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C1A" w:rsidRDefault="00B60C1A" w:rsidP="00B60C1A">
      <w:pPr>
        <w:jc w:val="center"/>
        <w:rPr>
          <w:lang w:val="sr-Cyrl-CS"/>
        </w:rPr>
      </w:pPr>
      <w:r>
        <w:object w:dxaOrig="127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5pt;height:72.7pt" o:ole="">
            <v:imagedata r:id="rId7" o:title=""/>
          </v:shape>
          <o:OLEObject Type="Embed" ProgID="CorelDRAW.Graphic.10" ShapeID="_x0000_i1025" DrawAspect="Content" ObjectID="_1623140973" r:id="rId8"/>
        </w:object>
      </w:r>
    </w:p>
    <w:p w:rsidR="00B60C1A" w:rsidRDefault="00B60C1A" w:rsidP="00B60C1A">
      <w:pPr>
        <w:rPr>
          <w:color w:val="0000FF"/>
          <w:sz w:val="28"/>
          <w:szCs w:val="28"/>
          <w:lang w:val="sr-Cyrl-CS"/>
        </w:rPr>
      </w:pPr>
    </w:p>
    <w:p w:rsidR="00B60C1A" w:rsidRDefault="00B60C1A" w:rsidP="00B60C1A">
      <w:pPr>
        <w:rPr>
          <w:b/>
          <w:sz w:val="16"/>
          <w:szCs w:val="16"/>
          <w:lang w:val="sr-Cyrl-CS"/>
        </w:rPr>
      </w:pPr>
    </w:p>
    <w:p w:rsidR="00B60C1A" w:rsidRDefault="00B60C1A" w:rsidP="00B60C1A">
      <w:pPr>
        <w:jc w:val="center"/>
        <w:rPr>
          <w:b/>
          <w:color w:val="000080"/>
          <w:sz w:val="72"/>
          <w:szCs w:val="72"/>
          <w:lang w:val="sr-Cyrl-CS"/>
        </w:rPr>
      </w:pPr>
      <w:r>
        <w:rPr>
          <w:b/>
          <w:color w:val="000080"/>
          <w:sz w:val="72"/>
          <w:szCs w:val="72"/>
          <w:lang w:val="sr-Cyrl-CS"/>
        </w:rPr>
        <w:t>Основна музичка школа</w:t>
      </w:r>
    </w:p>
    <w:p w:rsidR="00B60C1A" w:rsidRDefault="00B60C1A" w:rsidP="00B60C1A">
      <w:pPr>
        <w:jc w:val="center"/>
        <w:rPr>
          <w:b/>
          <w:color w:val="000080"/>
          <w:sz w:val="72"/>
          <w:szCs w:val="72"/>
          <w:lang w:val="sr-Cyrl-CS"/>
        </w:rPr>
      </w:pPr>
      <w:r>
        <w:rPr>
          <w:b/>
          <w:color w:val="000080"/>
          <w:sz w:val="72"/>
          <w:szCs w:val="72"/>
          <w:lang w:val="sr-Cyrl-CS"/>
        </w:rPr>
        <w:t>„Петар Илић“</w:t>
      </w:r>
    </w:p>
    <w:p w:rsidR="00B60C1A" w:rsidRDefault="00B60C1A" w:rsidP="00B60C1A">
      <w:pPr>
        <w:jc w:val="center"/>
        <w:rPr>
          <w:b/>
          <w:color w:val="000080"/>
          <w:sz w:val="72"/>
          <w:szCs w:val="72"/>
          <w:lang w:val="sr-Cyrl-CS"/>
        </w:rPr>
      </w:pPr>
      <w:r>
        <w:rPr>
          <w:b/>
          <w:color w:val="000080"/>
          <w:sz w:val="72"/>
          <w:szCs w:val="72"/>
          <w:lang w:val="sr-Cyrl-CS"/>
        </w:rPr>
        <w:t>Аранђеловац</w:t>
      </w:r>
    </w:p>
    <w:p w:rsidR="00B60C1A" w:rsidRDefault="00B60C1A" w:rsidP="00B60C1A">
      <w:pPr>
        <w:jc w:val="center"/>
        <w:rPr>
          <w:lang w:val="sr-Cyrl-CS"/>
        </w:rPr>
      </w:pPr>
      <w:r>
        <w:object w:dxaOrig="2790" w:dyaOrig="3090">
          <v:shape id="_x0000_i1026" type="#_x0000_t75" style="width:139.25pt;height:154.2pt" o:ole="">
            <v:imagedata r:id="rId9" o:title=""/>
          </v:shape>
          <o:OLEObject Type="Embed" ProgID="CorelDRAW.Graphic.10" ShapeID="_x0000_i1026" DrawAspect="Content" ObjectID="_1623140974" r:id="rId10"/>
        </w:object>
      </w:r>
    </w:p>
    <w:p w:rsidR="00B60C1A" w:rsidRDefault="00B60C1A" w:rsidP="00B60C1A">
      <w:pPr>
        <w:jc w:val="center"/>
        <w:rPr>
          <w:b/>
          <w:color w:val="000080"/>
          <w:sz w:val="56"/>
          <w:szCs w:val="56"/>
          <w:lang w:val="sr-Cyrl-CS"/>
        </w:rPr>
      </w:pPr>
    </w:p>
    <w:p w:rsidR="00B60C1A" w:rsidRDefault="00B60C1A" w:rsidP="00B60C1A">
      <w:pPr>
        <w:jc w:val="center"/>
        <w:rPr>
          <w:b/>
          <w:color w:val="000080"/>
          <w:sz w:val="96"/>
          <w:szCs w:val="96"/>
          <w:lang w:val="sr-Cyrl-CS"/>
        </w:rPr>
      </w:pPr>
      <w:r>
        <w:rPr>
          <w:b/>
          <w:color w:val="000080"/>
          <w:sz w:val="96"/>
          <w:szCs w:val="96"/>
          <w:lang w:val="sr-Cyrl-CS"/>
        </w:rPr>
        <w:t>Анекс школског програма</w:t>
      </w:r>
    </w:p>
    <w:p w:rsidR="00B60C1A" w:rsidRDefault="00B60C1A" w:rsidP="00B60C1A">
      <w:pPr>
        <w:jc w:val="center"/>
        <w:rPr>
          <w:b/>
          <w:color w:val="000080"/>
          <w:lang w:val="sr-Cyrl-CS"/>
        </w:rPr>
      </w:pPr>
    </w:p>
    <w:p w:rsidR="00B60C1A" w:rsidRDefault="00B60C1A" w:rsidP="00B60C1A">
      <w:pPr>
        <w:rPr>
          <w:b/>
          <w:color w:val="000080"/>
          <w:lang w:val="sr-Cyrl-CS"/>
        </w:rPr>
      </w:pPr>
    </w:p>
    <w:p w:rsidR="00B60C1A" w:rsidRDefault="00B60C1A" w:rsidP="00B60C1A">
      <w:pPr>
        <w:jc w:val="center"/>
        <w:rPr>
          <w:b/>
          <w:color w:val="000080"/>
          <w:sz w:val="72"/>
          <w:szCs w:val="72"/>
          <w:lang w:val="sr-Cyrl-CS"/>
        </w:rPr>
      </w:pPr>
      <w:r>
        <w:rPr>
          <w:b/>
          <w:color w:val="000080"/>
          <w:sz w:val="72"/>
          <w:szCs w:val="72"/>
          <w:lang w:val="sr-Cyrl-CS"/>
        </w:rPr>
        <w:t xml:space="preserve">За </w:t>
      </w:r>
      <w:r>
        <w:rPr>
          <w:b/>
          <w:color w:val="000080"/>
          <w:sz w:val="72"/>
          <w:szCs w:val="72"/>
          <w:lang w:val="sr-Latn-CS"/>
        </w:rPr>
        <w:t>школск</w:t>
      </w:r>
      <w:r>
        <w:rPr>
          <w:b/>
          <w:color w:val="000080"/>
          <w:sz w:val="72"/>
          <w:szCs w:val="72"/>
          <w:lang w:val="sr-Cyrl-CS"/>
        </w:rPr>
        <w:t>у</w:t>
      </w:r>
    </w:p>
    <w:p w:rsidR="00B60C1A" w:rsidRDefault="00B60C1A" w:rsidP="00B60C1A">
      <w:pPr>
        <w:jc w:val="center"/>
        <w:rPr>
          <w:b/>
          <w:color w:val="000080"/>
          <w:sz w:val="52"/>
          <w:szCs w:val="52"/>
          <w:lang w:val="sr-Cyrl-CS"/>
        </w:rPr>
      </w:pPr>
      <w:r>
        <w:rPr>
          <w:b/>
          <w:color w:val="333399"/>
          <w:sz w:val="52"/>
          <w:szCs w:val="52"/>
          <w:lang w:val="ru-RU"/>
        </w:rPr>
        <w:t>20</w:t>
      </w:r>
      <w:r>
        <w:rPr>
          <w:b/>
          <w:color w:val="333399"/>
          <w:sz w:val="52"/>
          <w:szCs w:val="52"/>
        </w:rPr>
        <w:t>19</w:t>
      </w:r>
      <w:r>
        <w:rPr>
          <w:b/>
          <w:color w:val="333399"/>
          <w:sz w:val="52"/>
          <w:szCs w:val="52"/>
          <w:lang w:val="ru-RU"/>
        </w:rPr>
        <w:t>/</w:t>
      </w:r>
      <w:r>
        <w:rPr>
          <w:b/>
          <w:color w:val="333399"/>
          <w:sz w:val="52"/>
          <w:szCs w:val="52"/>
        </w:rPr>
        <w:t>20</w:t>
      </w:r>
      <w:r>
        <w:rPr>
          <w:b/>
          <w:color w:val="333399"/>
          <w:sz w:val="52"/>
          <w:szCs w:val="52"/>
          <w:lang w:val="ru-RU"/>
        </w:rPr>
        <w:t>, 20</w:t>
      </w:r>
      <w:r>
        <w:rPr>
          <w:b/>
          <w:color w:val="333399"/>
          <w:sz w:val="52"/>
          <w:szCs w:val="52"/>
        </w:rPr>
        <w:t>20</w:t>
      </w:r>
      <w:r>
        <w:rPr>
          <w:b/>
          <w:color w:val="333399"/>
          <w:sz w:val="52"/>
          <w:szCs w:val="52"/>
          <w:lang w:val="ru-RU"/>
        </w:rPr>
        <w:t>/</w:t>
      </w:r>
      <w:r>
        <w:rPr>
          <w:b/>
          <w:color w:val="333399"/>
          <w:sz w:val="52"/>
          <w:szCs w:val="52"/>
        </w:rPr>
        <w:t>2</w:t>
      </w:r>
      <w:r>
        <w:rPr>
          <w:b/>
          <w:color w:val="333399"/>
          <w:sz w:val="52"/>
          <w:szCs w:val="52"/>
          <w:lang w:val="ru-RU"/>
        </w:rPr>
        <w:t>1</w:t>
      </w:r>
      <w:r>
        <w:rPr>
          <w:b/>
          <w:color w:val="333399"/>
          <w:sz w:val="52"/>
          <w:szCs w:val="52"/>
        </w:rPr>
        <w:t>, 2021/22</w:t>
      </w:r>
      <w:r>
        <w:rPr>
          <w:b/>
          <w:color w:val="333399"/>
          <w:sz w:val="52"/>
          <w:szCs w:val="52"/>
          <w:lang w:val="ru-RU"/>
        </w:rPr>
        <w:t>.</w:t>
      </w:r>
      <w:r>
        <w:rPr>
          <w:color w:val="333399"/>
          <w:sz w:val="52"/>
          <w:szCs w:val="52"/>
          <w:lang w:val="sr-Cyrl-CS"/>
        </w:rPr>
        <w:t xml:space="preserve"> годину</w:t>
      </w:r>
    </w:p>
    <w:p w:rsidR="00B60C1A" w:rsidRDefault="00B60C1A" w:rsidP="00B60C1A">
      <w:pPr>
        <w:rPr>
          <w:lang w:val="sr-Cyrl-CS"/>
        </w:rPr>
      </w:pPr>
    </w:p>
    <w:p w:rsidR="00B60C1A" w:rsidRDefault="00B60C1A" w:rsidP="00B60C1A">
      <w:pPr>
        <w:jc w:val="center"/>
        <w:rPr>
          <w:lang w:val="sr-Cyrl-CS"/>
        </w:rPr>
      </w:pPr>
    </w:p>
    <w:p w:rsidR="00B60C1A" w:rsidRDefault="00B60C1A" w:rsidP="00B60C1A">
      <w:pPr>
        <w:jc w:val="center"/>
        <w:rPr>
          <w:lang w:val="sr-Cyrl-CS"/>
        </w:rPr>
      </w:pPr>
    </w:p>
    <w:p w:rsidR="00B60C1A" w:rsidRDefault="00B60C1A" w:rsidP="00B60C1A">
      <w:pPr>
        <w:jc w:val="center"/>
        <w:rPr>
          <w:color w:val="000080"/>
          <w:lang w:val="sr-Cyrl-CS"/>
        </w:rPr>
      </w:pPr>
      <w:r>
        <w:rPr>
          <w:color w:val="333399"/>
          <w:sz w:val="52"/>
          <w:szCs w:val="52"/>
          <w:lang w:val="sr-Cyrl-CS"/>
        </w:rPr>
        <w:t>Аранђеловац    2</w:t>
      </w:r>
      <w:r>
        <w:rPr>
          <w:color w:val="333399"/>
          <w:sz w:val="52"/>
          <w:szCs w:val="52"/>
          <w:lang w:val="sr-Cyrl-RS"/>
        </w:rPr>
        <w:t>1.</w:t>
      </w:r>
      <w:r>
        <w:rPr>
          <w:color w:val="333399"/>
          <w:sz w:val="52"/>
          <w:szCs w:val="52"/>
          <w:lang w:val="sr-Cyrl-CS"/>
        </w:rPr>
        <w:t xml:space="preserve"> </w:t>
      </w:r>
      <w:r>
        <w:rPr>
          <w:color w:val="333399"/>
          <w:sz w:val="52"/>
          <w:szCs w:val="52"/>
        </w:rPr>
        <w:t>јун</w:t>
      </w:r>
      <w:r>
        <w:rPr>
          <w:color w:val="333399"/>
          <w:sz w:val="52"/>
          <w:szCs w:val="52"/>
          <w:lang w:val="sr-Cyrl-CS"/>
        </w:rPr>
        <w:t xml:space="preserve"> 201</w:t>
      </w:r>
      <w:r>
        <w:rPr>
          <w:color w:val="333399"/>
          <w:sz w:val="52"/>
          <w:szCs w:val="52"/>
          <w:lang w:val="sr-Cyrl-RS"/>
        </w:rPr>
        <w:t>9</w:t>
      </w:r>
      <w:r>
        <w:rPr>
          <w:color w:val="333399"/>
          <w:sz w:val="52"/>
          <w:szCs w:val="52"/>
          <w:lang w:val="sr-Cyrl-CS"/>
        </w:rPr>
        <w:t>.</w:t>
      </w:r>
      <w:r>
        <w:rPr>
          <w:lang w:val="sr-Cyrl-CS"/>
        </w:rPr>
        <w:t xml:space="preserve"> </w:t>
      </w:r>
    </w:p>
    <w:p w:rsidR="00B60C1A" w:rsidRDefault="00B60C1A" w:rsidP="00B60C1A"/>
    <w:p w:rsidR="00B60C1A" w:rsidRDefault="00B60C1A" w:rsidP="00B60C1A"/>
    <w:p w:rsidR="00B60C1A" w:rsidRDefault="00B60C1A" w:rsidP="00B60C1A">
      <w:pPr>
        <w:ind w:firstLine="708"/>
        <w:jc w:val="both"/>
        <w:rPr>
          <w:lang w:val="sr-Cyrl-CS"/>
        </w:rPr>
      </w:pPr>
    </w:p>
    <w:p w:rsidR="00B60C1A" w:rsidRDefault="00B60C1A" w:rsidP="00B60C1A">
      <w:pPr>
        <w:ind w:firstLine="708"/>
        <w:jc w:val="both"/>
        <w:rPr>
          <w:lang w:val="sr-Cyrl-CS"/>
        </w:rPr>
      </w:pPr>
    </w:p>
    <w:p w:rsidR="00B60C1A" w:rsidRDefault="00B60C1A" w:rsidP="00B60C1A">
      <w:pPr>
        <w:ind w:firstLine="708"/>
        <w:jc w:val="both"/>
        <w:rPr>
          <w:lang w:val="ru-RU"/>
        </w:rPr>
      </w:pPr>
      <w:r>
        <w:rPr>
          <w:lang w:val="sr-Cyrl-CS"/>
        </w:rPr>
        <w:t>На основу члана 57. став1. тачка 2 и члана 62. Закона о основама система образовања и васпитања (</w:t>
      </w:r>
      <w:r>
        <w:rPr>
          <w:lang w:val="ru-RU"/>
        </w:rPr>
        <w:t>“</w:t>
      </w:r>
      <w:r>
        <w:rPr>
          <w:lang w:val="sr-Cyrl-CS"/>
        </w:rPr>
        <w:t>Сл.гласник РС</w:t>
      </w:r>
      <w:r>
        <w:rPr>
          <w:lang w:val="ru-RU"/>
        </w:rPr>
        <w:t>“</w:t>
      </w:r>
      <w:r>
        <w:rPr>
          <w:lang w:val="sr-Cyrl-CS"/>
        </w:rPr>
        <w:t>, бр 72/09, 52/11</w:t>
      </w:r>
      <w:r>
        <w:rPr>
          <w:lang w:val="ru-RU"/>
        </w:rPr>
        <w:t>, 55/13,88/2017</w:t>
      </w:r>
      <w:r>
        <w:rPr>
          <w:lang w:val="sr-Cyrl-CS"/>
        </w:rPr>
        <w:t>),члан 27 Закона о основном образовању и васпитању (</w:t>
      </w:r>
      <w:r>
        <w:rPr>
          <w:lang w:val="ru-RU"/>
        </w:rPr>
        <w:t>“</w:t>
      </w:r>
      <w:r>
        <w:rPr>
          <w:lang w:val="sr-Cyrl-CS"/>
        </w:rPr>
        <w:t>Сл.гласник РС</w:t>
      </w:r>
      <w:r>
        <w:rPr>
          <w:lang w:val="ru-RU"/>
        </w:rPr>
        <w:t>“</w:t>
      </w:r>
      <w:r>
        <w:rPr>
          <w:lang w:val="sr-Cyrl-CS"/>
        </w:rPr>
        <w:t>, бр</w:t>
      </w:r>
      <w:r>
        <w:rPr>
          <w:lang w:val="ru-RU"/>
        </w:rPr>
        <w:t xml:space="preserve"> 55/13</w:t>
      </w:r>
      <w:r>
        <w:rPr>
          <w:lang w:val="sr-Cyrl-CS"/>
        </w:rPr>
        <w:t xml:space="preserve">),  и члана 88. став1. Тачка 2. Статута ОМШ“Петар Илић“ у Аранђеловцу, Школски одбор основне музичке школе </w:t>
      </w:r>
      <w:r>
        <w:rPr>
          <w:lang w:val="ru-RU"/>
        </w:rPr>
        <w:t>“</w:t>
      </w:r>
      <w:r>
        <w:rPr>
          <w:lang w:val="sr-Cyrl-CS"/>
        </w:rPr>
        <w:t xml:space="preserve">Петар Илић </w:t>
      </w:r>
      <w:r>
        <w:rPr>
          <w:lang w:val="ru-RU"/>
        </w:rPr>
        <w:t xml:space="preserve">” </w:t>
      </w:r>
      <w:r>
        <w:rPr>
          <w:lang w:val="sr-Cyrl-CS"/>
        </w:rPr>
        <w:t xml:space="preserve">у Аранђеловцу на седници од </w:t>
      </w:r>
      <w:r>
        <w:t>27.</w:t>
      </w:r>
      <w:r>
        <w:rPr>
          <w:lang w:val="sr-Cyrl-CS"/>
        </w:rPr>
        <w:t>0</w:t>
      </w:r>
      <w:r>
        <w:t>6</w:t>
      </w:r>
      <w:r>
        <w:rPr>
          <w:lang w:val="sr-Cyrl-CS"/>
        </w:rPr>
        <w:t>.201</w:t>
      </w:r>
      <w:r>
        <w:t>8</w:t>
      </w:r>
      <w:r>
        <w:rPr>
          <w:lang w:val="ru-RU"/>
        </w:rPr>
        <w:t>.</w:t>
      </w:r>
      <w:r>
        <w:rPr>
          <w:lang w:val="sr-Cyrl-CS"/>
        </w:rPr>
        <w:t>године, доноси:</w:t>
      </w:r>
    </w:p>
    <w:p w:rsidR="00B60C1A" w:rsidRDefault="00B60C1A" w:rsidP="00B60C1A">
      <w:pPr>
        <w:rPr>
          <w:b/>
        </w:rPr>
      </w:pPr>
    </w:p>
    <w:p w:rsidR="00B60C1A" w:rsidRDefault="00B60C1A" w:rsidP="00B60C1A">
      <w:pPr>
        <w:rPr>
          <w:b/>
        </w:rPr>
      </w:pPr>
    </w:p>
    <w:p w:rsidR="00B60C1A" w:rsidRDefault="00B60C1A" w:rsidP="00B60C1A">
      <w:pPr>
        <w:rPr>
          <w:b/>
        </w:rPr>
      </w:pPr>
    </w:p>
    <w:p w:rsidR="00B60C1A" w:rsidRDefault="00B60C1A" w:rsidP="00B60C1A">
      <w:pPr>
        <w:jc w:val="center"/>
        <w:rPr>
          <w:b/>
          <w:sz w:val="32"/>
          <w:szCs w:val="32"/>
          <w:lang w:val="sr-Cyrl-CS"/>
        </w:rPr>
      </w:pPr>
      <w:r>
        <w:rPr>
          <w:b/>
          <w:sz w:val="32"/>
          <w:szCs w:val="32"/>
          <w:lang w:val="sr-Cyrl-CS"/>
        </w:rPr>
        <w:t xml:space="preserve">  ШКОЛСКИ ПРОГРАМ</w:t>
      </w:r>
    </w:p>
    <w:p w:rsidR="00B60C1A" w:rsidRDefault="00B60C1A" w:rsidP="00B60C1A">
      <w:pPr>
        <w:jc w:val="center"/>
        <w:rPr>
          <w:b/>
          <w:lang w:val="sr-Cyrl-CS"/>
        </w:rPr>
      </w:pPr>
      <w:r>
        <w:rPr>
          <w:b/>
          <w:lang w:val="sr-Cyrl-CS"/>
        </w:rPr>
        <w:t>ОМШ“Петар Илић“Ааранђеловац</w:t>
      </w:r>
    </w:p>
    <w:p w:rsidR="00B60C1A" w:rsidRDefault="00B60C1A" w:rsidP="00B60C1A">
      <w:pPr>
        <w:rPr>
          <w:b/>
          <w:lang w:val="sr-Cyrl-CS"/>
        </w:rPr>
      </w:pPr>
    </w:p>
    <w:p w:rsidR="00B60C1A" w:rsidRDefault="00B60C1A" w:rsidP="00B60C1A">
      <w:pPr>
        <w:rPr>
          <w:b/>
          <w:lang w:val="sr-Cyrl-CS"/>
        </w:rPr>
      </w:pPr>
    </w:p>
    <w:p w:rsidR="00B60C1A" w:rsidRDefault="00B60C1A" w:rsidP="00B60C1A">
      <w:pPr>
        <w:rPr>
          <w:b/>
          <w:lang w:val="sr-Cyrl-CS"/>
        </w:rPr>
      </w:pPr>
    </w:p>
    <w:p w:rsidR="00B60C1A" w:rsidRDefault="00B60C1A" w:rsidP="00B60C1A">
      <w:pPr>
        <w:jc w:val="center"/>
        <w:rPr>
          <w:b/>
          <w:sz w:val="28"/>
          <w:szCs w:val="28"/>
          <w:lang w:val="sr-Cyrl-CS"/>
        </w:rPr>
      </w:pPr>
      <w:r>
        <w:rPr>
          <w:b/>
          <w:sz w:val="28"/>
          <w:szCs w:val="28"/>
          <w:lang w:val="sr-Cyrl-CS"/>
        </w:rPr>
        <w:t>1. ПОЛАЗНЕ ОСНОВЕ</w:t>
      </w:r>
    </w:p>
    <w:p w:rsidR="00B60C1A" w:rsidRDefault="00B60C1A" w:rsidP="00B60C1A">
      <w:pPr>
        <w:rPr>
          <w:lang w:val="sr-Cyrl-CS"/>
        </w:rPr>
      </w:pPr>
    </w:p>
    <w:p w:rsidR="00B60C1A" w:rsidRDefault="00B60C1A" w:rsidP="00B60C1A">
      <w:pPr>
        <w:jc w:val="both"/>
        <w:rPr>
          <w:lang w:val="sr-Cyrl-CS"/>
        </w:rPr>
      </w:pPr>
      <w:r>
        <w:rPr>
          <w:lang w:val="sr-Cyrl-CS"/>
        </w:rPr>
        <w:t>Полазне основе за израду Анекса школског програма  основне музичке школе су:</w:t>
      </w:r>
    </w:p>
    <w:p w:rsidR="00B60C1A" w:rsidRDefault="00B60C1A" w:rsidP="00F22956">
      <w:pPr>
        <w:numPr>
          <w:ilvl w:val="0"/>
          <w:numId w:val="3"/>
        </w:numPr>
        <w:tabs>
          <w:tab w:val="num" w:pos="720"/>
        </w:tabs>
        <w:ind w:left="720" w:hanging="720"/>
        <w:jc w:val="both"/>
        <w:rPr>
          <w:lang w:val="sr-Cyrl-CS"/>
        </w:rPr>
      </w:pPr>
      <w:r>
        <w:rPr>
          <w:lang w:val="sr-Cyrl-CS"/>
        </w:rPr>
        <w:t>Закон о основама система образовања и васпитања  (</w:t>
      </w:r>
      <w:r>
        <w:rPr>
          <w:lang w:val="ru-RU"/>
        </w:rPr>
        <w:t>“</w:t>
      </w:r>
      <w:r>
        <w:rPr>
          <w:lang w:val="sr-Cyrl-CS"/>
        </w:rPr>
        <w:t xml:space="preserve"> Сл.гласник РС </w:t>
      </w:r>
      <w:r>
        <w:rPr>
          <w:lang w:val="ru-RU"/>
        </w:rPr>
        <w:t>“</w:t>
      </w:r>
      <w:r>
        <w:rPr>
          <w:lang w:val="sr-Cyrl-CS"/>
        </w:rPr>
        <w:t>, бр.72/09,</w:t>
      </w:r>
      <w:r>
        <w:rPr>
          <w:lang w:val="ru-RU"/>
        </w:rPr>
        <w:t xml:space="preserve"> </w:t>
      </w:r>
      <w:r>
        <w:rPr>
          <w:lang w:val="sr-Cyrl-CS"/>
        </w:rPr>
        <w:t>52/11 , 55/13 и 88/17)</w:t>
      </w:r>
    </w:p>
    <w:p w:rsidR="00B60C1A" w:rsidRDefault="00B60C1A" w:rsidP="00F22956">
      <w:pPr>
        <w:numPr>
          <w:ilvl w:val="0"/>
          <w:numId w:val="3"/>
        </w:numPr>
        <w:tabs>
          <w:tab w:val="num" w:pos="720"/>
        </w:tabs>
        <w:ind w:left="720" w:hanging="720"/>
        <w:jc w:val="both"/>
        <w:rPr>
          <w:lang w:val="sr-Cyrl-CS"/>
        </w:rPr>
      </w:pPr>
      <w:r>
        <w:rPr>
          <w:lang w:val="sr-Cyrl-CS"/>
        </w:rPr>
        <w:t>Закона о основном образовању и васпитању ("Службени гласник РС" бр. 55/2013),</w:t>
      </w:r>
    </w:p>
    <w:p w:rsidR="00B60C1A" w:rsidRDefault="00B60C1A" w:rsidP="00F22956">
      <w:pPr>
        <w:numPr>
          <w:ilvl w:val="0"/>
          <w:numId w:val="3"/>
        </w:numPr>
        <w:tabs>
          <w:tab w:val="num" w:pos="720"/>
        </w:tabs>
        <w:ind w:left="720" w:hanging="720"/>
        <w:jc w:val="both"/>
        <w:rPr>
          <w:lang w:val="sr-Cyrl-CS"/>
        </w:rPr>
      </w:pPr>
      <w:r>
        <w:rPr>
          <w:lang w:val="sr-Cyrl-CS"/>
        </w:rPr>
        <w:t>Правилника о норми часова непосредног рада са ученицима, наставника и стручних сарадника и васпитача у основној школи (“Просветни гласник” бр. 2/92, 2/2000, 10/04)</w:t>
      </w:r>
    </w:p>
    <w:p w:rsidR="00B60C1A" w:rsidRDefault="00B60C1A" w:rsidP="00F22956">
      <w:pPr>
        <w:numPr>
          <w:ilvl w:val="0"/>
          <w:numId w:val="3"/>
        </w:numPr>
        <w:tabs>
          <w:tab w:val="num" w:pos="720"/>
        </w:tabs>
        <w:ind w:left="720" w:hanging="720"/>
        <w:jc w:val="both"/>
        <w:rPr>
          <w:lang w:val="sr-Cyrl-CS"/>
        </w:rPr>
      </w:pPr>
      <w:r>
        <w:rPr>
          <w:lang w:val="sr-Cyrl-CS"/>
        </w:rPr>
        <w:t>Правилник о врсти стручне спреме наставника у основној школи (</w:t>
      </w:r>
      <w:r>
        <w:rPr>
          <w:lang w:val="ru-RU"/>
        </w:rPr>
        <w:t>“</w:t>
      </w:r>
      <w:r>
        <w:rPr>
          <w:lang w:val="sr-Cyrl-CS"/>
        </w:rPr>
        <w:t>Просветни гласник РС</w:t>
      </w:r>
      <w:r>
        <w:rPr>
          <w:lang w:val="ru-RU"/>
        </w:rPr>
        <w:t>”.</w:t>
      </w:r>
      <w:r>
        <w:rPr>
          <w:lang w:val="sr-Cyrl-CS"/>
        </w:rPr>
        <w:t xml:space="preserve"> бр 7 /2005)</w:t>
      </w:r>
    </w:p>
    <w:p w:rsidR="00B60C1A" w:rsidRDefault="00B60C1A" w:rsidP="00F22956">
      <w:pPr>
        <w:numPr>
          <w:ilvl w:val="0"/>
          <w:numId w:val="3"/>
        </w:numPr>
        <w:tabs>
          <w:tab w:val="num" w:pos="720"/>
        </w:tabs>
        <w:ind w:left="720" w:hanging="720"/>
        <w:jc w:val="both"/>
        <w:rPr>
          <w:lang w:val="sr-Cyrl-CS"/>
        </w:rPr>
      </w:pPr>
      <w:r>
        <w:rPr>
          <w:lang w:val="sr-Cyrl-CS"/>
        </w:rPr>
        <w:t>Правилник о наставном плану и програму (</w:t>
      </w:r>
      <w:r>
        <w:rPr>
          <w:lang w:val="ru-RU"/>
        </w:rPr>
        <w:t>“</w:t>
      </w:r>
      <w:r>
        <w:rPr>
          <w:lang w:val="sr-Cyrl-CS"/>
        </w:rPr>
        <w:t>Просветни гласник РС</w:t>
      </w:r>
      <w:r>
        <w:rPr>
          <w:lang w:val="ru-RU"/>
        </w:rPr>
        <w:t>”.</w:t>
      </w:r>
      <w:r>
        <w:rPr>
          <w:lang w:val="sr-Cyrl-CS"/>
        </w:rPr>
        <w:t>бр 5/2010)</w:t>
      </w:r>
    </w:p>
    <w:p w:rsidR="00B60C1A" w:rsidRDefault="00B60C1A" w:rsidP="00F22956">
      <w:pPr>
        <w:numPr>
          <w:ilvl w:val="0"/>
          <w:numId w:val="3"/>
        </w:numPr>
        <w:tabs>
          <w:tab w:val="num" w:pos="720"/>
        </w:tabs>
        <w:ind w:left="720" w:hanging="720"/>
        <w:jc w:val="both"/>
        <w:rPr>
          <w:lang w:val="sr-Cyrl-CS"/>
        </w:rPr>
      </w:pPr>
      <w:r>
        <w:rPr>
          <w:lang w:val="sr-Cyrl-CS"/>
        </w:rPr>
        <w:t>Правилник  о ближим упутствима за утврђивање права на индивидуални образовни план, његову примену и вредновање („Просветни гласник РС“, број 76/10)</w:t>
      </w:r>
    </w:p>
    <w:p w:rsidR="00B60C1A" w:rsidRDefault="00B60C1A" w:rsidP="00F22956">
      <w:pPr>
        <w:numPr>
          <w:ilvl w:val="0"/>
          <w:numId w:val="3"/>
        </w:numPr>
        <w:tabs>
          <w:tab w:val="num" w:pos="720"/>
        </w:tabs>
        <w:ind w:left="720" w:hanging="720"/>
        <w:jc w:val="both"/>
        <w:rPr>
          <w:lang w:val="sr-Cyrl-CS"/>
        </w:rPr>
      </w:pPr>
      <w:r>
        <w:rPr>
          <w:lang w:val="sr-Cyrl-CS"/>
        </w:rPr>
        <w:t>Правилник о додатној образовној, здравственој и социјалној подршци детету и ученику („Просветни гласник РС“, број 63/10)</w:t>
      </w:r>
    </w:p>
    <w:p w:rsidR="00B60C1A" w:rsidRDefault="00B60C1A" w:rsidP="00F22956">
      <w:pPr>
        <w:numPr>
          <w:ilvl w:val="0"/>
          <w:numId w:val="3"/>
        </w:numPr>
        <w:tabs>
          <w:tab w:val="num" w:pos="720"/>
        </w:tabs>
        <w:ind w:left="720" w:hanging="720"/>
        <w:jc w:val="both"/>
        <w:rPr>
          <w:lang w:val="sr-Cyrl-CS"/>
        </w:rPr>
      </w:pPr>
      <w:r>
        <w:rPr>
          <w:lang w:val="sr-Cyrl-CS"/>
        </w:rPr>
        <w:t>Развојни план школе за период  20</w:t>
      </w:r>
      <w:r>
        <w:rPr>
          <w:lang w:val="ru-RU"/>
        </w:rPr>
        <w:t>12</w:t>
      </w:r>
      <w:r>
        <w:rPr>
          <w:lang w:val="sr-Cyrl-CS"/>
        </w:rPr>
        <w:t>-201</w:t>
      </w:r>
      <w:r>
        <w:rPr>
          <w:lang w:val="ru-RU"/>
        </w:rPr>
        <w:t>5</w:t>
      </w:r>
    </w:p>
    <w:p w:rsidR="00B60C1A" w:rsidRDefault="00B60C1A" w:rsidP="00F22956">
      <w:pPr>
        <w:numPr>
          <w:ilvl w:val="0"/>
          <w:numId w:val="3"/>
        </w:numPr>
        <w:tabs>
          <w:tab w:val="num" w:pos="720"/>
        </w:tabs>
        <w:ind w:left="720" w:hanging="720"/>
        <w:jc w:val="both"/>
        <w:rPr>
          <w:lang w:val="sr-Cyrl-CS"/>
        </w:rPr>
      </w:pPr>
      <w:r>
        <w:rPr>
          <w:lang w:val="sr-Cyrl-CS"/>
        </w:rPr>
        <w:t>Статут школе 0101-78 од 11.03.2010.године</w:t>
      </w:r>
    </w:p>
    <w:p w:rsidR="00B60C1A" w:rsidRDefault="00B60C1A" w:rsidP="00F22956">
      <w:pPr>
        <w:numPr>
          <w:ilvl w:val="0"/>
          <w:numId w:val="3"/>
        </w:numPr>
        <w:tabs>
          <w:tab w:val="num" w:pos="720"/>
        </w:tabs>
        <w:ind w:left="720" w:hanging="720"/>
        <w:jc w:val="both"/>
        <w:rPr>
          <w:lang w:val="sr-Cyrl-CS"/>
        </w:rPr>
      </w:pPr>
      <w:r>
        <w:rPr>
          <w:lang w:val="sr-Cyrl-CS"/>
        </w:rPr>
        <w:t>Посебан протокол о заштити деце/ученика од насиља, злостављања и занемаривања</w:t>
      </w:r>
    </w:p>
    <w:p w:rsidR="00B60C1A" w:rsidRDefault="00B60C1A" w:rsidP="00F22956">
      <w:pPr>
        <w:numPr>
          <w:ilvl w:val="0"/>
          <w:numId w:val="3"/>
        </w:numPr>
        <w:tabs>
          <w:tab w:val="num" w:pos="720"/>
        </w:tabs>
        <w:ind w:left="720" w:hanging="720"/>
        <w:jc w:val="both"/>
        <w:rPr>
          <w:lang w:val="sr-Cyrl-CS"/>
        </w:rPr>
      </w:pPr>
      <w:r>
        <w:rPr>
          <w:lang w:val="sr-Cyrl-CS"/>
        </w:rPr>
        <w:t>Анализа рада и резултата рада, оцене и процене, извештаји и други документи о претходном раду школе</w:t>
      </w:r>
    </w:p>
    <w:p w:rsidR="00B60C1A" w:rsidRPr="00D07C5C" w:rsidRDefault="00B60C1A" w:rsidP="00F22956">
      <w:pPr>
        <w:numPr>
          <w:ilvl w:val="0"/>
          <w:numId w:val="3"/>
        </w:numPr>
        <w:tabs>
          <w:tab w:val="num" w:pos="720"/>
        </w:tabs>
        <w:ind w:left="720" w:hanging="720"/>
        <w:jc w:val="both"/>
        <w:rPr>
          <w:b/>
          <w:lang w:val="sr-Cyrl-CS"/>
        </w:rPr>
      </w:pPr>
      <w:r w:rsidRPr="00D07C5C">
        <w:rPr>
          <w:b/>
          <w:lang w:val="sr-Cyrl-CS"/>
        </w:rPr>
        <w:t>Правилник о плану и програму наставе и учења за основно музичко образовање и васпитање ( Сл.Гласник РС – Просветни гласник број: 5 од 27.05.2019. )</w:t>
      </w:r>
    </w:p>
    <w:p w:rsidR="00B60C1A" w:rsidRDefault="00B60C1A" w:rsidP="00B60C1A">
      <w:pPr>
        <w:jc w:val="both"/>
        <w:rPr>
          <w:lang w:val="sr-Cyrl-CS"/>
        </w:rPr>
      </w:pPr>
      <w:r>
        <w:rPr>
          <w:lang w:val="sr-Cyrl-CS"/>
        </w:rPr>
        <w:t xml:space="preserve">Школски програм утемељен је на начелима: </w:t>
      </w:r>
    </w:p>
    <w:p w:rsidR="00B60C1A" w:rsidRDefault="00B60C1A" w:rsidP="00B60C1A">
      <w:pPr>
        <w:jc w:val="both"/>
        <w:rPr>
          <w:lang w:val="sr-Cyrl-CS"/>
        </w:rPr>
      </w:pPr>
    </w:p>
    <w:p w:rsidR="00B60C1A" w:rsidRDefault="00B60C1A" w:rsidP="00B60C1A">
      <w:pPr>
        <w:jc w:val="both"/>
        <w:rPr>
          <w:lang w:val="sr-Cyrl-CS"/>
        </w:rPr>
      </w:pPr>
      <w:r>
        <w:rPr>
          <w:lang w:val="sr-Cyrl-CS"/>
        </w:rPr>
        <w:t>1) усмерености на процесе и исходе учења;</w:t>
      </w:r>
    </w:p>
    <w:p w:rsidR="00B60C1A" w:rsidRDefault="00B60C1A" w:rsidP="00B60C1A">
      <w:pPr>
        <w:jc w:val="both"/>
        <w:rPr>
          <w:lang w:val="sr-Cyrl-CS"/>
        </w:rPr>
      </w:pPr>
      <w:r>
        <w:rPr>
          <w:lang w:val="sr-Cyrl-CS"/>
        </w:rPr>
        <w:t xml:space="preserve">2) заснованости на стандардима, уз систематско праћење и </w:t>
      </w:r>
    </w:p>
    <w:p w:rsidR="00B60C1A" w:rsidRDefault="00B60C1A" w:rsidP="00B60C1A">
      <w:pPr>
        <w:jc w:val="both"/>
        <w:rPr>
          <w:lang w:val="sr-Cyrl-CS"/>
        </w:rPr>
      </w:pPr>
      <w:r>
        <w:rPr>
          <w:lang w:val="sr-Cyrl-CS"/>
        </w:rPr>
        <w:t>процењивање квалитета програма;</w:t>
      </w:r>
    </w:p>
    <w:p w:rsidR="00B60C1A" w:rsidRDefault="00B60C1A" w:rsidP="00B60C1A">
      <w:pPr>
        <w:jc w:val="both"/>
        <w:rPr>
          <w:lang w:val="sr-Cyrl-CS"/>
        </w:rPr>
      </w:pPr>
      <w:r>
        <w:rPr>
          <w:lang w:val="sr-Cyrl-CS"/>
        </w:rPr>
        <w:lastRenderedPageBreak/>
        <w:t xml:space="preserve">3) уважавања узрасних карактеристика у процесу стицања знања и </w:t>
      </w:r>
    </w:p>
    <w:p w:rsidR="00B60C1A" w:rsidRDefault="00B60C1A" w:rsidP="00B60C1A">
      <w:pPr>
        <w:jc w:val="both"/>
        <w:rPr>
          <w:lang w:val="sr-Cyrl-CS"/>
        </w:rPr>
      </w:pPr>
      <w:r>
        <w:rPr>
          <w:lang w:val="sr-Cyrl-CS"/>
        </w:rPr>
        <w:t>вештина, формирања ставова и усвајања вредности код ученика;</w:t>
      </w:r>
    </w:p>
    <w:p w:rsidR="00B60C1A" w:rsidRDefault="00B60C1A" w:rsidP="00B60C1A">
      <w:pPr>
        <w:jc w:val="both"/>
        <w:rPr>
          <w:lang w:val="sr-Cyrl-CS"/>
        </w:rPr>
      </w:pPr>
      <w:r>
        <w:rPr>
          <w:lang w:val="sr-Cyrl-CS"/>
        </w:rPr>
        <w:t xml:space="preserve">4) хоризонталне и вертикалне повезаности у оквиру предмета и између </w:t>
      </w:r>
    </w:p>
    <w:p w:rsidR="00B60C1A" w:rsidRDefault="00B60C1A" w:rsidP="00B60C1A">
      <w:pPr>
        <w:jc w:val="both"/>
        <w:rPr>
          <w:lang w:val="sr-Cyrl-CS"/>
        </w:rPr>
      </w:pPr>
      <w:r>
        <w:rPr>
          <w:lang w:val="sr-Cyrl-CS"/>
        </w:rPr>
        <w:t xml:space="preserve">различитих наставних предмета; </w:t>
      </w:r>
    </w:p>
    <w:p w:rsidR="00B60C1A" w:rsidRDefault="00B60C1A" w:rsidP="00B60C1A">
      <w:pPr>
        <w:jc w:val="both"/>
        <w:rPr>
          <w:lang w:val="sr-Cyrl-CS"/>
        </w:rPr>
      </w:pPr>
      <w:r>
        <w:rPr>
          <w:lang w:val="sr-Cyrl-CS"/>
        </w:rPr>
        <w:t xml:space="preserve">5) поштовања индивидуалних разлика међу ученицима у погледу </w:t>
      </w:r>
    </w:p>
    <w:p w:rsidR="00B60C1A" w:rsidRDefault="00B60C1A" w:rsidP="00B60C1A">
      <w:pPr>
        <w:jc w:val="both"/>
        <w:rPr>
          <w:lang w:val="sr-Cyrl-CS"/>
        </w:rPr>
      </w:pPr>
      <w:r>
        <w:rPr>
          <w:lang w:val="sr-Cyrl-CS"/>
        </w:rPr>
        <w:t xml:space="preserve">начина учења и брзине напредовања, као и могућности личног избора у </w:t>
      </w:r>
    </w:p>
    <w:p w:rsidR="00B60C1A" w:rsidRDefault="00B60C1A" w:rsidP="00B60C1A">
      <w:pPr>
        <w:jc w:val="both"/>
        <w:rPr>
          <w:lang w:val="sr-Cyrl-CS"/>
        </w:rPr>
      </w:pPr>
      <w:r>
        <w:rPr>
          <w:lang w:val="sr-Cyrl-CS"/>
        </w:rPr>
        <w:t xml:space="preserve">слободним активностима; </w:t>
      </w:r>
    </w:p>
    <w:p w:rsidR="00B60C1A" w:rsidRDefault="00B60C1A" w:rsidP="00B60C1A">
      <w:pPr>
        <w:jc w:val="both"/>
        <w:rPr>
          <w:lang w:val="sr-Cyrl-CS"/>
        </w:rPr>
      </w:pPr>
      <w:r>
        <w:rPr>
          <w:lang w:val="sr-Cyrl-CS"/>
        </w:rPr>
        <w:t xml:space="preserve">6) заснованости на партиципативним, кооперативним, активним и </w:t>
      </w:r>
    </w:p>
    <w:p w:rsidR="00B60C1A" w:rsidRDefault="00B60C1A" w:rsidP="00B60C1A">
      <w:pPr>
        <w:jc w:val="both"/>
        <w:rPr>
          <w:lang w:val="sr-Cyrl-CS"/>
        </w:rPr>
      </w:pPr>
      <w:r>
        <w:rPr>
          <w:lang w:val="sr-Cyrl-CS"/>
        </w:rPr>
        <w:t>искуственим методама наставе и учења;</w:t>
      </w:r>
    </w:p>
    <w:p w:rsidR="00B60C1A" w:rsidRDefault="00B60C1A" w:rsidP="00B60C1A">
      <w:pPr>
        <w:jc w:val="both"/>
        <w:rPr>
          <w:lang w:val="sr-Cyrl-CS"/>
        </w:rPr>
      </w:pPr>
      <w:r>
        <w:rPr>
          <w:lang w:val="sr-Cyrl-CS"/>
        </w:rPr>
        <w:t xml:space="preserve">7) уважавања искуства, учења и знања која ученици стичу ван школе и </w:t>
      </w:r>
    </w:p>
    <w:p w:rsidR="00B60C1A" w:rsidRDefault="00B60C1A" w:rsidP="00B60C1A">
      <w:pPr>
        <w:jc w:val="both"/>
        <w:rPr>
          <w:lang w:val="sr-Cyrl-CS"/>
        </w:rPr>
      </w:pPr>
      <w:r>
        <w:rPr>
          <w:lang w:val="sr-Cyrl-CS"/>
        </w:rPr>
        <w:t>њихово повезивање са садржајима наставе;</w:t>
      </w:r>
    </w:p>
    <w:p w:rsidR="00B60C1A" w:rsidRDefault="00B60C1A" w:rsidP="00B60C1A">
      <w:pPr>
        <w:jc w:val="both"/>
        <w:rPr>
          <w:lang w:val="sr-Cyrl-CS"/>
        </w:rPr>
      </w:pPr>
      <w:r>
        <w:rPr>
          <w:lang w:val="sr-Cyrl-CS"/>
        </w:rPr>
        <w:t xml:space="preserve">8) развијања позитивног односа ученика према школи и учењу, као и </w:t>
      </w:r>
    </w:p>
    <w:p w:rsidR="00B60C1A" w:rsidRDefault="00B60C1A" w:rsidP="00B60C1A">
      <w:pPr>
        <w:jc w:val="both"/>
        <w:rPr>
          <w:lang w:val="sr-Cyrl-CS"/>
        </w:rPr>
      </w:pPr>
      <w:r>
        <w:rPr>
          <w:lang w:val="sr-Cyrl-CS"/>
        </w:rPr>
        <w:t>подстицања учениковог интересовања за учење и образовање у току целог живота;</w:t>
      </w:r>
    </w:p>
    <w:p w:rsidR="00B60C1A" w:rsidRDefault="00B60C1A" w:rsidP="00B60C1A">
      <w:pPr>
        <w:jc w:val="both"/>
        <w:rPr>
          <w:lang w:val="sr-Cyrl-CS"/>
        </w:rPr>
      </w:pPr>
      <w:r>
        <w:rPr>
          <w:lang w:val="sr-Cyrl-CS"/>
        </w:rPr>
        <w:t xml:space="preserve">9) коришћења позитивне повратне информације, похвале и награде </w:t>
      </w:r>
    </w:p>
    <w:p w:rsidR="00B60C1A" w:rsidRDefault="00B60C1A" w:rsidP="00B60C1A">
      <w:pPr>
        <w:jc w:val="both"/>
        <w:rPr>
          <w:lang w:val="sr-Cyrl-CS"/>
        </w:rPr>
      </w:pPr>
      <w:r>
        <w:rPr>
          <w:lang w:val="sr-Cyrl-CS"/>
        </w:rPr>
        <w:t>као средства за мотивисање ученика;</w:t>
      </w:r>
    </w:p>
    <w:p w:rsidR="00B60C1A" w:rsidRDefault="00B60C1A" w:rsidP="00B60C1A">
      <w:pPr>
        <w:jc w:val="both"/>
        <w:rPr>
          <w:lang w:val="sr-Cyrl-CS"/>
        </w:rPr>
      </w:pPr>
      <w:r>
        <w:rPr>
          <w:lang w:val="sr-Cyrl-CS"/>
        </w:rPr>
        <w:t xml:space="preserve">10) уважавање узрасних карактеристика у процесу психофизичког </w:t>
      </w:r>
    </w:p>
    <w:p w:rsidR="00B60C1A" w:rsidRDefault="00B60C1A" w:rsidP="00B60C1A">
      <w:pPr>
        <w:jc w:val="both"/>
        <w:rPr>
          <w:lang w:val="sr-Cyrl-CS"/>
        </w:rPr>
      </w:pPr>
      <w:r>
        <w:rPr>
          <w:lang w:val="sr-Cyrl-CS"/>
        </w:rPr>
        <w:t>развоја обезбеђивањем услова за живот и рад у школи.</w:t>
      </w:r>
    </w:p>
    <w:p w:rsidR="00B60C1A" w:rsidRDefault="00B60C1A" w:rsidP="00B60C1A">
      <w:pPr>
        <w:ind w:firstLine="708"/>
        <w:jc w:val="both"/>
        <w:rPr>
          <w:lang w:val="sr-Cyrl-CS"/>
        </w:rPr>
      </w:pPr>
    </w:p>
    <w:p w:rsidR="00B60C1A" w:rsidRDefault="00B60C1A" w:rsidP="00B60C1A">
      <w:pPr>
        <w:ind w:firstLine="708"/>
        <w:jc w:val="both"/>
        <w:rPr>
          <w:lang w:val="sr-Cyrl-CS"/>
        </w:rPr>
      </w:pPr>
    </w:p>
    <w:p w:rsidR="00B60C1A" w:rsidRDefault="00B60C1A" w:rsidP="00B60C1A">
      <w:pPr>
        <w:ind w:firstLine="708"/>
        <w:jc w:val="both"/>
        <w:rPr>
          <w:lang w:val="ru-RU"/>
        </w:rPr>
      </w:pPr>
      <w:r>
        <w:rPr>
          <w:lang w:val="sr-Cyrl-CS"/>
        </w:rPr>
        <w:t>На основу члана 57. став1. тачка 2 и члана 62. Закона о основама система образовања и васпитања (</w:t>
      </w:r>
      <w:r>
        <w:rPr>
          <w:lang w:val="ru-RU"/>
        </w:rPr>
        <w:t>“</w:t>
      </w:r>
      <w:r>
        <w:rPr>
          <w:lang w:val="sr-Cyrl-CS"/>
        </w:rPr>
        <w:t>Сл.гласник РС</w:t>
      </w:r>
      <w:r>
        <w:rPr>
          <w:lang w:val="ru-RU"/>
        </w:rPr>
        <w:t>“</w:t>
      </w:r>
      <w:r>
        <w:rPr>
          <w:lang w:val="sr-Cyrl-CS"/>
        </w:rPr>
        <w:t>, бр 72/09, 52/11</w:t>
      </w:r>
      <w:r>
        <w:rPr>
          <w:lang w:val="ru-RU"/>
        </w:rPr>
        <w:t>, 55/13</w:t>
      </w:r>
      <w:r>
        <w:rPr>
          <w:lang w:val="sr-Cyrl-CS"/>
        </w:rPr>
        <w:t>),члан 27 Закона о основном образовању и васпитању (</w:t>
      </w:r>
      <w:r>
        <w:rPr>
          <w:lang w:val="ru-RU"/>
        </w:rPr>
        <w:t>“</w:t>
      </w:r>
      <w:r>
        <w:rPr>
          <w:lang w:val="sr-Cyrl-CS"/>
        </w:rPr>
        <w:t>Сл.гласник РС</w:t>
      </w:r>
      <w:r>
        <w:rPr>
          <w:lang w:val="ru-RU"/>
        </w:rPr>
        <w:t>“</w:t>
      </w:r>
      <w:r>
        <w:rPr>
          <w:lang w:val="sr-Cyrl-CS"/>
        </w:rPr>
        <w:t>, бр</w:t>
      </w:r>
      <w:r>
        <w:rPr>
          <w:lang w:val="ru-RU"/>
        </w:rPr>
        <w:t xml:space="preserve"> 55/13</w:t>
      </w:r>
      <w:r>
        <w:rPr>
          <w:lang w:val="sr-Cyrl-CS"/>
        </w:rPr>
        <w:t xml:space="preserve">),  и члана 88. став1. Тачка 2. Статута ОМШ“Петар Илић“ у Аранђеловцу, Школски одбор основне музичке школе </w:t>
      </w:r>
      <w:r>
        <w:rPr>
          <w:lang w:val="ru-RU"/>
        </w:rPr>
        <w:t>“</w:t>
      </w:r>
      <w:r>
        <w:rPr>
          <w:lang w:val="sr-Cyrl-CS"/>
        </w:rPr>
        <w:t xml:space="preserve">Петар Илић </w:t>
      </w:r>
      <w:r>
        <w:rPr>
          <w:lang w:val="ru-RU"/>
        </w:rPr>
        <w:t xml:space="preserve">” </w:t>
      </w:r>
      <w:r>
        <w:rPr>
          <w:lang w:val="sr-Cyrl-CS"/>
        </w:rPr>
        <w:t xml:space="preserve">у Аранђеловцу на седници од </w:t>
      </w:r>
      <w:r>
        <w:t>26.</w:t>
      </w:r>
      <w:r>
        <w:rPr>
          <w:lang w:val="sr-Cyrl-CS"/>
        </w:rPr>
        <w:t>0</w:t>
      </w:r>
      <w:r>
        <w:t>6</w:t>
      </w:r>
      <w:r>
        <w:rPr>
          <w:lang w:val="sr-Cyrl-CS"/>
        </w:rPr>
        <w:t>.201</w:t>
      </w:r>
      <w:r>
        <w:rPr>
          <w:lang w:val="sr-Cyrl-RS"/>
        </w:rPr>
        <w:t>9</w:t>
      </w:r>
      <w:r>
        <w:rPr>
          <w:lang w:val="ru-RU"/>
        </w:rPr>
        <w:t>.</w:t>
      </w:r>
      <w:r>
        <w:rPr>
          <w:lang w:val="sr-Cyrl-CS"/>
        </w:rPr>
        <w:t>године, доноси:</w:t>
      </w:r>
    </w:p>
    <w:p w:rsidR="00B60C1A" w:rsidRDefault="00B60C1A" w:rsidP="00B60C1A">
      <w:pPr>
        <w:rPr>
          <w:b/>
        </w:rPr>
      </w:pPr>
    </w:p>
    <w:p w:rsidR="00B60C1A" w:rsidRDefault="00B60C1A" w:rsidP="00B60C1A">
      <w:pPr>
        <w:rPr>
          <w:b/>
        </w:rPr>
      </w:pPr>
    </w:p>
    <w:p w:rsidR="00B60C1A" w:rsidRDefault="00B60C1A" w:rsidP="00B60C1A">
      <w:pPr>
        <w:rPr>
          <w:b/>
        </w:rPr>
      </w:pPr>
    </w:p>
    <w:p w:rsidR="00B60C1A" w:rsidRDefault="00B60C1A" w:rsidP="00B60C1A">
      <w:pPr>
        <w:jc w:val="center"/>
        <w:rPr>
          <w:b/>
          <w:sz w:val="32"/>
          <w:szCs w:val="32"/>
          <w:lang w:val="sr-Cyrl-CS"/>
        </w:rPr>
      </w:pPr>
      <w:r>
        <w:rPr>
          <w:b/>
          <w:sz w:val="32"/>
          <w:szCs w:val="32"/>
          <w:lang w:val="sr-Cyrl-CS"/>
        </w:rPr>
        <w:t xml:space="preserve">  АНЕКС ШКОЛСКОГ ПРОГРАМА</w:t>
      </w:r>
    </w:p>
    <w:p w:rsidR="00B60C1A" w:rsidRDefault="00B60C1A" w:rsidP="00B60C1A">
      <w:pPr>
        <w:jc w:val="center"/>
        <w:rPr>
          <w:b/>
          <w:lang w:val="sr-Cyrl-CS"/>
        </w:rPr>
      </w:pPr>
      <w:r>
        <w:rPr>
          <w:b/>
          <w:lang w:val="sr-Cyrl-CS"/>
        </w:rPr>
        <w:t>ОМШ“Петар Илић“Ааранђеловац</w:t>
      </w:r>
    </w:p>
    <w:p w:rsidR="00B60C1A" w:rsidRDefault="00B60C1A" w:rsidP="00B60C1A">
      <w:pPr>
        <w:rPr>
          <w:b/>
          <w:lang w:val="sr-Cyrl-CS"/>
        </w:rPr>
      </w:pPr>
    </w:p>
    <w:p w:rsidR="00B60C1A" w:rsidRDefault="00B60C1A" w:rsidP="00B60C1A">
      <w:pPr>
        <w:rPr>
          <w:b/>
          <w:lang w:val="sr-Cyrl-CS"/>
        </w:rPr>
      </w:pPr>
    </w:p>
    <w:p w:rsidR="00B60C1A" w:rsidRDefault="00B60C1A" w:rsidP="00B60C1A">
      <w:pPr>
        <w:rPr>
          <w:b/>
          <w:lang w:val="sr-Cyrl-CS"/>
        </w:rPr>
      </w:pPr>
    </w:p>
    <w:p w:rsidR="00B60C1A" w:rsidRDefault="00B60C1A" w:rsidP="00B60C1A">
      <w:pPr>
        <w:jc w:val="center"/>
        <w:rPr>
          <w:b/>
          <w:sz w:val="28"/>
          <w:szCs w:val="28"/>
          <w:lang w:val="sr-Cyrl-CS"/>
        </w:rPr>
      </w:pPr>
      <w:r>
        <w:rPr>
          <w:b/>
          <w:sz w:val="28"/>
          <w:szCs w:val="28"/>
          <w:lang w:val="sr-Cyrl-CS"/>
        </w:rPr>
        <w:t>1. ПОЛАЗНЕ ОСНОВЕ</w:t>
      </w:r>
    </w:p>
    <w:p w:rsidR="00B60C1A" w:rsidRDefault="00B60C1A" w:rsidP="00B60C1A">
      <w:pPr>
        <w:rPr>
          <w:lang w:val="sr-Cyrl-CS"/>
        </w:rPr>
      </w:pPr>
    </w:p>
    <w:p w:rsidR="00B60C1A" w:rsidRDefault="00B60C1A" w:rsidP="00B60C1A">
      <w:pPr>
        <w:jc w:val="both"/>
        <w:rPr>
          <w:lang w:val="sr-Cyrl-CS"/>
        </w:rPr>
      </w:pPr>
      <w:r>
        <w:rPr>
          <w:lang w:val="sr-Cyrl-CS"/>
        </w:rPr>
        <w:t>Полазне основе за израду Школског програма  основне музичке школе су:</w:t>
      </w:r>
    </w:p>
    <w:p w:rsidR="00B60C1A" w:rsidRDefault="00B60C1A" w:rsidP="00F22956">
      <w:pPr>
        <w:numPr>
          <w:ilvl w:val="0"/>
          <w:numId w:val="3"/>
        </w:numPr>
        <w:tabs>
          <w:tab w:val="num" w:pos="720"/>
        </w:tabs>
        <w:ind w:left="720" w:hanging="720"/>
        <w:jc w:val="both"/>
        <w:rPr>
          <w:lang w:val="sr-Cyrl-CS"/>
        </w:rPr>
      </w:pPr>
      <w:r>
        <w:rPr>
          <w:lang w:val="sr-Cyrl-CS"/>
        </w:rPr>
        <w:t>Закон о основама система образовања и васпитања  (</w:t>
      </w:r>
      <w:r>
        <w:rPr>
          <w:lang w:val="ru-RU"/>
        </w:rPr>
        <w:t>“</w:t>
      </w:r>
      <w:r>
        <w:rPr>
          <w:lang w:val="sr-Cyrl-CS"/>
        </w:rPr>
        <w:t xml:space="preserve"> Сл.гласник РС </w:t>
      </w:r>
      <w:r>
        <w:rPr>
          <w:lang w:val="ru-RU"/>
        </w:rPr>
        <w:t>“</w:t>
      </w:r>
      <w:r>
        <w:rPr>
          <w:lang w:val="sr-Cyrl-CS"/>
        </w:rPr>
        <w:t>, бр.72/09,</w:t>
      </w:r>
      <w:r>
        <w:rPr>
          <w:lang w:val="ru-RU"/>
        </w:rPr>
        <w:t xml:space="preserve"> </w:t>
      </w:r>
      <w:r>
        <w:rPr>
          <w:lang w:val="sr-Cyrl-CS"/>
        </w:rPr>
        <w:t xml:space="preserve">52/11 </w:t>
      </w:r>
      <w:r>
        <w:t>,</w:t>
      </w:r>
      <w:r>
        <w:rPr>
          <w:lang w:val="sr-Cyrl-CS"/>
        </w:rPr>
        <w:t xml:space="preserve"> 55/13</w:t>
      </w:r>
      <w:r>
        <w:t xml:space="preserve"> и 88/2017</w:t>
      </w:r>
      <w:r>
        <w:rPr>
          <w:lang w:val="sr-Cyrl-CS"/>
        </w:rPr>
        <w:t>)</w:t>
      </w:r>
    </w:p>
    <w:p w:rsidR="00B60C1A" w:rsidRDefault="00B60C1A" w:rsidP="00F22956">
      <w:pPr>
        <w:numPr>
          <w:ilvl w:val="0"/>
          <w:numId w:val="3"/>
        </w:numPr>
        <w:tabs>
          <w:tab w:val="num" w:pos="720"/>
        </w:tabs>
        <w:ind w:left="720" w:hanging="720"/>
        <w:jc w:val="both"/>
        <w:rPr>
          <w:lang w:val="sr-Cyrl-CS"/>
        </w:rPr>
      </w:pPr>
      <w:r>
        <w:rPr>
          <w:lang w:val="sr-Cyrl-CS"/>
        </w:rPr>
        <w:t>Закона о основном образовању и васпитању ("Службени гласник РС" бр. 55/2013 и 10/2017),</w:t>
      </w:r>
    </w:p>
    <w:p w:rsidR="00B60C1A" w:rsidRDefault="00B60C1A" w:rsidP="00F22956">
      <w:pPr>
        <w:numPr>
          <w:ilvl w:val="0"/>
          <w:numId w:val="3"/>
        </w:numPr>
        <w:tabs>
          <w:tab w:val="num" w:pos="720"/>
        </w:tabs>
        <w:ind w:left="720" w:hanging="720"/>
        <w:jc w:val="both"/>
        <w:rPr>
          <w:lang w:val="sr-Cyrl-CS"/>
        </w:rPr>
      </w:pPr>
      <w:r>
        <w:rPr>
          <w:lang w:val="sr-Cyrl-CS"/>
        </w:rPr>
        <w:t>Правилника о норми часова непосредног рада са ученицима, наставника и стручних сарадника и васпитача у основној школи (“Просветни гласник” бр. 2/92, 2/2000, 10/04)</w:t>
      </w:r>
    </w:p>
    <w:p w:rsidR="00B60C1A" w:rsidRDefault="00B60C1A" w:rsidP="00F22956">
      <w:pPr>
        <w:numPr>
          <w:ilvl w:val="0"/>
          <w:numId w:val="3"/>
        </w:numPr>
        <w:tabs>
          <w:tab w:val="num" w:pos="720"/>
        </w:tabs>
        <w:ind w:left="720" w:hanging="720"/>
        <w:jc w:val="both"/>
        <w:rPr>
          <w:lang w:val="sr-Cyrl-CS"/>
        </w:rPr>
      </w:pPr>
      <w:r>
        <w:rPr>
          <w:lang w:val="sr-Cyrl-CS"/>
        </w:rPr>
        <w:t>Правилник о врсти стручне спреме наставника у основној школи (</w:t>
      </w:r>
      <w:r>
        <w:rPr>
          <w:lang w:val="ru-RU"/>
        </w:rPr>
        <w:t>“</w:t>
      </w:r>
      <w:r>
        <w:rPr>
          <w:lang w:val="sr-Cyrl-CS"/>
        </w:rPr>
        <w:t>Просветни гласник РС</w:t>
      </w:r>
      <w:r>
        <w:rPr>
          <w:lang w:val="ru-RU"/>
        </w:rPr>
        <w:t>”.</w:t>
      </w:r>
      <w:r>
        <w:rPr>
          <w:lang w:val="sr-Cyrl-CS"/>
        </w:rPr>
        <w:t xml:space="preserve"> бр 7 /2005)</w:t>
      </w:r>
    </w:p>
    <w:p w:rsidR="00B60C1A" w:rsidRDefault="00B60C1A" w:rsidP="00F22956">
      <w:pPr>
        <w:numPr>
          <w:ilvl w:val="0"/>
          <w:numId w:val="3"/>
        </w:numPr>
        <w:tabs>
          <w:tab w:val="num" w:pos="720"/>
        </w:tabs>
        <w:ind w:left="720" w:hanging="720"/>
        <w:jc w:val="both"/>
        <w:rPr>
          <w:lang w:val="sr-Cyrl-CS"/>
        </w:rPr>
      </w:pPr>
      <w:r>
        <w:rPr>
          <w:lang w:val="sr-Cyrl-CS"/>
        </w:rPr>
        <w:t>Правилник о наставном плану и програму (</w:t>
      </w:r>
      <w:r>
        <w:rPr>
          <w:lang w:val="ru-RU"/>
        </w:rPr>
        <w:t>“</w:t>
      </w:r>
      <w:r>
        <w:rPr>
          <w:lang w:val="sr-Cyrl-CS"/>
        </w:rPr>
        <w:t>Просветни гласник РС</w:t>
      </w:r>
      <w:r>
        <w:rPr>
          <w:lang w:val="ru-RU"/>
        </w:rPr>
        <w:t>”.</w:t>
      </w:r>
      <w:r>
        <w:rPr>
          <w:lang w:val="sr-Cyrl-CS"/>
        </w:rPr>
        <w:t>бр 5/2010)</w:t>
      </w:r>
    </w:p>
    <w:p w:rsidR="00B60C1A" w:rsidRDefault="00B60C1A" w:rsidP="00F22956">
      <w:pPr>
        <w:numPr>
          <w:ilvl w:val="0"/>
          <w:numId w:val="3"/>
        </w:numPr>
        <w:tabs>
          <w:tab w:val="num" w:pos="720"/>
        </w:tabs>
        <w:ind w:left="720" w:hanging="720"/>
        <w:jc w:val="both"/>
        <w:rPr>
          <w:lang w:val="sr-Cyrl-CS"/>
        </w:rPr>
      </w:pPr>
      <w:r>
        <w:rPr>
          <w:lang w:val="sr-Cyrl-CS"/>
        </w:rPr>
        <w:t>Правилник  о ближим упутствима за утврђивање права на индивидуални образовни план, његову примену и вредновање („Просветни гласник РС“, број 76/10)</w:t>
      </w:r>
    </w:p>
    <w:p w:rsidR="00B60C1A" w:rsidRDefault="00B60C1A" w:rsidP="00F22956">
      <w:pPr>
        <w:numPr>
          <w:ilvl w:val="0"/>
          <w:numId w:val="3"/>
        </w:numPr>
        <w:tabs>
          <w:tab w:val="num" w:pos="720"/>
        </w:tabs>
        <w:ind w:left="720" w:hanging="720"/>
        <w:jc w:val="both"/>
        <w:rPr>
          <w:lang w:val="sr-Cyrl-CS"/>
        </w:rPr>
      </w:pPr>
      <w:r>
        <w:rPr>
          <w:lang w:val="sr-Cyrl-CS"/>
        </w:rPr>
        <w:lastRenderedPageBreak/>
        <w:t>Правилник о додатној образовној, здравственој и социјалној подршци детету и ученику („Просветни гласник РС“, број 63/10)</w:t>
      </w:r>
    </w:p>
    <w:p w:rsidR="00B60C1A" w:rsidRDefault="00B60C1A" w:rsidP="00F22956">
      <w:pPr>
        <w:numPr>
          <w:ilvl w:val="0"/>
          <w:numId w:val="3"/>
        </w:numPr>
        <w:tabs>
          <w:tab w:val="num" w:pos="720"/>
        </w:tabs>
        <w:ind w:left="720" w:hanging="720"/>
        <w:jc w:val="both"/>
        <w:rPr>
          <w:lang w:val="sr-Cyrl-CS"/>
        </w:rPr>
      </w:pPr>
      <w:r>
        <w:rPr>
          <w:lang w:val="sr-Cyrl-CS"/>
        </w:rPr>
        <w:t>Развојни план школе за период  20</w:t>
      </w:r>
      <w:r>
        <w:rPr>
          <w:lang w:val="ru-RU"/>
        </w:rPr>
        <w:t>1</w:t>
      </w:r>
      <w:r>
        <w:t>8</w:t>
      </w:r>
      <w:r>
        <w:rPr>
          <w:lang w:val="sr-Cyrl-CS"/>
        </w:rPr>
        <w:t>-20</w:t>
      </w:r>
      <w:r>
        <w:t>22</w:t>
      </w:r>
    </w:p>
    <w:p w:rsidR="00B60C1A" w:rsidRDefault="00B60C1A" w:rsidP="00F22956">
      <w:pPr>
        <w:numPr>
          <w:ilvl w:val="0"/>
          <w:numId w:val="3"/>
        </w:numPr>
        <w:tabs>
          <w:tab w:val="num" w:pos="720"/>
        </w:tabs>
        <w:ind w:left="720" w:hanging="720"/>
        <w:jc w:val="both"/>
        <w:rPr>
          <w:lang w:val="sr-Cyrl-CS"/>
        </w:rPr>
      </w:pPr>
      <w:r>
        <w:rPr>
          <w:lang w:val="sr-Cyrl-CS"/>
        </w:rPr>
        <w:t xml:space="preserve">Статут школе од </w:t>
      </w:r>
      <w:r>
        <w:t>27</w:t>
      </w:r>
      <w:r>
        <w:rPr>
          <w:lang w:val="sr-Cyrl-CS"/>
        </w:rPr>
        <w:t>.0</w:t>
      </w:r>
      <w:r>
        <w:t>2</w:t>
      </w:r>
      <w:r>
        <w:rPr>
          <w:lang w:val="sr-Cyrl-CS"/>
        </w:rPr>
        <w:t>.201</w:t>
      </w:r>
      <w:r>
        <w:t>8</w:t>
      </w:r>
      <w:r>
        <w:rPr>
          <w:lang w:val="sr-Cyrl-CS"/>
        </w:rPr>
        <w:t>.године</w:t>
      </w:r>
    </w:p>
    <w:p w:rsidR="00B60C1A" w:rsidRDefault="00B60C1A" w:rsidP="00F22956">
      <w:pPr>
        <w:numPr>
          <w:ilvl w:val="0"/>
          <w:numId w:val="3"/>
        </w:numPr>
        <w:tabs>
          <w:tab w:val="num" w:pos="720"/>
        </w:tabs>
        <w:ind w:left="720" w:hanging="720"/>
        <w:jc w:val="both"/>
        <w:rPr>
          <w:lang w:val="sr-Cyrl-CS"/>
        </w:rPr>
      </w:pPr>
      <w:r>
        <w:rPr>
          <w:lang w:val="sr-Cyrl-CS"/>
        </w:rPr>
        <w:t>Посебан протокол о заштити деце/ученика од насиља, злостављања и занемаривања</w:t>
      </w:r>
    </w:p>
    <w:p w:rsidR="00B60C1A" w:rsidRDefault="00B60C1A" w:rsidP="00F22956">
      <w:pPr>
        <w:numPr>
          <w:ilvl w:val="0"/>
          <w:numId w:val="3"/>
        </w:numPr>
        <w:tabs>
          <w:tab w:val="num" w:pos="720"/>
        </w:tabs>
        <w:ind w:left="720" w:hanging="720"/>
        <w:jc w:val="both"/>
        <w:rPr>
          <w:lang w:val="sr-Cyrl-CS"/>
        </w:rPr>
      </w:pPr>
      <w:r>
        <w:rPr>
          <w:lang w:val="sr-Cyrl-CS"/>
        </w:rPr>
        <w:t>Анализа рада и резултата рада, оцене и процене, извештаји и други документи о претходном раду школе</w:t>
      </w:r>
    </w:p>
    <w:p w:rsidR="00B60C1A" w:rsidRPr="00D07C5C" w:rsidRDefault="00B60C1A" w:rsidP="00F22956">
      <w:pPr>
        <w:numPr>
          <w:ilvl w:val="0"/>
          <w:numId w:val="3"/>
        </w:numPr>
        <w:tabs>
          <w:tab w:val="num" w:pos="720"/>
        </w:tabs>
        <w:ind w:left="720" w:hanging="720"/>
        <w:jc w:val="both"/>
        <w:rPr>
          <w:b/>
          <w:lang w:val="sr-Cyrl-CS"/>
        </w:rPr>
      </w:pPr>
      <w:r w:rsidRPr="00D07C5C">
        <w:rPr>
          <w:b/>
          <w:lang w:val="sr-Cyrl-CS"/>
        </w:rPr>
        <w:t>Правилник о плану и програму наставе и учења за основно музичко образовање и васпитање ( Сл.Гласник РС – Просветни гласник број: 5 од 27.05.2019. )</w:t>
      </w:r>
    </w:p>
    <w:p w:rsidR="00B60C1A" w:rsidRDefault="00B60C1A" w:rsidP="00B60C1A">
      <w:pPr>
        <w:jc w:val="both"/>
        <w:rPr>
          <w:lang w:val="sr-Cyrl-CS"/>
        </w:rPr>
      </w:pPr>
    </w:p>
    <w:p w:rsidR="00B60C1A" w:rsidRDefault="00B60C1A" w:rsidP="00B60C1A">
      <w:pPr>
        <w:jc w:val="both"/>
        <w:rPr>
          <w:lang w:val="sr-Cyrl-CS"/>
        </w:rPr>
      </w:pPr>
      <w:r>
        <w:rPr>
          <w:lang w:val="sr-Cyrl-CS"/>
        </w:rPr>
        <w:t xml:space="preserve">Школски програм утемељен је на начелима: </w:t>
      </w:r>
    </w:p>
    <w:p w:rsidR="00B60C1A" w:rsidRDefault="00B60C1A" w:rsidP="00B60C1A">
      <w:pPr>
        <w:jc w:val="both"/>
        <w:rPr>
          <w:lang w:val="sr-Cyrl-CS"/>
        </w:rPr>
      </w:pPr>
    </w:p>
    <w:p w:rsidR="00B60C1A" w:rsidRDefault="00B60C1A" w:rsidP="00B60C1A">
      <w:pPr>
        <w:jc w:val="both"/>
        <w:rPr>
          <w:lang w:val="sr-Cyrl-CS"/>
        </w:rPr>
      </w:pPr>
      <w:r>
        <w:rPr>
          <w:lang w:val="sr-Cyrl-CS"/>
        </w:rPr>
        <w:t>1) усмерености на процесе и исходе учења;</w:t>
      </w:r>
    </w:p>
    <w:p w:rsidR="00B60C1A" w:rsidRDefault="00B60C1A" w:rsidP="00B60C1A">
      <w:pPr>
        <w:jc w:val="both"/>
        <w:rPr>
          <w:lang w:val="sr-Cyrl-CS"/>
        </w:rPr>
      </w:pPr>
      <w:r>
        <w:rPr>
          <w:lang w:val="sr-Cyrl-CS"/>
        </w:rPr>
        <w:t xml:space="preserve">2) заснованости на стандардима, уз систематско праћење и </w:t>
      </w:r>
    </w:p>
    <w:p w:rsidR="00B60C1A" w:rsidRDefault="00B60C1A" w:rsidP="00B60C1A">
      <w:pPr>
        <w:jc w:val="both"/>
        <w:rPr>
          <w:lang w:val="sr-Cyrl-CS"/>
        </w:rPr>
      </w:pPr>
      <w:r>
        <w:rPr>
          <w:lang w:val="sr-Cyrl-CS"/>
        </w:rPr>
        <w:t>процењивање квалитета програма;</w:t>
      </w:r>
    </w:p>
    <w:p w:rsidR="00B60C1A" w:rsidRDefault="00B60C1A" w:rsidP="00B60C1A">
      <w:pPr>
        <w:jc w:val="both"/>
        <w:rPr>
          <w:lang w:val="sr-Cyrl-CS"/>
        </w:rPr>
      </w:pPr>
      <w:r>
        <w:rPr>
          <w:lang w:val="sr-Cyrl-CS"/>
        </w:rPr>
        <w:t xml:space="preserve">3) уважавања узрасних карактеристика у процесу стицања знања и </w:t>
      </w:r>
    </w:p>
    <w:p w:rsidR="00B60C1A" w:rsidRDefault="00B60C1A" w:rsidP="00B60C1A">
      <w:pPr>
        <w:jc w:val="both"/>
        <w:rPr>
          <w:lang w:val="sr-Cyrl-CS"/>
        </w:rPr>
      </w:pPr>
      <w:r>
        <w:rPr>
          <w:lang w:val="sr-Cyrl-CS"/>
        </w:rPr>
        <w:t>вештина, формирања ставова и усвајања вредности код ученика;</w:t>
      </w:r>
    </w:p>
    <w:p w:rsidR="00B60C1A" w:rsidRDefault="00B60C1A" w:rsidP="00B60C1A">
      <w:pPr>
        <w:jc w:val="both"/>
        <w:rPr>
          <w:lang w:val="sr-Cyrl-CS"/>
        </w:rPr>
      </w:pPr>
      <w:r>
        <w:rPr>
          <w:lang w:val="sr-Cyrl-CS"/>
        </w:rPr>
        <w:t xml:space="preserve">4) хоризонталне и вертикалне повезаности у оквиру предмета и између </w:t>
      </w:r>
    </w:p>
    <w:p w:rsidR="00B60C1A" w:rsidRDefault="00B60C1A" w:rsidP="00B60C1A">
      <w:pPr>
        <w:jc w:val="both"/>
        <w:rPr>
          <w:lang w:val="sr-Cyrl-CS"/>
        </w:rPr>
      </w:pPr>
      <w:r>
        <w:rPr>
          <w:lang w:val="sr-Cyrl-CS"/>
        </w:rPr>
        <w:t xml:space="preserve">различитих наставних предмета; </w:t>
      </w:r>
    </w:p>
    <w:p w:rsidR="00B60C1A" w:rsidRDefault="00B60C1A" w:rsidP="00B60C1A">
      <w:pPr>
        <w:jc w:val="both"/>
        <w:rPr>
          <w:lang w:val="sr-Cyrl-CS"/>
        </w:rPr>
      </w:pPr>
      <w:r>
        <w:rPr>
          <w:lang w:val="sr-Cyrl-CS"/>
        </w:rPr>
        <w:t xml:space="preserve">5) поштовања индивидуалних разлика међу ученицима у погледу </w:t>
      </w:r>
    </w:p>
    <w:p w:rsidR="00B60C1A" w:rsidRDefault="00B60C1A" w:rsidP="00B60C1A">
      <w:pPr>
        <w:jc w:val="both"/>
        <w:rPr>
          <w:lang w:val="sr-Cyrl-CS"/>
        </w:rPr>
      </w:pPr>
      <w:r>
        <w:rPr>
          <w:lang w:val="sr-Cyrl-CS"/>
        </w:rPr>
        <w:t xml:space="preserve">начина учења и брзине напредовања, као и могућности личног избора у </w:t>
      </w:r>
    </w:p>
    <w:p w:rsidR="00B60C1A" w:rsidRDefault="00B60C1A" w:rsidP="00B60C1A">
      <w:pPr>
        <w:jc w:val="both"/>
        <w:rPr>
          <w:lang w:val="sr-Cyrl-CS"/>
        </w:rPr>
      </w:pPr>
      <w:r>
        <w:rPr>
          <w:lang w:val="sr-Cyrl-CS"/>
        </w:rPr>
        <w:t xml:space="preserve">слободним активностима; </w:t>
      </w:r>
    </w:p>
    <w:p w:rsidR="00B60C1A" w:rsidRDefault="00B60C1A" w:rsidP="00B60C1A">
      <w:pPr>
        <w:jc w:val="both"/>
        <w:rPr>
          <w:lang w:val="sr-Cyrl-CS"/>
        </w:rPr>
      </w:pPr>
      <w:r>
        <w:rPr>
          <w:lang w:val="sr-Cyrl-CS"/>
        </w:rPr>
        <w:t xml:space="preserve">6) заснованости на партиципативним, кооперативним, активним и </w:t>
      </w:r>
    </w:p>
    <w:p w:rsidR="00B60C1A" w:rsidRDefault="00B60C1A" w:rsidP="00B60C1A">
      <w:pPr>
        <w:jc w:val="both"/>
        <w:rPr>
          <w:lang w:val="sr-Cyrl-CS"/>
        </w:rPr>
      </w:pPr>
      <w:r>
        <w:rPr>
          <w:lang w:val="sr-Cyrl-CS"/>
        </w:rPr>
        <w:t>искуственим методама наставе и учења;</w:t>
      </w:r>
    </w:p>
    <w:p w:rsidR="00B60C1A" w:rsidRDefault="00B60C1A" w:rsidP="00B60C1A">
      <w:pPr>
        <w:jc w:val="both"/>
        <w:rPr>
          <w:lang w:val="sr-Cyrl-CS"/>
        </w:rPr>
      </w:pPr>
      <w:r>
        <w:rPr>
          <w:lang w:val="sr-Cyrl-CS"/>
        </w:rPr>
        <w:t xml:space="preserve">7) уважавања искуства, учења и знања која ученици стичу ван школе и </w:t>
      </w:r>
    </w:p>
    <w:p w:rsidR="00B60C1A" w:rsidRDefault="00B60C1A" w:rsidP="00B60C1A">
      <w:pPr>
        <w:jc w:val="both"/>
        <w:rPr>
          <w:lang w:val="sr-Cyrl-CS"/>
        </w:rPr>
      </w:pPr>
      <w:r>
        <w:rPr>
          <w:lang w:val="sr-Cyrl-CS"/>
        </w:rPr>
        <w:t>њихово повезивање са садржајима наставе;</w:t>
      </w:r>
    </w:p>
    <w:p w:rsidR="00B60C1A" w:rsidRDefault="00B60C1A" w:rsidP="00B60C1A">
      <w:pPr>
        <w:jc w:val="both"/>
        <w:rPr>
          <w:lang w:val="sr-Cyrl-CS"/>
        </w:rPr>
      </w:pPr>
      <w:r>
        <w:rPr>
          <w:lang w:val="sr-Cyrl-CS"/>
        </w:rPr>
        <w:t xml:space="preserve">8) развијања позитивног односа ученика према школи и учењу, као и </w:t>
      </w:r>
    </w:p>
    <w:p w:rsidR="00B60C1A" w:rsidRDefault="00B60C1A" w:rsidP="00B60C1A">
      <w:pPr>
        <w:jc w:val="both"/>
        <w:rPr>
          <w:lang w:val="sr-Cyrl-CS"/>
        </w:rPr>
      </w:pPr>
      <w:r>
        <w:rPr>
          <w:lang w:val="sr-Cyrl-CS"/>
        </w:rPr>
        <w:t>подстицања учениковог интересовања за учење и образовање у току целог живота;</w:t>
      </w:r>
    </w:p>
    <w:p w:rsidR="00B60C1A" w:rsidRDefault="00B60C1A" w:rsidP="00B60C1A">
      <w:pPr>
        <w:jc w:val="both"/>
        <w:rPr>
          <w:lang w:val="sr-Cyrl-CS"/>
        </w:rPr>
      </w:pPr>
      <w:r>
        <w:rPr>
          <w:lang w:val="sr-Cyrl-CS"/>
        </w:rPr>
        <w:t xml:space="preserve">9) коришћења позитивне повратне информације, похвале и награде </w:t>
      </w:r>
    </w:p>
    <w:p w:rsidR="00B60C1A" w:rsidRDefault="00B60C1A" w:rsidP="00B60C1A">
      <w:pPr>
        <w:jc w:val="both"/>
        <w:rPr>
          <w:lang w:val="sr-Cyrl-CS"/>
        </w:rPr>
      </w:pPr>
      <w:r>
        <w:rPr>
          <w:lang w:val="sr-Cyrl-CS"/>
        </w:rPr>
        <w:t>као средства за мотивисање ученика;</w:t>
      </w:r>
    </w:p>
    <w:p w:rsidR="00B60C1A" w:rsidRDefault="00B60C1A" w:rsidP="00B60C1A">
      <w:pPr>
        <w:jc w:val="both"/>
        <w:rPr>
          <w:lang w:val="sr-Cyrl-CS"/>
        </w:rPr>
      </w:pPr>
      <w:r>
        <w:rPr>
          <w:lang w:val="sr-Cyrl-CS"/>
        </w:rPr>
        <w:t xml:space="preserve">10) уважавање узрасних карактеристика у процесу психофизичког </w:t>
      </w:r>
    </w:p>
    <w:p w:rsidR="00B60C1A" w:rsidRDefault="00B60C1A" w:rsidP="00B60C1A">
      <w:pPr>
        <w:jc w:val="both"/>
        <w:rPr>
          <w:lang w:val="sr-Cyrl-CS"/>
        </w:rPr>
      </w:pPr>
      <w:r>
        <w:rPr>
          <w:lang w:val="sr-Cyrl-CS"/>
        </w:rPr>
        <w:t>развоја обезбеђивањем услова за живот и рад у школи.</w:t>
      </w:r>
    </w:p>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 w:rsidR="00B60C1A" w:rsidRDefault="00B60C1A" w:rsidP="00B60C1A">
      <w:pPr>
        <w:jc w:val="both"/>
        <w:rPr>
          <w:b/>
          <w:color w:val="0000FF"/>
          <w:sz w:val="28"/>
          <w:szCs w:val="28"/>
          <w:lang w:val="ru-RU"/>
        </w:rPr>
      </w:pPr>
      <w:r>
        <w:rPr>
          <w:b/>
          <w:color w:val="0000FF"/>
          <w:sz w:val="28"/>
          <w:szCs w:val="28"/>
          <w:lang w:val="ru-RU"/>
        </w:rPr>
        <w:t>ЦИЉ НАСТАВЕ У ОСНОВНОЈ МУЗИЧКОЈ ШКОЛИ</w:t>
      </w:r>
    </w:p>
    <w:p w:rsidR="00B60C1A" w:rsidRDefault="00B60C1A" w:rsidP="00B60C1A">
      <w:pPr>
        <w:jc w:val="both"/>
        <w:rPr>
          <w:sz w:val="20"/>
          <w:szCs w:val="20"/>
          <w:lang w:val="ru-RU"/>
        </w:rPr>
      </w:pPr>
    </w:p>
    <w:p w:rsidR="00B60C1A" w:rsidRDefault="00B60C1A" w:rsidP="00B60C1A">
      <w:pPr>
        <w:ind w:firstLine="708"/>
        <w:jc w:val="both"/>
        <w:rPr>
          <w:color w:val="333399"/>
          <w:lang w:val="ru-RU"/>
        </w:rPr>
      </w:pPr>
      <w:r>
        <w:rPr>
          <w:color w:val="333399"/>
          <w:lang w:val="ru-RU"/>
        </w:rPr>
        <w:t xml:space="preserve">Оспособљавање ученика за бављење музиком на нивоу основношколског знања и за наставак школовања у средњој музичкој школи. </w:t>
      </w:r>
    </w:p>
    <w:p w:rsidR="00B60C1A" w:rsidRDefault="00B60C1A" w:rsidP="00B60C1A">
      <w:pPr>
        <w:jc w:val="both"/>
        <w:rPr>
          <w:b/>
          <w:lang w:val="ru-RU"/>
        </w:rPr>
      </w:pPr>
    </w:p>
    <w:p w:rsidR="00B60C1A" w:rsidRDefault="00B60C1A" w:rsidP="00B60C1A">
      <w:pPr>
        <w:jc w:val="both"/>
        <w:rPr>
          <w:b/>
          <w:color w:val="0000FF"/>
          <w:sz w:val="28"/>
          <w:szCs w:val="28"/>
          <w:lang w:val="ru-RU"/>
        </w:rPr>
      </w:pPr>
      <w:r>
        <w:rPr>
          <w:b/>
          <w:color w:val="0000FF"/>
          <w:sz w:val="28"/>
          <w:szCs w:val="28"/>
          <w:lang w:val="ru-RU"/>
        </w:rPr>
        <w:t>ЗАДАЦИ НАСТАВЕ У ОСНОВНОЈ МУЗИЧКОЈ ШКОЛИ</w:t>
      </w:r>
    </w:p>
    <w:p w:rsidR="00B60C1A" w:rsidRDefault="00B60C1A" w:rsidP="00B60C1A">
      <w:pPr>
        <w:jc w:val="both"/>
        <w:rPr>
          <w:b/>
          <w:color w:val="0000FF"/>
          <w:lang w:val="ru-RU"/>
        </w:rPr>
      </w:pPr>
    </w:p>
    <w:p w:rsidR="00B60C1A" w:rsidRDefault="00B60C1A" w:rsidP="00F22956">
      <w:pPr>
        <w:numPr>
          <w:ilvl w:val="0"/>
          <w:numId w:val="4"/>
        </w:numPr>
        <w:jc w:val="both"/>
        <w:rPr>
          <w:color w:val="333399"/>
          <w:lang w:val="ru-RU"/>
        </w:rPr>
      </w:pPr>
      <w:r>
        <w:rPr>
          <w:color w:val="333399"/>
          <w:lang w:val="ru-RU"/>
        </w:rPr>
        <w:t xml:space="preserve">Основно музичко описмењавање (постизање вештине течног читања и писања нота у разним кључевима, брзог препознавања и разумевања најважнијих темповских, карактерних, метричких, динамичких, акцентних, агогичких и артикулационих ознака у нотном тексту и континуиран рад на развоју вештине спретног свирања или певања </w:t>
      </w:r>
      <w:r>
        <w:rPr>
          <w:color w:val="333399"/>
        </w:rPr>
        <w:t>Prima</w:t>
      </w:r>
      <w:r>
        <w:rPr>
          <w:color w:val="333399"/>
          <w:lang w:val="ru-RU"/>
        </w:rPr>
        <w:t xml:space="preserve"> </w:t>
      </w:r>
      <w:r>
        <w:rPr>
          <w:color w:val="333399"/>
        </w:rPr>
        <w:t>vista</w:t>
      </w:r>
      <w:r>
        <w:rPr>
          <w:color w:val="333399"/>
          <w:lang w:val="ru-RU"/>
        </w:rPr>
        <w:t>).</w:t>
      </w:r>
    </w:p>
    <w:p w:rsidR="00B60C1A" w:rsidRDefault="00B60C1A" w:rsidP="00F22956">
      <w:pPr>
        <w:numPr>
          <w:ilvl w:val="0"/>
          <w:numId w:val="4"/>
        </w:numPr>
        <w:jc w:val="both"/>
        <w:rPr>
          <w:color w:val="333399"/>
          <w:lang w:val="ru-RU"/>
        </w:rPr>
      </w:pPr>
      <w:r>
        <w:rPr>
          <w:color w:val="333399"/>
          <w:lang w:val="ru-RU"/>
        </w:rPr>
        <w:t>Оспособљавање за самостално учење и вежбање.</w:t>
      </w:r>
    </w:p>
    <w:p w:rsidR="00B60C1A" w:rsidRDefault="00B60C1A" w:rsidP="00F22956">
      <w:pPr>
        <w:numPr>
          <w:ilvl w:val="0"/>
          <w:numId w:val="4"/>
        </w:numPr>
        <w:jc w:val="both"/>
        <w:rPr>
          <w:color w:val="333399"/>
          <w:lang w:val="ru-RU"/>
        </w:rPr>
      </w:pPr>
      <w:r>
        <w:rPr>
          <w:color w:val="333399"/>
          <w:lang w:val="ru-RU"/>
        </w:rPr>
        <w:t>Упознавање ученика са грађом, акустичким својствима и изражајним могућностима одабраног инструмента (ученика који су одабрали певање – са својствима људског гласовног апарата).</w:t>
      </w:r>
    </w:p>
    <w:p w:rsidR="00B60C1A" w:rsidRDefault="00B60C1A" w:rsidP="00F22956">
      <w:pPr>
        <w:numPr>
          <w:ilvl w:val="0"/>
          <w:numId w:val="4"/>
        </w:numPr>
        <w:jc w:val="both"/>
        <w:rPr>
          <w:color w:val="333399"/>
          <w:lang w:val="ru-RU"/>
        </w:rPr>
      </w:pPr>
      <w:r>
        <w:rPr>
          <w:color w:val="333399"/>
          <w:lang w:val="ru-RU"/>
        </w:rPr>
        <w:t>Овладавање основном техником свирања на одабраном инструменту (за ученике певања – вокалном техником).</w:t>
      </w:r>
    </w:p>
    <w:p w:rsidR="00B60C1A" w:rsidRDefault="00B60C1A" w:rsidP="00F22956">
      <w:pPr>
        <w:numPr>
          <w:ilvl w:val="0"/>
          <w:numId w:val="4"/>
        </w:numPr>
        <w:jc w:val="both"/>
        <w:rPr>
          <w:color w:val="333399"/>
          <w:lang w:val="ru-RU"/>
        </w:rPr>
      </w:pPr>
      <w:r>
        <w:rPr>
          <w:color w:val="333399"/>
          <w:lang w:val="ru-RU"/>
        </w:rPr>
        <w:t>Интензиван и континуиран рад на развоју ученикових музичких способности – спољашњег (контролног) и унутрашњег (менталног) слуха, осећаја за ритам, музичке меморије и музичке фантазије.</w:t>
      </w:r>
    </w:p>
    <w:p w:rsidR="00B60C1A" w:rsidRDefault="00B60C1A" w:rsidP="00F22956">
      <w:pPr>
        <w:numPr>
          <w:ilvl w:val="0"/>
          <w:numId w:val="4"/>
        </w:numPr>
        <w:jc w:val="both"/>
        <w:rPr>
          <w:color w:val="333399"/>
          <w:lang w:val="ru-RU"/>
        </w:rPr>
      </w:pPr>
      <w:r>
        <w:rPr>
          <w:color w:val="333399"/>
          <w:lang w:val="ru-RU"/>
        </w:rPr>
        <w:t>Постизање разумевања значења и важности универзалних музичких изражајних средстава (темпа, ритма, метра, динамике, агогике, артикулације).</w:t>
      </w:r>
    </w:p>
    <w:p w:rsidR="00B60C1A" w:rsidRDefault="00B60C1A" w:rsidP="00F22956">
      <w:pPr>
        <w:numPr>
          <w:ilvl w:val="0"/>
          <w:numId w:val="4"/>
        </w:numPr>
        <w:jc w:val="both"/>
        <w:rPr>
          <w:color w:val="333399"/>
          <w:lang w:val="ru-RU"/>
        </w:rPr>
      </w:pPr>
      <w:r>
        <w:rPr>
          <w:color w:val="333399"/>
          <w:lang w:val="ru-RU"/>
        </w:rPr>
        <w:t>Усвајање основних знања из области музичке теорије и историје.</w:t>
      </w:r>
    </w:p>
    <w:p w:rsidR="00B60C1A" w:rsidRDefault="00B60C1A" w:rsidP="00F22956">
      <w:pPr>
        <w:numPr>
          <w:ilvl w:val="0"/>
          <w:numId w:val="4"/>
        </w:numPr>
        <w:jc w:val="both"/>
        <w:rPr>
          <w:color w:val="333399"/>
          <w:lang w:val="sr-Cyrl-CS"/>
        </w:rPr>
      </w:pPr>
      <w:r>
        <w:rPr>
          <w:color w:val="333399"/>
          <w:lang w:val="sr-Cyrl-CS"/>
        </w:rPr>
        <w:t xml:space="preserve">Оспособљавање ученика за јавне наступе и различите врсте јавних презентација и стицање искуства </w:t>
      </w:r>
      <w:r>
        <w:rPr>
          <w:color w:val="333399"/>
          <w:lang w:val="ru-RU"/>
        </w:rPr>
        <w:t xml:space="preserve">јавног наступања </w:t>
      </w:r>
      <w:r>
        <w:rPr>
          <w:color w:val="333399"/>
          <w:lang w:val="sr-Cyrl-CS"/>
        </w:rPr>
        <w:t>самостално, као и у оквиру ансамбала</w:t>
      </w:r>
    </w:p>
    <w:p w:rsidR="00B60C1A" w:rsidRDefault="00B60C1A" w:rsidP="00F22956">
      <w:pPr>
        <w:numPr>
          <w:ilvl w:val="0"/>
          <w:numId w:val="4"/>
        </w:numPr>
        <w:jc w:val="both"/>
        <w:rPr>
          <w:color w:val="333399"/>
          <w:lang w:val="ru-RU"/>
        </w:rPr>
      </w:pPr>
      <w:r>
        <w:rPr>
          <w:color w:val="333399"/>
          <w:lang w:val="ru-RU"/>
        </w:rPr>
        <w:t>Изградња навике редовног слушања уметнички вредне музике.</w:t>
      </w:r>
    </w:p>
    <w:p w:rsidR="00B60C1A" w:rsidRDefault="00B60C1A" w:rsidP="00F22956">
      <w:pPr>
        <w:numPr>
          <w:ilvl w:val="0"/>
          <w:numId w:val="4"/>
        </w:numPr>
        <w:jc w:val="both"/>
        <w:rPr>
          <w:color w:val="333399"/>
          <w:lang w:val="ru-RU"/>
        </w:rPr>
      </w:pPr>
      <w:r>
        <w:rPr>
          <w:color w:val="333399"/>
          <w:lang w:val="ru-RU"/>
        </w:rPr>
        <w:t xml:space="preserve">Развијање и профилирање естетских музичких критеријума. </w:t>
      </w:r>
    </w:p>
    <w:p w:rsidR="00B60C1A" w:rsidRDefault="00B60C1A" w:rsidP="00F22956">
      <w:pPr>
        <w:numPr>
          <w:ilvl w:val="0"/>
          <w:numId w:val="4"/>
        </w:numPr>
        <w:jc w:val="both"/>
        <w:rPr>
          <w:color w:val="333399"/>
          <w:lang w:val="ru-RU"/>
        </w:rPr>
      </w:pPr>
      <w:r>
        <w:rPr>
          <w:color w:val="333399"/>
          <w:lang w:val="ru-RU"/>
        </w:rPr>
        <w:t>Развијање афирмативних етичких ставова у односу на опште људске вредности, националну и светску културну баштину, значај музичке уметности у светској култури, професију музичара и важност његове улоге у друштву.</w:t>
      </w:r>
    </w:p>
    <w:p w:rsidR="00B60C1A" w:rsidRDefault="00B60C1A" w:rsidP="00F22956">
      <w:pPr>
        <w:numPr>
          <w:ilvl w:val="0"/>
          <w:numId w:val="4"/>
        </w:numPr>
        <w:jc w:val="both"/>
        <w:rPr>
          <w:color w:val="333399"/>
          <w:lang w:val="sr-Cyrl-CS"/>
        </w:rPr>
      </w:pPr>
      <w:r>
        <w:rPr>
          <w:color w:val="333399"/>
          <w:lang w:val="sr-Cyrl-CS"/>
        </w:rPr>
        <w:t>Иновативна корелација међу одсецима везано за слободне садржаје наставе</w:t>
      </w:r>
    </w:p>
    <w:p w:rsidR="00B60C1A" w:rsidRDefault="00B60C1A" w:rsidP="00F22956">
      <w:pPr>
        <w:numPr>
          <w:ilvl w:val="0"/>
          <w:numId w:val="4"/>
        </w:numPr>
        <w:jc w:val="both"/>
        <w:rPr>
          <w:color w:val="333399"/>
          <w:lang w:val="ru-RU"/>
        </w:rPr>
      </w:pPr>
      <w:r>
        <w:rPr>
          <w:color w:val="333399"/>
          <w:lang w:val="ru-RU"/>
        </w:rPr>
        <w:t>Успостављање веза и комуникације са локалном заједницом и њихово информисање о активностима школе преко свих доступних електронских и писаних медија, брошура и часописа које школа издаје, као и путем и сајта школе.</w:t>
      </w:r>
    </w:p>
    <w:p w:rsidR="00B60C1A" w:rsidRDefault="00B60C1A" w:rsidP="00B60C1A">
      <w:pPr>
        <w:rPr>
          <w:lang w:val="sr-Cyrl-CS"/>
        </w:rPr>
      </w:pPr>
      <w:r>
        <w:rPr>
          <w:lang w:val="sr-Cyrl-CS"/>
        </w:rPr>
        <w:t xml:space="preserve"> </w:t>
      </w: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rPr>
          <w:b/>
          <w:color w:val="333399"/>
          <w:sz w:val="20"/>
          <w:szCs w:val="20"/>
        </w:rPr>
      </w:pPr>
    </w:p>
    <w:p w:rsidR="00B60C1A" w:rsidRDefault="00B60C1A" w:rsidP="00B60C1A">
      <w:pPr>
        <w:jc w:val="center"/>
        <w:rPr>
          <w:b/>
          <w:color w:val="0000FF"/>
          <w:sz w:val="28"/>
          <w:szCs w:val="28"/>
          <w:lang w:val="sr-Cyrl-CS"/>
        </w:rPr>
      </w:pPr>
      <w:r>
        <w:rPr>
          <w:b/>
          <w:color w:val="0000FF"/>
          <w:sz w:val="28"/>
          <w:szCs w:val="28"/>
          <w:lang w:val="sr-Cyrl-CS"/>
        </w:rPr>
        <w:t>ОБАВЕЗНИ НАСТАВНИ ПРЕДМЕТИ</w:t>
      </w:r>
    </w:p>
    <w:p w:rsidR="00B60C1A" w:rsidRDefault="00B60C1A" w:rsidP="00B60C1A">
      <w:pPr>
        <w:jc w:val="center"/>
        <w:rPr>
          <w:b/>
          <w:color w:val="333399"/>
          <w:sz w:val="20"/>
          <w:szCs w:val="20"/>
          <w:lang w:val="sr-Cyrl-CS"/>
        </w:rPr>
      </w:pPr>
    </w:p>
    <w:p w:rsidR="00B60C1A" w:rsidRDefault="00B60C1A" w:rsidP="00B60C1A">
      <w:pPr>
        <w:jc w:val="center"/>
        <w:rPr>
          <w:b/>
          <w:color w:val="333399"/>
          <w:sz w:val="20"/>
          <w:szCs w:val="20"/>
          <w:lang w:val="sr-Cyrl-CS"/>
        </w:rPr>
      </w:pPr>
      <w:r>
        <w:rPr>
          <w:b/>
          <w:color w:val="333399"/>
          <w:sz w:val="20"/>
          <w:szCs w:val="20"/>
          <w:lang w:val="sr-Cyrl-CS"/>
        </w:rPr>
        <w:t>НАСТАВНИ ПЛАН ЗА ОСНОВНО МУЗИЧКО ОБРАЗОВАЊЕ И ВАСПИТАЊЕ</w:t>
      </w:r>
    </w:p>
    <w:p w:rsidR="00B60C1A" w:rsidRDefault="00B60C1A" w:rsidP="00B60C1A">
      <w:pPr>
        <w:jc w:val="center"/>
        <w:rPr>
          <w:b/>
          <w:color w:val="333399"/>
          <w:sz w:val="20"/>
          <w:szCs w:val="20"/>
          <w:lang w:val="sr-Cyrl-CS"/>
        </w:rPr>
      </w:pPr>
      <w:r>
        <w:rPr>
          <w:b/>
          <w:color w:val="333399"/>
          <w:sz w:val="20"/>
          <w:szCs w:val="20"/>
          <w:lang w:val="sr-Cyrl-CS"/>
        </w:rPr>
        <w:t>/приказ циклуса образовања, наставних предмета и фонда часова по предметима и разредима/</w:t>
      </w:r>
    </w:p>
    <w:p w:rsidR="00B60C1A" w:rsidRDefault="00B60C1A" w:rsidP="00B60C1A">
      <w:pPr>
        <w:jc w:val="center"/>
        <w:rPr>
          <w:b/>
          <w:color w:val="333399"/>
          <w:lang w:val="sr-Cyrl-CS"/>
        </w:rPr>
      </w:pPr>
    </w:p>
    <w:p w:rsidR="00B60C1A" w:rsidRDefault="00B60C1A" w:rsidP="00B60C1A">
      <w:pPr>
        <w:jc w:val="center"/>
        <w:rPr>
          <w:b/>
          <w:color w:val="333399"/>
          <w:lang w:val="sr-Cyrl-CS"/>
        </w:rPr>
      </w:pPr>
    </w:p>
    <w:p w:rsidR="00B60C1A" w:rsidRDefault="00B60C1A" w:rsidP="00B60C1A">
      <w:pPr>
        <w:jc w:val="center"/>
        <w:rPr>
          <w:b/>
          <w:color w:val="0000FF"/>
          <w:lang w:val="sr-Cyrl-CS"/>
        </w:rPr>
      </w:pPr>
      <w:r>
        <w:rPr>
          <w:b/>
          <w:color w:val="0000FF"/>
          <w:lang w:val="sr-Cyrl-CS"/>
        </w:rPr>
        <w:t>ШEСТОГОДИШЊЕ ШКОЛОВАЊЕ</w:t>
      </w:r>
    </w:p>
    <w:p w:rsidR="00B60C1A" w:rsidRDefault="00B60C1A" w:rsidP="00B60C1A">
      <w:pPr>
        <w:jc w:val="both"/>
        <w:rPr>
          <w:b/>
          <w:sz w:val="20"/>
          <w:szCs w:val="20"/>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23"/>
        <w:gridCol w:w="543"/>
        <w:gridCol w:w="530"/>
        <w:gridCol w:w="542"/>
        <w:gridCol w:w="529"/>
        <w:gridCol w:w="542"/>
        <w:gridCol w:w="529"/>
        <w:gridCol w:w="542"/>
        <w:gridCol w:w="529"/>
        <w:gridCol w:w="542"/>
        <w:gridCol w:w="529"/>
        <w:gridCol w:w="579"/>
        <w:gridCol w:w="529"/>
      </w:tblGrid>
      <w:tr w:rsidR="00B60C1A" w:rsidTr="00F86E69">
        <w:trPr>
          <w:cantSplit/>
          <w:trHeight w:val="297"/>
          <w:jc w:val="center"/>
        </w:trPr>
        <w:tc>
          <w:tcPr>
            <w:tcW w:w="1554" w:type="pct"/>
            <w:vMerge w:val="restar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ru-RU"/>
              </w:rPr>
            </w:pPr>
            <w:r>
              <w:rPr>
                <w:b/>
                <w:color w:val="333399"/>
                <w:sz w:val="20"/>
                <w:szCs w:val="20"/>
                <w:lang w:val="sr-Cyrl-CS"/>
              </w:rPr>
              <w:t>НАЗИВ ПРЕДМЕТА</w:t>
            </w:r>
          </w:p>
        </w:tc>
        <w:tc>
          <w:tcPr>
            <w:tcW w:w="1723" w:type="pct"/>
            <w:gridSpan w:val="6"/>
            <w:tcBorders>
              <w:top w:val="single" w:sz="12"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Први циклус</w:t>
            </w:r>
          </w:p>
        </w:tc>
        <w:tc>
          <w:tcPr>
            <w:tcW w:w="1724" w:type="pct"/>
            <w:gridSpan w:val="6"/>
            <w:tcBorders>
              <w:top w:val="single" w:sz="12"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lang w:val="sr-Cyrl-CS"/>
              </w:rPr>
              <w:t>Други циклус</w:t>
            </w:r>
          </w:p>
        </w:tc>
      </w:tr>
      <w:tr w:rsidR="00B60C1A" w:rsidTr="00F86E69">
        <w:trPr>
          <w:cantSplit/>
          <w:trHeight w:val="297"/>
          <w:jc w:val="center"/>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60C1A" w:rsidRDefault="00B60C1A" w:rsidP="00F86E69">
            <w:pPr>
              <w:rPr>
                <w:b/>
                <w:color w:val="333399"/>
                <w:sz w:val="20"/>
                <w:szCs w:val="20"/>
                <w:lang w:val="ru-RU"/>
              </w:rPr>
            </w:pPr>
          </w:p>
        </w:tc>
        <w:tc>
          <w:tcPr>
            <w:tcW w:w="573" w:type="pct"/>
            <w:gridSpan w:val="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 xml:space="preserve">I </w:t>
            </w:r>
            <w:r>
              <w:rPr>
                <w:b/>
                <w:color w:val="333399"/>
                <w:sz w:val="20"/>
                <w:szCs w:val="20"/>
                <w:lang w:val="sr-Cyrl-CS"/>
              </w:rPr>
              <w:t>разред</w:t>
            </w:r>
          </w:p>
        </w:tc>
        <w:tc>
          <w:tcPr>
            <w:tcW w:w="574" w:type="pct"/>
            <w:gridSpan w:val="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II</w:t>
            </w:r>
            <w:r>
              <w:rPr>
                <w:b/>
                <w:color w:val="333399"/>
                <w:sz w:val="20"/>
                <w:szCs w:val="20"/>
                <w:lang w:val="sr-Cyrl-CS"/>
              </w:rPr>
              <w:t xml:space="preserve"> разред</w:t>
            </w:r>
          </w:p>
        </w:tc>
        <w:tc>
          <w:tcPr>
            <w:tcW w:w="575" w:type="pct"/>
            <w:gridSpan w:val="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III</w:t>
            </w:r>
            <w:r>
              <w:rPr>
                <w:b/>
                <w:color w:val="333399"/>
                <w:sz w:val="20"/>
                <w:szCs w:val="20"/>
                <w:lang w:val="sr-Cyrl-CS"/>
              </w:rPr>
              <w:t xml:space="preserve"> разред</w:t>
            </w:r>
          </w:p>
        </w:tc>
        <w:tc>
          <w:tcPr>
            <w:tcW w:w="574" w:type="pct"/>
            <w:gridSpan w:val="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IV</w:t>
            </w:r>
            <w:r>
              <w:rPr>
                <w:b/>
                <w:color w:val="333399"/>
                <w:sz w:val="20"/>
                <w:szCs w:val="20"/>
                <w:lang w:val="sr-Cyrl-CS"/>
              </w:rPr>
              <w:t xml:space="preserve"> разред</w:t>
            </w:r>
          </w:p>
        </w:tc>
        <w:tc>
          <w:tcPr>
            <w:tcW w:w="574" w:type="pct"/>
            <w:gridSpan w:val="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rPr>
              <w:t>V</w:t>
            </w:r>
            <w:r>
              <w:rPr>
                <w:b/>
                <w:color w:val="333399"/>
                <w:sz w:val="20"/>
                <w:szCs w:val="20"/>
                <w:lang w:val="sr-Cyrl-CS"/>
              </w:rPr>
              <w:t xml:space="preserve"> разред</w:t>
            </w:r>
          </w:p>
        </w:tc>
        <w:tc>
          <w:tcPr>
            <w:tcW w:w="575" w:type="pct"/>
            <w:gridSpan w:val="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VI</w:t>
            </w:r>
            <w:r>
              <w:rPr>
                <w:b/>
                <w:color w:val="333399"/>
                <w:sz w:val="20"/>
                <w:szCs w:val="20"/>
                <w:lang w:val="sr-Cyrl-CS"/>
              </w:rPr>
              <w:t xml:space="preserve"> разред</w:t>
            </w:r>
          </w:p>
        </w:tc>
      </w:tr>
      <w:tr w:rsidR="00B60C1A" w:rsidTr="00F86E69">
        <w:trPr>
          <w:cantSplit/>
          <w:trHeight w:val="297"/>
          <w:jc w:val="center"/>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60C1A" w:rsidRDefault="00B60C1A" w:rsidP="00F86E69">
            <w:pPr>
              <w:rPr>
                <w:b/>
                <w:color w:val="333399"/>
                <w:sz w:val="20"/>
                <w:szCs w:val="20"/>
                <w:lang w:val="ru-RU"/>
              </w:rPr>
            </w:pPr>
          </w:p>
        </w:tc>
        <w:tc>
          <w:tcPr>
            <w:tcW w:w="3446" w:type="pct"/>
            <w:gridSpan w:val="12"/>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lang w:val="sr-Cyrl-CS"/>
              </w:rPr>
              <w:t>Фонд часова</w:t>
            </w:r>
          </w:p>
        </w:tc>
      </w:tr>
      <w:tr w:rsidR="00B60C1A" w:rsidTr="00F86E69">
        <w:trPr>
          <w:cantSplit/>
          <w:trHeight w:val="297"/>
          <w:jc w:val="center"/>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60C1A" w:rsidRDefault="00B60C1A" w:rsidP="00F86E69">
            <w:pPr>
              <w:rPr>
                <w:b/>
                <w:color w:val="333399"/>
                <w:sz w:val="20"/>
                <w:szCs w:val="20"/>
                <w:lang w:val="ru-RU"/>
              </w:rPr>
            </w:pP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284"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284"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r>
      <w:tr w:rsidR="00B60C1A" w:rsidTr="00F86E69">
        <w:trPr>
          <w:trHeight w:val="297"/>
          <w:jc w:val="center"/>
        </w:trPr>
        <w:tc>
          <w:tcPr>
            <w:tcW w:w="1554" w:type="pct"/>
            <w:tcBorders>
              <w:top w:val="single" w:sz="12"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lang w:val="sr-Cyrl-CS"/>
              </w:rPr>
              <w:t>Инструмент</w:t>
            </w:r>
          </w:p>
        </w:tc>
        <w:tc>
          <w:tcPr>
            <w:tcW w:w="291"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283" w:type="pct"/>
            <w:tcBorders>
              <w:top w:val="single" w:sz="12"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291"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283" w:type="pct"/>
            <w:tcBorders>
              <w:top w:val="single" w:sz="12"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291"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284" w:type="pct"/>
            <w:tcBorders>
              <w:top w:val="single" w:sz="12"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291"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283" w:type="pct"/>
            <w:tcBorders>
              <w:top w:val="single" w:sz="12"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291"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283" w:type="pct"/>
            <w:tcBorders>
              <w:top w:val="single" w:sz="12"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291"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284" w:type="pct"/>
            <w:tcBorders>
              <w:top w:val="single" w:sz="12" w:space="0" w:color="auto"/>
              <w:left w:val="single" w:sz="4" w:space="0" w:color="auto"/>
              <w:bottom w:val="single" w:sz="4" w:space="0" w:color="auto"/>
              <w:right w:val="single" w:sz="12" w:space="0" w:color="auto"/>
            </w:tcBorders>
            <w:shd w:val="clear" w:color="auto" w:fill="FFFFFF"/>
            <w:vAlign w:val="center"/>
            <w:hideMark/>
          </w:tcPr>
          <w:p w:rsidR="00B60C1A" w:rsidRPr="00D07C5C" w:rsidRDefault="00B60C1A" w:rsidP="00F86E69">
            <w:pPr>
              <w:spacing w:line="276" w:lineRule="auto"/>
              <w:jc w:val="center"/>
              <w:rPr>
                <w:b/>
                <w:color w:val="333399"/>
                <w:sz w:val="20"/>
                <w:szCs w:val="20"/>
                <w:lang w:val="sr-Cyrl-RS"/>
              </w:rPr>
            </w:pPr>
            <w:r>
              <w:rPr>
                <w:b/>
                <w:color w:val="333399"/>
                <w:sz w:val="20"/>
                <w:szCs w:val="20"/>
              </w:rPr>
              <w:t>66</w:t>
            </w:r>
          </w:p>
        </w:tc>
      </w:tr>
      <w:tr w:rsidR="00B60C1A" w:rsidTr="00F86E69">
        <w:trPr>
          <w:trHeight w:val="297"/>
          <w:jc w:val="center"/>
        </w:trPr>
        <w:tc>
          <w:tcPr>
            <w:tcW w:w="1554" w:type="pct"/>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lang w:val="sr-Cyrl-CS"/>
              </w:rPr>
              <w:t>Солфеђо</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284"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284"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Pr="00D07C5C" w:rsidRDefault="00B60C1A" w:rsidP="00F86E69">
            <w:pPr>
              <w:spacing w:line="276" w:lineRule="auto"/>
              <w:jc w:val="center"/>
              <w:rPr>
                <w:b/>
                <w:color w:val="333399"/>
                <w:sz w:val="20"/>
                <w:szCs w:val="20"/>
                <w:lang w:val="sr-Cyrl-RS"/>
              </w:rPr>
            </w:pPr>
            <w:r>
              <w:rPr>
                <w:b/>
                <w:color w:val="333399"/>
                <w:sz w:val="20"/>
                <w:szCs w:val="20"/>
              </w:rPr>
              <w:t>66</w:t>
            </w:r>
          </w:p>
        </w:tc>
      </w:tr>
      <w:tr w:rsidR="00B60C1A" w:rsidTr="00F86E69">
        <w:trPr>
          <w:trHeight w:val="297"/>
          <w:jc w:val="center"/>
        </w:trPr>
        <w:tc>
          <w:tcPr>
            <w:tcW w:w="1554" w:type="pct"/>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rPr>
              <w:t>Teo</w:t>
            </w:r>
            <w:r>
              <w:rPr>
                <w:b/>
                <w:color w:val="333399"/>
                <w:sz w:val="20"/>
                <w:szCs w:val="20"/>
                <w:lang w:val="sr-Cyrl-CS"/>
              </w:rPr>
              <w:t>рија музике</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284"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Latn-CS"/>
              </w:rPr>
            </w:pPr>
            <w:r>
              <w:rPr>
                <w:b/>
                <w:color w:val="333399"/>
                <w:sz w:val="20"/>
                <w:szCs w:val="20"/>
                <w:lang w:val="sr-Latn-CS"/>
              </w:rPr>
              <w:t>-</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Latn-CS"/>
              </w:rPr>
            </w:pPr>
            <w:r>
              <w:rPr>
                <w:b/>
                <w:color w:val="333399"/>
                <w:sz w:val="20"/>
                <w:szCs w:val="20"/>
                <w:lang w:val="sr-Latn-CS"/>
              </w:rPr>
              <w:t>-</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Latn-CS"/>
              </w:rPr>
            </w:pPr>
            <w:r>
              <w:rPr>
                <w:b/>
                <w:color w:val="333399"/>
                <w:sz w:val="20"/>
                <w:szCs w:val="20"/>
                <w:lang w:val="sr-Latn-CS"/>
              </w:rPr>
              <w:t>-</w:t>
            </w:r>
          </w:p>
        </w:tc>
        <w:tc>
          <w:tcPr>
            <w:tcW w:w="283"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Latn-CS"/>
              </w:rPr>
            </w:pPr>
            <w:r>
              <w:rPr>
                <w:b/>
                <w:color w:val="333399"/>
                <w:sz w:val="20"/>
                <w:szCs w:val="20"/>
                <w:lang w:val="sr-Latn-CS"/>
              </w:rPr>
              <w:t>-</w:t>
            </w:r>
          </w:p>
        </w:tc>
        <w:tc>
          <w:tcPr>
            <w:tcW w:w="29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1</w:t>
            </w:r>
          </w:p>
        </w:tc>
        <w:tc>
          <w:tcPr>
            <w:tcW w:w="284" w:type="pct"/>
            <w:tcBorders>
              <w:top w:val="single" w:sz="4" w:space="0" w:color="auto"/>
              <w:left w:val="single" w:sz="4" w:space="0" w:color="auto"/>
              <w:bottom w:val="single" w:sz="4" w:space="0" w:color="auto"/>
              <w:right w:val="single" w:sz="12" w:space="0" w:color="auto"/>
            </w:tcBorders>
            <w:shd w:val="clear" w:color="auto" w:fill="FFFFFF"/>
            <w:vAlign w:val="center"/>
            <w:hideMark/>
          </w:tcPr>
          <w:p w:rsidR="00B60C1A" w:rsidRPr="00BC59C1" w:rsidRDefault="00B60C1A" w:rsidP="00F86E69">
            <w:pPr>
              <w:spacing w:line="276" w:lineRule="auto"/>
              <w:jc w:val="center"/>
              <w:rPr>
                <w:b/>
                <w:color w:val="333399"/>
                <w:sz w:val="20"/>
                <w:szCs w:val="20"/>
              </w:rPr>
            </w:pPr>
            <w:r>
              <w:rPr>
                <w:b/>
                <w:color w:val="333399"/>
                <w:sz w:val="20"/>
                <w:szCs w:val="20"/>
              </w:rPr>
              <w:t>33</w:t>
            </w:r>
          </w:p>
        </w:tc>
      </w:tr>
      <w:tr w:rsidR="00B60C1A" w:rsidTr="00F86E69">
        <w:trPr>
          <w:trHeight w:val="297"/>
          <w:jc w:val="center"/>
        </w:trPr>
        <w:tc>
          <w:tcPr>
            <w:tcW w:w="1554" w:type="pct"/>
            <w:tcBorders>
              <w:top w:val="single" w:sz="4" w:space="0" w:color="auto"/>
              <w:left w:val="single" w:sz="12" w:space="0" w:color="auto"/>
              <w:bottom w:val="single" w:sz="12"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O</w:t>
            </w:r>
            <w:r>
              <w:rPr>
                <w:b/>
                <w:color w:val="333399"/>
                <w:sz w:val="20"/>
                <w:szCs w:val="20"/>
                <w:lang w:val="sr-Cyrl-CS"/>
              </w:rPr>
              <w:t>ркестар, хор, камерна музика</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w:t>
            </w:r>
          </w:p>
        </w:tc>
        <w:tc>
          <w:tcPr>
            <w:tcW w:w="284"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2</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70</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2</w:t>
            </w:r>
          </w:p>
        </w:tc>
        <w:tc>
          <w:tcPr>
            <w:tcW w:w="283"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70</w:t>
            </w:r>
          </w:p>
        </w:tc>
        <w:tc>
          <w:tcPr>
            <w:tcW w:w="291"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2</w:t>
            </w:r>
          </w:p>
        </w:tc>
        <w:tc>
          <w:tcPr>
            <w:tcW w:w="284" w:type="pct"/>
            <w:tcBorders>
              <w:top w:val="single" w:sz="4" w:space="0" w:color="auto"/>
              <w:left w:val="single" w:sz="4" w:space="0" w:color="auto"/>
              <w:bottom w:val="single" w:sz="12" w:space="0" w:color="auto"/>
              <w:right w:val="single" w:sz="12" w:space="0" w:color="auto"/>
            </w:tcBorders>
            <w:shd w:val="clear" w:color="auto" w:fill="FFFFFF"/>
            <w:vAlign w:val="center"/>
            <w:hideMark/>
          </w:tcPr>
          <w:p w:rsidR="00B60C1A" w:rsidRPr="00BC59C1" w:rsidRDefault="00B60C1A" w:rsidP="00F86E69">
            <w:pPr>
              <w:spacing w:line="276" w:lineRule="auto"/>
              <w:jc w:val="center"/>
              <w:rPr>
                <w:b/>
                <w:color w:val="333399"/>
                <w:sz w:val="20"/>
                <w:szCs w:val="20"/>
              </w:rPr>
            </w:pPr>
            <w:r>
              <w:rPr>
                <w:b/>
                <w:color w:val="333399"/>
                <w:sz w:val="20"/>
                <w:szCs w:val="20"/>
              </w:rPr>
              <w:t>66</w:t>
            </w:r>
          </w:p>
        </w:tc>
      </w:tr>
      <w:tr w:rsidR="00B60C1A" w:rsidTr="00F86E69">
        <w:trPr>
          <w:trHeight w:val="297"/>
          <w:jc w:val="center"/>
        </w:trPr>
        <w:tc>
          <w:tcPr>
            <w:tcW w:w="1554"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СВЕГА</w:t>
            </w:r>
          </w:p>
        </w:tc>
        <w:tc>
          <w:tcPr>
            <w:tcW w:w="291"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4</w:t>
            </w:r>
          </w:p>
        </w:tc>
        <w:tc>
          <w:tcPr>
            <w:tcW w:w="283" w:type="pct"/>
            <w:tcBorders>
              <w:top w:val="single" w:sz="12"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140</w:t>
            </w:r>
          </w:p>
        </w:tc>
        <w:tc>
          <w:tcPr>
            <w:tcW w:w="291"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4</w:t>
            </w:r>
          </w:p>
        </w:tc>
        <w:tc>
          <w:tcPr>
            <w:tcW w:w="283" w:type="pct"/>
            <w:tcBorders>
              <w:top w:val="single" w:sz="12"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140</w:t>
            </w:r>
          </w:p>
        </w:tc>
        <w:tc>
          <w:tcPr>
            <w:tcW w:w="291"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4</w:t>
            </w:r>
          </w:p>
        </w:tc>
        <w:tc>
          <w:tcPr>
            <w:tcW w:w="284" w:type="pct"/>
            <w:tcBorders>
              <w:top w:val="single" w:sz="12"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140</w:t>
            </w:r>
          </w:p>
        </w:tc>
        <w:tc>
          <w:tcPr>
            <w:tcW w:w="291"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6</w:t>
            </w:r>
          </w:p>
        </w:tc>
        <w:tc>
          <w:tcPr>
            <w:tcW w:w="283" w:type="pct"/>
            <w:tcBorders>
              <w:top w:val="single" w:sz="12"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210</w:t>
            </w:r>
          </w:p>
        </w:tc>
        <w:tc>
          <w:tcPr>
            <w:tcW w:w="291"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6</w:t>
            </w:r>
          </w:p>
        </w:tc>
        <w:tc>
          <w:tcPr>
            <w:tcW w:w="283" w:type="pct"/>
            <w:tcBorders>
              <w:top w:val="single" w:sz="12" w:space="0" w:color="auto"/>
              <w:left w:val="single" w:sz="4" w:space="0" w:color="auto"/>
              <w:bottom w:val="single" w:sz="12" w:space="0" w:color="auto"/>
              <w:right w:val="single" w:sz="12" w:space="0" w:color="auto"/>
            </w:tcBorders>
            <w:shd w:val="clear" w:color="auto" w:fill="FFFFFF"/>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210</w:t>
            </w:r>
          </w:p>
        </w:tc>
        <w:tc>
          <w:tcPr>
            <w:tcW w:w="291"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B60C1A" w:rsidRDefault="00B60C1A" w:rsidP="00F86E69">
            <w:pPr>
              <w:spacing w:line="276" w:lineRule="auto"/>
              <w:jc w:val="center"/>
              <w:rPr>
                <w:b/>
                <w:color w:val="333399"/>
                <w:sz w:val="20"/>
                <w:szCs w:val="20"/>
                <w:lang w:val="ru-RU"/>
              </w:rPr>
            </w:pPr>
            <w:r>
              <w:rPr>
                <w:b/>
                <w:color w:val="333399"/>
                <w:sz w:val="20"/>
                <w:szCs w:val="20"/>
                <w:lang w:val="ru-RU"/>
              </w:rPr>
              <w:t>7</w:t>
            </w:r>
          </w:p>
        </w:tc>
        <w:tc>
          <w:tcPr>
            <w:tcW w:w="284" w:type="pct"/>
            <w:tcBorders>
              <w:top w:val="single" w:sz="12" w:space="0" w:color="auto"/>
              <w:left w:val="single" w:sz="4" w:space="0" w:color="auto"/>
              <w:bottom w:val="single" w:sz="12" w:space="0" w:color="auto"/>
              <w:right w:val="single" w:sz="12" w:space="0" w:color="auto"/>
            </w:tcBorders>
            <w:shd w:val="clear" w:color="auto" w:fill="FFFFFF"/>
            <w:vAlign w:val="center"/>
            <w:hideMark/>
          </w:tcPr>
          <w:p w:rsidR="00B60C1A" w:rsidRPr="00BC59C1" w:rsidRDefault="00B60C1A" w:rsidP="00F86E69">
            <w:pPr>
              <w:spacing w:line="276" w:lineRule="auto"/>
              <w:jc w:val="center"/>
              <w:rPr>
                <w:b/>
                <w:color w:val="333399"/>
                <w:sz w:val="20"/>
                <w:szCs w:val="20"/>
              </w:rPr>
            </w:pPr>
            <w:r>
              <w:rPr>
                <w:b/>
                <w:color w:val="333399"/>
                <w:sz w:val="20"/>
                <w:szCs w:val="20"/>
                <w:lang w:val="ru-RU"/>
              </w:rPr>
              <w:t>2</w:t>
            </w:r>
            <w:r>
              <w:rPr>
                <w:b/>
                <w:color w:val="333399"/>
                <w:sz w:val="20"/>
                <w:szCs w:val="20"/>
              </w:rPr>
              <w:t>31</w:t>
            </w:r>
          </w:p>
        </w:tc>
      </w:tr>
    </w:tbl>
    <w:p w:rsidR="00B60C1A" w:rsidRDefault="00B60C1A" w:rsidP="00B60C1A">
      <w:pPr>
        <w:rPr>
          <w:b/>
          <w:sz w:val="20"/>
          <w:szCs w:val="20"/>
          <w:lang w:val="sr-Cyrl-CS"/>
        </w:rPr>
      </w:pPr>
    </w:p>
    <w:p w:rsidR="00B60C1A" w:rsidRDefault="00B60C1A" w:rsidP="00B60C1A">
      <w:pPr>
        <w:rPr>
          <w:b/>
          <w:color w:val="800000"/>
          <w:lang w:val="sr-Cyrl-CS"/>
        </w:rPr>
      </w:pPr>
    </w:p>
    <w:p w:rsidR="00B60C1A" w:rsidRDefault="00B60C1A" w:rsidP="00B60C1A">
      <w:pPr>
        <w:jc w:val="center"/>
        <w:rPr>
          <w:b/>
          <w:color w:val="0000FF"/>
          <w:lang w:val="sr-Cyrl-CS"/>
        </w:rPr>
      </w:pPr>
      <w:r>
        <w:rPr>
          <w:b/>
          <w:color w:val="0000FF"/>
          <w:lang w:val="sr-Cyrl-CS"/>
        </w:rPr>
        <w:t>ЧЕТВОРОГОДИШЊЕ ШКОЛОВАЊЕ</w:t>
      </w:r>
    </w:p>
    <w:p w:rsidR="00B60C1A" w:rsidRDefault="00B60C1A" w:rsidP="00B60C1A">
      <w:pPr>
        <w:jc w:val="both"/>
        <w:rPr>
          <w:b/>
          <w:sz w:val="20"/>
          <w:szCs w:val="20"/>
          <w:lang w:val="sr-Cyrl-C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37"/>
        <w:gridCol w:w="797"/>
        <w:gridCol w:w="777"/>
        <w:gridCol w:w="797"/>
        <w:gridCol w:w="777"/>
        <w:gridCol w:w="797"/>
        <w:gridCol w:w="777"/>
        <w:gridCol w:w="852"/>
        <w:gridCol w:w="777"/>
      </w:tblGrid>
      <w:tr w:rsidR="00B60C1A" w:rsidTr="00F86E69">
        <w:trPr>
          <w:cantSplit/>
          <w:trHeight w:val="301"/>
          <w:jc w:val="center"/>
        </w:trPr>
        <w:tc>
          <w:tcPr>
            <w:tcW w:w="0" w:type="auto"/>
            <w:vMerge w:val="restart"/>
            <w:tcBorders>
              <w:top w:val="single" w:sz="12"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rPr>
              <w:t>НАЗИВ ПРЕДМЕТА</w:t>
            </w:r>
          </w:p>
        </w:tc>
        <w:tc>
          <w:tcPr>
            <w:tcW w:w="0" w:type="auto"/>
            <w:gridSpan w:val="4"/>
            <w:tcBorders>
              <w:top w:val="single" w:sz="12"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Први циклус</w:t>
            </w:r>
          </w:p>
        </w:tc>
        <w:tc>
          <w:tcPr>
            <w:tcW w:w="0" w:type="auto"/>
            <w:gridSpan w:val="4"/>
            <w:tcBorders>
              <w:top w:val="single" w:sz="12"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center"/>
              <w:rPr>
                <w:b/>
                <w:color w:val="333399"/>
                <w:sz w:val="20"/>
                <w:szCs w:val="20"/>
              </w:rPr>
            </w:pPr>
            <w:r>
              <w:rPr>
                <w:b/>
                <w:color w:val="333399"/>
                <w:sz w:val="20"/>
                <w:szCs w:val="20"/>
              </w:rPr>
              <w:t>Други циклус</w:t>
            </w:r>
          </w:p>
        </w:tc>
      </w:tr>
      <w:tr w:rsidR="00B60C1A" w:rsidTr="00F86E69">
        <w:trPr>
          <w:cantSplit/>
          <w:trHeight w:val="301"/>
          <w:jc w:val="center"/>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B60C1A" w:rsidRDefault="00B60C1A" w:rsidP="00F86E69">
            <w:pPr>
              <w:rPr>
                <w:b/>
                <w:color w:val="333399"/>
                <w:sz w:val="20"/>
                <w:szCs w:val="20"/>
              </w:rPr>
            </w:pPr>
          </w:p>
        </w:tc>
        <w:tc>
          <w:tcPr>
            <w:tcW w:w="0" w:type="auto"/>
            <w:gridSpan w:val="2"/>
            <w:tcBorders>
              <w:top w:val="single" w:sz="4" w:space="0" w:color="auto"/>
              <w:left w:val="single" w:sz="12" w:space="0" w:color="auto"/>
              <w:bottom w:val="single" w:sz="4" w:space="0" w:color="auto"/>
              <w:right w:val="single" w:sz="12"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w:t>
            </w:r>
            <w:r>
              <w:rPr>
                <w:b/>
                <w:color w:val="333399"/>
                <w:sz w:val="20"/>
                <w:szCs w:val="20"/>
                <w:lang w:val="sr-Cyrl-CS"/>
              </w:rPr>
              <w:t xml:space="preserve"> разред</w:t>
            </w:r>
          </w:p>
        </w:tc>
        <w:tc>
          <w:tcPr>
            <w:tcW w:w="0" w:type="auto"/>
            <w:gridSpan w:val="2"/>
            <w:tcBorders>
              <w:top w:val="single" w:sz="4" w:space="0" w:color="auto"/>
              <w:left w:val="single" w:sz="12" w:space="0" w:color="auto"/>
              <w:bottom w:val="single" w:sz="4" w:space="0" w:color="auto"/>
              <w:right w:val="single" w:sz="12"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II</w:t>
            </w:r>
            <w:r>
              <w:rPr>
                <w:b/>
                <w:color w:val="333399"/>
                <w:sz w:val="20"/>
                <w:szCs w:val="20"/>
                <w:lang w:val="sr-Cyrl-CS"/>
              </w:rPr>
              <w:t xml:space="preserve"> разред</w:t>
            </w:r>
          </w:p>
        </w:tc>
        <w:tc>
          <w:tcPr>
            <w:tcW w:w="0" w:type="auto"/>
            <w:gridSpan w:val="2"/>
            <w:tcBorders>
              <w:top w:val="single" w:sz="4" w:space="0" w:color="auto"/>
              <w:left w:val="single" w:sz="12" w:space="0" w:color="auto"/>
              <w:bottom w:val="single" w:sz="4" w:space="0" w:color="auto"/>
              <w:right w:val="single" w:sz="12"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III</w:t>
            </w:r>
            <w:r>
              <w:rPr>
                <w:b/>
                <w:color w:val="333399"/>
                <w:sz w:val="20"/>
                <w:szCs w:val="20"/>
                <w:lang w:val="sr-Cyrl-CS"/>
              </w:rPr>
              <w:t xml:space="preserve"> разред</w:t>
            </w:r>
          </w:p>
        </w:tc>
        <w:tc>
          <w:tcPr>
            <w:tcW w:w="0" w:type="auto"/>
            <w:gridSpan w:val="2"/>
            <w:tcBorders>
              <w:top w:val="single" w:sz="4" w:space="0" w:color="auto"/>
              <w:left w:val="single" w:sz="12" w:space="0" w:color="auto"/>
              <w:bottom w:val="single" w:sz="4" w:space="0" w:color="auto"/>
              <w:right w:val="single" w:sz="12"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rPr>
              <w:t>IV</w:t>
            </w:r>
            <w:r>
              <w:rPr>
                <w:b/>
                <w:color w:val="333399"/>
                <w:sz w:val="20"/>
                <w:szCs w:val="20"/>
                <w:lang w:val="sr-Cyrl-CS"/>
              </w:rPr>
              <w:t xml:space="preserve"> разред</w:t>
            </w:r>
          </w:p>
        </w:tc>
      </w:tr>
      <w:tr w:rsidR="00B60C1A" w:rsidTr="00F86E69">
        <w:trPr>
          <w:cantSplit/>
          <w:trHeight w:val="301"/>
          <w:jc w:val="center"/>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B60C1A" w:rsidRDefault="00B60C1A" w:rsidP="00F86E69">
            <w:pPr>
              <w:rPr>
                <w:b/>
                <w:color w:val="333399"/>
                <w:sz w:val="20"/>
                <w:szCs w:val="20"/>
              </w:rPr>
            </w:pPr>
          </w:p>
        </w:tc>
        <w:tc>
          <w:tcPr>
            <w:tcW w:w="0" w:type="auto"/>
            <w:gridSpan w:val="8"/>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Фонд часова</w:t>
            </w:r>
          </w:p>
        </w:tc>
      </w:tr>
      <w:tr w:rsidR="00B60C1A" w:rsidTr="00F86E69">
        <w:trPr>
          <w:cantSplit/>
          <w:trHeight w:val="301"/>
          <w:jc w:val="center"/>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B60C1A" w:rsidRDefault="00B60C1A" w:rsidP="00F86E69">
            <w:pPr>
              <w:rPr>
                <w:b/>
                <w:color w:val="333399"/>
                <w:sz w:val="20"/>
                <w:szCs w:val="20"/>
              </w:rPr>
            </w:pP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Нед.</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both"/>
              <w:rPr>
                <w:b/>
                <w:color w:val="333399"/>
                <w:sz w:val="20"/>
                <w:szCs w:val="20"/>
                <w:lang w:val="sr-Cyrl-CS"/>
              </w:rPr>
            </w:pPr>
            <w:r>
              <w:rPr>
                <w:b/>
                <w:color w:val="333399"/>
                <w:sz w:val="20"/>
                <w:szCs w:val="20"/>
                <w:lang w:val="sr-Cyrl-CS"/>
              </w:rPr>
              <w:t>год.</w:t>
            </w:r>
          </w:p>
        </w:tc>
      </w:tr>
      <w:tr w:rsidR="00B60C1A" w:rsidTr="00F86E69">
        <w:trPr>
          <w:trHeight w:val="301"/>
          <w:jc w:val="center"/>
        </w:trPr>
        <w:tc>
          <w:tcPr>
            <w:tcW w:w="0" w:type="auto"/>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Pr="002C5D4C" w:rsidRDefault="00B60C1A" w:rsidP="00F86E69">
            <w:pPr>
              <w:spacing w:line="276" w:lineRule="auto"/>
              <w:jc w:val="both"/>
              <w:rPr>
                <w:b/>
                <w:color w:val="333399"/>
                <w:sz w:val="20"/>
                <w:szCs w:val="20"/>
                <w:lang w:val="sr-Cyrl-RS"/>
              </w:rPr>
            </w:pPr>
            <w:r>
              <w:rPr>
                <w:b/>
                <w:color w:val="333399"/>
                <w:sz w:val="20"/>
                <w:szCs w:val="20"/>
                <w:lang w:val="sr-Cyrl-RS"/>
              </w:rPr>
              <w:t>Соло певање</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ru-RU"/>
              </w:rPr>
            </w:pPr>
            <w:r>
              <w:rPr>
                <w:b/>
                <w:color w:val="333399"/>
                <w:sz w:val="20"/>
                <w:szCs w:val="20"/>
              </w:rPr>
              <w:t>70</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Pr="009A7EE4" w:rsidRDefault="00B60C1A" w:rsidP="00F86E69">
            <w:pPr>
              <w:spacing w:line="276" w:lineRule="auto"/>
              <w:jc w:val="center"/>
              <w:rPr>
                <w:b/>
                <w:color w:val="333399"/>
                <w:sz w:val="20"/>
                <w:szCs w:val="20"/>
                <w:lang w:val="sr-Cyrl-RS"/>
              </w:rPr>
            </w:pPr>
            <w:r>
              <w:rPr>
                <w:b/>
                <w:color w:val="333399"/>
                <w:sz w:val="20"/>
                <w:szCs w:val="20"/>
                <w:lang w:val="sr-Cyrl-RS"/>
              </w:rPr>
              <w:t>66</w:t>
            </w:r>
          </w:p>
        </w:tc>
      </w:tr>
      <w:tr w:rsidR="00B60C1A" w:rsidTr="00F86E69">
        <w:trPr>
          <w:trHeight w:val="301"/>
          <w:jc w:val="center"/>
        </w:trPr>
        <w:tc>
          <w:tcPr>
            <w:tcW w:w="0" w:type="auto"/>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rPr>
              <w:t>Солфеђо</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rPr>
            </w:pPr>
            <w:r>
              <w:rPr>
                <w:b/>
                <w:color w:val="333399"/>
                <w:sz w:val="20"/>
                <w:szCs w:val="20"/>
              </w:rPr>
              <w:t>70</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rPr>
              <w:t>2</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Pr="009A7EE4" w:rsidRDefault="00B60C1A" w:rsidP="00F86E69">
            <w:pPr>
              <w:spacing w:line="276" w:lineRule="auto"/>
              <w:jc w:val="center"/>
              <w:rPr>
                <w:b/>
                <w:color w:val="333399"/>
                <w:sz w:val="20"/>
                <w:szCs w:val="20"/>
                <w:lang w:val="sr-Cyrl-RS"/>
              </w:rPr>
            </w:pPr>
            <w:r>
              <w:rPr>
                <w:b/>
                <w:color w:val="333399"/>
                <w:sz w:val="20"/>
                <w:szCs w:val="20"/>
                <w:lang w:val="sr-Cyrl-RS"/>
              </w:rPr>
              <w:t>66</w:t>
            </w:r>
          </w:p>
        </w:tc>
      </w:tr>
      <w:tr w:rsidR="00B60C1A" w:rsidTr="00F86E69">
        <w:trPr>
          <w:trHeight w:val="301"/>
          <w:jc w:val="center"/>
        </w:trPr>
        <w:tc>
          <w:tcPr>
            <w:tcW w:w="0" w:type="auto"/>
            <w:tcBorders>
              <w:top w:val="single" w:sz="4" w:space="0" w:color="auto"/>
              <w:left w:val="single" w:sz="12" w:space="0" w:color="auto"/>
              <w:bottom w:val="single" w:sz="4"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rPr>
              <w:t>Teoрија музике</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Latn-CS"/>
              </w:rPr>
            </w:pPr>
            <w:r>
              <w:rPr>
                <w:b/>
                <w:color w:val="333399"/>
                <w:sz w:val="20"/>
                <w:szCs w:val="20"/>
                <w:lang w:val="sr-Latn-CS"/>
              </w:rPr>
              <w:t>-</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sr-Latn-CS"/>
              </w:rPr>
            </w:pPr>
            <w:r>
              <w:rPr>
                <w:b/>
                <w:color w:val="333399"/>
                <w:sz w:val="20"/>
                <w:szCs w:val="20"/>
                <w:lang w:val="sr-Latn-CS"/>
              </w:rPr>
              <w:t>-</w:t>
            </w:r>
          </w:p>
        </w:tc>
        <w:tc>
          <w:tcPr>
            <w:tcW w:w="0" w:type="auto"/>
            <w:tcBorders>
              <w:top w:val="single" w:sz="4" w:space="0" w:color="auto"/>
              <w:left w:val="single" w:sz="12" w:space="0" w:color="auto"/>
              <w:bottom w:val="single" w:sz="4" w:space="0" w:color="auto"/>
              <w:right w:val="single" w:sz="4" w:space="0" w:color="auto"/>
            </w:tcBorders>
            <w:noWrap/>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1</w:t>
            </w:r>
          </w:p>
        </w:tc>
        <w:tc>
          <w:tcPr>
            <w:tcW w:w="0" w:type="auto"/>
            <w:tcBorders>
              <w:top w:val="single" w:sz="4" w:space="0" w:color="auto"/>
              <w:left w:val="single" w:sz="4" w:space="0" w:color="auto"/>
              <w:bottom w:val="single" w:sz="4" w:space="0" w:color="auto"/>
              <w:right w:val="single" w:sz="12" w:space="0" w:color="auto"/>
            </w:tcBorders>
            <w:vAlign w:val="center"/>
            <w:hideMark/>
          </w:tcPr>
          <w:p w:rsidR="00B60C1A" w:rsidRDefault="00B60C1A" w:rsidP="00F86E69">
            <w:pPr>
              <w:spacing w:line="276" w:lineRule="auto"/>
              <w:jc w:val="center"/>
              <w:rPr>
                <w:b/>
                <w:color w:val="333399"/>
                <w:sz w:val="20"/>
                <w:szCs w:val="20"/>
                <w:lang w:val="sr-Cyrl-CS"/>
              </w:rPr>
            </w:pPr>
            <w:r>
              <w:rPr>
                <w:b/>
                <w:color w:val="333399"/>
                <w:sz w:val="20"/>
                <w:szCs w:val="20"/>
                <w:lang w:val="sr-Cyrl-CS"/>
              </w:rPr>
              <w:t>33</w:t>
            </w:r>
          </w:p>
        </w:tc>
      </w:tr>
      <w:tr w:rsidR="00B60C1A" w:rsidTr="00F86E69">
        <w:trPr>
          <w:trHeight w:val="301"/>
          <w:jc w:val="center"/>
        </w:trPr>
        <w:tc>
          <w:tcPr>
            <w:tcW w:w="0" w:type="auto"/>
            <w:tcBorders>
              <w:top w:val="single" w:sz="4" w:space="0" w:color="auto"/>
              <w:left w:val="single" w:sz="12" w:space="0" w:color="auto"/>
              <w:bottom w:val="single" w:sz="4" w:space="0" w:color="auto"/>
              <w:right w:val="single" w:sz="12" w:space="0" w:color="auto"/>
            </w:tcBorders>
            <w:shd w:val="clear" w:color="auto" w:fill="FFFFFF"/>
            <w:noWrap/>
            <w:vAlign w:val="center"/>
          </w:tcPr>
          <w:p w:rsidR="00B60C1A" w:rsidRPr="009A7EE4" w:rsidRDefault="00B60C1A" w:rsidP="00F86E69">
            <w:pPr>
              <w:spacing w:line="276" w:lineRule="auto"/>
              <w:jc w:val="both"/>
              <w:rPr>
                <w:b/>
                <w:color w:val="333399"/>
                <w:sz w:val="20"/>
                <w:szCs w:val="20"/>
                <w:lang w:val="sr-Cyrl-RS"/>
              </w:rPr>
            </w:pPr>
            <w:r>
              <w:rPr>
                <w:b/>
                <w:color w:val="333399"/>
                <w:sz w:val="20"/>
                <w:szCs w:val="20"/>
                <w:lang w:val="sr-Cyrl-RS"/>
              </w:rPr>
              <w:t>Упоредни клавир</w:t>
            </w:r>
          </w:p>
        </w:tc>
        <w:tc>
          <w:tcPr>
            <w:tcW w:w="0" w:type="auto"/>
            <w:tcBorders>
              <w:top w:val="single" w:sz="4" w:space="0" w:color="auto"/>
              <w:left w:val="single" w:sz="12" w:space="0" w:color="auto"/>
              <w:bottom w:val="single" w:sz="4" w:space="0" w:color="auto"/>
              <w:right w:val="single" w:sz="4" w:space="0" w:color="auto"/>
            </w:tcBorders>
            <w:noWrap/>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1</w:t>
            </w:r>
          </w:p>
        </w:tc>
        <w:tc>
          <w:tcPr>
            <w:tcW w:w="0" w:type="auto"/>
            <w:tcBorders>
              <w:top w:val="single" w:sz="4" w:space="0" w:color="auto"/>
              <w:left w:val="single" w:sz="4" w:space="0" w:color="auto"/>
              <w:bottom w:val="single" w:sz="4" w:space="0" w:color="auto"/>
              <w:right w:val="single" w:sz="12" w:space="0" w:color="auto"/>
            </w:tcBorders>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35</w:t>
            </w:r>
          </w:p>
        </w:tc>
        <w:tc>
          <w:tcPr>
            <w:tcW w:w="0" w:type="auto"/>
            <w:tcBorders>
              <w:top w:val="single" w:sz="4" w:space="0" w:color="auto"/>
              <w:left w:val="single" w:sz="12" w:space="0" w:color="auto"/>
              <w:bottom w:val="single" w:sz="4" w:space="0" w:color="auto"/>
              <w:right w:val="single" w:sz="4" w:space="0" w:color="auto"/>
            </w:tcBorders>
            <w:noWrap/>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1</w:t>
            </w:r>
          </w:p>
        </w:tc>
        <w:tc>
          <w:tcPr>
            <w:tcW w:w="0" w:type="auto"/>
            <w:tcBorders>
              <w:top w:val="single" w:sz="4" w:space="0" w:color="auto"/>
              <w:left w:val="single" w:sz="4" w:space="0" w:color="auto"/>
              <w:bottom w:val="single" w:sz="4" w:space="0" w:color="auto"/>
              <w:right w:val="single" w:sz="12" w:space="0" w:color="auto"/>
            </w:tcBorders>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35</w:t>
            </w:r>
          </w:p>
        </w:tc>
        <w:tc>
          <w:tcPr>
            <w:tcW w:w="0" w:type="auto"/>
            <w:tcBorders>
              <w:top w:val="single" w:sz="4" w:space="0" w:color="auto"/>
              <w:left w:val="single" w:sz="12" w:space="0" w:color="auto"/>
              <w:bottom w:val="single" w:sz="4" w:space="0" w:color="auto"/>
              <w:right w:val="single" w:sz="4" w:space="0" w:color="auto"/>
            </w:tcBorders>
            <w:noWrap/>
            <w:vAlign w:val="center"/>
          </w:tcPr>
          <w:p w:rsidR="00B60C1A" w:rsidRDefault="00B60C1A" w:rsidP="00F86E69">
            <w:pPr>
              <w:spacing w:line="276" w:lineRule="auto"/>
              <w:jc w:val="center"/>
              <w:rPr>
                <w:b/>
                <w:color w:val="333399"/>
                <w:sz w:val="20"/>
                <w:szCs w:val="20"/>
                <w:lang w:val="sr-Cyrl-CS"/>
              </w:rPr>
            </w:pPr>
            <w:r>
              <w:rPr>
                <w:b/>
                <w:color w:val="333399"/>
                <w:sz w:val="20"/>
                <w:szCs w:val="20"/>
                <w:lang w:val="sr-Cyrl-CS"/>
              </w:rPr>
              <w:t>1</w:t>
            </w:r>
          </w:p>
        </w:tc>
        <w:tc>
          <w:tcPr>
            <w:tcW w:w="0" w:type="auto"/>
            <w:tcBorders>
              <w:top w:val="single" w:sz="4" w:space="0" w:color="auto"/>
              <w:left w:val="single" w:sz="4" w:space="0" w:color="auto"/>
              <w:bottom w:val="single" w:sz="4" w:space="0" w:color="auto"/>
              <w:right w:val="single" w:sz="12" w:space="0" w:color="auto"/>
            </w:tcBorders>
            <w:vAlign w:val="center"/>
          </w:tcPr>
          <w:p w:rsidR="00B60C1A" w:rsidRDefault="00B60C1A" w:rsidP="00F86E69">
            <w:pPr>
              <w:spacing w:line="276" w:lineRule="auto"/>
              <w:jc w:val="center"/>
              <w:rPr>
                <w:b/>
                <w:color w:val="333399"/>
                <w:sz w:val="20"/>
                <w:szCs w:val="20"/>
                <w:lang w:val="sr-Cyrl-CS"/>
              </w:rPr>
            </w:pPr>
            <w:r>
              <w:rPr>
                <w:b/>
                <w:color w:val="333399"/>
                <w:sz w:val="20"/>
                <w:szCs w:val="20"/>
                <w:lang w:val="sr-Cyrl-CS"/>
              </w:rPr>
              <w:t>35</w:t>
            </w:r>
          </w:p>
        </w:tc>
        <w:tc>
          <w:tcPr>
            <w:tcW w:w="0" w:type="auto"/>
            <w:tcBorders>
              <w:top w:val="single" w:sz="4" w:space="0" w:color="auto"/>
              <w:left w:val="single" w:sz="12" w:space="0" w:color="auto"/>
              <w:bottom w:val="single" w:sz="4" w:space="0" w:color="auto"/>
              <w:right w:val="single" w:sz="4" w:space="0" w:color="auto"/>
            </w:tcBorders>
            <w:noWrap/>
            <w:vAlign w:val="center"/>
          </w:tcPr>
          <w:p w:rsidR="00B60C1A" w:rsidRDefault="00B60C1A" w:rsidP="00F86E69">
            <w:pPr>
              <w:spacing w:line="276" w:lineRule="auto"/>
              <w:jc w:val="center"/>
              <w:rPr>
                <w:b/>
                <w:color w:val="333399"/>
                <w:sz w:val="20"/>
                <w:szCs w:val="20"/>
                <w:lang w:val="sr-Cyrl-CS"/>
              </w:rPr>
            </w:pPr>
            <w:r>
              <w:rPr>
                <w:b/>
                <w:color w:val="333399"/>
                <w:sz w:val="20"/>
                <w:szCs w:val="20"/>
                <w:lang w:val="sr-Cyrl-CS"/>
              </w:rPr>
              <w:t>1</w:t>
            </w:r>
          </w:p>
        </w:tc>
        <w:tc>
          <w:tcPr>
            <w:tcW w:w="0" w:type="auto"/>
            <w:tcBorders>
              <w:top w:val="single" w:sz="4" w:space="0" w:color="auto"/>
              <w:left w:val="single" w:sz="4" w:space="0" w:color="auto"/>
              <w:bottom w:val="single" w:sz="4" w:space="0" w:color="auto"/>
              <w:right w:val="single" w:sz="12" w:space="0" w:color="auto"/>
            </w:tcBorders>
            <w:vAlign w:val="center"/>
          </w:tcPr>
          <w:p w:rsidR="00B60C1A" w:rsidRDefault="00B60C1A" w:rsidP="00F86E69">
            <w:pPr>
              <w:spacing w:line="276" w:lineRule="auto"/>
              <w:jc w:val="center"/>
              <w:rPr>
                <w:b/>
                <w:color w:val="333399"/>
                <w:sz w:val="20"/>
                <w:szCs w:val="20"/>
                <w:lang w:val="sr-Cyrl-CS"/>
              </w:rPr>
            </w:pPr>
            <w:r>
              <w:rPr>
                <w:b/>
                <w:color w:val="333399"/>
                <w:sz w:val="20"/>
                <w:szCs w:val="20"/>
                <w:lang w:val="sr-Cyrl-CS"/>
              </w:rPr>
              <w:t>33</w:t>
            </w:r>
          </w:p>
        </w:tc>
      </w:tr>
      <w:tr w:rsidR="00B60C1A" w:rsidTr="00F86E69">
        <w:trPr>
          <w:trHeight w:val="301"/>
          <w:jc w:val="center"/>
        </w:trPr>
        <w:tc>
          <w:tcPr>
            <w:tcW w:w="0" w:type="auto"/>
            <w:tcBorders>
              <w:top w:val="single" w:sz="4" w:space="0" w:color="auto"/>
              <w:left w:val="single" w:sz="12" w:space="0" w:color="auto"/>
              <w:bottom w:val="single" w:sz="12" w:space="0" w:color="auto"/>
              <w:right w:val="single" w:sz="12" w:space="0" w:color="auto"/>
            </w:tcBorders>
            <w:shd w:val="clear" w:color="auto" w:fill="FFFFFF"/>
            <w:noWrap/>
            <w:vAlign w:val="center"/>
            <w:hideMark/>
          </w:tcPr>
          <w:p w:rsidR="00B60C1A" w:rsidRDefault="00B60C1A" w:rsidP="00F86E69">
            <w:pPr>
              <w:spacing w:line="276" w:lineRule="auto"/>
              <w:jc w:val="both"/>
              <w:rPr>
                <w:b/>
                <w:color w:val="333399"/>
                <w:sz w:val="20"/>
                <w:szCs w:val="20"/>
              </w:rPr>
            </w:pPr>
            <w:r>
              <w:rPr>
                <w:b/>
                <w:color w:val="333399"/>
                <w:sz w:val="20"/>
                <w:szCs w:val="20"/>
              </w:rPr>
              <w:t>СВЕГА</w:t>
            </w:r>
          </w:p>
        </w:tc>
        <w:tc>
          <w:tcPr>
            <w:tcW w:w="0" w:type="auto"/>
            <w:tcBorders>
              <w:top w:val="single" w:sz="4" w:space="0" w:color="auto"/>
              <w:left w:val="single" w:sz="12" w:space="0" w:color="auto"/>
              <w:bottom w:val="single" w:sz="12" w:space="0" w:color="auto"/>
              <w:right w:val="single" w:sz="4" w:space="0" w:color="auto"/>
            </w:tcBorders>
            <w:noWrap/>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5</w:t>
            </w:r>
          </w:p>
        </w:tc>
        <w:tc>
          <w:tcPr>
            <w:tcW w:w="0" w:type="auto"/>
            <w:tcBorders>
              <w:top w:val="single" w:sz="4" w:space="0" w:color="auto"/>
              <w:left w:val="single" w:sz="4" w:space="0" w:color="auto"/>
              <w:bottom w:val="single" w:sz="12" w:space="0" w:color="auto"/>
              <w:right w:val="single" w:sz="12" w:space="0" w:color="auto"/>
            </w:tcBorders>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175</w:t>
            </w:r>
          </w:p>
        </w:tc>
        <w:tc>
          <w:tcPr>
            <w:tcW w:w="0" w:type="auto"/>
            <w:tcBorders>
              <w:top w:val="single" w:sz="4" w:space="0" w:color="auto"/>
              <w:left w:val="single" w:sz="12" w:space="0" w:color="auto"/>
              <w:bottom w:val="single" w:sz="12" w:space="0" w:color="auto"/>
              <w:right w:val="single" w:sz="4" w:space="0" w:color="auto"/>
            </w:tcBorders>
            <w:noWrap/>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5</w:t>
            </w:r>
          </w:p>
        </w:tc>
        <w:tc>
          <w:tcPr>
            <w:tcW w:w="0" w:type="auto"/>
            <w:tcBorders>
              <w:top w:val="single" w:sz="4" w:space="0" w:color="auto"/>
              <w:left w:val="single" w:sz="4" w:space="0" w:color="auto"/>
              <w:bottom w:val="single" w:sz="12" w:space="0" w:color="auto"/>
              <w:right w:val="single" w:sz="12" w:space="0" w:color="auto"/>
            </w:tcBorders>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175</w:t>
            </w:r>
          </w:p>
        </w:tc>
        <w:tc>
          <w:tcPr>
            <w:tcW w:w="0" w:type="auto"/>
            <w:tcBorders>
              <w:top w:val="single" w:sz="4" w:space="0" w:color="auto"/>
              <w:left w:val="single" w:sz="12" w:space="0" w:color="auto"/>
              <w:bottom w:val="single" w:sz="12" w:space="0" w:color="auto"/>
              <w:right w:val="single" w:sz="4" w:space="0" w:color="auto"/>
            </w:tcBorders>
            <w:noWrap/>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5</w:t>
            </w:r>
          </w:p>
        </w:tc>
        <w:tc>
          <w:tcPr>
            <w:tcW w:w="0" w:type="auto"/>
            <w:tcBorders>
              <w:top w:val="single" w:sz="4" w:space="0" w:color="auto"/>
              <w:left w:val="single" w:sz="4" w:space="0" w:color="auto"/>
              <w:bottom w:val="single" w:sz="12" w:space="0" w:color="auto"/>
              <w:right w:val="single" w:sz="12" w:space="0" w:color="auto"/>
            </w:tcBorders>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175</w:t>
            </w:r>
          </w:p>
        </w:tc>
        <w:tc>
          <w:tcPr>
            <w:tcW w:w="0" w:type="auto"/>
            <w:tcBorders>
              <w:top w:val="single" w:sz="4" w:space="0" w:color="auto"/>
              <w:left w:val="single" w:sz="12" w:space="0" w:color="auto"/>
              <w:bottom w:val="single" w:sz="12" w:space="0" w:color="auto"/>
              <w:right w:val="single" w:sz="4" w:space="0" w:color="auto"/>
            </w:tcBorders>
            <w:noWrap/>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6</w:t>
            </w:r>
          </w:p>
        </w:tc>
        <w:tc>
          <w:tcPr>
            <w:tcW w:w="0" w:type="auto"/>
            <w:tcBorders>
              <w:top w:val="single" w:sz="4" w:space="0" w:color="auto"/>
              <w:left w:val="single" w:sz="4" w:space="0" w:color="auto"/>
              <w:bottom w:val="single" w:sz="12" w:space="0" w:color="auto"/>
              <w:right w:val="single" w:sz="12" w:space="0" w:color="auto"/>
            </w:tcBorders>
            <w:vAlign w:val="center"/>
          </w:tcPr>
          <w:p w:rsidR="00B60C1A" w:rsidRDefault="00B60C1A" w:rsidP="00F86E69">
            <w:pPr>
              <w:spacing w:line="276" w:lineRule="auto"/>
              <w:jc w:val="center"/>
              <w:rPr>
                <w:b/>
                <w:color w:val="333399"/>
                <w:sz w:val="20"/>
                <w:szCs w:val="20"/>
                <w:lang w:val="ru-RU"/>
              </w:rPr>
            </w:pPr>
            <w:r>
              <w:rPr>
                <w:b/>
                <w:color w:val="333399"/>
                <w:sz w:val="20"/>
                <w:szCs w:val="20"/>
                <w:lang w:val="ru-RU"/>
              </w:rPr>
              <w:t>198</w:t>
            </w:r>
          </w:p>
        </w:tc>
      </w:tr>
    </w:tbl>
    <w:p w:rsidR="00B60C1A" w:rsidRDefault="00B60C1A" w:rsidP="00B60C1A">
      <w:pPr>
        <w:rPr>
          <w:b/>
          <w:color w:val="800000"/>
          <w:lang w:val="sr-Cyrl-CS"/>
        </w:rPr>
      </w:pPr>
    </w:p>
    <w:p w:rsidR="00B60C1A" w:rsidRDefault="00B60C1A" w:rsidP="00B60C1A">
      <w:pPr>
        <w:jc w:val="center"/>
        <w:rPr>
          <w:b/>
          <w:color w:val="800000"/>
          <w:lang w:val="sr-Cyrl-CS"/>
        </w:rPr>
      </w:pPr>
    </w:p>
    <w:p w:rsidR="00B60C1A" w:rsidRPr="00D07C5C" w:rsidRDefault="00B60C1A" w:rsidP="00B60C1A">
      <w:pPr>
        <w:rPr>
          <w:b/>
          <w:color w:val="0000FF"/>
          <w:sz w:val="28"/>
          <w:szCs w:val="28"/>
          <w:lang w:val="sr-Cyrl-RS"/>
        </w:rPr>
      </w:pPr>
    </w:p>
    <w:p w:rsidR="00B60C1A" w:rsidRDefault="00B60C1A" w:rsidP="00B60C1A">
      <w:pPr>
        <w:jc w:val="center"/>
        <w:rPr>
          <w:b/>
          <w:color w:val="0000FF"/>
          <w:sz w:val="28"/>
          <w:szCs w:val="28"/>
          <w:lang w:val="ru-RU"/>
        </w:rPr>
      </w:pPr>
      <w:r>
        <w:rPr>
          <w:b/>
          <w:color w:val="0000FF"/>
          <w:sz w:val="28"/>
          <w:szCs w:val="28"/>
          <w:lang w:val="ru-RU"/>
        </w:rPr>
        <w:t>НАСТАВНИ ОДСЕЦИ</w:t>
      </w:r>
    </w:p>
    <w:p w:rsidR="00B60C1A" w:rsidRDefault="00B60C1A" w:rsidP="00B60C1A">
      <w:pPr>
        <w:jc w:val="both"/>
        <w:rPr>
          <w:b/>
          <w:sz w:val="20"/>
          <w:szCs w:val="20"/>
          <w:lang w:val="ru-RU"/>
        </w:rPr>
      </w:pPr>
    </w:p>
    <w:p w:rsidR="00B60C1A" w:rsidRDefault="00B60C1A" w:rsidP="00B60C1A">
      <w:pPr>
        <w:jc w:val="both"/>
        <w:rPr>
          <w:b/>
          <w:color w:val="0000FF"/>
          <w:u w:val="single"/>
          <w:lang w:val="ru-RU"/>
        </w:rPr>
      </w:pPr>
      <w:r>
        <w:rPr>
          <w:b/>
          <w:color w:val="0000FF"/>
          <w:u w:val="single"/>
          <w:lang w:val="ru-RU"/>
        </w:rPr>
        <w:t>А – ОБАВЕЗНИ</w:t>
      </w:r>
    </w:p>
    <w:p w:rsidR="00B60C1A" w:rsidRDefault="00B60C1A" w:rsidP="00B60C1A">
      <w:pPr>
        <w:jc w:val="both"/>
        <w:rPr>
          <w:sz w:val="20"/>
          <w:szCs w:val="20"/>
          <w:lang w:val="ru-RU"/>
        </w:rPr>
      </w:pPr>
      <w:r>
        <w:rPr>
          <w:sz w:val="20"/>
          <w:szCs w:val="20"/>
          <w:lang w:val="ru-RU"/>
        </w:rPr>
        <w:tab/>
      </w:r>
      <w:r>
        <w:rPr>
          <w:sz w:val="20"/>
          <w:szCs w:val="20"/>
          <w:lang w:val="ru-RU"/>
        </w:rPr>
        <w:tab/>
      </w:r>
      <w:r>
        <w:rPr>
          <w:sz w:val="20"/>
          <w:szCs w:val="20"/>
          <w:lang w:val="ru-RU"/>
        </w:rPr>
        <w:tab/>
        <w:t xml:space="preserve"> </w:t>
      </w:r>
    </w:p>
    <w:p w:rsidR="00B60C1A" w:rsidRDefault="00B60C1A" w:rsidP="00F22956">
      <w:pPr>
        <w:numPr>
          <w:ilvl w:val="0"/>
          <w:numId w:val="5"/>
        </w:numPr>
        <w:jc w:val="both"/>
        <w:rPr>
          <w:i/>
          <w:color w:val="0000FF"/>
          <w:lang w:val="ru-RU"/>
        </w:rPr>
      </w:pPr>
      <w:r>
        <w:rPr>
          <w:b/>
          <w:i/>
          <w:color w:val="0000FF"/>
          <w:lang w:val="ru-RU"/>
        </w:rPr>
        <w:t>Одсек за класичну музику</w:t>
      </w:r>
    </w:p>
    <w:p w:rsidR="00B60C1A" w:rsidRDefault="00B60C1A" w:rsidP="00B60C1A">
      <w:pPr>
        <w:jc w:val="both"/>
        <w:rPr>
          <w:color w:val="0000FF"/>
          <w:lang w:val="ru-RU"/>
        </w:rPr>
      </w:pPr>
    </w:p>
    <w:p w:rsidR="00B60C1A" w:rsidRDefault="00B60C1A" w:rsidP="00B60C1A">
      <w:pPr>
        <w:ind w:firstLine="360"/>
        <w:rPr>
          <w:color w:val="333399"/>
          <w:lang w:val="ru-RU"/>
        </w:rPr>
      </w:pPr>
      <w:r>
        <w:rPr>
          <w:b/>
          <w:color w:val="0000FF"/>
          <w:lang w:val="sr-Cyrl-CS"/>
        </w:rPr>
        <w:t>Обавезни предмети у оквиру одсека за класичну музику Основне музичке школе „Петар Илић“</w:t>
      </w:r>
      <w:r>
        <w:rPr>
          <w:b/>
          <w:color w:val="0000FF"/>
          <w:lang w:val="ru-RU"/>
        </w:rPr>
        <w:t xml:space="preserve"> су:</w:t>
      </w:r>
    </w:p>
    <w:p w:rsidR="00B60C1A" w:rsidRDefault="00B60C1A" w:rsidP="00B60C1A">
      <w:pPr>
        <w:jc w:val="center"/>
        <w:rPr>
          <w:b/>
          <w:color w:val="0000FF"/>
          <w:lang w:val="sr-Cyrl-CS"/>
        </w:rPr>
      </w:pPr>
      <w:r>
        <w:rPr>
          <w:color w:val="333399"/>
          <w:lang w:val="ru-RU"/>
        </w:rPr>
        <w:t>Клавир, Хармоника, Виолина, Гитара, Флаута, Кларинет, Соло певање, Упоредни клавир, Солфеђо, Теорија музике, Камерна музика, Хор и Оркестар.</w:t>
      </w:r>
      <w:r>
        <w:rPr>
          <w:b/>
          <w:color w:val="0000FF"/>
          <w:lang w:val="sr-Cyrl-CS"/>
        </w:rPr>
        <w:t xml:space="preserve"> </w:t>
      </w:r>
    </w:p>
    <w:p w:rsidR="00B60C1A" w:rsidRDefault="00B60C1A" w:rsidP="00B60C1A">
      <w:pPr>
        <w:jc w:val="center"/>
        <w:rPr>
          <w:b/>
          <w:color w:val="0000FF"/>
          <w:lang w:val="sr-Cyrl-CS"/>
        </w:rPr>
      </w:pPr>
    </w:p>
    <w:p w:rsidR="00B60C1A" w:rsidRDefault="00B60C1A" w:rsidP="00B60C1A">
      <w:pPr>
        <w:jc w:val="center"/>
        <w:rPr>
          <w:b/>
          <w:color w:val="0000FF"/>
          <w:lang w:val="sr-Cyrl-CS"/>
        </w:rPr>
      </w:pPr>
    </w:p>
    <w:p w:rsidR="00B60C1A" w:rsidRDefault="00B60C1A" w:rsidP="00B60C1A">
      <w:pPr>
        <w:jc w:val="center"/>
        <w:rPr>
          <w:b/>
          <w:color w:val="0000FF"/>
          <w:lang w:val="sr-Cyrl-CS"/>
        </w:rPr>
      </w:pPr>
      <w:r>
        <w:rPr>
          <w:b/>
          <w:color w:val="0000FF"/>
          <w:lang w:val="sr-Cyrl-CS"/>
        </w:rPr>
        <w:t>Слободни садржаји у оквиру одсека за класичну музику Основне Музичке школе</w:t>
      </w:r>
      <w:r>
        <w:rPr>
          <w:b/>
          <w:color w:val="800000"/>
          <w:lang w:val="sr-Cyrl-CS"/>
        </w:rPr>
        <w:t xml:space="preserve"> </w:t>
      </w:r>
      <w:r>
        <w:rPr>
          <w:b/>
          <w:color w:val="0000FF"/>
          <w:lang w:val="sr-Cyrl-CS"/>
        </w:rPr>
        <w:t>„Петар Илић“</w:t>
      </w:r>
    </w:p>
    <w:p w:rsidR="00B60C1A" w:rsidRDefault="00B60C1A" w:rsidP="00B60C1A">
      <w:pPr>
        <w:rPr>
          <w:b/>
          <w:color w:val="0000FF"/>
          <w:lang w:val="sr-Cyrl-CS"/>
        </w:rPr>
      </w:pPr>
    </w:p>
    <w:p w:rsidR="00B60C1A" w:rsidRDefault="00B60C1A" w:rsidP="00B60C1A">
      <w:pPr>
        <w:ind w:firstLine="720"/>
        <w:rPr>
          <w:color w:val="333399"/>
          <w:lang w:val="sr-Cyrl-CS"/>
        </w:rPr>
      </w:pPr>
      <w:r>
        <w:rPr>
          <w:color w:val="333399"/>
          <w:lang w:val="sr-Cyrl-CS"/>
        </w:rPr>
        <w:t>У оквиру слободних садржаја рада ОМШ „Петар Илић“:</w:t>
      </w:r>
    </w:p>
    <w:p w:rsidR="00B60C1A" w:rsidRDefault="00B60C1A" w:rsidP="00F22956">
      <w:pPr>
        <w:numPr>
          <w:ilvl w:val="0"/>
          <w:numId w:val="6"/>
        </w:numPr>
        <w:rPr>
          <w:color w:val="333399"/>
          <w:lang w:val="sr-Cyrl-CS"/>
        </w:rPr>
      </w:pPr>
      <w:r>
        <w:rPr>
          <w:color w:val="333399"/>
          <w:lang w:val="sr-Cyrl-CS"/>
        </w:rPr>
        <w:t>Организује концерте класичне музике у локалној средини и носилац је, или са образовним институцијама и институцијама културе,  суоргнизатор највећег броја културних дешавања у граду</w:t>
      </w:r>
    </w:p>
    <w:p w:rsidR="00B60C1A" w:rsidRDefault="00B60C1A" w:rsidP="00F22956">
      <w:pPr>
        <w:numPr>
          <w:ilvl w:val="0"/>
          <w:numId w:val="6"/>
        </w:numPr>
        <w:rPr>
          <w:color w:val="333399"/>
          <w:lang w:val="sr-Cyrl-CS"/>
        </w:rPr>
      </w:pPr>
      <w:r>
        <w:rPr>
          <w:color w:val="333399"/>
          <w:lang w:val="sr-Cyrl-CS"/>
        </w:rPr>
        <w:t>Организује међународни музички фестивал „ Меморијал Младен Жиц“</w:t>
      </w:r>
    </w:p>
    <w:p w:rsidR="00B60C1A" w:rsidRDefault="00B60C1A" w:rsidP="00F22956">
      <w:pPr>
        <w:numPr>
          <w:ilvl w:val="0"/>
          <w:numId w:val="6"/>
        </w:numPr>
        <w:rPr>
          <w:color w:val="333399"/>
          <w:lang w:val="sr-Cyrl-CS"/>
        </w:rPr>
      </w:pPr>
      <w:r>
        <w:rPr>
          <w:color w:val="333399"/>
          <w:lang w:val="sr-Cyrl-CS"/>
        </w:rPr>
        <w:t>Припрема ученике за учешће на такмичењима у земљи и иностранству</w:t>
      </w:r>
    </w:p>
    <w:p w:rsidR="00B60C1A" w:rsidRDefault="00B60C1A" w:rsidP="00F22956">
      <w:pPr>
        <w:numPr>
          <w:ilvl w:val="0"/>
          <w:numId w:val="6"/>
        </w:numPr>
        <w:rPr>
          <w:color w:val="333399"/>
          <w:lang w:val="sr-Cyrl-CS"/>
        </w:rPr>
      </w:pPr>
      <w:r>
        <w:rPr>
          <w:color w:val="333399"/>
          <w:lang w:val="sr-Cyrl-CS"/>
        </w:rPr>
        <w:t>Организује хуманитарне концерате и узима учешће у хуманитарним акцијама у граду</w:t>
      </w:r>
    </w:p>
    <w:p w:rsidR="00B60C1A" w:rsidRDefault="00B60C1A" w:rsidP="00F22956">
      <w:pPr>
        <w:numPr>
          <w:ilvl w:val="0"/>
          <w:numId w:val="6"/>
        </w:numPr>
        <w:rPr>
          <w:color w:val="333399"/>
          <w:lang w:val="sr-Cyrl-CS"/>
        </w:rPr>
      </w:pPr>
      <w:r>
        <w:rPr>
          <w:color w:val="333399"/>
          <w:lang w:val="sr-Cyrl-CS"/>
        </w:rPr>
        <w:t xml:space="preserve">Организује индивидуални рад са децом припремног разреда  </w:t>
      </w:r>
    </w:p>
    <w:p w:rsidR="00B60C1A" w:rsidRDefault="00B60C1A" w:rsidP="00F22956">
      <w:pPr>
        <w:numPr>
          <w:ilvl w:val="0"/>
          <w:numId w:val="6"/>
        </w:numPr>
        <w:rPr>
          <w:color w:val="333399"/>
          <w:lang w:val="sr-Cyrl-CS"/>
        </w:rPr>
      </w:pPr>
      <w:r>
        <w:rPr>
          <w:color w:val="333399"/>
          <w:lang w:val="sr-Cyrl-CS"/>
        </w:rPr>
        <w:t>Организује семинаре и различите видове стручног усавршавања за запослене</w:t>
      </w:r>
    </w:p>
    <w:p w:rsidR="00B60C1A" w:rsidRDefault="00B60C1A" w:rsidP="00F22956">
      <w:pPr>
        <w:numPr>
          <w:ilvl w:val="0"/>
          <w:numId w:val="6"/>
        </w:numPr>
        <w:rPr>
          <w:color w:val="333399"/>
          <w:lang w:val="sr-Cyrl-CS"/>
        </w:rPr>
      </w:pPr>
      <w:r>
        <w:rPr>
          <w:color w:val="333399"/>
          <w:lang w:val="sr-Cyrl-CS"/>
        </w:rPr>
        <w:t>Организује међународну концертну и културну размену и сарадњу</w:t>
      </w:r>
    </w:p>
    <w:p w:rsidR="00B60C1A" w:rsidRDefault="00B60C1A" w:rsidP="00B60C1A">
      <w:pPr>
        <w:jc w:val="center"/>
        <w:rPr>
          <w:color w:val="333399"/>
          <w:lang w:val="sr-Cyrl-CS"/>
        </w:rPr>
      </w:pPr>
    </w:p>
    <w:p w:rsidR="00B60C1A" w:rsidRDefault="00B60C1A" w:rsidP="00B60C1A">
      <w:pPr>
        <w:ind w:left="720"/>
        <w:jc w:val="both"/>
        <w:rPr>
          <w:b/>
          <w:color w:val="800000"/>
          <w:lang w:val="sr-Cyrl-CS"/>
        </w:rPr>
      </w:pPr>
    </w:p>
    <w:p w:rsidR="00B60C1A" w:rsidRDefault="00B60C1A" w:rsidP="00B60C1A">
      <w:pPr>
        <w:ind w:left="720"/>
        <w:jc w:val="both"/>
        <w:rPr>
          <w:color w:val="0000FF"/>
          <w:lang w:val="sr-Cyrl-CS"/>
        </w:rPr>
      </w:pPr>
      <w:r>
        <w:rPr>
          <w:b/>
          <w:color w:val="0000FF"/>
          <w:lang w:val="sr-Cyrl-CS"/>
        </w:rPr>
        <w:t>Културна и јавна делатност Основне музичке школе „Петар Илић“</w:t>
      </w:r>
    </w:p>
    <w:p w:rsidR="00B60C1A" w:rsidRDefault="00B60C1A" w:rsidP="00F22956">
      <w:pPr>
        <w:numPr>
          <w:ilvl w:val="0"/>
          <w:numId w:val="7"/>
        </w:numPr>
        <w:jc w:val="both"/>
        <w:rPr>
          <w:color w:val="333399"/>
          <w:lang w:val="sr-Cyrl-CS"/>
        </w:rPr>
      </w:pPr>
      <w:r>
        <w:rPr>
          <w:color w:val="333399"/>
          <w:lang w:val="sr-Cyrl-CS"/>
        </w:rPr>
        <w:t>организовање школских и ваншколских ученичких јавних наступа и концерата (појединци, ансамбли, орестри и хорови);</w:t>
      </w:r>
      <w:r>
        <w:rPr>
          <w:color w:val="333399"/>
          <w:lang w:val="ru-RU"/>
        </w:rPr>
        <w:t xml:space="preserve"> </w:t>
      </w:r>
    </w:p>
    <w:p w:rsidR="00B60C1A" w:rsidRDefault="00B60C1A" w:rsidP="00F22956">
      <w:pPr>
        <w:numPr>
          <w:ilvl w:val="0"/>
          <w:numId w:val="7"/>
        </w:numPr>
        <w:jc w:val="both"/>
        <w:rPr>
          <w:color w:val="333399"/>
          <w:lang w:val="sr-Cyrl-CS"/>
        </w:rPr>
      </w:pPr>
      <w:r>
        <w:rPr>
          <w:color w:val="333399"/>
          <w:lang w:val="sr-Cyrl-CS"/>
        </w:rPr>
        <w:t>организовање концерата професора;</w:t>
      </w:r>
      <w:r>
        <w:rPr>
          <w:color w:val="333399"/>
          <w:lang w:val="ru-RU"/>
        </w:rPr>
        <w:t xml:space="preserve"> </w:t>
      </w:r>
    </w:p>
    <w:p w:rsidR="00B60C1A" w:rsidRDefault="00B60C1A" w:rsidP="00F22956">
      <w:pPr>
        <w:numPr>
          <w:ilvl w:val="0"/>
          <w:numId w:val="7"/>
        </w:numPr>
        <w:jc w:val="both"/>
        <w:rPr>
          <w:color w:val="333399"/>
          <w:lang w:val="sr-Cyrl-CS"/>
        </w:rPr>
      </w:pPr>
      <w:r>
        <w:rPr>
          <w:color w:val="333399"/>
          <w:lang w:val="sr-Cyrl-CS"/>
        </w:rPr>
        <w:t>организовање концерата гостујућих музичких уметника;</w:t>
      </w:r>
      <w:r>
        <w:rPr>
          <w:color w:val="333399"/>
          <w:lang w:val="ru-RU"/>
        </w:rPr>
        <w:t xml:space="preserve"> </w:t>
      </w:r>
    </w:p>
    <w:p w:rsidR="00B60C1A" w:rsidRDefault="00B60C1A" w:rsidP="00F22956">
      <w:pPr>
        <w:numPr>
          <w:ilvl w:val="0"/>
          <w:numId w:val="7"/>
        </w:numPr>
        <w:jc w:val="both"/>
        <w:rPr>
          <w:color w:val="333399"/>
          <w:lang w:val="sr-Cyrl-CS"/>
        </w:rPr>
      </w:pPr>
      <w:r>
        <w:rPr>
          <w:color w:val="333399"/>
          <w:lang w:val="sr-Cyrl-CS"/>
        </w:rPr>
        <w:t xml:space="preserve">активности везане за организовање ученичког учешћа на домаћим и међународним музичким такмичењима </w:t>
      </w:r>
      <w:r>
        <w:rPr>
          <w:color w:val="333399"/>
          <w:lang w:val="ru-RU"/>
        </w:rPr>
        <w:t>(</w:t>
      </w:r>
      <w:r>
        <w:rPr>
          <w:color w:val="333399"/>
          <w:lang w:val="sr-Cyrl-CS"/>
        </w:rPr>
        <w:t>за појединце и камерне ансамбле), смотрама, фестивалима и сличним манифестацијама;</w:t>
      </w:r>
    </w:p>
    <w:p w:rsidR="00B60C1A" w:rsidRDefault="00B60C1A" w:rsidP="00F22956">
      <w:pPr>
        <w:numPr>
          <w:ilvl w:val="0"/>
          <w:numId w:val="7"/>
        </w:numPr>
        <w:jc w:val="both"/>
        <w:rPr>
          <w:color w:val="333399"/>
          <w:lang w:val="sr-Cyrl-CS"/>
        </w:rPr>
      </w:pPr>
      <w:r>
        <w:rPr>
          <w:color w:val="333399"/>
          <w:lang w:val="sr-Cyrl-CS"/>
        </w:rPr>
        <w:t>организовање концертних размена и гостовања и сличних манифестација на нивоу појединих одсека и на нивоу школе;</w:t>
      </w:r>
    </w:p>
    <w:p w:rsidR="00B60C1A" w:rsidRDefault="00B60C1A" w:rsidP="00F22956">
      <w:pPr>
        <w:numPr>
          <w:ilvl w:val="0"/>
          <w:numId w:val="7"/>
        </w:numPr>
        <w:jc w:val="both"/>
        <w:rPr>
          <w:color w:val="333399"/>
          <w:lang w:val="sr-Cyrl-CS"/>
        </w:rPr>
      </w:pPr>
      <w:r>
        <w:rPr>
          <w:color w:val="333399"/>
          <w:lang w:val="sr-Cyrl-CS"/>
        </w:rPr>
        <w:t>организовање мајсторских курсева истакнутих музичких педагога и извођача;</w:t>
      </w:r>
    </w:p>
    <w:p w:rsidR="00B60C1A" w:rsidRDefault="00B60C1A" w:rsidP="00F22956">
      <w:pPr>
        <w:numPr>
          <w:ilvl w:val="0"/>
          <w:numId w:val="7"/>
        </w:numPr>
        <w:jc w:val="both"/>
        <w:rPr>
          <w:color w:val="333399"/>
          <w:lang w:val="sr-Cyrl-CS"/>
        </w:rPr>
      </w:pPr>
      <w:r>
        <w:rPr>
          <w:color w:val="333399"/>
          <w:lang w:val="sr-Cyrl-CS"/>
        </w:rPr>
        <w:t>организовање концертних предавања, семинара, трибина, саветовања и сличних скупова, везаних за</w:t>
      </w:r>
      <w:r>
        <w:rPr>
          <w:color w:val="333399"/>
          <w:lang w:val="ru-RU"/>
        </w:rPr>
        <w:t xml:space="preserve"> </w:t>
      </w:r>
      <w:r>
        <w:rPr>
          <w:color w:val="333399"/>
          <w:lang w:val="sr-Cyrl-CS"/>
        </w:rPr>
        <w:t>музичку педагошко-извођачку проблематику;</w:t>
      </w:r>
    </w:p>
    <w:p w:rsidR="00B60C1A" w:rsidRDefault="00B60C1A" w:rsidP="00F22956">
      <w:pPr>
        <w:numPr>
          <w:ilvl w:val="0"/>
          <w:numId w:val="7"/>
        </w:numPr>
        <w:jc w:val="both"/>
        <w:rPr>
          <w:color w:val="333399"/>
          <w:lang w:val="sr-Cyrl-CS"/>
        </w:rPr>
      </w:pPr>
      <w:r>
        <w:rPr>
          <w:color w:val="333399"/>
          <w:lang w:val="sr-Cyrl-CS"/>
        </w:rPr>
        <w:t xml:space="preserve">обезбеђивање редовне медијске промоције школе путем електронских и писаних медија и путем сајта школе; </w:t>
      </w:r>
    </w:p>
    <w:p w:rsidR="00B60C1A" w:rsidRDefault="00B60C1A" w:rsidP="00F22956">
      <w:pPr>
        <w:numPr>
          <w:ilvl w:val="0"/>
          <w:numId w:val="7"/>
        </w:numPr>
        <w:jc w:val="both"/>
        <w:rPr>
          <w:color w:val="333399"/>
          <w:lang w:val="sr-Cyrl-CS"/>
        </w:rPr>
      </w:pPr>
      <w:r>
        <w:rPr>
          <w:color w:val="333399"/>
          <w:lang w:val="sr-Cyrl-CS"/>
        </w:rPr>
        <w:t>успостављање разних облика сарадње са домаћим и иностраним институцијама културе.</w:t>
      </w:r>
    </w:p>
    <w:p w:rsidR="00B60C1A" w:rsidRDefault="00B60C1A" w:rsidP="00B60C1A">
      <w:pPr>
        <w:rPr>
          <w:b/>
          <w:color w:val="0000FF"/>
          <w:lang w:val="sr-Cyrl-CS"/>
        </w:rPr>
      </w:pPr>
      <w:r>
        <w:rPr>
          <w:b/>
          <w:i/>
          <w:lang w:val="sr-Cyrl-CS"/>
        </w:rPr>
        <w:t xml:space="preserve"> </w:t>
      </w:r>
      <w:r>
        <w:rPr>
          <w:b/>
          <w:i/>
          <w:lang w:val="sr-Cyrl-CS"/>
        </w:rPr>
        <w:tab/>
      </w:r>
      <w:r>
        <w:rPr>
          <w:b/>
          <w:color w:val="0000FF"/>
          <w:lang w:val="sr-Cyrl-CS"/>
        </w:rPr>
        <w:t>Трајање извођења програма</w:t>
      </w:r>
    </w:p>
    <w:p w:rsidR="00B60C1A" w:rsidRDefault="00B60C1A" w:rsidP="00B60C1A">
      <w:pPr>
        <w:ind w:left="720"/>
        <w:rPr>
          <w:b/>
          <w:color w:val="333399"/>
          <w:lang w:val="sr-Cyrl-CS"/>
        </w:rPr>
      </w:pPr>
      <w:r>
        <w:rPr>
          <w:b/>
          <w:color w:val="0000FF"/>
          <w:lang w:val="sr-Cyrl-CS"/>
        </w:rPr>
        <w:t xml:space="preserve">6 </w:t>
      </w:r>
      <w:r>
        <w:rPr>
          <w:b/>
          <w:color w:val="333399"/>
          <w:lang w:val="sr-Cyrl-CS"/>
        </w:rPr>
        <w:t>година - клавир, хармоника, виолина, гитара</w:t>
      </w:r>
      <w:r>
        <w:rPr>
          <w:b/>
          <w:color w:val="333399"/>
        </w:rPr>
        <w:t xml:space="preserve">, </w:t>
      </w:r>
      <w:r>
        <w:rPr>
          <w:b/>
          <w:color w:val="333399"/>
          <w:lang w:val="sr-Cyrl-CS"/>
        </w:rPr>
        <w:t xml:space="preserve"> кларинет и флаута</w:t>
      </w:r>
    </w:p>
    <w:p w:rsidR="00B60C1A" w:rsidRPr="00B60C1A" w:rsidRDefault="00B60C1A" w:rsidP="00B60C1A">
      <w:pPr>
        <w:ind w:left="720"/>
        <w:rPr>
          <w:b/>
          <w:color w:val="333399"/>
        </w:rPr>
      </w:pPr>
      <w:r>
        <w:rPr>
          <w:b/>
          <w:color w:val="333399"/>
          <w:lang w:val="sr-Cyrl-CS"/>
        </w:rPr>
        <w:t>4 године - соло певање</w:t>
      </w:r>
    </w:p>
    <w:p w:rsidR="00B60C1A" w:rsidRDefault="00B60C1A" w:rsidP="00B60C1A">
      <w:pPr>
        <w:rPr>
          <w:b/>
          <w:color w:val="333399"/>
          <w:lang w:val="sr-Cyrl-CS"/>
        </w:rPr>
      </w:pPr>
    </w:p>
    <w:p w:rsidR="00B60C1A" w:rsidRDefault="00B60C1A" w:rsidP="00B60C1A">
      <w:pPr>
        <w:ind w:firstLine="720"/>
        <w:rPr>
          <w:b/>
          <w:color w:val="0000FF"/>
          <w:u w:val="single"/>
          <w:lang w:val="sr-Cyrl-CS"/>
        </w:rPr>
      </w:pPr>
      <w:r>
        <w:rPr>
          <w:b/>
          <w:color w:val="0000FF"/>
          <w:u w:val="single"/>
          <w:lang w:val="sr-Cyrl-CS"/>
        </w:rPr>
        <w:t xml:space="preserve">Трајање часа </w:t>
      </w:r>
      <w:r>
        <w:rPr>
          <w:b/>
          <w:color w:val="0000FF"/>
          <w:u w:val="single"/>
          <w:lang w:val="sr-Latn-CS"/>
        </w:rPr>
        <w:t xml:space="preserve">главног предмета - </w:t>
      </w:r>
      <w:r>
        <w:rPr>
          <w:b/>
          <w:color w:val="0000FF"/>
          <w:u w:val="single"/>
          <w:lang w:val="sr-Cyrl-CS"/>
        </w:rPr>
        <w:t>Инструмента и Соло певања</w:t>
      </w:r>
    </w:p>
    <w:p w:rsidR="00B60C1A" w:rsidRDefault="00B60C1A" w:rsidP="00B60C1A">
      <w:pPr>
        <w:rPr>
          <w:b/>
          <w:color w:val="0000FF"/>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76"/>
        <w:gridCol w:w="1476"/>
        <w:gridCol w:w="1476"/>
        <w:gridCol w:w="1476"/>
        <w:gridCol w:w="1476"/>
      </w:tblGrid>
      <w:tr w:rsidR="00B60C1A" w:rsidTr="00F86E69">
        <w:tc>
          <w:tcPr>
            <w:tcW w:w="1188"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0000FF"/>
                <w:lang w:val="sr-Cyrl-CS"/>
              </w:rPr>
            </w:pPr>
            <w:r>
              <w:rPr>
                <w:b/>
                <w:color w:val="0000FF"/>
                <w:lang w:val="sr-Latn-CS"/>
              </w:rPr>
              <w:t>I</w:t>
            </w:r>
            <w:r>
              <w:rPr>
                <w:b/>
                <w:color w:val="0000FF"/>
                <w:lang w:val="sr-Cyrl-CS"/>
              </w:rPr>
              <w:t xml:space="preserve"> разред         </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0000FF"/>
                <w:lang w:val="sr-Cyrl-CS"/>
              </w:rPr>
            </w:pPr>
            <w:r>
              <w:rPr>
                <w:b/>
                <w:color w:val="0000FF"/>
                <w:lang w:val="sr-Latn-CS"/>
              </w:rPr>
              <w:t>II</w:t>
            </w:r>
            <w:r>
              <w:rPr>
                <w:b/>
                <w:color w:val="0000FF"/>
                <w:lang w:val="sr-Cyrl-CS"/>
              </w:rPr>
              <w:t xml:space="preserve"> разред          </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0000FF"/>
                <w:lang w:val="sr-Cyrl-CS"/>
              </w:rPr>
            </w:pPr>
            <w:r>
              <w:rPr>
                <w:b/>
                <w:color w:val="0000FF"/>
                <w:lang w:val="sr-Latn-CS"/>
              </w:rPr>
              <w:t>III</w:t>
            </w:r>
            <w:r>
              <w:rPr>
                <w:b/>
                <w:color w:val="0000FF"/>
                <w:lang w:val="sr-Cyrl-CS"/>
              </w:rPr>
              <w:t xml:space="preserve"> разред            </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0000FF"/>
                <w:lang w:val="sr-Cyrl-CS"/>
              </w:rPr>
            </w:pPr>
            <w:r>
              <w:rPr>
                <w:b/>
                <w:color w:val="0000FF"/>
                <w:lang w:val="sr-Latn-CS"/>
              </w:rPr>
              <w:t>IV</w:t>
            </w:r>
            <w:r>
              <w:rPr>
                <w:b/>
                <w:color w:val="0000FF"/>
                <w:lang w:val="sr-Cyrl-CS"/>
              </w:rPr>
              <w:t xml:space="preserve"> разред            </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0000FF"/>
                <w:lang w:val="sr-Cyrl-CS"/>
              </w:rPr>
            </w:pPr>
            <w:r>
              <w:rPr>
                <w:b/>
                <w:color w:val="0000FF"/>
                <w:lang w:val="sr-Latn-CS"/>
              </w:rPr>
              <w:t>V</w:t>
            </w:r>
            <w:r>
              <w:rPr>
                <w:b/>
                <w:color w:val="0000FF"/>
                <w:lang w:val="sr-Cyrl-CS"/>
              </w:rPr>
              <w:t xml:space="preserve"> раз ред           </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0000FF"/>
                <w:lang w:val="sr-Cyrl-CS"/>
              </w:rPr>
            </w:pPr>
            <w:r>
              <w:rPr>
                <w:b/>
                <w:color w:val="0000FF"/>
                <w:lang w:val="sr-Latn-CS"/>
              </w:rPr>
              <w:t xml:space="preserve">VI </w:t>
            </w:r>
            <w:r>
              <w:rPr>
                <w:b/>
                <w:color w:val="0000FF"/>
                <w:lang w:val="sr-Cyrl-CS"/>
              </w:rPr>
              <w:t>раз</w:t>
            </w:r>
            <w:r>
              <w:rPr>
                <w:b/>
                <w:color w:val="0000FF"/>
                <w:lang w:val="sr-Latn-CS"/>
              </w:rPr>
              <w:t>ред</w:t>
            </w:r>
          </w:p>
        </w:tc>
      </w:tr>
      <w:tr w:rsidR="00B60C1A" w:rsidTr="00F86E69">
        <w:tc>
          <w:tcPr>
            <w:tcW w:w="1188"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30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30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30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45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45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45 мин</w:t>
            </w:r>
          </w:p>
        </w:tc>
      </w:tr>
      <w:tr w:rsidR="00B60C1A" w:rsidTr="00F86E69">
        <w:tc>
          <w:tcPr>
            <w:tcW w:w="1188"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30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30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45 мин</w:t>
            </w:r>
          </w:p>
        </w:tc>
        <w:tc>
          <w:tcPr>
            <w:tcW w:w="1476" w:type="dxa"/>
            <w:tcBorders>
              <w:top w:val="single" w:sz="4" w:space="0" w:color="auto"/>
              <w:left w:val="single" w:sz="4" w:space="0" w:color="auto"/>
              <w:bottom w:val="single" w:sz="4" w:space="0" w:color="auto"/>
              <w:right w:val="single" w:sz="4" w:space="0" w:color="auto"/>
            </w:tcBorders>
            <w:hideMark/>
          </w:tcPr>
          <w:p w:rsidR="00B60C1A" w:rsidRDefault="00B60C1A" w:rsidP="00F86E69">
            <w:pPr>
              <w:spacing w:line="276" w:lineRule="auto"/>
              <w:rPr>
                <w:b/>
                <w:color w:val="333399"/>
                <w:lang w:val="sr-Cyrl-CS"/>
              </w:rPr>
            </w:pPr>
            <w:r>
              <w:rPr>
                <w:b/>
                <w:color w:val="333399"/>
                <w:lang w:val="sr-Cyrl-CS"/>
              </w:rPr>
              <w:t>45 мин</w:t>
            </w:r>
          </w:p>
        </w:tc>
        <w:tc>
          <w:tcPr>
            <w:tcW w:w="2952" w:type="dxa"/>
            <w:gridSpan w:val="2"/>
            <w:tcBorders>
              <w:top w:val="single" w:sz="4" w:space="0" w:color="auto"/>
              <w:left w:val="single" w:sz="4" w:space="0" w:color="auto"/>
              <w:bottom w:val="single" w:sz="4" w:space="0" w:color="auto"/>
              <w:right w:val="single" w:sz="4" w:space="0" w:color="auto"/>
            </w:tcBorders>
          </w:tcPr>
          <w:p w:rsidR="00B60C1A" w:rsidRDefault="00B60C1A" w:rsidP="00F86E69">
            <w:pPr>
              <w:spacing w:line="276" w:lineRule="auto"/>
              <w:rPr>
                <w:b/>
                <w:color w:val="333399"/>
                <w:lang w:val="sr-Cyrl-CS"/>
              </w:rPr>
            </w:pPr>
          </w:p>
        </w:tc>
      </w:tr>
    </w:tbl>
    <w:p w:rsidR="00B60C1A" w:rsidRDefault="00B60C1A" w:rsidP="00B60C1A">
      <w:pPr>
        <w:jc w:val="both"/>
        <w:rPr>
          <w:lang w:val="ru-RU"/>
        </w:rPr>
      </w:pPr>
    </w:p>
    <w:p w:rsidR="00B60C1A" w:rsidRDefault="00B60C1A" w:rsidP="00F22956">
      <w:pPr>
        <w:numPr>
          <w:ilvl w:val="0"/>
          <w:numId w:val="8"/>
        </w:numPr>
        <w:jc w:val="both"/>
        <w:rPr>
          <w:color w:val="0000FF"/>
          <w:lang w:val="ru-RU"/>
        </w:rPr>
      </w:pPr>
      <w:r>
        <w:rPr>
          <w:b/>
          <w:color w:val="0000FF"/>
          <w:lang w:val="sr-Cyrl-CS"/>
        </w:rPr>
        <w:t xml:space="preserve">Трајање часа солфеђа и теорије музике: </w:t>
      </w:r>
      <w:r>
        <w:rPr>
          <w:b/>
          <w:color w:val="333399"/>
          <w:lang w:val="sr-Cyrl-CS"/>
        </w:rPr>
        <w:t>45 минута</w:t>
      </w:r>
    </w:p>
    <w:p w:rsidR="00B60C1A" w:rsidRDefault="00B60C1A" w:rsidP="00F22956">
      <w:pPr>
        <w:numPr>
          <w:ilvl w:val="0"/>
          <w:numId w:val="8"/>
        </w:numPr>
        <w:jc w:val="both"/>
        <w:rPr>
          <w:color w:val="0000FF"/>
          <w:lang w:val="ru-RU"/>
        </w:rPr>
      </w:pPr>
      <w:r>
        <w:rPr>
          <w:b/>
          <w:color w:val="0000FF"/>
          <w:lang w:val="sr-Cyrl-CS"/>
        </w:rPr>
        <w:t>Трајање</w:t>
      </w:r>
      <w:r>
        <w:rPr>
          <w:b/>
          <w:color w:val="0000FF"/>
          <w:lang w:val="ru-RU"/>
        </w:rPr>
        <w:t xml:space="preserve"> часа </w:t>
      </w:r>
      <w:r>
        <w:rPr>
          <w:b/>
          <w:color w:val="0000FF"/>
          <w:lang w:val="sr-Cyrl-CS"/>
        </w:rPr>
        <w:t xml:space="preserve">клавира као споредног предмета одсека за соло певање: </w:t>
      </w:r>
      <w:r>
        <w:rPr>
          <w:b/>
          <w:color w:val="333399"/>
          <w:lang w:val="sr-Cyrl-CS"/>
        </w:rPr>
        <w:t>45 минута</w:t>
      </w:r>
    </w:p>
    <w:p w:rsidR="00B60C1A" w:rsidRDefault="00B60C1A" w:rsidP="00F22956">
      <w:pPr>
        <w:numPr>
          <w:ilvl w:val="0"/>
          <w:numId w:val="8"/>
        </w:numPr>
        <w:jc w:val="both"/>
        <w:rPr>
          <w:b/>
          <w:color w:val="0000FF"/>
          <w:lang w:val="ru-RU"/>
        </w:rPr>
      </w:pPr>
      <w:r>
        <w:rPr>
          <w:b/>
          <w:color w:val="0000FF"/>
          <w:lang w:val="sr-Cyrl-CS"/>
        </w:rPr>
        <w:t>Трајање часа клавирске сарадње – корепетиције за ученике гудачког, дувачког и одсека соло певања:</w:t>
      </w:r>
    </w:p>
    <w:p w:rsidR="00B60C1A" w:rsidRDefault="00B60C1A" w:rsidP="00B60C1A">
      <w:pPr>
        <w:ind w:left="360" w:firstLine="360"/>
        <w:jc w:val="both"/>
        <w:rPr>
          <w:b/>
          <w:color w:val="333399"/>
          <w:lang w:val="sr-Cyrl-CS"/>
        </w:rPr>
      </w:pPr>
      <w:r>
        <w:rPr>
          <w:b/>
          <w:color w:val="333399"/>
          <w:lang w:val="sr-Cyrl-CS"/>
        </w:rPr>
        <w:lastRenderedPageBreak/>
        <w:t>Шестогодишња школа:</w:t>
      </w:r>
    </w:p>
    <w:p w:rsidR="00B60C1A" w:rsidRDefault="00B60C1A" w:rsidP="00B60C1A">
      <w:pPr>
        <w:ind w:left="1080" w:firstLine="360"/>
        <w:jc w:val="both"/>
        <w:rPr>
          <w:b/>
          <w:color w:val="333399"/>
          <w:lang w:val="sr-Cyrl-CS"/>
        </w:rPr>
      </w:pPr>
      <w:r>
        <w:rPr>
          <w:b/>
          <w:color w:val="333399"/>
          <w:lang w:val="sr-Cyrl-CS"/>
        </w:rPr>
        <w:t>Први циклус: 15 минута</w:t>
      </w:r>
    </w:p>
    <w:p w:rsidR="00B60C1A" w:rsidRDefault="00B60C1A" w:rsidP="00B60C1A">
      <w:pPr>
        <w:ind w:left="720" w:firstLine="720"/>
        <w:jc w:val="both"/>
        <w:rPr>
          <w:b/>
          <w:color w:val="333399"/>
          <w:lang w:val="sr-Cyrl-CS"/>
        </w:rPr>
      </w:pPr>
      <w:r>
        <w:rPr>
          <w:b/>
          <w:color w:val="333399"/>
          <w:lang w:val="sr-Cyrl-CS"/>
        </w:rPr>
        <w:t>Други циклус 30 минута</w:t>
      </w:r>
    </w:p>
    <w:p w:rsidR="00B60C1A" w:rsidRDefault="00B60C1A" w:rsidP="00B60C1A">
      <w:pPr>
        <w:ind w:firstLine="720"/>
        <w:jc w:val="both"/>
        <w:rPr>
          <w:b/>
          <w:color w:val="333399"/>
          <w:lang w:val="sr-Cyrl-CS"/>
        </w:rPr>
      </w:pPr>
      <w:r>
        <w:rPr>
          <w:b/>
          <w:color w:val="333399"/>
          <w:lang w:val="sr-Cyrl-CS"/>
        </w:rPr>
        <w:t>Четворогодишња школа:</w:t>
      </w:r>
    </w:p>
    <w:p w:rsidR="00B60C1A" w:rsidRDefault="00B60C1A" w:rsidP="00B60C1A">
      <w:pPr>
        <w:ind w:left="1080" w:firstLine="360"/>
        <w:jc w:val="both"/>
        <w:rPr>
          <w:b/>
          <w:color w:val="333399"/>
          <w:lang w:val="sr-Cyrl-CS"/>
        </w:rPr>
      </w:pPr>
      <w:r>
        <w:rPr>
          <w:b/>
          <w:color w:val="333399"/>
          <w:lang w:val="sr-Cyrl-CS"/>
        </w:rPr>
        <w:t>Први циклус: 30 минута</w:t>
      </w:r>
    </w:p>
    <w:p w:rsidR="00B60C1A" w:rsidRDefault="00B60C1A" w:rsidP="00B60C1A">
      <w:pPr>
        <w:ind w:left="720" w:firstLine="720"/>
        <w:jc w:val="both"/>
        <w:rPr>
          <w:b/>
          <w:color w:val="333399"/>
          <w:lang w:val="sr-Cyrl-CS"/>
        </w:rPr>
      </w:pPr>
      <w:r>
        <w:rPr>
          <w:b/>
          <w:color w:val="333399"/>
          <w:lang w:val="sr-Cyrl-CS"/>
        </w:rPr>
        <w:t>Други циклус 45 минута</w:t>
      </w:r>
    </w:p>
    <w:p w:rsidR="00B60C1A" w:rsidRDefault="00B60C1A" w:rsidP="00F22956">
      <w:pPr>
        <w:numPr>
          <w:ilvl w:val="0"/>
          <w:numId w:val="8"/>
        </w:numPr>
        <w:jc w:val="both"/>
        <w:rPr>
          <w:color w:val="0000FF"/>
          <w:lang w:val="ru-RU"/>
        </w:rPr>
      </w:pPr>
      <w:r>
        <w:rPr>
          <w:b/>
          <w:color w:val="0000FF"/>
          <w:lang w:val="sr-Cyrl-CS"/>
        </w:rPr>
        <w:t xml:space="preserve">Трајање часа групног музицирања за ученике Другог циклуса шестогодишње  школе: </w:t>
      </w:r>
      <w:r>
        <w:rPr>
          <w:b/>
          <w:color w:val="333399"/>
          <w:lang w:val="sr-Cyrl-CS"/>
        </w:rPr>
        <w:t>45 минута</w:t>
      </w:r>
    </w:p>
    <w:p w:rsidR="00B60C1A" w:rsidRDefault="00B60C1A" w:rsidP="00F22956">
      <w:pPr>
        <w:numPr>
          <w:ilvl w:val="0"/>
          <w:numId w:val="8"/>
        </w:numPr>
        <w:jc w:val="both"/>
        <w:rPr>
          <w:color w:val="0000FF"/>
          <w:lang w:val="ru-RU"/>
        </w:rPr>
      </w:pPr>
      <w:r>
        <w:rPr>
          <w:b/>
          <w:color w:val="0000FF"/>
          <w:lang w:val="sr-Cyrl-CS"/>
        </w:rPr>
        <w:t xml:space="preserve">Трајање часа припремног разреда: </w:t>
      </w:r>
      <w:r>
        <w:rPr>
          <w:b/>
          <w:color w:val="333399"/>
          <w:lang w:val="sr-Cyrl-CS"/>
        </w:rPr>
        <w:t>2 пута</w:t>
      </w:r>
      <w:r>
        <w:rPr>
          <w:b/>
          <w:color w:val="0000FF"/>
          <w:lang w:val="sr-Cyrl-CS"/>
        </w:rPr>
        <w:t xml:space="preserve"> </w:t>
      </w:r>
      <w:r>
        <w:rPr>
          <w:b/>
          <w:color w:val="333399"/>
          <w:lang w:val="sr-Cyrl-CS"/>
        </w:rPr>
        <w:t xml:space="preserve">недељно по 45 минута </w:t>
      </w:r>
    </w:p>
    <w:p w:rsidR="00B60C1A" w:rsidRDefault="00B60C1A" w:rsidP="00B60C1A">
      <w:pPr>
        <w:jc w:val="both"/>
        <w:rPr>
          <w:b/>
          <w:color w:val="000000"/>
          <w:lang w:val="sr-Cyrl-CS"/>
        </w:rPr>
      </w:pPr>
    </w:p>
    <w:p w:rsidR="00B60C1A" w:rsidRPr="00483E18" w:rsidRDefault="00B60C1A" w:rsidP="00F22956">
      <w:pPr>
        <w:numPr>
          <w:ilvl w:val="0"/>
          <w:numId w:val="3"/>
        </w:numPr>
        <w:tabs>
          <w:tab w:val="num" w:pos="720"/>
        </w:tabs>
        <w:ind w:left="720" w:hanging="720"/>
        <w:jc w:val="both"/>
        <w:rPr>
          <w:color w:val="1F497D" w:themeColor="text2"/>
          <w:lang w:val="sr-Cyrl-CS"/>
        </w:rPr>
      </w:pPr>
      <w:r w:rsidRPr="00483E18">
        <w:rPr>
          <w:color w:val="1F497D" w:themeColor="text2"/>
          <w:lang w:val="sr-Cyrl-CS"/>
        </w:rPr>
        <w:t>Правилник о плану и програму наставе и учења за основно музичко образовање и васпитање ( Сл.Гласник РС – Просветни гласник број: 5 од 27.05.2019. )</w:t>
      </w:r>
    </w:p>
    <w:p w:rsidR="00B60C1A" w:rsidRDefault="00B60C1A" w:rsidP="00B60C1A">
      <w:pPr>
        <w:ind w:firstLine="720"/>
        <w:jc w:val="both"/>
        <w:rPr>
          <w:color w:val="333399"/>
          <w:lang w:val="sr-Cyrl-CS"/>
        </w:rPr>
      </w:pPr>
    </w:p>
    <w:p w:rsidR="00B60C1A" w:rsidRDefault="00B60C1A" w:rsidP="00B60C1A">
      <w:pPr>
        <w:jc w:val="both"/>
        <w:rPr>
          <w:lang w:val="ru-RU"/>
        </w:rPr>
      </w:pPr>
    </w:p>
    <w:p w:rsidR="00B60C1A" w:rsidRDefault="00B60C1A" w:rsidP="00B60C1A">
      <w:pPr>
        <w:jc w:val="both"/>
        <w:rPr>
          <w:color w:val="0000FF"/>
          <w:lang w:val="ru-RU"/>
        </w:rPr>
      </w:pPr>
    </w:p>
    <w:p w:rsidR="00B60C1A" w:rsidRDefault="00B60C1A" w:rsidP="00B60C1A">
      <w:pPr>
        <w:jc w:val="center"/>
        <w:rPr>
          <w:b/>
          <w:color w:val="0000FF"/>
          <w:sz w:val="28"/>
          <w:szCs w:val="28"/>
          <w:lang w:val="sr-Cyrl-CS"/>
        </w:rPr>
      </w:pPr>
      <w:r>
        <w:rPr>
          <w:b/>
          <w:color w:val="0000FF"/>
          <w:sz w:val="28"/>
          <w:szCs w:val="28"/>
          <w:lang w:val="ru-RU"/>
        </w:rPr>
        <w:t xml:space="preserve">Основни </w:t>
      </w:r>
      <w:r>
        <w:rPr>
          <w:b/>
          <w:color w:val="0000FF"/>
          <w:sz w:val="28"/>
          <w:szCs w:val="28"/>
          <w:lang w:val="sr-Cyrl-CS"/>
        </w:rPr>
        <w:t>облици извођења програма</w:t>
      </w:r>
    </w:p>
    <w:p w:rsidR="00B60C1A" w:rsidRDefault="00B60C1A" w:rsidP="00B60C1A">
      <w:pPr>
        <w:jc w:val="both"/>
        <w:rPr>
          <w:b/>
          <w:color w:val="0000FF"/>
          <w:u w:val="double"/>
          <w:lang w:val="sr-Cyrl-CS"/>
        </w:rPr>
      </w:pPr>
      <w:r>
        <w:rPr>
          <w:b/>
          <w:color w:val="0000FF"/>
          <w:u w:val="double"/>
          <w:lang w:val="sr-Cyrl-CS"/>
        </w:rPr>
        <w:t>Редовна настава:</w:t>
      </w:r>
    </w:p>
    <w:p w:rsidR="00B60C1A" w:rsidRDefault="00B60C1A" w:rsidP="00B60C1A">
      <w:pPr>
        <w:ind w:firstLine="720"/>
        <w:jc w:val="both"/>
        <w:rPr>
          <w:color w:val="0000FF"/>
          <w:lang w:val="sr-Cyrl-CS"/>
        </w:rPr>
      </w:pPr>
      <w:r>
        <w:rPr>
          <w:b/>
          <w:color w:val="0000FF"/>
          <w:lang w:val="sr-Cyrl-CS"/>
        </w:rPr>
        <w:t>Индивидуална настава:</w:t>
      </w:r>
      <w:r>
        <w:rPr>
          <w:color w:val="0000FF"/>
          <w:lang w:val="sr-Cyrl-CS"/>
        </w:rPr>
        <w:t xml:space="preserve"> </w:t>
      </w:r>
      <w:r>
        <w:rPr>
          <w:color w:val="333399"/>
          <w:lang w:val="sr-Cyrl-CS"/>
        </w:rPr>
        <w:t>главни предмет-инструмент, соло певање и клавир као упоредни на одсеку за соло певање</w:t>
      </w:r>
    </w:p>
    <w:p w:rsidR="00B60C1A" w:rsidRDefault="00B60C1A" w:rsidP="00B60C1A">
      <w:pPr>
        <w:ind w:firstLine="720"/>
        <w:jc w:val="both"/>
        <w:rPr>
          <w:color w:val="333399"/>
          <w:lang w:val="sr-Cyrl-CS"/>
        </w:rPr>
      </w:pPr>
      <w:r>
        <w:rPr>
          <w:b/>
          <w:color w:val="0000FF"/>
          <w:lang w:val="sr-Cyrl-CS"/>
        </w:rPr>
        <w:t xml:space="preserve">Групна настава:  </w:t>
      </w:r>
      <w:r>
        <w:rPr>
          <w:color w:val="333399"/>
          <w:lang w:val="sr-Cyrl-CS"/>
        </w:rPr>
        <w:t>Настава солфеђа и теорије музике, хора, оркестра и камерне музике . Групе солфеђа и теорије музике имају до 10 ученика у групи, хора до 50 ученика у групи, оркестра до 30 ученика у групи и камерна музика 3 ученика у групи.</w:t>
      </w:r>
    </w:p>
    <w:p w:rsidR="00B60C1A" w:rsidRDefault="00B60C1A" w:rsidP="00B60C1A">
      <w:pPr>
        <w:jc w:val="both"/>
        <w:rPr>
          <w:b/>
          <w:color w:val="0000FF"/>
          <w:lang w:val="sr-Cyrl-CS"/>
        </w:rPr>
      </w:pPr>
    </w:p>
    <w:p w:rsidR="00B60C1A" w:rsidRDefault="00B60C1A" w:rsidP="00B60C1A">
      <w:pPr>
        <w:jc w:val="both"/>
        <w:rPr>
          <w:color w:val="333399"/>
          <w:lang w:val="sr-Cyrl-CS"/>
        </w:rPr>
      </w:pPr>
      <w:r>
        <w:rPr>
          <w:b/>
          <w:color w:val="0000FF"/>
          <w:u w:val="double"/>
          <w:lang w:val="sr-Cyrl-CS"/>
        </w:rPr>
        <w:t>Додатна настава:</w:t>
      </w:r>
      <w:r>
        <w:rPr>
          <w:b/>
          <w:color w:val="0000FF"/>
          <w:lang w:val="sr-Cyrl-CS"/>
        </w:rPr>
        <w:t xml:space="preserve"> </w:t>
      </w:r>
      <w:r>
        <w:rPr>
          <w:color w:val="333399"/>
          <w:lang w:val="sr-Cyrl-CS"/>
        </w:rPr>
        <w:t xml:space="preserve">Регулисана Правилником о плану и програму за основне музичке школе - Службени гласник од 13.07.2010. године, Одлукама стручних већа и појединачним Решењима о 40-часовној радној недељи. </w:t>
      </w:r>
    </w:p>
    <w:p w:rsidR="00B60C1A" w:rsidRDefault="00B60C1A" w:rsidP="00B60C1A">
      <w:pPr>
        <w:jc w:val="both"/>
        <w:rPr>
          <w:b/>
          <w:color w:val="0000FF"/>
          <w:lang w:val="sr-Cyrl-CS"/>
        </w:rPr>
      </w:pPr>
    </w:p>
    <w:p w:rsidR="00B60C1A" w:rsidRDefault="00B60C1A" w:rsidP="00B60C1A">
      <w:pPr>
        <w:jc w:val="both"/>
        <w:rPr>
          <w:color w:val="333399"/>
          <w:lang w:val="sr-Cyrl-CS"/>
        </w:rPr>
      </w:pPr>
      <w:r>
        <w:rPr>
          <w:b/>
          <w:color w:val="0000FF"/>
          <w:u w:val="double"/>
          <w:lang w:val="sr-Cyrl-CS"/>
        </w:rPr>
        <w:t>Допунска настава:</w:t>
      </w:r>
      <w:r>
        <w:rPr>
          <w:b/>
          <w:color w:val="0000FF"/>
          <w:lang w:val="sr-Cyrl-CS"/>
        </w:rPr>
        <w:t xml:space="preserve"> </w:t>
      </w:r>
      <w:r>
        <w:rPr>
          <w:color w:val="333399"/>
          <w:lang w:val="sr-Cyrl-CS"/>
        </w:rPr>
        <w:t xml:space="preserve">Регулисана Правилником о плану и програму за основне музичке школе - Службени гласник од 13.07.2010. године, Одлукама стручних већа и појединачним Решењима о 40-часовној радној недељи. </w:t>
      </w:r>
    </w:p>
    <w:p w:rsidR="00B60C1A" w:rsidRDefault="00B60C1A" w:rsidP="00B60C1A">
      <w:pPr>
        <w:jc w:val="center"/>
        <w:rPr>
          <w:lang w:val="sr-Cyrl-CS"/>
        </w:rPr>
      </w:pPr>
      <w:r>
        <w:rPr>
          <w:noProof/>
        </w:rPr>
        <w:drawing>
          <wp:inline distT="0" distB="0" distL="0" distR="0" wp14:anchorId="4E0F5AAB" wp14:editId="3E162E0F">
            <wp:extent cx="4276725" cy="485775"/>
            <wp:effectExtent l="0" t="0" r="9525" b="9525"/>
            <wp:docPr id="46" name="Picture 46" descr="Descrip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485775"/>
                    </a:xfrm>
                    <a:prstGeom prst="rect">
                      <a:avLst/>
                    </a:prstGeom>
                    <a:noFill/>
                    <a:ln>
                      <a:noFill/>
                    </a:ln>
                  </pic:spPr>
                </pic:pic>
              </a:graphicData>
            </a:graphic>
          </wp:inline>
        </w:drawing>
      </w: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b/>
          <w:color w:val="0000FF"/>
          <w:sz w:val="28"/>
          <w:szCs w:val="28"/>
          <w:lang w:val="sr-Cyrl-CS"/>
        </w:rPr>
      </w:pPr>
    </w:p>
    <w:p w:rsidR="00B60C1A" w:rsidRDefault="00B60C1A" w:rsidP="00B60C1A">
      <w:pPr>
        <w:jc w:val="center"/>
        <w:rPr>
          <w:color w:val="0000FF"/>
          <w:sz w:val="36"/>
          <w:szCs w:val="36"/>
          <w:lang w:val="ru-RU"/>
        </w:rPr>
      </w:pPr>
      <w:r>
        <w:rPr>
          <w:b/>
          <w:color w:val="0000FF"/>
          <w:sz w:val="36"/>
          <w:szCs w:val="36"/>
          <w:lang w:val="sr-Cyrl-CS"/>
        </w:rPr>
        <w:t>Начин и поступак остваривања и провере прописаних наставних планова и програма и врсте активности у образовно-васпитном раду по предметима</w:t>
      </w:r>
    </w:p>
    <w:p w:rsidR="00B60C1A" w:rsidRDefault="00B60C1A" w:rsidP="00B60C1A">
      <w:pPr>
        <w:rPr>
          <w:lang w:val="sr-Cyrl-CS"/>
        </w:rPr>
      </w:pPr>
    </w:p>
    <w:p w:rsidR="00B60C1A" w:rsidRDefault="00B60C1A" w:rsidP="00B60C1A">
      <w:pPr>
        <w:jc w:val="both"/>
        <w:rPr>
          <w:b/>
          <w:color w:val="0000FF"/>
          <w:sz w:val="32"/>
          <w:szCs w:val="32"/>
          <w:lang w:val="ru-RU"/>
        </w:rPr>
      </w:pPr>
      <w:r>
        <w:rPr>
          <w:color w:val="0000FF"/>
          <w:sz w:val="32"/>
          <w:szCs w:val="32"/>
          <w:lang w:val="ru-RU"/>
        </w:rPr>
        <w:lastRenderedPageBreak/>
        <w:t xml:space="preserve">     </w:t>
      </w:r>
      <w:r>
        <w:rPr>
          <w:b/>
          <w:color w:val="0000FF"/>
          <w:sz w:val="32"/>
          <w:szCs w:val="32"/>
          <w:lang w:val="ru-RU"/>
        </w:rPr>
        <w:t>План активности провере и реализације Плана и програма по Предметима</w:t>
      </w:r>
    </w:p>
    <w:p w:rsidR="00B60C1A" w:rsidRDefault="00B60C1A" w:rsidP="00B60C1A">
      <w:pPr>
        <w:jc w:val="both"/>
        <w:rPr>
          <w:b/>
          <w:color w:val="0000FF"/>
          <w:sz w:val="32"/>
          <w:szCs w:val="32"/>
          <w:lang w:val="ru-RU"/>
        </w:rPr>
      </w:pPr>
    </w:p>
    <w:p w:rsidR="00B60C1A" w:rsidRDefault="00B60C1A" w:rsidP="00B60C1A">
      <w:pPr>
        <w:jc w:val="center"/>
        <w:rPr>
          <w:b/>
          <w:i/>
          <w:color w:val="800000"/>
          <w:lang w:val="sr-Cyrl-CS"/>
        </w:rPr>
      </w:pPr>
      <w:r>
        <w:rPr>
          <w:b/>
          <w:i/>
          <w:noProof/>
          <w:color w:val="800000"/>
        </w:rPr>
        <w:drawing>
          <wp:inline distT="0" distB="0" distL="0" distR="0" wp14:anchorId="46112D1B" wp14:editId="1BFC3A61">
            <wp:extent cx="1257300" cy="1066800"/>
            <wp:effectExtent l="0" t="0" r="0" b="0"/>
            <wp:docPr id="45" name="Picture 45" descr="Description: mus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music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66800"/>
                    </a:xfrm>
                    <a:prstGeom prst="rect">
                      <a:avLst/>
                    </a:prstGeom>
                    <a:noFill/>
                    <a:ln>
                      <a:noFill/>
                    </a:ln>
                  </pic:spPr>
                </pic:pic>
              </a:graphicData>
            </a:graphic>
          </wp:inline>
        </w:drawing>
      </w:r>
      <w:r>
        <w:rPr>
          <w:b/>
          <w:i/>
          <w:color w:val="800000"/>
          <w:lang w:val="ru-RU"/>
        </w:rPr>
        <w:tab/>
      </w:r>
      <w:r>
        <w:rPr>
          <w:b/>
          <w:i/>
          <w:noProof/>
          <w:color w:val="800000"/>
        </w:rPr>
        <w:drawing>
          <wp:inline distT="0" distB="0" distL="0" distR="0" wp14:anchorId="36585F59" wp14:editId="774EB770">
            <wp:extent cx="1257300" cy="933450"/>
            <wp:effectExtent l="0" t="0" r="0" b="0"/>
            <wp:docPr id="44" name="Picture 44" descr="Description: mus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music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r>
        <w:rPr>
          <w:b/>
          <w:i/>
          <w:color w:val="800000"/>
          <w:lang w:val="sr-Cyrl-CS"/>
        </w:rPr>
        <w:t xml:space="preserve">   </w:t>
      </w:r>
      <w:r>
        <w:rPr>
          <w:b/>
          <w:i/>
          <w:color w:val="800000"/>
          <w:lang w:val="sr-Cyrl-CS"/>
        </w:rPr>
        <w:tab/>
      </w:r>
      <w:r>
        <w:rPr>
          <w:b/>
          <w:i/>
          <w:noProof/>
          <w:color w:val="000000"/>
        </w:rPr>
        <w:drawing>
          <wp:inline distT="0" distB="0" distL="0" distR="0" wp14:anchorId="21E04949" wp14:editId="34684A44">
            <wp:extent cx="895350" cy="1228725"/>
            <wp:effectExtent l="0" t="0" r="0" b="9525"/>
            <wp:docPr id="43" name="Picture 43" descr="Description: j03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j0385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1228725"/>
                    </a:xfrm>
                    <a:prstGeom prst="rect">
                      <a:avLst/>
                    </a:prstGeom>
                    <a:noFill/>
                    <a:ln>
                      <a:noFill/>
                    </a:ln>
                  </pic:spPr>
                </pic:pic>
              </a:graphicData>
            </a:graphic>
          </wp:inline>
        </w:drawing>
      </w:r>
      <w:r>
        <w:rPr>
          <w:b/>
          <w:i/>
          <w:color w:val="000000"/>
          <w:lang w:val="sr-Cyrl-CS"/>
        </w:rPr>
        <w:tab/>
      </w:r>
      <w:r>
        <w:rPr>
          <w:b/>
          <w:i/>
          <w:color w:val="000000"/>
          <w:lang w:val="sr-Cyrl-CS"/>
        </w:rPr>
        <w:tab/>
      </w:r>
      <w:r>
        <w:rPr>
          <w:b/>
          <w:i/>
          <w:noProof/>
          <w:color w:val="800000"/>
        </w:rPr>
        <w:drawing>
          <wp:inline distT="0" distB="0" distL="0" distR="0" wp14:anchorId="1FF5D6E4" wp14:editId="3541A78B">
            <wp:extent cx="1019175" cy="1333500"/>
            <wp:effectExtent l="0" t="0" r="9525" b="0"/>
            <wp:docPr id="42" name="Picture 42" descr="Description: j03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j03853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333500"/>
                    </a:xfrm>
                    <a:prstGeom prst="rect">
                      <a:avLst/>
                    </a:prstGeom>
                    <a:noFill/>
                    <a:ln>
                      <a:noFill/>
                    </a:ln>
                  </pic:spPr>
                </pic:pic>
              </a:graphicData>
            </a:graphic>
          </wp:inline>
        </w:drawing>
      </w:r>
    </w:p>
    <w:p w:rsidR="00B60C1A" w:rsidRDefault="00B60C1A" w:rsidP="00B60C1A">
      <w:pPr>
        <w:ind w:firstLine="720"/>
        <w:jc w:val="both"/>
        <w:rPr>
          <w:b/>
          <w:i/>
          <w:color w:val="993300"/>
          <w:lang w:val="sr-Cyrl-CS"/>
        </w:rPr>
      </w:pPr>
      <w:r>
        <w:rPr>
          <w:b/>
          <w:i/>
          <w:color w:val="993300"/>
          <w:lang w:val="sr-Cyrl-CS"/>
        </w:rPr>
        <w:t xml:space="preserve">Клавир </w:t>
      </w:r>
      <w:r>
        <w:rPr>
          <w:b/>
          <w:i/>
          <w:color w:val="993300"/>
          <w:lang w:val="sr-Cyrl-CS"/>
        </w:rPr>
        <w:tab/>
      </w:r>
      <w:r>
        <w:rPr>
          <w:b/>
          <w:i/>
          <w:color w:val="993300"/>
          <w:lang w:val="sr-Cyrl-CS"/>
        </w:rPr>
        <w:tab/>
        <w:t xml:space="preserve">Хармоника </w:t>
      </w:r>
      <w:r>
        <w:rPr>
          <w:b/>
          <w:i/>
          <w:color w:val="993300"/>
          <w:lang w:val="sr-Cyrl-CS"/>
        </w:rPr>
        <w:tab/>
        <w:t xml:space="preserve">       Виолина </w:t>
      </w:r>
      <w:r>
        <w:rPr>
          <w:b/>
          <w:i/>
          <w:color w:val="993300"/>
          <w:lang w:val="sr-Cyrl-CS"/>
        </w:rPr>
        <w:tab/>
      </w:r>
      <w:r>
        <w:rPr>
          <w:b/>
          <w:i/>
          <w:color w:val="993300"/>
          <w:lang w:val="sr-Cyrl-CS"/>
        </w:rPr>
        <w:tab/>
      </w:r>
      <w:r>
        <w:rPr>
          <w:b/>
          <w:i/>
          <w:color w:val="993300"/>
          <w:lang w:val="sr-Cyrl-CS"/>
        </w:rPr>
        <w:tab/>
        <w:t>Гитара</w:t>
      </w:r>
    </w:p>
    <w:p w:rsidR="00B60C1A" w:rsidRDefault="00B60C1A" w:rsidP="00B60C1A">
      <w:pPr>
        <w:ind w:firstLine="720"/>
        <w:jc w:val="both"/>
        <w:rPr>
          <w:b/>
          <w:i/>
          <w:color w:val="993300"/>
          <w:lang w:val="sr-Cyrl-CS"/>
        </w:rPr>
      </w:pPr>
    </w:p>
    <w:p w:rsidR="00B60C1A" w:rsidRDefault="00B60C1A" w:rsidP="00B60C1A">
      <w:pPr>
        <w:jc w:val="center"/>
        <w:rPr>
          <w:color w:val="000000"/>
          <w:lang w:val="sr-Cyrl-CS"/>
        </w:rPr>
      </w:pPr>
      <w:r>
        <w:rPr>
          <w:b/>
          <w:i/>
          <w:noProof/>
          <w:color w:val="800000"/>
        </w:rPr>
        <w:drawing>
          <wp:inline distT="0" distB="0" distL="0" distR="0" wp14:anchorId="63C67DBA" wp14:editId="50D2252E">
            <wp:extent cx="695325" cy="1190625"/>
            <wp:effectExtent l="0" t="0" r="9525" b="9525"/>
            <wp:docPr id="41" name="Picture 41" descr="Description: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flu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190625"/>
                    </a:xfrm>
                    <a:prstGeom prst="rect">
                      <a:avLst/>
                    </a:prstGeom>
                    <a:noFill/>
                    <a:ln>
                      <a:noFill/>
                    </a:ln>
                  </pic:spPr>
                </pic:pic>
              </a:graphicData>
            </a:graphic>
          </wp:inline>
        </w:drawing>
      </w:r>
      <w:r>
        <w:rPr>
          <w:b/>
          <w:i/>
          <w:color w:val="800000"/>
          <w:lang w:val="sr-Cyrl-CS"/>
        </w:rPr>
        <w:t xml:space="preserve">      </w:t>
      </w:r>
      <w:r>
        <w:rPr>
          <w:b/>
          <w:i/>
          <w:color w:val="800000"/>
          <w:lang w:val="sr-Cyrl-CS"/>
        </w:rPr>
        <w:tab/>
      </w:r>
      <w:r>
        <w:rPr>
          <w:noProof/>
          <w:color w:val="0000FF"/>
        </w:rPr>
        <w:drawing>
          <wp:inline distT="0" distB="0" distL="0" distR="0" wp14:anchorId="28E94308" wp14:editId="17BD6446">
            <wp:extent cx="180975" cy="1152525"/>
            <wp:effectExtent l="0" t="0" r="9525" b="9525"/>
            <wp:docPr id="40" name="Picture 40" descr="Description: Clarinet">
              <a:hlinkClick xmlns:a="http://schemas.openxmlformats.org/drawingml/2006/main" r:id="rId17" tooltip="Clarin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larinet">
                      <a:hlinkClick r:id="rId17" tooltip="Clarine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152525"/>
                    </a:xfrm>
                    <a:prstGeom prst="rect">
                      <a:avLst/>
                    </a:prstGeom>
                    <a:noFill/>
                    <a:ln>
                      <a:noFill/>
                    </a:ln>
                  </pic:spPr>
                </pic:pic>
              </a:graphicData>
            </a:graphic>
          </wp:inline>
        </w:drawing>
      </w:r>
      <w:r>
        <w:rPr>
          <w:color w:val="000000"/>
          <w:lang w:val="sr-Cyrl-CS"/>
        </w:rPr>
        <w:tab/>
      </w:r>
      <w:r>
        <w:rPr>
          <w:sz w:val="20"/>
          <w:szCs w:val="20"/>
          <w:lang w:val="sr-Cyrl-CS"/>
        </w:rPr>
        <w:tab/>
      </w:r>
      <w:r>
        <w:rPr>
          <w:b/>
          <w:i/>
          <w:noProof/>
          <w:color w:val="800000"/>
        </w:rPr>
        <w:drawing>
          <wp:inline distT="0" distB="0" distL="0" distR="0" wp14:anchorId="57BC8727" wp14:editId="7699C612">
            <wp:extent cx="962025" cy="1181100"/>
            <wp:effectExtent l="0" t="0" r="9525" b="0"/>
            <wp:docPr id="39" name="Picture 39" descr="Description: 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r>
        <w:rPr>
          <w:b/>
          <w:i/>
          <w:color w:val="800000"/>
          <w:lang w:val="ru-RU"/>
        </w:rPr>
        <w:tab/>
      </w:r>
      <w:r>
        <w:rPr>
          <w:b/>
          <w:i/>
          <w:noProof/>
          <w:color w:val="800000"/>
        </w:rPr>
        <w:drawing>
          <wp:inline distT="0" distB="0" distL="0" distR="0" wp14:anchorId="045097C1" wp14:editId="22DA7A4B">
            <wp:extent cx="1181100" cy="1209675"/>
            <wp:effectExtent l="0" t="0" r="0" b="9525"/>
            <wp:docPr id="38" name="Picture 38" descr="Description: piano_playing_woman__chil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piano_playing_woman__child_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inline>
        </w:drawing>
      </w:r>
    </w:p>
    <w:p w:rsidR="00B60C1A" w:rsidRDefault="00B60C1A" w:rsidP="00B60C1A">
      <w:pPr>
        <w:jc w:val="both"/>
        <w:rPr>
          <w:b/>
          <w:i/>
          <w:color w:val="993300"/>
          <w:lang w:val="sr-Cyrl-CS"/>
        </w:rPr>
      </w:pPr>
      <w:r>
        <w:rPr>
          <w:b/>
          <w:i/>
          <w:color w:val="993300"/>
          <w:lang w:val="sr-Cyrl-CS"/>
        </w:rPr>
        <w:t xml:space="preserve">            Флаута         Кларинет                Соло певање              Упоредни клавир</w:t>
      </w:r>
    </w:p>
    <w:p w:rsidR="00B60C1A" w:rsidRDefault="00B60C1A" w:rsidP="00B60C1A">
      <w:pPr>
        <w:jc w:val="both"/>
        <w:rPr>
          <w:b/>
          <w:i/>
          <w:color w:val="993300"/>
          <w:lang w:val="sr-Cyrl-CS"/>
        </w:rPr>
      </w:pPr>
    </w:p>
    <w:p w:rsidR="00B60C1A" w:rsidRDefault="00B60C1A" w:rsidP="00B60C1A">
      <w:pPr>
        <w:jc w:val="center"/>
        <w:rPr>
          <w:b/>
          <w:color w:val="800000"/>
          <w:lang w:val="ru-RU"/>
        </w:rPr>
      </w:pPr>
      <w:r>
        <w:rPr>
          <w:b/>
          <w:i/>
          <w:noProof/>
          <w:color w:val="0000FF"/>
          <w:sz w:val="20"/>
          <w:szCs w:val="20"/>
        </w:rPr>
        <w:drawing>
          <wp:inline distT="0" distB="0" distL="0" distR="0" wp14:anchorId="27E1C780" wp14:editId="1BAF4B2D">
            <wp:extent cx="2057400" cy="676275"/>
            <wp:effectExtent l="0" t="0" r="0" b="9525"/>
            <wp:docPr id="37" name="Picture 37" descr="Description: grand-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grand-sta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676275"/>
                    </a:xfrm>
                    <a:prstGeom prst="rect">
                      <a:avLst/>
                    </a:prstGeom>
                    <a:noFill/>
                    <a:ln>
                      <a:noFill/>
                    </a:ln>
                  </pic:spPr>
                </pic:pic>
              </a:graphicData>
            </a:graphic>
          </wp:inline>
        </w:drawing>
      </w:r>
      <w:r>
        <w:rPr>
          <w:b/>
          <w:color w:val="800000"/>
          <w:sz w:val="20"/>
          <w:szCs w:val="20"/>
          <w:lang w:val="sr-Cyrl-CS"/>
        </w:rPr>
        <w:t xml:space="preserve">   </w:t>
      </w:r>
      <w:r>
        <w:rPr>
          <w:b/>
          <w:noProof/>
          <w:color w:val="000000"/>
        </w:rPr>
        <w:drawing>
          <wp:inline distT="0" distB="0" distL="0" distR="0" wp14:anchorId="2EE3B060" wp14:editId="6FF22119">
            <wp:extent cx="1000125" cy="647700"/>
            <wp:effectExtent l="0" t="0" r="0" b="0"/>
            <wp:docPr id="36" name="Picture 36" descr="Description: BIRD_SINGIN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IRD_SINGING_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r>
        <w:rPr>
          <w:b/>
          <w:color w:val="000000"/>
          <w:lang w:val="sr-Cyrl-CS"/>
        </w:rPr>
        <w:tab/>
        <w:t xml:space="preserve">   </w:t>
      </w:r>
      <w:r>
        <w:rPr>
          <w:b/>
          <w:i/>
          <w:noProof/>
          <w:color w:val="800000"/>
        </w:rPr>
        <w:drawing>
          <wp:inline distT="0" distB="0" distL="0" distR="0" wp14:anchorId="36ECAE33" wp14:editId="30E3A695">
            <wp:extent cx="800100" cy="828675"/>
            <wp:effectExtent l="0" t="0" r="0" b="9525"/>
            <wp:docPr id="35" name="Picture 35" descr="Description: circleof5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ircleof5th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Pr>
          <w:b/>
          <w:i/>
          <w:color w:val="800000"/>
          <w:lang w:val="ru-RU"/>
        </w:rPr>
        <w:tab/>
        <w:t xml:space="preserve">    </w:t>
      </w:r>
      <w:r>
        <w:rPr>
          <w:b/>
          <w:i/>
          <w:noProof/>
          <w:color w:val="800000"/>
        </w:rPr>
        <w:drawing>
          <wp:inline distT="0" distB="0" distL="0" distR="0" wp14:anchorId="287A639E" wp14:editId="7A4C74CB">
            <wp:extent cx="695325" cy="714375"/>
            <wp:effectExtent l="0" t="0" r="9525" b="9525"/>
            <wp:docPr id="34" name="Picture 34" descr="Description: flashcardsetpic200x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flashcardsetpic200x2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p>
    <w:p w:rsidR="00B60C1A" w:rsidRDefault="00B60C1A" w:rsidP="00B60C1A">
      <w:pPr>
        <w:ind w:left="720"/>
        <w:rPr>
          <w:b/>
          <w:i/>
          <w:color w:val="800000"/>
          <w:lang w:val="sr-Cyrl-CS"/>
        </w:rPr>
      </w:pPr>
      <w:r>
        <w:rPr>
          <w:b/>
          <w:i/>
          <w:color w:val="800000"/>
          <w:lang w:val="sr-Cyrl-CS"/>
        </w:rPr>
        <w:t xml:space="preserve">Солфеђо </w:t>
      </w:r>
      <w:r>
        <w:rPr>
          <w:b/>
          <w:i/>
          <w:color w:val="800000"/>
          <w:lang w:val="sr-Cyrl-CS"/>
        </w:rPr>
        <w:tab/>
      </w:r>
      <w:r>
        <w:rPr>
          <w:b/>
          <w:i/>
          <w:color w:val="800000"/>
          <w:lang w:val="sr-Cyrl-CS"/>
        </w:rPr>
        <w:tab/>
      </w:r>
      <w:r>
        <w:rPr>
          <w:b/>
          <w:i/>
          <w:color w:val="800000"/>
          <w:lang w:val="sr-Cyrl-CS"/>
        </w:rPr>
        <w:tab/>
      </w:r>
      <w:r>
        <w:rPr>
          <w:b/>
          <w:i/>
          <w:color w:val="800000"/>
          <w:lang w:val="sr-Cyrl-CS"/>
        </w:rPr>
        <w:tab/>
      </w:r>
      <w:r>
        <w:rPr>
          <w:b/>
          <w:i/>
          <w:color w:val="800000"/>
          <w:lang w:val="sr-Cyrl-CS"/>
        </w:rPr>
        <w:tab/>
      </w:r>
      <w:r>
        <w:rPr>
          <w:b/>
          <w:i/>
          <w:color w:val="800000"/>
          <w:lang w:val="sr-Cyrl-CS"/>
        </w:rPr>
        <w:tab/>
        <w:t xml:space="preserve">       Теорија музике</w:t>
      </w:r>
    </w:p>
    <w:p w:rsidR="00B60C1A" w:rsidRDefault="00B60C1A" w:rsidP="00B60C1A">
      <w:pPr>
        <w:ind w:left="720"/>
        <w:rPr>
          <w:b/>
          <w:i/>
          <w:color w:val="800000"/>
          <w:lang w:val="sr-Cyrl-CS"/>
        </w:rPr>
      </w:pPr>
    </w:p>
    <w:p w:rsidR="00B60C1A" w:rsidRDefault="00B60C1A" w:rsidP="00B60C1A">
      <w:pPr>
        <w:jc w:val="center"/>
        <w:rPr>
          <w:b/>
          <w:i/>
          <w:color w:val="800000"/>
          <w:lang w:val="ru-RU"/>
        </w:rPr>
      </w:pPr>
      <w:r>
        <w:rPr>
          <w:b/>
          <w:i/>
          <w:noProof/>
          <w:color w:val="800000"/>
        </w:rPr>
        <w:drawing>
          <wp:inline distT="0" distB="0" distL="0" distR="0" wp14:anchorId="1A87E928" wp14:editId="6B087101">
            <wp:extent cx="781050" cy="971550"/>
            <wp:effectExtent l="0" t="0" r="0" b="0"/>
            <wp:docPr id="33" name="Picture 33" descr="Description: violin_player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violin_players_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3DE42C86" wp14:editId="758CDF94">
            <wp:extent cx="1085850" cy="942975"/>
            <wp:effectExtent l="0" t="0" r="0" b="9525"/>
            <wp:docPr id="32" name="Picture 32" descr="Description: si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sing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386A14DF" wp14:editId="58AF7C43">
            <wp:extent cx="1038225" cy="866775"/>
            <wp:effectExtent l="0" t="0" r="9525" b="9525"/>
            <wp:docPr id="31" name="Picture 31" descr="Description: BIGBAND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BIGBANDt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866775"/>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5F3EFA98" wp14:editId="0E207469">
            <wp:extent cx="1066800" cy="800100"/>
            <wp:effectExtent l="0" t="0" r="0" b="0"/>
            <wp:docPr id="30" name="Picture 30" descr="Description: deca pev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ca pevaj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0E1E95CC" wp14:editId="466568AF">
            <wp:extent cx="1143000" cy="885825"/>
            <wp:effectExtent l="0" t="0" r="0" b="9525"/>
            <wp:docPr id="29" name="Picture 29" descr="Description: CAGT2B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AGT2BK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pic:spPr>
                </pic:pic>
              </a:graphicData>
            </a:graphic>
          </wp:inline>
        </w:drawing>
      </w:r>
    </w:p>
    <w:p w:rsidR="00B60C1A" w:rsidRDefault="00B60C1A" w:rsidP="00B60C1A">
      <w:pPr>
        <w:rPr>
          <w:b/>
          <w:i/>
          <w:color w:val="800000"/>
          <w:lang w:val="ru-RU"/>
        </w:rPr>
      </w:pPr>
      <w:r>
        <w:rPr>
          <w:b/>
          <w:i/>
          <w:color w:val="800000"/>
          <w:lang w:val="ru-RU"/>
        </w:rPr>
        <w:t>Камерна муз.</w:t>
      </w:r>
      <w:r>
        <w:rPr>
          <w:b/>
          <w:i/>
          <w:color w:val="800000"/>
          <w:lang w:val="ru-RU"/>
        </w:rPr>
        <w:tab/>
        <w:t xml:space="preserve">         Хор</w:t>
      </w:r>
      <w:r>
        <w:rPr>
          <w:b/>
          <w:i/>
          <w:color w:val="800000"/>
          <w:lang w:val="ru-RU"/>
        </w:rPr>
        <w:tab/>
        <w:t xml:space="preserve">           Оркестар</w:t>
      </w:r>
      <w:r>
        <w:rPr>
          <w:b/>
          <w:i/>
          <w:color w:val="800000"/>
          <w:lang w:val="ru-RU"/>
        </w:rPr>
        <w:tab/>
      </w:r>
      <w:r>
        <w:rPr>
          <w:b/>
          <w:i/>
          <w:color w:val="800000"/>
          <w:lang w:val="ru-RU"/>
        </w:rPr>
        <w:tab/>
        <w:t>Припремни разред</w:t>
      </w: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jc w:val="center"/>
        <w:rPr>
          <w:b/>
          <w:color w:val="800000"/>
        </w:rPr>
      </w:pPr>
    </w:p>
    <w:p w:rsidR="00B60C1A" w:rsidRDefault="00B60C1A" w:rsidP="00B60C1A">
      <w:pPr>
        <w:ind w:left="360"/>
        <w:jc w:val="center"/>
        <w:rPr>
          <w:b/>
          <w:color w:val="0000FF"/>
          <w:u w:val="single"/>
          <w:lang w:val="sr-Cyrl-CS"/>
        </w:rPr>
      </w:pPr>
      <w:r>
        <w:rPr>
          <w:b/>
          <w:color w:val="0000FF"/>
          <w:u w:val="single"/>
          <w:lang w:val="ru-RU"/>
        </w:rPr>
        <w:lastRenderedPageBreak/>
        <w:t>ШЕСТОГОДИШЊЕ ОБРАЗОВАЊЕ</w:t>
      </w:r>
    </w:p>
    <w:p w:rsidR="00B60C1A" w:rsidRDefault="00B60C1A" w:rsidP="00B60C1A">
      <w:pPr>
        <w:ind w:left="360"/>
        <w:jc w:val="both"/>
        <w:rPr>
          <w:color w:val="000000"/>
          <w:sz w:val="20"/>
          <w:szCs w:val="20"/>
          <w:lang w:val="ru-RU"/>
        </w:rPr>
      </w:pPr>
    </w:p>
    <w:p w:rsidR="00B60C1A" w:rsidRDefault="00B60C1A" w:rsidP="00B60C1A">
      <w:pPr>
        <w:ind w:left="360"/>
        <w:jc w:val="both"/>
        <w:rPr>
          <w:b/>
          <w:i/>
          <w:color w:val="0000FF"/>
          <w:u w:val="single"/>
          <w:lang w:val="sr-Cyrl-CS"/>
        </w:rPr>
      </w:pPr>
      <w:r>
        <w:rPr>
          <w:b/>
          <w:i/>
          <w:color w:val="0000FF"/>
          <w:u w:val="single"/>
          <w:lang w:val="ru-RU"/>
        </w:rPr>
        <w:t>КЛАВИР</w:t>
      </w:r>
      <w:r>
        <w:rPr>
          <w:b/>
          <w:i/>
          <w:color w:val="0000FF"/>
          <w:u w:val="single"/>
        </w:rPr>
        <w:t xml:space="preserve">                                                            </w:t>
      </w:r>
    </w:p>
    <w:p w:rsidR="00B60C1A" w:rsidRDefault="00B60C1A" w:rsidP="00B60C1A">
      <w:pPr>
        <w:ind w:left="360"/>
        <w:jc w:val="both"/>
        <w:rPr>
          <w:b/>
          <w:i/>
          <w:color w:val="800000"/>
          <w:lang w:val="sr-Cyrl-CS"/>
        </w:rPr>
      </w:pPr>
      <w:r>
        <w:rPr>
          <w:b/>
          <w:i/>
          <w:color w:val="800000"/>
          <w:lang w:val="sr-Cyrl-CS"/>
        </w:rPr>
        <w:t xml:space="preserve">                                                      </w:t>
      </w:r>
      <w:r>
        <w:rPr>
          <w:b/>
          <w:i/>
          <w:noProof/>
          <w:color w:val="800000"/>
        </w:rPr>
        <w:drawing>
          <wp:inline distT="0" distB="0" distL="0" distR="0" wp14:anchorId="46B1A3BD" wp14:editId="27E36141">
            <wp:extent cx="1428750" cy="1219200"/>
            <wp:effectExtent l="0" t="0" r="0" b="0"/>
            <wp:docPr id="28" name="Picture 28" descr="Description: mus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usic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a:ln>
                      <a:noFill/>
                    </a:ln>
                  </pic:spPr>
                </pic:pic>
              </a:graphicData>
            </a:graphic>
          </wp:inline>
        </w:drawing>
      </w:r>
    </w:p>
    <w:p w:rsidR="00B60C1A" w:rsidRDefault="00B60C1A" w:rsidP="00B60C1A">
      <w:pPr>
        <w:ind w:left="360"/>
        <w:jc w:val="both"/>
        <w:rPr>
          <w:color w:val="000000"/>
        </w:rPr>
      </w:pPr>
    </w:p>
    <w:p w:rsidR="00B60C1A" w:rsidRDefault="00B60C1A" w:rsidP="00B60C1A">
      <w:pPr>
        <w:ind w:left="360"/>
        <w:jc w:val="both"/>
        <w:rPr>
          <w:color w:val="000000"/>
          <w:lang w:val="ru-RU"/>
        </w:rPr>
      </w:pPr>
    </w:p>
    <w:p w:rsidR="00B60C1A" w:rsidRDefault="00B60C1A" w:rsidP="00B60C1A">
      <w:pPr>
        <w:ind w:left="360"/>
        <w:jc w:val="both"/>
        <w:rPr>
          <w:b/>
          <w:i/>
          <w:color w:val="0000FF"/>
        </w:rPr>
      </w:pPr>
      <w:r>
        <w:rPr>
          <w:b/>
          <w:i/>
          <w:color w:val="0000FF"/>
        </w:rPr>
        <w:t xml:space="preserve">Јавни часови – октобар, новембар, децембар, </w:t>
      </w:r>
      <w:r>
        <w:rPr>
          <w:b/>
          <w:i/>
          <w:color w:val="0000FF"/>
          <w:lang w:val="sr-Cyrl-CS"/>
        </w:rPr>
        <w:t xml:space="preserve">фебруар, </w:t>
      </w:r>
      <w:r>
        <w:rPr>
          <w:b/>
          <w:i/>
          <w:color w:val="0000FF"/>
        </w:rPr>
        <w:t>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p>
    <w:p w:rsidR="00B60C1A" w:rsidRDefault="00B60C1A" w:rsidP="00B60C1A">
      <w:pPr>
        <w:ind w:left="360"/>
        <w:jc w:val="both"/>
        <w:rPr>
          <w:color w:val="333399"/>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8D612C" w:rsidRDefault="00B60C1A" w:rsidP="00F22956">
      <w:pPr>
        <w:numPr>
          <w:ilvl w:val="0"/>
          <w:numId w:val="9"/>
        </w:numPr>
        <w:jc w:val="both"/>
        <w:rPr>
          <w:color w:val="365F91" w:themeColor="accent1" w:themeShade="BF"/>
          <w:lang w:val="ru-RU"/>
        </w:rPr>
      </w:pPr>
      <w:r w:rsidRPr="008D612C">
        <w:rPr>
          <w:rFonts w:eastAsia="Arial"/>
          <w:color w:val="365F91" w:themeColor="accent1" w:themeShade="BF"/>
        </w:rPr>
        <w:t>лествице и трозвуци по програму</w:t>
      </w:r>
    </w:p>
    <w:p w:rsidR="00B60C1A" w:rsidRDefault="00B60C1A" w:rsidP="00F22956">
      <w:pPr>
        <w:numPr>
          <w:ilvl w:val="0"/>
          <w:numId w:val="9"/>
        </w:numPr>
        <w:jc w:val="both"/>
        <w:rPr>
          <w:color w:val="333399"/>
          <w:lang w:val="ru-RU"/>
        </w:rPr>
      </w:pPr>
      <w:r w:rsidRPr="008D612C">
        <w:rPr>
          <w:rFonts w:eastAsia="Arial"/>
          <w:color w:val="365F91" w:themeColor="accent1" w:themeShade="BF"/>
        </w:rPr>
        <w:t>тридесетпет композиција – вежбе, етиде и разни комади.</w:t>
      </w:r>
    </w:p>
    <w:p w:rsidR="00B60C1A" w:rsidRPr="008D612C" w:rsidRDefault="00B60C1A" w:rsidP="00B60C1A">
      <w:pPr>
        <w:ind w:left="360"/>
        <w:jc w:val="both"/>
        <w:rPr>
          <w:b/>
          <w:color w:val="365F91" w:themeColor="accent1" w:themeShade="BF"/>
          <w:lang w:val="sr-Cyrl-R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w:t>
      </w:r>
      <w:r>
        <w:rPr>
          <w:b/>
          <w:color w:val="0000FF"/>
        </w:rPr>
        <w:t xml:space="preserve"> смотр</w:t>
      </w:r>
      <w:r>
        <w:rPr>
          <w:b/>
          <w:color w:val="0000FF"/>
          <w:lang w:val="sr-Cyrl-CS"/>
        </w:rPr>
        <w:t>а:</w:t>
      </w:r>
    </w:p>
    <w:p w:rsidR="00B60C1A" w:rsidRDefault="00B60C1A" w:rsidP="00F22956">
      <w:pPr>
        <w:numPr>
          <w:ilvl w:val="0"/>
          <w:numId w:val="10"/>
        </w:numPr>
        <w:jc w:val="both"/>
        <w:rPr>
          <w:color w:val="FF0000"/>
        </w:rPr>
      </w:pPr>
      <w:r>
        <w:rPr>
          <w:b/>
          <w:color w:val="FF0000"/>
          <w:lang w:val="sr-Cyrl-CS"/>
        </w:rPr>
        <w:t xml:space="preserve">Смотра  </w:t>
      </w:r>
      <w:r>
        <w:rPr>
          <w:color w:val="FF0000"/>
          <w:lang w:val="sr-Cyrl-CS"/>
        </w:rPr>
        <w:t>- (крај школске године)</w:t>
      </w:r>
    </w:p>
    <w:p w:rsidR="00B60C1A" w:rsidRPr="008D612C" w:rsidRDefault="00B60C1A" w:rsidP="00B60C1A">
      <w:pPr>
        <w:ind w:left="720" w:firstLine="540"/>
        <w:jc w:val="both"/>
        <w:rPr>
          <w:color w:val="FF0000"/>
          <w:lang w:val="sr-Cyrl-CS"/>
        </w:rPr>
      </w:pPr>
      <w:r w:rsidRPr="008D612C">
        <w:rPr>
          <w:color w:val="FF0000"/>
          <w:lang w:val="sr-Latn-CS"/>
        </w:rPr>
        <w:t>1.</w:t>
      </w:r>
      <w:r w:rsidRPr="008D612C">
        <w:rPr>
          <w:color w:val="FF0000"/>
          <w:lang w:val="sr-Cyrl-CS"/>
        </w:rPr>
        <w:t xml:space="preserve"> </w:t>
      </w:r>
      <w:r w:rsidRPr="008D612C">
        <w:rPr>
          <w:rFonts w:eastAsia="Arial"/>
          <w:color w:val="FF0000"/>
        </w:rPr>
        <w:t>Једна лествица по избору;</w:t>
      </w:r>
      <w:r w:rsidRPr="008D612C">
        <w:rPr>
          <w:color w:val="FF0000"/>
          <w:lang w:val="sr-Cyrl-CS"/>
        </w:rPr>
        <w:t xml:space="preserve"> </w:t>
      </w:r>
    </w:p>
    <w:p w:rsidR="00B60C1A" w:rsidRPr="008D612C" w:rsidRDefault="00B60C1A" w:rsidP="00B60C1A">
      <w:pPr>
        <w:ind w:left="720" w:firstLine="540"/>
        <w:jc w:val="both"/>
        <w:rPr>
          <w:color w:val="FF0000"/>
          <w:lang w:val="sr-Cyrl-CS"/>
        </w:rPr>
      </w:pPr>
      <w:r w:rsidRPr="008D612C">
        <w:rPr>
          <w:color w:val="FF0000"/>
          <w:lang w:val="sr-Latn-CS"/>
        </w:rPr>
        <w:t>2.</w:t>
      </w:r>
      <w:r w:rsidRPr="008D612C">
        <w:rPr>
          <w:color w:val="FF0000"/>
          <w:lang w:val="sr-Cyrl-CS"/>
        </w:rPr>
        <w:t xml:space="preserve"> </w:t>
      </w:r>
      <w:r w:rsidRPr="008D612C">
        <w:rPr>
          <w:rFonts w:eastAsia="Arial"/>
          <w:color w:val="FF0000"/>
        </w:rPr>
        <w:t>Једна етида или композиција виртуозних извођачких захтева;</w:t>
      </w:r>
      <w:r w:rsidRPr="008D612C">
        <w:rPr>
          <w:color w:val="FF0000"/>
          <w:lang w:val="sr-Cyrl-CS"/>
        </w:rPr>
        <w:t xml:space="preserve"> </w:t>
      </w:r>
    </w:p>
    <w:p w:rsidR="00B60C1A" w:rsidRPr="008D612C" w:rsidRDefault="00B60C1A" w:rsidP="00B60C1A">
      <w:pPr>
        <w:ind w:left="720" w:firstLine="540"/>
        <w:jc w:val="both"/>
        <w:rPr>
          <w:color w:val="FF0000"/>
          <w:lang w:val="sr-Cyrl-CS"/>
        </w:rPr>
      </w:pPr>
      <w:r w:rsidRPr="008D612C">
        <w:rPr>
          <w:color w:val="FF0000"/>
          <w:lang w:val="sr-Latn-CS"/>
        </w:rPr>
        <w:t>3.</w:t>
      </w:r>
      <w:r w:rsidRPr="008D612C">
        <w:rPr>
          <w:color w:val="FF0000"/>
          <w:lang w:val="sr-Cyrl-CS"/>
        </w:rPr>
        <w:t xml:space="preserve"> </w:t>
      </w:r>
      <w:r w:rsidRPr="008D612C">
        <w:rPr>
          <w:rFonts w:eastAsia="Arial"/>
          <w:color w:val="FF0000"/>
        </w:rPr>
        <w:t>Две композиције различитог карактера.</w:t>
      </w:r>
    </w:p>
    <w:p w:rsidR="00B60C1A" w:rsidRPr="008D612C" w:rsidRDefault="00B60C1A" w:rsidP="00B60C1A">
      <w:pPr>
        <w:ind w:left="540" w:firstLine="720"/>
        <w:jc w:val="both"/>
        <w:rPr>
          <w:color w:val="FF0000"/>
          <w:lang w:val="ru-RU"/>
        </w:rPr>
      </w:pPr>
      <w:r w:rsidRPr="008D612C">
        <w:rPr>
          <w:color w:val="FF0000"/>
          <w:lang w:val="ru-RU"/>
        </w:rPr>
        <w:t xml:space="preserve">Програм се изводи напамет. </w:t>
      </w:r>
    </w:p>
    <w:p w:rsidR="00B60C1A" w:rsidRDefault="00B60C1A" w:rsidP="00B60C1A">
      <w:pPr>
        <w:ind w:left="540" w:firstLine="720"/>
        <w:jc w:val="both"/>
        <w:rPr>
          <w:color w:val="FF0000"/>
          <w:lang w:val="ru-RU"/>
        </w:rPr>
      </w:pP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D95FBF" w:rsidRDefault="00B60C1A" w:rsidP="00F22956">
      <w:pPr>
        <w:numPr>
          <w:ilvl w:val="0"/>
          <w:numId w:val="9"/>
        </w:numPr>
        <w:jc w:val="both"/>
        <w:rPr>
          <w:color w:val="365F91" w:themeColor="accent1" w:themeShade="BF"/>
          <w:lang w:val="sr-Cyrl-CS"/>
        </w:rPr>
      </w:pPr>
      <w:r w:rsidRPr="00D95FBF">
        <w:rPr>
          <w:rFonts w:eastAsia="Arial"/>
          <w:color w:val="365F91" w:themeColor="accent1" w:themeShade="BF"/>
        </w:rPr>
        <w:t>лествице и акорди по програму;</w:t>
      </w:r>
    </w:p>
    <w:p w:rsidR="00B60C1A" w:rsidRPr="00D95FBF" w:rsidRDefault="00B60C1A" w:rsidP="00F22956">
      <w:pPr>
        <w:numPr>
          <w:ilvl w:val="0"/>
          <w:numId w:val="9"/>
        </w:numPr>
        <w:jc w:val="both"/>
        <w:rPr>
          <w:color w:val="365F91" w:themeColor="accent1" w:themeShade="BF"/>
          <w:lang w:val="sr-Cyrl-CS"/>
        </w:rPr>
      </w:pPr>
      <w:r w:rsidRPr="00D95FBF">
        <w:rPr>
          <w:rFonts w:eastAsia="Arial"/>
          <w:color w:val="365F91" w:themeColor="accent1" w:themeShade="BF"/>
        </w:rPr>
        <w:t>десет композиција по слободном избору од чега обавезно 5 виртуозног карактера (етиде или композиције виртуозних захтева);</w:t>
      </w:r>
    </w:p>
    <w:p w:rsidR="00B60C1A" w:rsidRPr="00D95FBF" w:rsidRDefault="00B60C1A" w:rsidP="00F22956">
      <w:pPr>
        <w:numPr>
          <w:ilvl w:val="0"/>
          <w:numId w:val="9"/>
        </w:numPr>
        <w:jc w:val="both"/>
        <w:rPr>
          <w:color w:val="365F91" w:themeColor="accent1" w:themeShade="BF"/>
          <w:lang w:val="sr-Cyrl-CS"/>
        </w:rPr>
      </w:pPr>
      <w:r w:rsidRPr="00D95FBF">
        <w:rPr>
          <w:rFonts w:eastAsia="Arial"/>
          <w:color w:val="365F91" w:themeColor="accent1" w:themeShade="BF"/>
        </w:rPr>
        <w:t>две полифоне композиције;</w:t>
      </w:r>
    </w:p>
    <w:p w:rsidR="00B60C1A" w:rsidRPr="00D95FBF" w:rsidRDefault="00B60C1A" w:rsidP="00F22956">
      <w:pPr>
        <w:numPr>
          <w:ilvl w:val="0"/>
          <w:numId w:val="9"/>
        </w:numPr>
        <w:jc w:val="both"/>
        <w:rPr>
          <w:color w:val="365F91" w:themeColor="accent1" w:themeShade="BF"/>
          <w:lang w:val="sr-Cyrl-CS"/>
        </w:rPr>
      </w:pPr>
      <w:r w:rsidRPr="00D95FBF">
        <w:rPr>
          <w:rFonts w:eastAsia="Arial"/>
          <w:color w:val="365F91" w:themeColor="accent1" w:themeShade="BF"/>
        </w:rPr>
        <w:t>Два става из различитих сонатина (сонате) или један став сонатине (сонате) и варијације.</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w:t>
      </w:r>
      <w:r>
        <w:rPr>
          <w:b/>
          <w:color w:val="0000FF"/>
        </w:rPr>
        <w:t xml:space="preserve"> смотр</w:t>
      </w:r>
      <w:r>
        <w:rPr>
          <w:b/>
          <w:color w:val="0000FF"/>
          <w:lang w:val="sr-Cyrl-CS"/>
        </w:rPr>
        <w:t>а:</w:t>
      </w:r>
    </w:p>
    <w:p w:rsidR="00B60C1A" w:rsidRPr="00D95FBF" w:rsidRDefault="00B60C1A" w:rsidP="00F22956">
      <w:pPr>
        <w:numPr>
          <w:ilvl w:val="0"/>
          <w:numId w:val="10"/>
        </w:numPr>
        <w:jc w:val="both"/>
        <w:rPr>
          <w:color w:val="FF0000"/>
        </w:rPr>
      </w:pPr>
      <w:r w:rsidRPr="00D95FBF">
        <w:rPr>
          <w:rFonts w:eastAsia="Arial"/>
          <w:color w:val="FF0000"/>
        </w:rPr>
        <w:t>Смотра (на крају првог полугодишта):</w:t>
      </w:r>
    </w:p>
    <w:p w:rsidR="00B60C1A" w:rsidRPr="00D95FBF" w:rsidRDefault="00B60C1A" w:rsidP="00B60C1A">
      <w:pPr>
        <w:ind w:left="1080"/>
        <w:jc w:val="both"/>
        <w:rPr>
          <w:color w:val="FF0000"/>
        </w:rPr>
      </w:pPr>
      <w:r w:rsidRPr="00D95FBF">
        <w:rPr>
          <w:rFonts w:eastAsia="Arial"/>
          <w:color w:val="FF0000"/>
        </w:rPr>
        <w:t>1. једна лествица по избору из програма предвиђеног за овај разред</w:t>
      </w:r>
    </w:p>
    <w:p w:rsidR="00B60C1A" w:rsidRPr="00D95FBF" w:rsidRDefault="00B60C1A" w:rsidP="00F22956">
      <w:pPr>
        <w:numPr>
          <w:ilvl w:val="0"/>
          <w:numId w:val="10"/>
        </w:numPr>
        <w:jc w:val="both"/>
        <w:rPr>
          <w:color w:val="FF0000"/>
        </w:rPr>
      </w:pPr>
      <w:r w:rsidRPr="00D95FBF">
        <w:rPr>
          <w:b/>
          <w:color w:val="FF0000"/>
          <w:lang w:val="sr-Cyrl-CS"/>
        </w:rPr>
        <w:t xml:space="preserve">Смотра </w:t>
      </w:r>
      <w:r w:rsidRPr="00D95FBF">
        <w:rPr>
          <w:b/>
          <w:color w:val="FF0000"/>
          <w:lang w:val="sr-Latn-CS"/>
        </w:rPr>
        <w:t xml:space="preserve"> </w:t>
      </w:r>
      <w:r w:rsidRPr="00D95FBF">
        <w:rPr>
          <w:b/>
          <w:color w:val="FF0000"/>
        </w:rPr>
        <w:t xml:space="preserve">- </w:t>
      </w:r>
      <w:r w:rsidRPr="00D95FBF">
        <w:rPr>
          <w:color w:val="FF0000"/>
          <w:lang w:val="ru-RU"/>
        </w:rPr>
        <w:t>(крај школске године)</w:t>
      </w:r>
    </w:p>
    <w:p w:rsidR="00B60C1A" w:rsidRPr="00D95FBF" w:rsidRDefault="00B60C1A" w:rsidP="00B60C1A">
      <w:pPr>
        <w:ind w:left="720" w:firstLine="540"/>
        <w:jc w:val="both"/>
        <w:rPr>
          <w:color w:val="FF0000"/>
          <w:lang w:val="ru-RU"/>
        </w:rPr>
      </w:pPr>
      <w:r w:rsidRPr="00D95FBF">
        <w:rPr>
          <w:color w:val="FF0000"/>
          <w:lang w:val="sr-Latn-CS"/>
        </w:rPr>
        <w:t>1.</w:t>
      </w:r>
      <w:r w:rsidRPr="00D95FBF">
        <w:rPr>
          <w:color w:val="FF0000"/>
          <w:lang w:val="sr-Cyrl-CS"/>
        </w:rPr>
        <w:t xml:space="preserve"> </w:t>
      </w:r>
      <w:r w:rsidRPr="00D95FBF">
        <w:rPr>
          <w:rFonts w:eastAsia="Arial"/>
          <w:color w:val="FF0000"/>
        </w:rPr>
        <w:t>Једна етида или композиција виртуозних извођачких захтева;</w:t>
      </w:r>
    </w:p>
    <w:p w:rsidR="00B60C1A" w:rsidRPr="00D95FBF" w:rsidRDefault="00B60C1A" w:rsidP="00B60C1A">
      <w:pPr>
        <w:ind w:left="720" w:firstLine="540"/>
        <w:jc w:val="both"/>
        <w:rPr>
          <w:color w:val="FF0000"/>
          <w:lang w:val="ru-RU"/>
        </w:rPr>
      </w:pPr>
      <w:r w:rsidRPr="00D95FBF">
        <w:rPr>
          <w:color w:val="FF0000"/>
          <w:lang w:val="sr-Latn-CS"/>
        </w:rPr>
        <w:t>2.</w:t>
      </w:r>
      <w:r w:rsidRPr="00D95FBF">
        <w:rPr>
          <w:color w:val="FF0000"/>
          <w:lang w:val="sr-Cyrl-CS"/>
        </w:rPr>
        <w:t xml:space="preserve"> </w:t>
      </w:r>
      <w:r w:rsidRPr="00D95FBF">
        <w:rPr>
          <w:rFonts w:eastAsia="SimSun"/>
          <w:color w:val="FF0000"/>
          <w:kern w:val="2"/>
          <w:lang w:eastAsia="hi-IN" w:bidi="hi-IN"/>
        </w:rPr>
        <w:t>Две композиције по слободном избору.</w:t>
      </w:r>
    </w:p>
    <w:p w:rsidR="00B60C1A" w:rsidRPr="00D95FBF" w:rsidRDefault="00B60C1A" w:rsidP="00B60C1A">
      <w:pPr>
        <w:ind w:left="900" w:firstLine="360"/>
        <w:jc w:val="both"/>
        <w:rPr>
          <w:color w:val="FF0000"/>
          <w:lang w:val="ru-RU"/>
        </w:rPr>
      </w:pPr>
      <w:r w:rsidRPr="00D95FBF">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0000FF"/>
          <w:u w:val="single"/>
        </w:rPr>
      </w:pPr>
    </w:p>
    <w:p w:rsidR="00B60C1A" w:rsidRDefault="00B60C1A" w:rsidP="00B60C1A">
      <w:pPr>
        <w:jc w:val="both"/>
        <w:rPr>
          <w:b/>
          <w:color w:val="0000FF"/>
          <w:u w:val="single"/>
        </w:rPr>
      </w:pPr>
    </w:p>
    <w:p w:rsidR="00B60C1A" w:rsidRDefault="00B60C1A" w:rsidP="00B60C1A">
      <w:pPr>
        <w:ind w:left="360"/>
        <w:jc w:val="both"/>
        <w:rPr>
          <w:color w:val="333399"/>
          <w:lang w:val="ru-RU"/>
        </w:rPr>
      </w:pPr>
      <w:r>
        <w:rPr>
          <w:b/>
          <w:color w:val="0000FF"/>
          <w:u w:val="single"/>
          <w:lang w:val="ru-RU"/>
        </w:rPr>
        <w:lastRenderedPageBreak/>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sidRPr="008B08A1">
        <w:rPr>
          <w:bCs/>
        </w:rPr>
        <w:t>лествице и акорди по програму;</w:t>
      </w:r>
    </w:p>
    <w:p w:rsidR="00B60C1A" w:rsidRDefault="00B60C1A" w:rsidP="00F22956">
      <w:pPr>
        <w:numPr>
          <w:ilvl w:val="0"/>
          <w:numId w:val="9"/>
        </w:numPr>
        <w:jc w:val="both"/>
        <w:rPr>
          <w:color w:val="333399"/>
          <w:lang w:val="ru-RU"/>
        </w:rPr>
      </w:pPr>
      <w:r w:rsidRPr="008B08A1">
        <w:rPr>
          <w:bCs/>
        </w:rPr>
        <w:t>десет композиција по слободном избору од чега обавезно 5 виртуозног       карактера (етиде или композиције виртуозних захтева);</w:t>
      </w:r>
    </w:p>
    <w:p w:rsidR="00B60C1A" w:rsidRDefault="00B60C1A" w:rsidP="00F22956">
      <w:pPr>
        <w:numPr>
          <w:ilvl w:val="0"/>
          <w:numId w:val="9"/>
        </w:numPr>
        <w:jc w:val="both"/>
        <w:rPr>
          <w:color w:val="333399"/>
          <w:lang w:val="ru-RU"/>
        </w:rPr>
      </w:pPr>
      <w:r w:rsidRPr="008B08A1">
        <w:rPr>
          <w:bCs/>
        </w:rPr>
        <w:t>две полифоне композиције;</w:t>
      </w:r>
    </w:p>
    <w:p w:rsidR="00B60C1A" w:rsidRPr="00D95FBF" w:rsidRDefault="00B60C1A" w:rsidP="00F22956">
      <w:pPr>
        <w:numPr>
          <w:ilvl w:val="0"/>
          <w:numId w:val="9"/>
        </w:numPr>
        <w:jc w:val="both"/>
        <w:rPr>
          <w:color w:val="333399"/>
          <w:lang w:val="ru-RU"/>
        </w:rPr>
      </w:pPr>
      <w:r w:rsidRPr="008B08A1">
        <w:rPr>
          <w:bCs/>
        </w:rPr>
        <w:t>Два става из различитих сонатина (соната) или варијације и један став сонатине (сонате) или два циклуса варијација;</w:t>
      </w:r>
    </w:p>
    <w:p w:rsidR="00B60C1A" w:rsidRDefault="00B60C1A" w:rsidP="00F22956">
      <w:pPr>
        <w:numPr>
          <w:ilvl w:val="0"/>
          <w:numId w:val="9"/>
        </w:numPr>
        <w:jc w:val="both"/>
        <w:rPr>
          <w:color w:val="333399"/>
          <w:lang w:val="ru-RU"/>
        </w:rPr>
      </w:pPr>
      <w:r w:rsidRPr="008B08A1">
        <w:rPr>
          <w:bCs/>
        </w:rPr>
        <w:t>једна композиција за четвороручно свирање.</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lang w:val="sr-Cyrl-CS"/>
        </w:rPr>
        <w:t xml:space="preserve">Смотра  - (децембар)  </w:t>
      </w:r>
    </w:p>
    <w:p w:rsidR="00B60C1A" w:rsidRPr="00D95FBF" w:rsidRDefault="00B60C1A" w:rsidP="00F22956">
      <w:pPr>
        <w:numPr>
          <w:ilvl w:val="1"/>
          <w:numId w:val="10"/>
        </w:numPr>
        <w:jc w:val="both"/>
        <w:rPr>
          <w:color w:val="FF0000"/>
          <w:lang w:val="ru-RU"/>
        </w:rPr>
      </w:pPr>
      <w:r w:rsidRPr="00D95FBF">
        <w:rPr>
          <w:rFonts w:eastAsia="Arial"/>
          <w:color w:val="FF0000"/>
        </w:rPr>
        <w:t>једна лествица по избору из програма предвиђеног за овај разред</w:t>
      </w:r>
      <w:r w:rsidRPr="00D95FBF">
        <w:rPr>
          <w:color w:val="FF0000"/>
          <w:lang w:val="ru-RU"/>
        </w:rPr>
        <w:t>.</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11"/>
        </w:numPr>
        <w:jc w:val="both"/>
        <w:rPr>
          <w:color w:val="FF0000"/>
          <w:lang w:val="ru-RU"/>
        </w:rPr>
      </w:pPr>
      <w:r>
        <w:rPr>
          <w:color w:val="FF0000"/>
          <w:lang w:val="ru-RU"/>
        </w:rPr>
        <w:t>Једна етида</w:t>
      </w:r>
      <w:r>
        <w:rPr>
          <w:color w:val="FF0000"/>
        </w:rPr>
        <w:t>;</w:t>
      </w:r>
    </w:p>
    <w:p w:rsidR="00B60C1A" w:rsidRDefault="00B60C1A" w:rsidP="00F22956">
      <w:pPr>
        <w:numPr>
          <w:ilvl w:val="0"/>
          <w:numId w:val="11"/>
        </w:numPr>
        <w:jc w:val="both"/>
        <w:rPr>
          <w:color w:val="FF0000"/>
          <w:lang w:val="ru-RU"/>
        </w:rPr>
      </w:pPr>
      <w:r>
        <w:rPr>
          <w:color w:val="FF0000"/>
          <w:lang w:val="ru-RU"/>
        </w:rPr>
        <w:t>Једна полифона композиција</w:t>
      </w:r>
      <w:r>
        <w:rPr>
          <w:color w:val="FF0000"/>
        </w:rPr>
        <w:t>;</w:t>
      </w:r>
    </w:p>
    <w:p w:rsidR="00B60C1A" w:rsidRPr="00F406FC" w:rsidRDefault="00B60C1A" w:rsidP="00F22956">
      <w:pPr>
        <w:numPr>
          <w:ilvl w:val="0"/>
          <w:numId w:val="11"/>
        </w:numPr>
        <w:jc w:val="both"/>
        <w:rPr>
          <w:color w:val="FF0000"/>
          <w:lang w:val="ru-RU"/>
        </w:rPr>
      </w:pPr>
      <w:r w:rsidRPr="00F406FC">
        <w:rPr>
          <w:rFonts w:eastAsia="Arial"/>
          <w:color w:val="FF0000"/>
        </w:rPr>
        <w:t>Један став сонатине или варијације</w:t>
      </w:r>
      <w:r w:rsidRPr="00F406FC">
        <w:rPr>
          <w:color w:val="FF0000"/>
          <w:lang w:val="ru-RU"/>
        </w:rPr>
        <w:t>;</w:t>
      </w:r>
    </w:p>
    <w:p w:rsidR="00B60C1A" w:rsidRPr="00F406FC" w:rsidRDefault="00B60C1A" w:rsidP="00F22956">
      <w:pPr>
        <w:numPr>
          <w:ilvl w:val="0"/>
          <w:numId w:val="11"/>
        </w:numPr>
        <w:jc w:val="both"/>
        <w:rPr>
          <w:color w:val="FF0000"/>
          <w:lang w:val="ru-RU"/>
        </w:rPr>
      </w:pPr>
      <w:r>
        <w:rPr>
          <w:color w:val="FF0000"/>
          <w:lang w:val="ru-RU"/>
        </w:rPr>
        <w:t>Једна композиција, по слободном избору.</w:t>
      </w:r>
    </w:p>
    <w:p w:rsidR="00B60C1A" w:rsidRDefault="00B60C1A" w:rsidP="00B60C1A">
      <w:pPr>
        <w:ind w:left="720" w:firstLine="360"/>
        <w:jc w:val="both"/>
        <w:rPr>
          <w:color w:val="FF0000"/>
          <w:lang w:val="ru-RU"/>
        </w:rPr>
      </w:pPr>
      <w:r>
        <w:rPr>
          <w:color w:val="FF0000"/>
          <w:lang w:val="ru-RU"/>
        </w:rPr>
        <w:t xml:space="preserve">Испитни програм се изводи напамет. </w:t>
      </w:r>
    </w:p>
    <w:p w:rsidR="00B60C1A" w:rsidRDefault="00B60C1A" w:rsidP="00B60C1A">
      <w:pPr>
        <w:ind w:left="360"/>
        <w:jc w:val="both"/>
        <w:rPr>
          <w:color w:val="FF0000"/>
          <w:lang w:val="ru-RU"/>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jc w:val="both"/>
        <w:rPr>
          <w:b/>
          <w:color w:val="0000FF"/>
          <w:lang w:val="sr-Cyrl-CS"/>
        </w:rPr>
      </w:pPr>
    </w:p>
    <w:p w:rsidR="00B60C1A" w:rsidRDefault="00B60C1A" w:rsidP="00B60C1A">
      <w:pPr>
        <w:jc w:val="both"/>
        <w:rPr>
          <w:b/>
          <w:color w:val="0000FF"/>
          <w:lang w:val="sr-Cyrl-CS"/>
        </w:rPr>
      </w:pPr>
    </w:p>
    <w:p w:rsidR="00B60C1A" w:rsidRDefault="00B60C1A" w:rsidP="00B60C1A">
      <w:pPr>
        <w:ind w:left="360"/>
        <w:jc w:val="both"/>
        <w:rPr>
          <w:color w:val="333399"/>
          <w:lang w:val="ru-RU"/>
        </w:rPr>
      </w:pPr>
      <w:r>
        <w:rPr>
          <w:b/>
          <w:color w:val="0000FF"/>
          <w:u w:val="single"/>
          <w:lang w:val="ru-RU"/>
        </w:rPr>
        <w:t>Четврти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5B2A58" w:rsidRDefault="00B60C1A" w:rsidP="00F22956">
      <w:pPr>
        <w:numPr>
          <w:ilvl w:val="0"/>
          <w:numId w:val="9"/>
        </w:numPr>
        <w:jc w:val="both"/>
        <w:rPr>
          <w:color w:val="365F91" w:themeColor="accent1" w:themeShade="BF"/>
          <w:lang w:val="ru-RU"/>
        </w:rPr>
      </w:pPr>
      <w:r w:rsidRPr="005B2A58">
        <w:rPr>
          <w:bCs/>
          <w:color w:val="365F91" w:themeColor="accent1" w:themeShade="BF"/>
        </w:rPr>
        <w:t>лествице и акорди по програму;</w:t>
      </w:r>
      <w:r w:rsidRPr="005B2A58">
        <w:rPr>
          <w:color w:val="365F91" w:themeColor="accent1" w:themeShade="BF"/>
          <w:lang w:val="ru-RU"/>
        </w:rPr>
        <w:t>;</w:t>
      </w:r>
    </w:p>
    <w:p w:rsidR="00B60C1A" w:rsidRPr="005B2A58" w:rsidRDefault="00B60C1A" w:rsidP="00F22956">
      <w:pPr>
        <w:numPr>
          <w:ilvl w:val="0"/>
          <w:numId w:val="9"/>
        </w:numPr>
        <w:jc w:val="both"/>
        <w:rPr>
          <w:color w:val="365F91" w:themeColor="accent1" w:themeShade="BF"/>
          <w:lang w:val="ru-RU"/>
        </w:rPr>
      </w:pPr>
      <w:r w:rsidRPr="005B2A58">
        <w:rPr>
          <w:bCs/>
          <w:color w:val="365F91" w:themeColor="accent1" w:themeShade="BF"/>
        </w:rPr>
        <w:t>десет композиција по слободном избору од чега обавезно пет виртуозног карактера (етиде);</w:t>
      </w:r>
    </w:p>
    <w:p w:rsidR="00B60C1A" w:rsidRPr="005B2A58" w:rsidRDefault="00B60C1A" w:rsidP="00F22956">
      <w:pPr>
        <w:numPr>
          <w:ilvl w:val="0"/>
          <w:numId w:val="9"/>
        </w:numPr>
        <w:jc w:val="both"/>
        <w:rPr>
          <w:color w:val="365F91" w:themeColor="accent1" w:themeShade="BF"/>
          <w:lang w:val="ru-RU"/>
        </w:rPr>
      </w:pPr>
      <w:r w:rsidRPr="005B2A58">
        <w:rPr>
          <w:bCs/>
          <w:color w:val="365F91" w:themeColor="accent1" w:themeShade="BF"/>
        </w:rPr>
        <w:t>две полифоне композиције;</w:t>
      </w:r>
    </w:p>
    <w:p w:rsidR="00B60C1A" w:rsidRPr="005B2A58" w:rsidRDefault="00B60C1A" w:rsidP="00F22956">
      <w:pPr>
        <w:numPr>
          <w:ilvl w:val="0"/>
          <w:numId w:val="9"/>
        </w:numPr>
        <w:jc w:val="both"/>
        <w:rPr>
          <w:color w:val="365F91" w:themeColor="accent1" w:themeShade="BF"/>
          <w:lang w:val="sr-Cyrl-CS"/>
        </w:rPr>
      </w:pPr>
      <w:r w:rsidRPr="005B2A58">
        <w:rPr>
          <w:bCs/>
          <w:color w:val="365F91" w:themeColor="accent1" w:themeShade="BF"/>
        </w:rPr>
        <w:t>два става из различитих сонатина (соната) или варијације и један став сонатине (сонате) или два циклуса варијација;</w:t>
      </w:r>
    </w:p>
    <w:p w:rsidR="00B60C1A" w:rsidRPr="005B2A58" w:rsidRDefault="00B60C1A" w:rsidP="00F22956">
      <w:pPr>
        <w:numPr>
          <w:ilvl w:val="0"/>
          <w:numId w:val="9"/>
        </w:numPr>
        <w:jc w:val="both"/>
        <w:rPr>
          <w:color w:val="365F91" w:themeColor="accent1" w:themeShade="BF"/>
          <w:lang w:val="sr-Cyrl-CS"/>
        </w:rPr>
      </w:pPr>
      <w:r w:rsidRPr="005B2A58">
        <w:rPr>
          <w:color w:val="365F91" w:themeColor="accent1" w:themeShade="BF"/>
          <w:lang w:val="sr-Cyrl-CS"/>
        </w:rPr>
        <w:t xml:space="preserve"> </w:t>
      </w:r>
      <w:r w:rsidRPr="005B2A58">
        <w:rPr>
          <w:bCs/>
          <w:color w:val="365F91" w:themeColor="accent1" w:themeShade="BF"/>
        </w:rPr>
        <w:t>једна композиција домаћег аутора.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lang w:val="sr-Cyrl-CS"/>
        </w:rPr>
        <w:t xml:space="preserve">Смотра  - (децембар) </w:t>
      </w:r>
      <w:r>
        <w:rPr>
          <w:color w:val="FF0000"/>
          <w:lang w:val="sr-Cyrl-CS"/>
        </w:rPr>
        <w:tab/>
      </w:r>
    </w:p>
    <w:p w:rsidR="00B60C1A" w:rsidRPr="005B2A58" w:rsidRDefault="00B60C1A" w:rsidP="00B60C1A">
      <w:pPr>
        <w:pStyle w:val="ListParagraph"/>
        <w:ind w:left="1080"/>
        <w:rPr>
          <w:rFonts w:eastAsia="Arial"/>
          <w:color w:val="365F91" w:themeColor="accent1" w:themeShade="BF"/>
        </w:rPr>
      </w:pPr>
      <w:r w:rsidRPr="005B2A58">
        <w:rPr>
          <w:rFonts w:eastAsia="Arial"/>
          <w:color w:val="365F91" w:themeColor="accent1" w:themeShade="BF"/>
        </w:rPr>
        <w:t>1. једна лествица по избору из програма предвиђеног за овај разред</w:t>
      </w:r>
    </w:p>
    <w:p w:rsidR="00B60C1A" w:rsidRPr="005B2A58" w:rsidRDefault="00B60C1A" w:rsidP="00B60C1A">
      <w:pPr>
        <w:pStyle w:val="ListParagraph"/>
        <w:ind w:left="1080"/>
        <w:jc w:val="both"/>
        <w:rPr>
          <w:color w:val="365F91" w:themeColor="accent1" w:themeShade="BF"/>
          <w:lang w:val="sr-Cyrl-RS"/>
        </w:rPr>
      </w:pPr>
      <w:r w:rsidRPr="005B2A58">
        <w:rPr>
          <w:rFonts w:eastAsia="Arial"/>
          <w:color w:val="365F91" w:themeColor="accent1" w:themeShade="BF"/>
        </w:rPr>
        <w:t>2. једна виртуозна етида</w:t>
      </w:r>
      <w:r w:rsidRPr="005B2A58">
        <w:rPr>
          <w:color w:val="365F91" w:themeColor="accent1" w:themeShade="BF"/>
        </w:rPr>
        <w:t xml:space="preserve"> </w:t>
      </w:r>
    </w:p>
    <w:p w:rsidR="00B60C1A" w:rsidRPr="005B2A58" w:rsidRDefault="00B60C1A" w:rsidP="00B60C1A">
      <w:pPr>
        <w:pStyle w:val="ListParagraph"/>
        <w:ind w:left="1080"/>
        <w:jc w:val="both"/>
        <w:rPr>
          <w:color w:val="333399"/>
          <w:lang w:val="sr-Cyrl-CS"/>
        </w:rPr>
      </w:pPr>
      <w:r w:rsidRPr="005B2A58">
        <w:rPr>
          <w:color w:val="333399"/>
        </w:rPr>
        <w:t>Реализација према захтевима Плана и програма смотр</w:t>
      </w:r>
      <w:r w:rsidRPr="005B2A58">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color w:val="333399"/>
          <w:lang w:val="ru-RU"/>
        </w:rPr>
      </w:pP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5B2A58" w:rsidRDefault="00B60C1A" w:rsidP="00B60C1A">
      <w:pPr>
        <w:ind w:left="360" w:firstLine="720"/>
        <w:rPr>
          <w:rFonts w:eastAsia="Arial"/>
          <w:color w:val="FF0000"/>
        </w:rPr>
      </w:pPr>
      <w:r w:rsidRPr="005B2A58">
        <w:rPr>
          <w:rFonts w:eastAsia="Arial"/>
          <w:color w:val="FF0000"/>
        </w:rPr>
        <w:t>1. Једна етида;</w:t>
      </w:r>
    </w:p>
    <w:p w:rsidR="00B60C1A" w:rsidRPr="005B2A58" w:rsidRDefault="00B60C1A" w:rsidP="00B60C1A">
      <w:pPr>
        <w:ind w:left="360" w:firstLine="720"/>
        <w:rPr>
          <w:rFonts w:eastAsia="Arial"/>
          <w:color w:val="FF0000"/>
        </w:rPr>
      </w:pPr>
      <w:r w:rsidRPr="005B2A58">
        <w:rPr>
          <w:rFonts w:eastAsia="Arial"/>
          <w:color w:val="FF0000"/>
        </w:rPr>
        <w:t>2. Једна полифона композиција;</w:t>
      </w:r>
    </w:p>
    <w:p w:rsidR="00B60C1A" w:rsidRPr="005B2A58" w:rsidRDefault="00B60C1A" w:rsidP="00B60C1A">
      <w:pPr>
        <w:ind w:left="360" w:firstLine="720"/>
        <w:rPr>
          <w:rFonts w:eastAsia="Arial"/>
          <w:color w:val="FF0000"/>
        </w:rPr>
      </w:pPr>
      <w:r w:rsidRPr="005B2A58">
        <w:rPr>
          <w:rFonts w:eastAsia="Arial"/>
          <w:color w:val="FF0000"/>
        </w:rPr>
        <w:t>3. Један став сонатине (сонате) или варијације;</w:t>
      </w:r>
    </w:p>
    <w:p w:rsidR="00B60C1A" w:rsidRPr="005B2A58" w:rsidRDefault="00B60C1A" w:rsidP="00B60C1A">
      <w:pPr>
        <w:ind w:left="1080"/>
        <w:jc w:val="both"/>
        <w:rPr>
          <w:color w:val="FF0000"/>
          <w:lang w:val="sr-Cyrl-CS"/>
        </w:rPr>
      </w:pPr>
      <w:r w:rsidRPr="005B2A58">
        <w:rPr>
          <w:rFonts w:eastAsia="SimSun"/>
          <w:color w:val="FF0000"/>
          <w:kern w:val="2"/>
          <w:lang w:eastAsia="hi-IN" w:bidi="hi-IN"/>
        </w:rPr>
        <w:lastRenderedPageBreak/>
        <w:t>4. Једна композиција по слободном избору.</w:t>
      </w:r>
    </w:p>
    <w:p w:rsidR="00B60C1A" w:rsidRPr="005B2A58" w:rsidRDefault="00B60C1A" w:rsidP="00B60C1A">
      <w:pPr>
        <w:ind w:left="360" w:firstLine="360"/>
        <w:jc w:val="both"/>
        <w:rPr>
          <w:color w:val="FF0000"/>
          <w:lang w:val="ru-RU"/>
        </w:rPr>
      </w:pPr>
      <w:r w:rsidRPr="005B2A58">
        <w:rPr>
          <w:color w:val="FF0000"/>
          <w:lang w:val="ru-RU"/>
        </w:rPr>
        <w:t xml:space="preserve">Испитни програм се изводи напамет. </w:t>
      </w:r>
    </w:p>
    <w:p w:rsidR="00B60C1A" w:rsidRDefault="00B60C1A" w:rsidP="00B60C1A">
      <w:pPr>
        <w:jc w:val="both"/>
        <w:rPr>
          <w:color w:val="FF0000"/>
        </w:rPr>
      </w:pPr>
    </w:p>
    <w:p w:rsidR="00B60C1A" w:rsidRDefault="00B60C1A" w:rsidP="00B60C1A">
      <w:pPr>
        <w:ind w:left="360"/>
        <w:jc w:val="both"/>
        <w:rPr>
          <w:color w:val="333399"/>
          <w:lang w:val="ru-RU"/>
        </w:rPr>
      </w:pPr>
      <w:r>
        <w:rPr>
          <w:b/>
          <w:color w:val="0000FF"/>
          <w:u w:val="single"/>
          <w:lang w:val="ru-RU"/>
        </w:rPr>
        <w:t>Пети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501094" w:rsidRDefault="00B60C1A" w:rsidP="00F22956">
      <w:pPr>
        <w:numPr>
          <w:ilvl w:val="0"/>
          <w:numId w:val="9"/>
        </w:numPr>
        <w:jc w:val="both"/>
        <w:rPr>
          <w:color w:val="365F91" w:themeColor="accent1" w:themeShade="BF"/>
          <w:lang w:val="ru-RU"/>
        </w:rPr>
      </w:pPr>
      <w:r w:rsidRPr="00501094">
        <w:rPr>
          <w:bCs/>
          <w:color w:val="365F91" w:themeColor="accent1" w:themeShade="BF"/>
        </w:rPr>
        <w:t>лествице и акорди по програму;</w:t>
      </w:r>
    </w:p>
    <w:p w:rsidR="00B60C1A" w:rsidRPr="00501094" w:rsidRDefault="00B60C1A" w:rsidP="00F22956">
      <w:pPr>
        <w:numPr>
          <w:ilvl w:val="0"/>
          <w:numId w:val="9"/>
        </w:numPr>
        <w:jc w:val="both"/>
        <w:rPr>
          <w:color w:val="365F91" w:themeColor="accent1" w:themeShade="BF"/>
          <w:lang w:val="ru-RU"/>
        </w:rPr>
      </w:pPr>
      <w:r w:rsidRPr="00501094">
        <w:rPr>
          <w:bCs/>
          <w:color w:val="365F91" w:themeColor="accent1" w:themeShade="BF"/>
        </w:rPr>
        <w:t>десет композиција по слободном избору од чега обавезно пет виртуозног карактера (етиде);</w:t>
      </w:r>
    </w:p>
    <w:p w:rsidR="00B60C1A" w:rsidRPr="00501094" w:rsidRDefault="00B60C1A" w:rsidP="00F22956">
      <w:pPr>
        <w:numPr>
          <w:ilvl w:val="0"/>
          <w:numId w:val="9"/>
        </w:numPr>
        <w:jc w:val="both"/>
        <w:rPr>
          <w:color w:val="365F91" w:themeColor="accent1" w:themeShade="BF"/>
          <w:lang w:val="sr-Cyrl-CS"/>
        </w:rPr>
      </w:pPr>
      <w:r w:rsidRPr="00501094">
        <w:rPr>
          <w:bCs/>
          <w:color w:val="365F91" w:themeColor="accent1" w:themeShade="BF"/>
        </w:rPr>
        <w:t>две полифоне композиције;</w:t>
      </w:r>
    </w:p>
    <w:p w:rsidR="00B60C1A" w:rsidRPr="00501094" w:rsidRDefault="00B60C1A" w:rsidP="00F22956">
      <w:pPr>
        <w:numPr>
          <w:ilvl w:val="0"/>
          <w:numId w:val="9"/>
        </w:numPr>
        <w:jc w:val="both"/>
        <w:rPr>
          <w:color w:val="365F91" w:themeColor="accent1" w:themeShade="BF"/>
          <w:lang w:val="sr-Cyrl-CS"/>
        </w:rPr>
      </w:pPr>
      <w:r w:rsidRPr="00501094">
        <w:rPr>
          <w:bCs/>
          <w:color w:val="365F91" w:themeColor="accent1" w:themeShade="BF"/>
        </w:rPr>
        <w:t>два става из различитих сонатина (соната) или варијације и један став сонатине (сонате) или два циклуса варијација;</w:t>
      </w:r>
      <w:r w:rsidRPr="00501094">
        <w:rPr>
          <w:color w:val="365F91" w:themeColor="accent1" w:themeShade="BF"/>
          <w:lang w:val="sr-Cyrl-CS"/>
        </w:rPr>
        <w:t xml:space="preserve"> </w:t>
      </w:r>
    </w:p>
    <w:p w:rsidR="00B60C1A" w:rsidRPr="00501094" w:rsidRDefault="00B60C1A" w:rsidP="00F22956">
      <w:pPr>
        <w:numPr>
          <w:ilvl w:val="0"/>
          <w:numId w:val="9"/>
        </w:numPr>
        <w:jc w:val="both"/>
        <w:rPr>
          <w:color w:val="365F91" w:themeColor="accent1" w:themeShade="BF"/>
          <w:lang w:val="sr-Cyrl-CS"/>
        </w:rPr>
      </w:pPr>
      <w:r w:rsidRPr="00501094">
        <w:rPr>
          <w:bCs/>
          <w:color w:val="365F91" w:themeColor="accent1" w:themeShade="BF"/>
        </w:rPr>
        <w:t>једна композиција за четвороручно свирање.</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lang w:val="sr-Cyrl-CS"/>
        </w:rPr>
        <w:t xml:space="preserve"> Смотра  - (децембар)</w:t>
      </w:r>
      <w:r>
        <w:rPr>
          <w:color w:val="FF0000"/>
          <w:lang w:val="sr-Cyrl-CS"/>
        </w:rPr>
        <w:tab/>
      </w:r>
    </w:p>
    <w:p w:rsidR="00B60C1A" w:rsidRPr="00501094" w:rsidRDefault="00B60C1A" w:rsidP="00B60C1A">
      <w:pPr>
        <w:ind w:left="720" w:firstLine="360"/>
        <w:rPr>
          <w:rFonts w:eastAsia="Arial"/>
          <w:color w:val="FF0000"/>
        </w:rPr>
      </w:pPr>
      <w:r w:rsidRPr="00501094">
        <w:rPr>
          <w:rFonts w:eastAsia="Arial"/>
          <w:color w:val="FF0000"/>
        </w:rPr>
        <w:t>1. једна лествица по избору из програма предвиђеног за овај разред</w:t>
      </w:r>
    </w:p>
    <w:p w:rsidR="00B60C1A" w:rsidRPr="00501094" w:rsidRDefault="00B60C1A" w:rsidP="00B60C1A">
      <w:pPr>
        <w:pStyle w:val="ListParagraph"/>
        <w:ind w:left="1080"/>
        <w:jc w:val="both"/>
        <w:rPr>
          <w:color w:val="FF0000"/>
          <w:lang w:val="sr-Cyrl-RS"/>
        </w:rPr>
      </w:pPr>
      <w:r w:rsidRPr="00501094">
        <w:rPr>
          <w:rFonts w:eastAsia="Arial"/>
          <w:color w:val="FF0000"/>
        </w:rPr>
        <w:t>2. једна виртуозна етида</w:t>
      </w:r>
      <w:r w:rsidRPr="00501094">
        <w:rPr>
          <w:color w:val="FF0000"/>
        </w:rPr>
        <w:t xml:space="preserve"> </w:t>
      </w:r>
    </w:p>
    <w:p w:rsidR="00B60C1A" w:rsidRPr="00501094" w:rsidRDefault="00B60C1A" w:rsidP="00B60C1A">
      <w:pPr>
        <w:pStyle w:val="ListParagraph"/>
        <w:ind w:left="1080"/>
        <w:jc w:val="both"/>
        <w:rPr>
          <w:color w:val="333399"/>
          <w:lang w:val="sr-Cyrl-CS"/>
        </w:rPr>
      </w:pPr>
      <w:r w:rsidRPr="00501094">
        <w:rPr>
          <w:color w:val="333399"/>
        </w:rPr>
        <w:t>Реализација према захтевима Плана и програма смотр</w:t>
      </w:r>
      <w:r w:rsidRPr="00501094">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color w:val="333399"/>
          <w:lang w:val="ru-RU"/>
        </w:rPr>
      </w:pPr>
    </w:p>
    <w:p w:rsidR="00B60C1A" w:rsidRPr="008050A1" w:rsidRDefault="00B60C1A" w:rsidP="00B60C1A">
      <w:pPr>
        <w:ind w:left="360"/>
        <w:jc w:val="both"/>
        <w:rPr>
          <w:b/>
          <w:color w:val="FF0000"/>
          <w:lang w:val="sr-Cyrl-CS"/>
        </w:rPr>
      </w:pPr>
      <w:r w:rsidRPr="008050A1">
        <w:rPr>
          <w:b/>
          <w:color w:val="FF0000"/>
          <w:lang w:val="sr-Cyrl-CS"/>
        </w:rPr>
        <w:t xml:space="preserve">Годишњи испит </w:t>
      </w:r>
      <w:r w:rsidRPr="008050A1">
        <w:rPr>
          <w:color w:val="FF0000"/>
        </w:rPr>
        <w:t xml:space="preserve">- </w:t>
      </w:r>
      <w:r w:rsidRPr="008050A1">
        <w:rPr>
          <w:color w:val="FF0000"/>
          <w:lang w:val="ru-RU"/>
        </w:rPr>
        <w:t>(крај школске године)</w:t>
      </w:r>
    </w:p>
    <w:p w:rsidR="00B60C1A" w:rsidRPr="008050A1" w:rsidRDefault="00B60C1A" w:rsidP="00B60C1A">
      <w:pPr>
        <w:ind w:left="360" w:firstLine="360"/>
        <w:jc w:val="both"/>
        <w:rPr>
          <w:b/>
          <w:color w:val="FF0000"/>
          <w:lang w:val="sr-Cyrl-CS"/>
        </w:rPr>
      </w:pPr>
      <w:r w:rsidRPr="008050A1">
        <w:rPr>
          <w:rFonts w:eastAsia="Arial"/>
          <w:color w:val="FF0000"/>
        </w:rPr>
        <w:t>1. Једна етида;</w:t>
      </w:r>
    </w:p>
    <w:p w:rsidR="00B60C1A" w:rsidRPr="008050A1" w:rsidRDefault="00B60C1A" w:rsidP="00B60C1A">
      <w:pPr>
        <w:ind w:firstLine="720"/>
        <w:rPr>
          <w:rFonts w:eastAsia="Arial"/>
          <w:color w:val="FF0000"/>
        </w:rPr>
      </w:pPr>
      <w:r w:rsidRPr="008050A1">
        <w:rPr>
          <w:rFonts w:eastAsia="Arial"/>
          <w:color w:val="FF0000"/>
        </w:rPr>
        <w:t>2. Једна полифона композиција;</w:t>
      </w:r>
    </w:p>
    <w:p w:rsidR="00B60C1A" w:rsidRPr="008050A1" w:rsidRDefault="00B60C1A" w:rsidP="00B60C1A">
      <w:pPr>
        <w:ind w:firstLine="720"/>
        <w:rPr>
          <w:rFonts w:eastAsia="Arial"/>
          <w:color w:val="FF0000"/>
        </w:rPr>
      </w:pPr>
      <w:r w:rsidRPr="008050A1">
        <w:rPr>
          <w:rFonts w:eastAsia="Arial"/>
          <w:color w:val="FF0000"/>
        </w:rPr>
        <w:t>3. Један став сонатине (сонате) или варијације;</w:t>
      </w:r>
    </w:p>
    <w:p w:rsidR="00B60C1A" w:rsidRPr="008050A1" w:rsidRDefault="00B60C1A" w:rsidP="00B60C1A">
      <w:pPr>
        <w:ind w:left="360" w:firstLine="360"/>
        <w:jc w:val="both"/>
        <w:rPr>
          <w:rFonts w:eastAsia="SimSun"/>
          <w:color w:val="FF0000"/>
          <w:kern w:val="2"/>
          <w:lang w:val="sr-Cyrl-RS" w:eastAsia="hi-IN" w:bidi="hi-IN"/>
        </w:rPr>
      </w:pPr>
      <w:r w:rsidRPr="008050A1">
        <w:rPr>
          <w:rFonts w:eastAsia="SimSun"/>
          <w:color w:val="FF0000"/>
          <w:kern w:val="2"/>
          <w:lang w:eastAsia="hi-IN" w:bidi="hi-IN"/>
        </w:rPr>
        <w:t>4. Једна композиција по слободном избору.</w:t>
      </w:r>
    </w:p>
    <w:p w:rsidR="00B60C1A" w:rsidRDefault="00B60C1A" w:rsidP="00B60C1A">
      <w:pPr>
        <w:ind w:left="360" w:firstLine="360"/>
        <w:jc w:val="both"/>
        <w:rPr>
          <w:color w:val="FF0000"/>
          <w:lang w:val="ru-RU"/>
        </w:rPr>
      </w:pPr>
      <w:r>
        <w:rPr>
          <w:color w:val="FF0000"/>
          <w:lang w:val="ru-RU"/>
        </w:rPr>
        <w:t xml:space="preserve">Испитни програм се изводи напамет. </w:t>
      </w:r>
    </w:p>
    <w:p w:rsidR="00B60C1A" w:rsidRDefault="00B60C1A" w:rsidP="00B60C1A">
      <w:pPr>
        <w:jc w:val="both"/>
        <w:rPr>
          <w:lang w:val="sr-Cyrl-CS"/>
        </w:rPr>
      </w:pPr>
      <w:r>
        <w:rPr>
          <w:lang w:val="sr-Cyrl-CS"/>
        </w:rPr>
        <w:t xml:space="preserve">  </w:t>
      </w:r>
    </w:p>
    <w:p w:rsidR="00B60C1A" w:rsidRDefault="00B60C1A" w:rsidP="00B60C1A">
      <w:pPr>
        <w:ind w:left="360"/>
        <w:jc w:val="both"/>
        <w:rPr>
          <w:color w:val="333399"/>
          <w:lang w:val="ru-RU"/>
        </w:rPr>
      </w:pPr>
      <w:r>
        <w:rPr>
          <w:b/>
          <w:color w:val="0000FF"/>
          <w:u w:val="single"/>
          <w:lang w:val="ru-RU"/>
        </w:rPr>
        <w:t>Шести разред:</w:t>
      </w:r>
      <w:r>
        <w:rPr>
          <w:color w:val="333399"/>
          <w:lang w:val="ru-RU"/>
        </w:rPr>
        <w:t xml:space="preserve"> (2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13590B" w:rsidRDefault="00B60C1A" w:rsidP="00F22956">
      <w:pPr>
        <w:numPr>
          <w:ilvl w:val="0"/>
          <w:numId w:val="9"/>
        </w:numPr>
        <w:jc w:val="both"/>
        <w:rPr>
          <w:color w:val="365F91" w:themeColor="accent1" w:themeShade="BF"/>
          <w:lang w:val="ru-RU"/>
        </w:rPr>
      </w:pPr>
      <w:r w:rsidRPr="0013590B">
        <w:rPr>
          <w:bCs/>
          <w:color w:val="365F91" w:themeColor="accent1" w:themeShade="BF"/>
        </w:rPr>
        <w:t>шест дурских и шест молских лествица и акорди по програму;</w:t>
      </w:r>
      <w:r w:rsidRPr="0013590B">
        <w:rPr>
          <w:color w:val="365F91" w:themeColor="accent1" w:themeShade="BF"/>
          <w:lang w:val="ru-RU"/>
        </w:rPr>
        <w:t>;</w:t>
      </w:r>
    </w:p>
    <w:p w:rsidR="00B60C1A" w:rsidRPr="0013590B" w:rsidRDefault="00B60C1A" w:rsidP="00F22956">
      <w:pPr>
        <w:numPr>
          <w:ilvl w:val="0"/>
          <w:numId w:val="9"/>
        </w:numPr>
        <w:jc w:val="both"/>
        <w:rPr>
          <w:color w:val="365F91" w:themeColor="accent1" w:themeShade="BF"/>
          <w:lang w:val="ru-RU"/>
        </w:rPr>
      </w:pPr>
      <w:r w:rsidRPr="0013590B">
        <w:rPr>
          <w:bCs/>
          <w:color w:val="365F91" w:themeColor="accent1" w:themeShade="BF"/>
        </w:rPr>
        <w:t>десет композиција по слободном избору од чега обавезно пет виртуозног карактера (етиде и композиције виртуозних захтева);</w:t>
      </w:r>
    </w:p>
    <w:p w:rsidR="00B60C1A" w:rsidRPr="0013590B" w:rsidRDefault="00B60C1A" w:rsidP="00F22956">
      <w:pPr>
        <w:numPr>
          <w:ilvl w:val="0"/>
          <w:numId w:val="9"/>
        </w:numPr>
        <w:jc w:val="both"/>
        <w:rPr>
          <w:color w:val="365F91" w:themeColor="accent1" w:themeShade="BF"/>
          <w:lang w:val="ru-RU"/>
        </w:rPr>
      </w:pPr>
      <w:r w:rsidRPr="0013590B">
        <w:rPr>
          <w:bCs/>
          <w:color w:val="365F91" w:themeColor="accent1" w:themeShade="BF"/>
        </w:rPr>
        <w:t>две полифоне композиције;</w:t>
      </w:r>
    </w:p>
    <w:p w:rsidR="00B60C1A" w:rsidRPr="0013590B" w:rsidRDefault="00B60C1A" w:rsidP="00F22956">
      <w:pPr>
        <w:numPr>
          <w:ilvl w:val="0"/>
          <w:numId w:val="9"/>
        </w:numPr>
        <w:jc w:val="both"/>
        <w:rPr>
          <w:color w:val="365F91" w:themeColor="accent1" w:themeShade="BF"/>
          <w:lang w:val="sr-Cyrl-CS"/>
        </w:rPr>
      </w:pPr>
      <w:r w:rsidRPr="0013590B">
        <w:rPr>
          <w:bCs/>
          <w:color w:val="365F91" w:themeColor="accent1" w:themeShade="BF"/>
        </w:rPr>
        <w:t>два прва става из различитих соната</w:t>
      </w:r>
      <w:r w:rsidRPr="0013590B">
        <w:rPr>
          <w:color w:val="365F91" w:themeColor="accent1" w:themeShade="BF"/>
          <w:lang w:val="sr-Cyrl-CS"/>
        </w:rPr>
        <w:t xml:space="preserve"> </w:t>
      </w:r>
    </w:p>
    <w:p w:rsidR="00B60C1A" w:rsidRPr="0013590B" w:rsidRDefault="00B60C1A" w:rsidP="00F22956">
      <w:pPr>
        <w:numPr>
          <w:ilvl w:val="0"/>
          <w:numId w:val="9"/>
        </w:numPr>
        <w:jc w:val="both"/>
        <w:rPr>
          <w:color w:val="365F91" w:themeColor="accent1" w:themeShade="BF"/>
          <w:lang w:val="sr-Cyrl-CS"/>
        </w:rPr>
      </w:pPr>
      <w:r w:rsidRPr="0013590B">
        <w:rPr>
          <w:bCs/>
          <w:color w:val="365F91" w:themeColor="accent1" w:themeShade="BF"/>
        </w:rPr>
        <w:t>једна композиција домаћег аутора.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w:t>
      </w:r>
      <w:r>
        <w:rPr>
          <w:b/>
          <w:color w:val="0000FF"/>
        </w:rPr>
        <w:t xml:space="preserve"> смотр</w:t>
      </w:r>
      <w:r>
        <w:rPr>
          <w:b/>
          <w:color w:val="0000FF"/>
          <w:lang w:val="sr-Cyrl-CS"/>
        </w:rPr>
        <w:t>а:</w:t>
      </w:r>
    </w:p>
    <w:p w:rsidR="00B60C1A" w:rsidRDefault="00B60C1A" w:rsidP="00F22956">
      <w:pPr>
        <w:numPr>
          <w:ilvl w:val="0"/>
          <w:numId w:val="10"/>
        </w:numPr>
        <w:jc w:val="both"/>
        <w:rPr>
          <w:color w:val="333399"/>
        </w:rPr>
      </w:pPr>
      <w:r>
        <w:rPr>
          <w:color w:val="333399"/>
          <w:lang w:val="sr-Cyrl-CS"/>
        </w:rPr>
        <w:t>Смотра  - (децембар)</w:t>
      </w:r>
      <w:r>
        <w:rPr>
          <w:color w:val="FF0000"/>
          <w:lang w:val="sr-Cyrl-CS"/>
        </w:rPr>
        <w:tab/>
      </w:r>
    </w:p>
    <w:p w:rsidR="00B60C1A" w:rsidRPr="0013590B" w:rsidRDefault="00B60C1A" w:rsidP="00B60C1A">
      <w:pPr>
        <w:pStyle w:val="ListParagraph"/>
        <w:ind w:left="1080"/>
        <w:rPr>
          <w:rFonts w:eastAsia="Arial"/>
          <w:color w:val="FF0000"/>
        </w:rPr>
      </w:pPr>
      <w:r w:rsidRPr="0013590B">
        <w:rPr>
          <w:rFonts w:eastAsia="Arial"/>
          <w:color w:val="FF0000"/>
        </w:rPr>
        <w:t>1. једна лествица по слободном избору из програма предвиђеног за овај разред</w:t>
      </w:r>
    </w:p>
    <w:p w:rsidR="00B60C1A" w:rsidRPr="0013590B" w:rsidRDefault="00B60C1A" w:rsidP="00B60C1A">
      <w:pPr>
        <w:pStyle w:val="ListParagraph"/>
        <w:ind w:left="1080"/>
        <w:jc w:val="both"/>
        <w:rPr>
          <w:color w:val="FF0000"/>
          <w:lang w:val="sr-Cyrl-RS"/>
        </w:rPr>
      </w:pPr>
      <w:r w:rsidRPr="0013590B">
        <w:rPr>
          <w:rFonts w:eastAsia="Arial"/>
          <w:color w:val="FF0000"/>
        </w:rPr>
        <w:t>2. једна виртуозна етида</w:t>
      </w:r>
      <w:r w:rsidRPr="0013590B">
        <w:rPr>
          <w:color w:val="FF0000"/>
        </w:rPr>
        <w:t xml:space="preserve"> </w:t>
      </w:r>
    </w:p>
    <w:p w:rsidR="00B60C1A" w:rsidRPr="0013590B" w:rsidRDefault="00B60C1A" w:rsidP="00B60C1A">
      <w:pPr>
        <w:pStyle w:val="ListParagraph"/>
        <w:ind w:left="1080"/>
        <w:jc w:val="both"/>
        <w:rPr>
          <w:color w:val="333399"/>
          <w:lang w:val="sr-Cyrl-CS"/>
        </w:rPr>
      </w:pPr>
      <w:r w:rsidRPr="0013590B">
        <w:rPr>
          <w:color w:val="333399"/>
        </w:rPr>
        <w:t>Реализација према захтевима Плана и програма смотр</w:t>
      </w:r>
      <w:r w:rsidRPr="0013590B">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color w:val="333399"/>
          <w:lang w:val="ru-RU"/>
        </w:rPr>
      </w:pP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13590B" w:rsidRDefault="00B60C1A" w:rsidP="00B60C1A">
      <w:pPr>
        <w:ind w:firstLine="720"/>
        <w:rPr>
          <w:rFonts w:eastAsia="Arial"/>
          <w:color w:val="FF0000"/>
        </w:rPr>
      </w:pPr>
      <w:r w:rsidRPr="0013590B">
        <w:rPr>
          <w:rFonts w:eastAsia="Arial"/>
          <w:color w:val="FF0000"/>
        </w:rPr>
        <w:t>1. Једна етида;</w:t>
      </w:r>
    </w:p>
    <w:p w:rsidR="00B60C1A" w:rsidRPr="0013590B" w:rsidRDefault="00B60C1A" w:rsidP="00B60C1A">
      <w:pPr>
        <w:ind w:left="720"/>
        <w:rPr>
          <w:rFonts w:eastAsia="Arial"/>
          <w:color w:val="FF0000"/>
        </w:rPr>
      </w:pPr>
      <w:r w:rsidRPr="0013590B">
        <w:rPr>
          <w:rFonts w:eastAsia="Arial"/>
          <w:color w:val="FF0000"/>
        </w:rPr>
        <w:t>2. Једна полифона композиција;</w:t>
      </w:r>
    </w:p>
    <w:p w:rsidR="00B60C1A" w:rsidRPr="0013590B" w:rsidRDefault="00B60C1A" w:rsidP="00B60C1A">
      <w:pPr>
        <w:ind w:firstLine="720"/>
        <w:rPr>
          <w:rFonts w:eastAsia="Arial"/>
          <w:color w:val="FF0000"/>
        </w:rPr>
      </w:pPr>
      <w:r w:rsidRPr="0013590B">
        <w:rPr>
          <w:rFonts w:eastAsia="Arial"/>
          <w:color w:val="FF0000"/>
        </w:rPr>
        <w:lastRenderedPageBreak/>
        <w:t>3. Први став сонатe;</w:t>
      </w:r>
    </w:p>
    <w:p w:rsidR="00B60C1A" w:rsidRPr="0013590B" w:rsidRDefault="00B60C1A" w:rsidP="00B60C1A">
      <w:pPr>
        <w:ind w:left="360" w:firstLine="360"/>
        <w:jc w:val="both"/>
        <w:rPr>
          <w:rFonts w:eastAsia="SimSun"/>
          <w:color w:val="FF0000"/>
          <w:kern w:val="2"/>
          <w:lang w:val="sr-Cyrl-RS" w:eastAsia="hi-IN" w:bidi="hi-IN"/>
        </w:rPr>
      </w:pPr>
      <w:r w:rsidRPr="0013590B">
        <w:rPr>
          <w:rFonts w:eastAsia="SimSun"/>
          <w:color w:val="FF0000"/>
          <w:kern w:val="2"/>
          <w:lang w:eastAsia="hi-IN" w:bidi="hi-IN"/>
        </w:rPr>
        <w:t>4. Једна композиција по слободном избору.</w:t>
      </w:r>
    </w:p>
    <w:p w:rsidR="00B60C1A" w:rsidRDefault="00B60C1A" w:rsidP="00B60C1A">
      <w:pPr>
        <w:ind w:left="360" w:firstLine="360"/>
        <w:jc w:val="both"/>
        <w:rPr>
          <w:color w:val="FF0000"/>
          <w:lang w:val="ru-RU"/>
        </w:rPr>
      </w:pPr>
      <w:r>
        <w:rPr>
          <w:color w:val="FF0000"/>
          <w:lang w:val="ru-RU"/>
        </w:rPr>
        <w:t xml:space="preserve">Испитни програм се изводи напамет. </w:t>
      </w:r>
    </w:p>
    <w:p w:rsidR="00B60C1A" w:rsidRDefault="00B60C1A" w:rsidP="00B60C1A">
      <w:pPr>
        <w:ind w:left="360" w:firstLine="360"/>
        <w:jc w:val="both"/>
        <w:rPr>
          <w:color w:val="FF0000"/>
          <w:lang w:val="ru-RU"/>
        </w:rPr>
      </w:pPr>
    </w:p>
    <w:p w:rsidR="00B60C1A" w:rsidRDefault="00B60C1A" w:rsidP="00B60C1A">
      <w:pPr>
        <w:ind w:left="360" w:firstLine="360"/>
        <w:jc w:val="both"/>
        <w:rPr>
          <w:color w:val="FF0000"/>
          <w:lang w:val="ru-RU"/>
        </w:rPr>
      </w:pPr>
    </w:p>
    <w:p w:rsidR="00B60C1A" w:rsidRDefault="00B60C1A" w:rsidP="00B60C1A">
      <w:pPr>
        <w:ind w:left="360" w:firstLine="360"/>
        <w:jc w:val="both"/>
        <w:rPr>
          <w:color w:val="FF0000"/>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color w:val="333399"/>
          <w:lang w:val="ru-RU"/>
        </w:rPr>
      </w:pPr>
    </w:p>
    <w:p w:rsidR="00B60C1A" w:rsidRDefault="00B60C1A" w:rsidP="00B60C1A">
      <w:pPr>
        <w:jc w:val="center"/>
        <w:rPr>
          <w:color w:val="333399"/>
          <w:lang w:val="sr-Cyrl-CS"/>
        </w:rPr>
      </w:pPr>
      <w:r>
        <w:rPr>
          <w:b/>
          <w:color w:val="0000FF"/>
          <w:lang w:val="sr-Cyrl-CS"/>
        </w:rPr>
        <w:t>КЛАВИР</w:t>
      </w:r>
    </w:p>
    <w:p w:rsidR="00B60C1A" w:rsidRPr="00A86241" w:rsidRDefault="00B60C1A" w:rsidP="00B60C1A">
      <w:pPr>
        <w:spacing w:after="120"/>
        <w:rPr>
          <w:b/>
          <w:color w:val="365F91" w:themeColor="accent1" w:themeShade="BF"/>
        </w:rPr>
      </w:pPr>
      <w:r w:rsidRPr="00A86241">
        <w:rPr>
          <w:b/>
          <w:color w:val="365F91" w:themeColor="accent1" w:themeShade="BF"/>
        </w:rPr>
        <w:t>I. УВОДНИ ДЕО</w:t>
      </w:r>
    </w:p>
    <w:p w:rsidR="00B60C1A" w:rsidRPr="00A86241" w:rsidRDefault="00B60C1A" w:rsidP="00B60C1A">
      <w:pPr>
        <w:ind w:firstLine="720"/>
        <w:jc w:val="both"/>
        <w:rPr>
          <w:rFonts w:eastAsia="Arial"/>
          <w:color w:val="365F91" w:themeColor="accent1" w:themeShade="BF"/>
        </w:rPr>
      </w:pPr>
      <w:r w:rsidRPr="00A86241">
        <w:rPr>
          <w:rFonts w:eastAsia="Arial"/>
          <w:color w:val="365F91" w:themeColor="accent1" w:themeShade="BF"/>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 </w:t>
      </w:r>
    </w:p>
    <w:p w:rsidR="00B60C1A" w:rsidRPr="00A86241" w:rsidRDefault="00B60C1A" w:rsidP="00B60C1A">
      <w:pPr>
        <w:ind w:firstLine="720"/>
        <w:jc w:val="both"/>
        <w:rPr>
          <w:rFonts w:eastAsia="Arial"/>
          <w:color w:val="365F91" w:themeColor="accent1" w:themeShade="BF"/>
          <w:lang w:val="sr-Cyrl-CS"/>
        </w:rPr>
      </w:pPr>
      <w:r w:rsidRPr="00A86241">
        <w:rPr>
          <w:rFonts w:eastAsia="Arial"/>
          <w:color w:val="365F91" w:themeColor="accent1" w:themeShade="BF"/>
        </w:rPr>
        <w:t xml:space="preserve">Бављење музиком уопште а посебно свирање на инструменту </w:t>
      </w:r>
      <w:r w:rsidRPr="00A86241">
        <w:rPr>
          <w:rFonts w:eastAsia="Arial"/>
          <w:color w:val="365F91" w:themeColor="accent1" w:themeShade="BF"/>
          <w:lang w:val="ru-RU"/>
        </w:rPr>
        <w:t>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B60C1A" w:rsidRPr="00A86241" w:rsidRDefault="00B60C1A" w:rsidP="00B60C1A">
      <w:pPr>
        <w:ind w:firstLine="720"/>
        <w:jc w:val="both"/>
        <w:rPr>
          <w:rFonts w:eastAsia="Arial"/>
          <w:color w:val="365F91" w:themeColor="accent1" w:themeShade="BF"/>
          <w:lang w:val="ru-RU"/>
        </w:rPr>
      </w:pPr>
      <w:r w:rsidRPr="00A86241">
        <w:rPr>
          <w:rFonts w:eastAsia="Arial"/>
          <w:color w:val="365F91" w:themeColor="accent1" w:themeShade="BF"/>
          <w:lang w:val="ru-RU"/>
        </w:rPr>
        <w:t xml:space="preserve">Настава је усмерена на остваривање исхода, </w:t>
      </w:r>
      <w:r w:rsidRPr="00A86241">
        <w:rPr>
          <w:rFonts w:eastAsia="Arial"/>
          <w:color w:val="365F91" w:themeColor="accent1" w:themeShade="BF"/>
        </w:rPr>
        <w:t xml:space="preserve">при чему се </w:t>
      </w:r>
      <w:r w:rsidRPr="00A86241">
        <w:rPr>
          <w:rFonts w:eastAsia="Arial"/>
          <w:color w:val="365F91" w:themeColor="accent1" w:themeShade="BF"/>
          <w:lang w:val="ru-RU"/>
        </w:rPr>
        <w:t>даје предност искуственом учењу у оквиру којег ученици развијају лични однос према музици,</w:t>
      </w:r>
      <w:r w:rsidRPr="00A86241">
        <w:rPr>
          <w:rFonts w:eastAsia="Arial"/>
          <w:color w:val="365F91" w:themeColor="accent1" w:themeShade="BF"/>
        </w:rPr>
        <w:t xml:space="preserve"> </w:t>
      </w:r>
      <w:r w:rsidRPr="00A86241">
        <w:rPr>
          <w:rFonts w:eastAsia="Arial"/>
          <w:color w:val="365F91" w:themeColor="accent1" w:themeShade="BF"/>
          <w:lang w:val="ru-RU"/>
        </w:rPr>
        <w:t>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A86241" w:rsidRDefault="00B60C1A" w:rsidP="00B60C1A">
      <w:pPr>
        <w:ind w:firstLine="720"/>
        <w:jc w:val="both"/>
        <w:rPr>
          <w:rFonts w:eastAsia="Arial"/>
          <w:color w:val="365F91" w:themeColor="accent1" w:themeShade="BF"/>
          <w:lang w:val="ru-RU"/>
        </w:rPr>
      </w:pPr>
      <w:r w:rsidRPr="00A86241">
        <w:rPr>
          <w:rFonts w:eastAsia="Arial"/>
          <w:b/>
          <w:color w:val="365F91" w:themeColor="accent1" w:themeShade="BF"/>
          <w:lang w:val="ru-RU"/>
        </w:rPr>
        <w:t>Исходи</w:t>
      </w:r>
      <w:r w:rsidRPr="00A86241">
        <w:rPr>
          <w:rFonts w:eastAsia="Arial"/>
          <w:color w:val="365F91" w:themeColor="accent1" w:themeShade="BF"/>
          <w:lang w:val="ru-RU"/>
        </w:rPr>
        <w:t xml:space="preserve">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w:t>
      </w:r>
      <w:r w:rsidRPr="00A86241">
        <w:rPr>
          <w:rFonts w:eastAsia="Arial"/>
          <w:color w:val="365F91" w:themeColor="accent1" w:themeShade="BF"/>
        </w:rPr>
        <w:t xml:space="preserve">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 </w:t>
      </w:r>
    </w:p>
    <w:p w:rsidR="00B60C1A" w:rsidRPr="00A86241" w:rsidRDefault="00B60C1A" w:rsidP="00B60C1A">
      <w:pPr>
        <w:ind w:firstLine="720"/>
        <w:jc w:val="both"/>
        <w:rPr>
          <w:rFonts w:eastAsia="Arial"/>
          <w:color w:val="365F91" w:themeColor="accent1" w:themeShade="BF"/>
          <w:lang w:val="ru-RU"/>
        </w:rPr>
      </w:pPr>
      <w:r w:rsidRPr="00A86241">
        <w:rPr>
          <w:rFonts w:eastAsia="Arial"/>
          <w:color w:val="365F91" w:themeColor="accent1" w:themeShade="BF"/>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A86241" w:rsidRDefault="00B60C1A" w:rsidP="00B60C1A">
      <w:pPr>
        <w:spacing w:before="280"/>
        <w:jc w:val="both"/>
        <w:rPr>
          <w:rFonts w:eastAsia="Arial"/>
          <w:b/>
          <w:i/>
          <w:color w:val="365F91" w:themeColor="accent1" w:themeShade="BF"/>
        </w:rPr>
      </w:pPr>
      <w:r w:rsidRPr="00A86241">
        <w:rPr>
          <w:rFonts w:eastAsia="Arial"/>
          <w:b/>
          <w:i/>
          <w:color w:val="365F91" w:themeColor="accent1" w:themeShade="BF"/>
          <w:lang w:val="ru-RU"/>
        </w:rPr>
        <w:t>Музи</w:t>
      </w:r>
      <w:r w:rsidRPr="00A86241">
        <w:rPr>
          <w:rFonts w:eastAsia="Arial"/>
          <w:b/>
          <w:i/>
          <w:color w:val="365F91" w:themeColor="accent1" w:themeShade="BF"/>
        </w:rPr>
        <w:t>ка у функцији здравља и музички</w:t>
      </w:r>
      <w:r w:rsidRPr="00A86241">
        <w:rPr>
          <w:rFonts w:eastAsia="Arial"/>
          <w:b/>
          <w:i/>
          <w:color w:val="365F91" w:themeColor="accent1" w:themeShade="BF"/>
          <w:lang w:val="ru-RU"/>
        </w:rPr>
        <w:t xml:space="preserve"> бонтон </w:t>
      </w:r>
    </w:p>
    <w:p w:rsidR="00B60C1A" w:rsidRPr="00A86241" w:rsidRDefault="00B60C1A" w:rsidP="00B60C1A">
      <w:pPr>
        <w:ind w:firstLine="720"/>
        <w:jc w:val="both"/>
        <w:rPr>
          <w:rFonts w:eastAsia="Arial"/>
          <w:color w:val="365F91" w:themeColor="accent1" w:themeShade="BF"/>
          <w:lang w:val="ru-RU"/>
        </w:rPr>
      </w:pPr>
    </w:p>
    <w:p w:rsidR="00B60C1A" w:rsidRPr="00A86241" w:rsidRDefault="00B60C1A" w:rsidP="00B60C1A">
      <w:pPr>
        <w:ind w:firstLine="720"/>
        <w:jc w:val="both"/>
        <w:rPr>
          <w:bCs/>
          <w:color w:val="365F91" w:themeColor="accent1" w:themeShade="BF"/>
        </w:rPr>
      </w:pPr>
      <w:r w:rsidRPr="00A86241">
        <w:rPr>
          <w:rFonts w:eastAsia="Arial"/>
          <w:color w:val="365F91" w:themeColor="accent1" w:themeShade="BF"/>
          <w:lang w:val="ru-RU"/>
        </w:rPr>
        <w:t xml:space="preserve">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w:t>
      </w:r>
      <w:r w:rsidRPr="00A86241">
        <w:rPr>
          <w:bCs/>
          <w:color w:val="365F91" w:themeColor="accent1" w:themeShade="BF"/>
        </w:rPr>
        <w:t xml:space="preserve">Потребно је водити рачуна о економичности покрета приликом свирања како би се спречиле било какве физичке повреде изазване свирањем и радити на флексибилности извођачког апарата. </w:t>
      </w:r>
    </w:p>
    <w:p w:rsidR="00B60C1A" w:rsidRPr="00A86241" w:rsidRDefault="00B60C1A" w:rsidP="00B60C1A">
      <w:pPr>
        <w:ind w:firstLine="720"/>
        <w:jc w:val="both"/>
        <w:rPr>
          <w:rFonts w:eastAsia="Arial"/>
          <w:color w:val="365F91" w:themeColor="accent1" w:themeShade="BF"/>
          <w:lang w:val="ru-RU"/>
        </w:rPr>
      </w:pPr>
      <w:r w:rsidRPr="00A86241">
        <w:rPr>
          <w:rFonts w:eastAsia="Arial"/>
          <w:color w:val="365F91" w:themeColor="accent1" w:themeShade="BF"/>
          <w:lang w:val="ru-RU"/>
        </w:rPr>
        <w:t xml:space="preserve">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 </w:t>
      </w:r>
    </w:p>
    <w:p w:rsidR="00B60C1A" w:rsidRPr="00A86241" w:rsidRDefault="00B60C1A" w:rsidP="00B60C1A">
      <w:pPr>
        <w:ind w:firstLine="720"/>
        <w:jc w:val="both"/>
        <w:rPr>
          <w:rFonts w:eastAsia="Arial"/>
          <w:color w:val="365F91" w:themeColor="accent1" w:themeShade="BF"/>
        </w:rPr>
      </w:pPr>
      <w:r w:rsidRPr="00A86241">
        <w:rPr>
          <w:rFonts w:eastAsia="Arial"/>
          <w:color w:val="365F91" w:themeColor="accent1" w:themeShade="BF"/>
          <w:lang w:val="ru-RU"/>
        </w:rP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w:t>
      </w:r>
      <w:r w:rsidRPr="00A86241">
        <w:rPr>
          <w:rFonts w:eastAsia="Arial"/>
          <w:color w:val="365F91" w:themeColor="accent1" w:themeShade="BF"/>
          <w:lang w:val="ru-RU"/>
        </w:rPr>
        <w:lastRenderedPageBreak/>
        <w:t>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Pr="00A86241" w:rsidRDefault="00B60C1A" w:rsidP="00B60C1A">
      <w:pPr>
        <w:ind w:firstLine="720"/>
        <w:jc w:val="both"/>
        <w:rPr>
          <w:rFonts w:eastAsia="Arial"/>
          <w:bCs/>
          <w:color w:val="365F91" w:themeColor="accent1" w:themeShade="BF"/>
          <w:lang w:val="ru-RU"/>
        </w:rPr>
      </w:pPr>
      <w:r w:rsidRPr="00A86241">
        <w:rPr>
          <w:rFonts w:eastAsia="Arial"/>
          <w:color w:val="365F91" w:themeColor="accent1" w:themeShade="BF"/>
          <w:lang w:val="ru-RU"/>
        </w:rPr>
        <w:t xml:space="preserve">Одговарајуће понашање на сцени и у публици је део опште културе, па је дужност наставника да </w:t>
      </w:r>
      <w:r w:rsidRPr="00A86241">
        <w:rPr>
          <w:rFonts w:eastAsia="Arial"/>
          <w:color w:val="365F91" w:themeColor="accent1" w:themeShade="BF"/>
        </w:rPr>
        <w:t>ученике васпитно обликују кроз</w:t>
      </w:r>
      <w:r w:rsidRPr="00A86241">
        <w:rPr>
          <w:rFonts w:eastAsia="Arial"/>
          <w:color w:val="365F91" w:themeColor="accent1" w:themeShade="BF"/>
          <w:lang w:val="ru-RU"/>
        </w:rPr>
        <w:t xml:space="preserve"> </w:t>
      </w:r>
      <w:r w:rsidRPr="00A86241">
        <w:rPr>
          <w:rFonts w:eastAsia="Arial"/>
          <w:bCs/>
          <w:color w:val="365F91" w:themeColor="accent1" w:themeShade="BF"/>
          <w:lang w:val="ru-RU"/>
        </w:rPr>
        <w:t xml:space="preserve">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 </w:t>
      </w:r>
    </w:p>
    <w:p w:rsidR="00B60C1A" w:rsidRPr="00A86241" w:rsidRDefault="00B60C1A" w:rsidP="00B60C1A">
      <w:pPr>
        <w:rPr>
          <w:b/>
          <w:bCs/>
          <w:color w:val="365F91" w:themeColor="accent1" w:themeShade="BF"/>
        </w:rPr>
      </w:pPr>
    </w:p>
    <w:p w:rsidR="00B60C1A" w:rsidRPr="00A86241" w:rsidRDefault="00B60C1A" w:rsidP="00B60C1A">
      <w:pPr>
        <w:rPr>
          <w:b/>
          <w:bCs/>
          <w:color w:val="365F91" w:themeColor="accent1" w:themeShade="BF"/>
        </w:rPr>
      </w:pPr>
      <w:r w:rsidRPr="00A86241">
        <w:rPr>
          <w:b/>
          <w:bCs/>
          <w:color w:val="365F91" w:themeColor="accent1" w:themeShade="BF"/>
        </w:rPr>
        <w:t xml:space="preserve">II. ПЛАНИРАЊЕ НАСТАВЕ И УЧЕЊА </w:t>
      </w:r>
    </w:p>
    <w:p w:rsidR="00B60C1A" w:rsidRPr="00A86241" w:rsidRDefault="00B60C1A" w:rsidP="00B60C1A">
      <w:pPr>
        <w:ind w:firstLine="720"/>
        <w:jc w:val="both"/>
        <w:rPr>
          <w:bCs/>
          <w:color w:val="365F91" w:themeColor="accent1" w:themeShade="BF"/>
        </w:rPr>
      </w:pPr>
    </w:p>
    <w:p w:rsidR="00B60C1A" w:rsidRPr="00A86241" w:rsidRDefault="00B60C1A" w:rsidP="00B60C1A">
      <w:pPr>
        <w:ind w:firstLine="720"/>
        <w:jc w:val="both"/>
        <w:rPr>
          <w:bCs/>
          <w:color w:val="365F91" w:themeColor="accent1" w:themeShade="BF"/>
        </w:rPr>
      </w:pPr>
      <w:r w:rsidRPr="00A86241">
        <w:rPr>
          <w:bCs/>
          <w:color w:val="365F91" w:themeColor="accent1" w:themeShade="BF"/>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 композицију.</w:t>
      </w:r>
    </w:p>
    <w:p w:rsidR="00B60C1A" w:rsidRPr="00A86241" w:rsidRDefault="00B60C1A" w:rsidP="00B60C1A">
      <w:pPr>
        <w:ind w:firstLine="720"/>
        <w:jc w:val="both"/>
        <w:rPr>
          <w:bCs/>
          <w:color w:val="365F91" w:themeColor="accent1" w:themeShade="BF"/>
        </w:rPr>
      </w:pPr>
      <w:r w:rsidRPr="00A86241">
        <w:rPr>
          <w:bCs/>
          <w:color w:val="365F91" w:themeColor="accent1" w:themeShade="BF"/>
        </w:rPr>
        <w:t xml:space="preserve">Припрема за час је специфична јер како је настава клавира индивидуална, тако је и припрема прилагођена сваком ученику појединачно. Индивидуални облик наставе пружа и могућност да час пође и сасвим другим путем од планираног, али наставник у планирању мора да води рачуна о предзнању ученика да би био сигуран да ученик може да прати и савлада постављене задатке.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 </w:t>
      </w:r>
    </w:p>
    <w:p w:rsidR="00B60C1A" w:rsidRPr="00A86241" w:rsidRDefault="00B60C1A" w:rsidP="00B60C1A">
      <w:pPr>
        <w:ind w:firstLine="720"/>
        <w:jc w:val="both"/>
        <w:rPr>
          <w:bCs/>
          <w:color w:val="365F91" w:themeColor="accent1" w:themeShade="BF"/>
        </w:rPr>
      </w:pPr>
      <w:r w:rsidRPr="00A86241">
        <w:rPr>
          <w:bCs/>
          <w:color w:val="365F91" w:themeColor="accent1" w:themeShade="BF"/>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60C1A" w:rsidRPr="00A86241" w:rsidRDefault="00B60C1A" w:rsidP="00B60C1A">
      <w:pPr>
        <w:rPr>
          <w:b/>
          <w:bCs/>
          <w:color w:val="365F91" w:themeColor="accent1" w:themeShade="BF"/>
        </w:rPr>
      </w:pPr>
    </w:p>
    <w:p w:rsidR="00B60C1A" w:rsidRPr="00A86241" w:rsidRDefault="00B60C1A" w:rsidP="00B60C1A">
      <w:pPr>
        <w:rPr>
          <w:b/>
          <w:bCs/>
          <w:color w:val="365F91" w:themeColor="accent1" w:themeShade="BF"/>
        </w:rPr>
      </w:pPr>
      <w:r w:rsidRPr="00A86241">
        <w:rPr>
          <w:b/>
          <w:bCs/>
          <w:color w:val="365F91" w:themeColor="accent1" w:themeShade="BF"/>
        </w:rPr>
        <w:t xml:space="preserve">III. ОСТВАРИВАЊЕ НАСТАВЕ И УЧЕЊА </w:t>
      </w:r>
    </w:p>
    <w:p w:rsidR="00B60C1A" w:rsidRPr="00A86241" w:rsidRDefault="00B60C1A" w:rsidP="00B60C1A">
      <w:pPr>
        <w:rPr>
          <w:b/>
          <w:bCs/>
          <w:color w:val="365F91" w:themeColor="accent1" w:themeShade="BF"/>
        </w:rPr>
      </w:pPr>
    </w:p>
    <w:p w:rsidR="00B60C1A" w:rsidRPr="00A86241" w:rsidRDefault="00B60C1A" w:rsidP="00B60C1A">
      <w:pPr>
        <w:spacing w:after="160"/>
        <w:ind w:firstLine="720"/>
        <w:jc w:val="both"/>
        <w:rPr>
          <w:rFonts w:eastAsia="Calibri"/>
          <w:color w:val="365F91" w:themeColor="accent1" w:themeShade="BF"/>
        </w:rPr>
      </w:pPr>
      <w:r w:rsidRPr="00A86241">
        <w:rPr>
          <w:rFonts w:eastAsia="Calibri"/>
          <w:color w:val="365F91" w:themeColor="accent1" w:themeShade="BF"/>
        </w:rPr>
        <w:t xml:space="preserve">Имајући на уму комплексност и свеобухватност процеса наставе клавира као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демонстрација (лично свирање на инструменту). За ученике је веома важно да наставника доживљавају и као музички ауторитет а не само као предавача са друге стране катедре. </w:t>
      </w:r>
    </w:p>
    <w:p w:rsidR="00B60C1A" w:rsidRPr="00A86241" w:rsidRDefault="00B60C1A" w:rsidP="00B60C1A">
      <w:pPr>
        <w:ind w:firstLine="720"/>
        <w:jc w:val="both"/>
        <w:rPr>
          <w:bCs/>
          <w:color w:val="365F91" w:themeColor="accent1" w:themeShade="BF"/>
        </w:rPr>
      </w:pPr>
      <w:r w:rsidRPr="00A86241">
        <w:rPr>
          <w:rFonts w:eastAsia="Calibri"/>
          <w:color w:val="365F91" w:themeColor="accent1" w:themeShade="BF"/>
        </w:rPr>
        <w:t xml:space="preserve">Избор композиција које носе у себи одређене техничке и музичке захтеве је од великог значаја за заинтересованост ученика и њихов напредак. То је нарочито важно за ученике првог циклуса, који тек освајају простор инструмента, а звучна слика која им се допада буди потребу да изнова истражују, вежбају и кроз то и напредују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 </w:t>
      </w:r>
      <w:r w:rsidRPr="00A86241">
        <w:rPr>
          <w:bCs/>
          <w:color w:val="365F91" w:themeColor="accent1" w:themeShade="BF"/>
        </w:rPr>
        <w:t xml:space="preserve">Наставник има могућност да по слободном избору, одабере и композиције које нису наведене у програму водећи рачуна о примерености наставним садржајима, узрасту ученика, њиховим техничким </w:t>
      </w:r>
      <w:r w:rsidRPr="00A86241">
        <w:rPr>
          <w:bCs/>
          <w:color w:val="365F91" w:themeColor="accent1" w:themeShade="BF"/>
        </w:rPr>
        <w:lastRenderedPageBreak/>
        <w:t>могућностима и музичким интересовањима, естетским захтевима и исходима.</w:t>
      </w:r>
      <w:r w:rsidRPr="00A86241">
        <w:rPr>
          <w:rFonts w:eastAsia="Arial"/>
          <w:color w:val="365F91" w:themeColor="accent1" w:themeShade="BF"/>
        </w:rPr>
        <w:t xml:space="preserve"> </w:t>
      </w:r>
      <w:r w:rsidRPr="00A86241">
        <w:rPr>
          <w:bCs/>
          <w:color w:val="365F91" w:themeColor="accent1" w:themeShade="BF"/>
        </w:rPr>
        <w:t>Треба бити опрезан у избору тешких музичких дела којима ученици нису дорасли, јер се у том случају могу појавити проблеми који могу проузроковати и физичке повреде.</w:t>
      </w:r>
    </w:p>
    <w:p w:rsidR="00B60C1A" w:rsidRPr="00A86241" w:rsidRDefault="00B60C1A" w:rsidP="00B60C1A">
      <w:pPr>
        <w:ind w:firstLine="720"/>
        <w:jc w:val="both"/>
        <w:rPr>
          <w:bCs/>
          <w:color w:val="365F91" w:themeColor="accent1" w:themeShade="BF"/>
        </w:rPr>
      </w:pPr>
      <w:r w:rsidRPr="00A86241">
        <w:rPr>
          <w:bCs/>
          <w:color w:val="365F91" w:themeColor="accent1" w:themeShade="BF"/>
        </w:rPr>
        <w:t>Већ у другом циклусу, у складу са способностима ученика и стеченим музичким и техничким вештинама корисно је наставу обогатити камерном музиком. Свирањем у ансамблу они се уче међусобној музичкој подршци која подразумева активно слушање, неговање заједничке музичке идеје и прилагођавање свог извођачког хабитуса.</w:t>
      </w:r>
      <w:r w:rsidRPr="00A86241">
        <w:rPr>
          <w:rFonts w:eastAsia="Arial"/>
          <w:color w:val="365F91" w:themeColor="accent1" w:themeShade="BF"/>
        </w:rPr>
        <w:t xml:space="preserve"> </w:t>
      </w:r>
      <w:r w:rsidRPr="00A86241">
        <w:rPr>
          <w:bCs/>
          <w:color w:val="365F91" w:themeColor="accent1" w:themeShade="BF"/>
        </w:rPr>
        <w:t xml:space="preserve">Садржаји дају наставнику слободу да изабере оптималaн програм у којем ће ученик моћи да одговори на све техничке захтеве истовремено уживајући у свирању. </w:t>
      </w:r>
    </w:p>
    <w:p w:rsidR="00B60C1A" w:rsidRPr="00A86241" w:rsidRDefault="00B60C1A" w:rsidP="00B60C1A">
      <w:pPr>
        <w:jc w:val="both"/>
        <w:rPr>
          <w:bCs/>
          <w:color w:val="365F91" w:themeColor="accent1" w:themeShade="BF"/>
        </w:rPr>
      </w:pPr>
      <w:r w:rsidRPr="00A86241">
        <w:rPr>
          <w:bCs/>
          <w:color w:val="365F91" w:themeColor="accent1" w:themeShade="BF"/>
        </w:rPr>
        <w:t>Препоручује се и заједничко музицирање наставника и ученика. На тај начин ученик се опушта у заједничком свирању и схвата музичку колегијалност без обзира на звање (ученик, професор).</w:t>
      </w:r>
    </w:p>
    <w:p w:rsidR="00B60C1A" w:rsidRPr="00A86241" w:rsidRDefault="00B60C1A" w:rsidP="00B60C1A">
      <w:pPr>
        <w:ind w:firstLine="720"/>
        <w:jc w:val="both"/>
        <w:rPr>
          <w:bCs/>
          <w:color w:val="365F91" w:themeColor="accent1" w:themeShade="BF"/>
        </w:rPr>
      </w:pPr>
      <w:r w:rsidRPr="00A86241">
        <w:rPr>
          <w:bCs/>
          <w:color w:val="365F91" w:themeColor="accent1" w:themeShade="BF"/>
        </w:rPr>
        <w:t>Наставник и родитељи морају бити главна карика у развоју личности ученика.</w:t>
      </w:r>
    </w:p>
    <w:p w:rsidR="00B60C1A" w:rsidRPr="00A86241" w:rsidRDefault="00B60C1A" w:rsidP="00B60C1A">
      <w:pPr>
        <w:jc w:val="both"/>
        <w:rPr>
          <w:bCs/>
          <w:color w:val="365F91" w:themeColor="accent1" w:themeShade="BF"/>
        </w:rPr>
      </w:pPr>
      <w:r w:rsidRPr="00A86241">
        <w:rPr>
          <w:bCs/>
          <w:color w:val="365F91" w:themeColor="accent1" w:themeShade="BF"/>
        </w:rPr>
        <w:t>Наставник ће обазривим, интроспективно ­ аналитичким приступом проблематици индивидуалног наставног процеса пажљиво штитити ученика од развојно погубног пројектовања сопствених амбиција или амбиција родитеља. Такмичења могу бити један од показатеља достигнућа ученика, али треба бити обазрив у избору такмичења и односу очекивања и реалног стања ученика.</w:t>
      </w:r>
    </w:p>
    <w:p w:rsidR="00B60C1A" w:rsidRPr="00A86241" w:rsidRDefault="00B60C1A" w:rsidP="00B60C1A">
      <w:pPr>
        <w:ind w:firstLine="720"/>
        <w:jc w:val="both"/>
        <w:rPr>
          <w:rFonts w:eastAsia="Arial"/>
          <w:color w:val="365F91" w:themeColor="accent1" w:themeShade="BF"/>
        </w:rPr>
      </w:pPr>
      <w:r w:rsidRPr="00A86241">
        <w:rPr>
          <w:rFonts w:eastAsia="Calibri"/>
          <w:color w:val="365F91" w:themeColor="accent1" w:themeShade="BF"/>
        </w:rPr>
        <w:t xml:space="preserve">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w:t>
      </w:r>
      <w:r w:rsidRPr="00A86241">
        <w:rPr>
          <w:rFonts w:eastAsia="Arial"/>
          <w:color w:val="365F91" w:themeColor="accent1" w:themeShade="BF"/>
        </w:rPr>
        <w:t>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B60C1A" w:rsidRPr="00A86241" w:rsidRDefault="00B60C1A" w:rsidP="00B60C1A">
      <w:pPr>
        <w:ind w:firstLine="720"/>
        <w:jc w:val="both"/>
        <w:rPr>
          <w:bCs/>
          <w:color w:val="365F91" w:themeColor="accent1" w:themeShade="BF"/>
        </w:rPr>
      </w:pPr>
      <w:r w:rsidRPr="00A86241">
        <w:rPr>
          <w:bCs/>
          <w:color w:val="365F91" w:themeColor="accent1" w:themeShade="BF"/>
        </w:rPr>
        <w:t>Ученицима треба помоћи у стварању радних навика и развијати им свест о неопходности свакодневног вежбања. Значајно је, такође подстицати их за самостално музичко изражавање и пратити развој њиховог музичког укуса, вешто утицати на њега и развијати критички однос пун поштовања према различитостима.</w:t>
      </w:r>
    </w:p>
    <w:p w:rsidR="00B60C1A" w:rsidRPr="00A86241" w:rsidRDefault="00B60C1A" w:rsidP="00B60C1A">
      <w:pPr>
        <w:rPr>
          <w:b/>
          <w:bCs/>
          <w:color w:val="365F91" w:themeColor="accent1" w:themeShade="BF"/>
        </w:rPr>
      </w:pPr>
    </w:p>
    <w:p w:rsidR="00B60C1A" w:rsidRPr="00A86241" w:rsidRDefault="00B60C1A" w:rsidP="00B60C1A">
      <w:pPr>
        <w:rPr>
          <w:b/>
          <w:bCs/>
          <w:color w:val="365F91" w:themeColor="accent1" w:themeShade="BF"/>
        </w:rPr>
      </w:pPr>
      <w:r w:rsidRPr="00A86241">
        <w:rPr>
          <w:b/>
          <w:bCs/>
          <w:color w:val="365F91" w:themeColor="accent1" w:themeShade="BF"/>
        </w:rPr>
        <w:t>IV. ПРАЋЕЊЕ И ВРЕДНОВАЊЕ НАСТАВЕ И УЧЕЊА</w:t>
      </w:r>
    </w:p>
    <w:p w:rsidR="00B60C1A" w:rsidRPr="00A86241" w:rsidRDefault="00B60C1A" w:rsidP="00B60C1A">
      <w:pPr>
        <w:rPr>
          <w:b/>
          <w:bCs/>
          <w:color w:val="365F91" w:themeColor="accent1" w:themeShade="BF"/>
        </w:rPr>
      </w:pPr>
    </w:p>
    <w:p w:rsidR="00B60C1A" w:rsidRPr="00A86241" w:rsidRDefault="00B60C1A" w:rsidP="00B60C1A">
      <w:pPr>
        <w:ind w:firstLine="720"/>
        <w:jc w:val="both"/>
        <w:rPr>
          <w:bCs/>
          <w:color w:val="365F91" w:themeColor="accent1" w:themeShade="BF"/>
        </w:rPr>
      </w:pPr>
      <w:r w:rsidRPr="00A86241">
        <w:rPr>
          <w:bCs/>
          <w:color w:val="365F91" w:themeColor="accent1" w:themeShade="BF"/>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B60C1A" w:rsidRPr="00A86241" w:rsidRDefault="00B60C1A" w:rsidP="00B60C1A">
      <w:pPr>
        <w:ind w:firstLine="720"/>
        <w:jc w:val="both"/>
        <w:rPr>
          <w:bCs/>
          <w:color w:val="365F91" w:themeColor="accent1" w:themeShade="BF"/>
        </w:rPr>
      </w:pPr>
      <w:r w:rsidRPr="00A86241">
        <w:rPr>
          <w:bCs/>
          <w:color w:val="365F91" w:themeColor="accent1" w:themeShade="BF"/>
        </w:rPr>
        <w:t>Уколико је ученик на почетку године упознат са критеријумима оцењивања мања је вероватноћа да ће доћи до неспоразума или нејасног вредновања његовог залагања. Треба константно подстицати ученике на даље напредовање, али му и предочавати музичке тенденције и врхунска достигнућа.</w:t>
      </w:r>
    </w:p>
    <w:p w:rsidR="00B60C1A" w:rsidRPr="00A86241" w:rsidRDefault="00B60C1A" w:rsidP="00B60C1A">
      <w:pPr>
        <w:ind w:firstLine="708"/>
        <w:jc w:val="both"/>
        <w:rPr>
          <w:color w:val="365F91" w:themeColor="accent1" w:themeShade="BF"/>
          <w:lang w:val="sr-Cyrl-CS"/>
        </w:rPr>
      </w:pPr>
      <w:r w:rsidRPr="00A86241">
        <w:rPr>
          <w:color w:val="365F91" w:themeColor="accent1" w:themeShade="BF"/>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B60C1A" w:rsidRDefault="00B60C1A" w:rsidP="00B60C1A">
      <w:pPr>
        <w:jc w:val="both"/>
        <w:rPr>
          <w:b/>
          <w:i/>
          <w:color w:val="0000FF"/>
          <w:u w:val="single"/>
        </w:rPr>
      </w:pPr>
    </w:p>
    <w:p w:rsidR="00B60C1A" w:rsidRDefault="00B60C1A" w:rsidP="00B60C1A">
      <w:pPr>
        <w:ind w:left="360"/>
        <w:jc w:val="both"/>
        <w:rPr>
          <w:b/>
          <w:i/>
          <w:color w:val="0000FF"/>
          <w:u w:val="single"/>
          <w:lang w:val="sr-Cyrl-RS"/>
        </w:rPr>
      </w:pPr>
    </w:p>
    <w:p w:rsidR="00B60C1A" w:rsidRDefault="00B60C1A" w:rsidP="00B60C1A">
      <w:pPr>
        <w:ind w:left="360"/>
        <w:jc w:val="both"/>
        <w:rPr>
          <w:b/>
          <w:i/>
          <w:color w:val="0000FF"/>
          <w:u w:val="single"/>
          <w:lang w:val="sr-Cyrl-RS"/>
        </w:rPr>
      </w:pPr>
    </w:p>
    <w:p w:rsidR="00B60C1A" w:rsidRDefault="00B60C1A" w:rsidP="00B60C1A">
      <w:pPr>
        <w:ind w:left="360"/>
        <w:jc w:val="both"/>
        <w:rPr>
          <w:b/>
          <w:i/>
          <w:color w:val="0000FF"/>
          <w:u w:val="single"/>
          <w:lang w:val="sr-Cyrl-RS"/>
        </w:rPr>
      </w:pPr>
    </w:p>
    <w:p w:rsidR="00B60C1A" w:rsidRDefault="00B60C1A" w:rsidP="00B60C1A">
      <w:pPr>
        <w:ind w:left="360"/>
        <w:jc w:val="both"/>
        <w:rPr>
          <w:b/>
          <w:i/>
          <w:color w:val="0000FF"/>
          <w:u w:val="single"/>
          <w:lang w:val="sr-Cyrl-RS"/>
        </w:rPr>
      </w:pPr>
    </w:p>
    <w:p w:rsidR="00B60C1A" w:rsidRDefault="00B60C1A" w:rsidP="00B60C1A">
      <w:pPr>
        <w:ind w:left="360"/>
        <w:jc w:val="both"/>
        <w:rPr>
          <w:b/>
          <w:i/>
          <w:color w:val="0000FF"/>
          <w:u w:val="single"/>
          <w:lang w:val="sr-Cyrl-RS"/>
        </w:rPr>
      </w:pPr>
    </w:p>
    <w:p w:rsidR="00B60C1A" w:rsidRDefault="00B60C1A" w:rsidP="00B60C1A">
      <w:pPr>
        <w:ind w:left="360"/>
        <w:jc w:val="both"/>
        <w:rPr>
          <w:b/>
          <w:i/>
          <w:color w:val="0000FF"/>
          <w:u w:val="single"/>
          <w:lang w:val="sr-Cyrl-RS"/>
        </w:rPr>
      </w:pPr>
    </w:p>
    <w:p w:rsidR="00B60C1A" w:rsidRPr="00A86241" w:rsidRDefault="00B60C1A" w:rsidP="00B60C1A">
      <w:pPr>
        <w:ind w:left="360"/>
        <w:jc w:val="both"/>
        <w:rPr>
          <w:b/>
          <w:i/>
          <w:color w:val="0000FF"/>
          <w:u w:val="single"/>
          <w:lang w:val="sr-Cyrl-RS"/>
        </w:rPr>
      </w:pPr>
    </w:p>
    <w:p w:rsidR="00B60C1A" w:rsidRDefault="00B60C1A" w:rsidP="00B60C1A">
      <w:pPr>
        <w:ind w:left="360"/>
        <w:jc w:val="both"/>
        <w:rPr>
          <w:b/>
          <w:i/>
          <w:color w:val="333399"/>
          <w:lang w:val="sr-Cyrl-CS"/>
        </w:rPr>
      </w:pPr>
      <w:r>
        <w:rPr>
          <w:b/>
          <w:i/>
          <w:color w:val="0000FF"/>
          <w:u w:val="single"/>
          <w:lang w:val="sr-Cyrl-CS"/>
        </w:rPr>
        <w:t>ХАРМОНИКА</w:t>
      </w:r>
    </w:p>
    <w:p w:rsidR="00B60C1A" w:rsidRDefault="00B60C1A" w:rsidP="00B60C1A">
      <w:pPr>
        <w:ind w:left="360"/>
        <w:jc w:val="both"/>
        <w:rPr>
          <w:u w:val="single"/>
          <w:lang w:val="ru-RU"/>
        </w:rPr>
      </w:pPr>
      <w:r>
        <w:rPr>
          <w:b/>
          <w:i/>
          <w:color w:val="0000FF"/>
          <w:lang w:val="ru-RU"/>
        </w:rPr>
        <w:t xml:space="preserve">  </w:t>
      </w:r>
      <w:r>
        <w:rPr>
          <w:b/>
          <w:i/>
          <w:color w:val="800000"/>
          <w:lang w:val="ru-RU"/>
        </w:rPr>
        <w:t xml:space="preserve">                      </w:t>
      </w:r>
      <w:r>
        <w:rPr>
          <w:b/>
          <w:i/>
          <w:color w:val="800000"/>
          <w:lang w:val="sr-Cyrl-CS"/>
        </w:rPr>
        <w:tab/>
      </w:r>
      <w:r>
        <w:rPr>
          <w:b/>
          <w:i/>
          <w:color w:val="800000"/>
          <w:lang w:val="sr-Cyrl-CS"/>
        </w:rPr>
        <w:tab/>
      </w:r>
      <w:r>
        <w:rPr>
          <w:b/>
          <w:i/>
          <w:noProof/>
          <w:color w:val="800000"/>
        </w:rPr>
        <w:drawing>
          <wp:inline distT="0" distB="0" distL="0" distR="0" wp14:anchorId="2CBE915C" wp14:editId="25DB34B0">
            <wp:extent cx="1343025" cy="1028700"/>
            <wp:effectExtent l="0" t="0" r="9525" b="0"/>
            <wp:docPr id="27" name="Picture 27" descr="Description: mus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music1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1028700"/>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65811B9A" wp14:editId="250CD0B8">
            <wp:extent cx="1362075" cy="1000125"/>
            <wp:effectExtent l="0" t="0" r="9525" b="9525"/>
            <wp:docPr id="26" name="Picture 26" descr="Description: mus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usic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r>
        <w:rPr>
          <w:b/>
          <w:i/>
          <w:color w:val="800000"/>
          <w:lang w:val="sr-Cyrl-CS"/>
        </w:rPr>
        <w:t xml:space="preserve">                                                    </w:t>
      </w:r>
    </w:p>
    <w:p w:rsidR="00B60C1A" w:rsidRDefault="00B60C1A" w:rsidP="00B60C1A">
      <w:pPr>
        <w:ind w:left="360"/>
        <w:jc w:val="both"/>
        <w:rPr>
          <w:b/>
          <w:i/>
          <w:color w:val="0000FF"/>
          <w:lang w:val="sr-Cyrl-CS"/>
        </w:rPr>
      </w:pPr>
    </w:p>
    <w:p w:rsidR="00B60C1A" w:rsidRDefault="00B60C1A" w:rsidP="00B60C1A">
      <w:pPr>
        <w:ind w:left="360"/>
        <w:jc w:val="both"/>
        <w:rPr>
          <w:b/>
          <w:i/>
          <w:color w:val="0000FF"/>
        </w:rPr>
      </w:pPr>
    </w:p>
    <w:p w:rsidR="00B60C1A" w:rsidRDefault="00B60C1A" w:rsidP="00B60C1A">
      <w:pPr>
        <w:ind w:left="360"/>
        <w:jc w:val="both"/>
        <w:rPr>
          <w:b/>
          <w:i/>
          <w:color w:val="0000FF"/>
        </w:rPr>
      </w:pPr>
      <w:r>
        <w:rPr>
          <w:b/>
          <w:i/>
          <w:color w:val="0000FF"/>
        </w:rPr>
        <w:t>Јавни часови – октобар, новембар, децембар,</w:t>
      </w:r>
      <w:r>
        <w:rPr>
          <w:b/>
          <w:i/>
          <w:color w:val="0000FF"/>
          <w:lang w:val="sr-Cyrl-CS"/>
        </w:rPr>
        <w:t>фебруар,</w:t>
      </w:r>
      <w:r>
        <w:rPr>
          <w:b/>
          <w:i/>
          <w:color w:val="0000FF"/>
        </w:rPr>
        <w:t xml:space="preserve"> 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p>
    <w:p w:rsidR="00B60C1A" w:rsidRDefault="00B60C1A" w:rsidP="00B60C1A">
      <w:pPr>
        <w:ind w:left="360"/>
        <w:jc w:val="both"/>
        <w:rPr>
          <w:color w:val="0000FF"/>
          <w:lang w:val="ru-RU"/>
        </w:rPr>
      </w:pPr>
    </w:p>
    <w:p w:rsidR="00B60C1A" w:rsidRDefault="00B60C1A" w:rsidP="00B60C1A">
      <w:pPr>
        <w:ind w:left="360"/>
        <w:jc w:val="both"/>
        <w:rPr>
          <w:color w:val="333399"/>
          <w:lang w:val="sr-Cyrl-CS"/>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0000FF"/>
          <w:lang w:val="ru-RU"/>
        </w:rPr>
      </w:pPr>
      <w:r>
        <w:rPr>
          <w:color w:val="0000FF"/>
          <w:lang w:val="ru-RU"/>
        </w:rPr>
        <w:t xml:space="preserve">Лествице: Це-дур и Ге-дур </w:t>
      </w:r>
    </w:p>
    <w:p w:rsidR="00B60C1A" w:rsidRDefault="00B60C1A" w:rsidP="00B60C1A">
      <w:pPr>
        <w:ind w:left="360" w:firstLine="360"/>
        <w:jc w:val="both"/>
        <w:rPr>
          <w:color w:val="0000FF"/>
          <w:lang w:val="ru-RU"/>
        </w:rPr>
      </w:pPr>
      <w:r>
        <w:rPr>
          <w:color w:val="0000FF"/>
          <w:lang w:val="ru-RU"/>
        </w:rPr>
        <w:t>(паралелно у четвртинама, трозвук -  мало разлагање и симултано)</w:t>
      </w:r>
    </w:p>
    <w:p w:rsidR="00B60C1A" w:rsidRDefault="00B60C1A" w:rsidP="00F22956">
      <w:pPr>
        <w:numPr>
          <w:ilvl w:val="0"/>
          <w:numId w:val="9"/>
        </w:numPr>
        <w:jc w:val="both"/>
        <w:rPr>
          <w:color w:val="0000FF"/>
          <w:lang w:val="ru-RU"/>
        </w:rPr>
      </w:pPr>
      <w:r>
        <w:rPr>
          <w:color w:val="0000FF"/>
          <w:lang w:val="ru-RU"/>
        </w:rPr>
        <w:t>30 техничких вежби - етида (са различитим техничким захтевима);</w:t>
      </w:r>
    </w:p>
    <w:p w:rsidR="00B60C1A" w:rsidRDefault="00B60C1A" w:rsidP="00F22956">
      <w:pPr>
        <w:numPr>
          <w:ilvl w:val="0"/>
          <w:numId w:val="9"/>
        </w:numPr>
        <w:jc w:val="both"/>
        <w:rPr>
          <w:color w:val="0000FF"/>
          <w:lang w:val="ru-RU"/>
        </w:rPr>
      </w:pPr>
      <w:r>
        <w:rPr>
          <w:color w:val="0000FF"/>
          <w:lang w:val="ru-RU"/>
        </w:rPr>
        <w:t>8 комада - песмица.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0000FF"/>
          <w:lang w:val="sr-Cyrl-CS"/>
        </w:rPr>
      </w:pPr>
      <w:r>
        <w:rPr>
          <w:color w:val="0000FF"/>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 xml:space="preserve"> смотр</w:t>
      </w:r>
      <w:r>
        <w:rPr>
          <w:b/>
          <w:color w:val="0000FF"/>
          <w:lang w:val="sr-Cyrl-CS"/>
        </w:rPr>
        <w:t>а:</w:t>
      </w:r>
    </w:p>
    <w:p w:rsidR="00B60C1A" w:rsidRDefault="00B60C1A" w:rsidP="00F22956">
      <w:pPr>
        <w:numPr>
          <w:ilvl w:val="0"/>
          <w:numId w:val="10"/>
        </w:numPr>
        <w:jc w:val="both"/>
        <w:rPr>
          <w:color w:val="FF0000"/>
        </w:rPr>
      </w:pPr>
      <w:r>
        <w:rPr>
          <w:b/>
          <w:color w:val="FF0000"/>
          <w:lang w:val="sr-Cyrl-CS"/>
        </w:rPr>
        <w:t xml:space="preserve">Смотра </w:t>
      </w:r>
      <w:r>
        <w:rPr>
          <w:color w:val="FF0000"/>
          <w:lang w:val="sr-Cyrl-CS"/>
        </w:rPr>
        <w:t>- (крај школске године)</w:t>
      </w:r>
    </w:p>
    <w:p w:rsidR="00B60C1A" w:rsidRDefault="00B60C1A" w:rsidP="00B60C1A">
      <w:pPr>
        <w:ind w:left="720" w:firstLine="540"/>
        <w:jc w:val="both"/>
        <w:rPr>
          <w:color w:val="FF0000"/>
          <w:lang w:val="sr-Cyrl-CS"/>
        </w:rPr>
      </w:pPr>
      <w:r>
        <w:rPr>
          <w:color w:val="FF0000"/>
          <w:lang w:val="sr-Latn-CS"/>
        </w:rPr>
        <w:t>1.</w:t>
      </w:r>
      <w:r>
        <w:rPr>
          <w:color w:val="FF0000"/>
          <w:lang w:val="sr-Cyrl-CS"/>
        </w:rPr>
        <w:t xml:space="preserve"> Једна лествица</w:t>
      </w:r>
      <w:r>
        <w:rPr>
          <w:color w:val="FF0000"/>
          <w:lang w:val="ru-RU"/>
        </w:rPr>
        <w:t>;</w:t>
      </w:r>
      <w:r>
        <w:rPr>
          <w:color w:val="FF0000"/>
          <w:lang w:val="sr-Cyrl-CS"/>
        </w:rPr>
        <w:t xml:space="preserve"> </w:t>
      </w:r>
    </w:p>
    <w:p w:rsidR="00B60C1A" w:rsidRDefault="00B60C1A" w:rsidP="00B60C1A">
      <w:pPr>
        <w:ind w:left="720" w:firstLine="540"/>
        <w:jc w:val="both"/>
        <w:rPr>
          <w:color w:val="FF0000"/>
          <w:lang w:val="sr-Cyrl-CS"/>
        </w:rPr>
      </w:pPr>
      <w:r>
        <w:rPr>
          <w:color w:val="FF0000"/>
          <w:lang w:val="sr-Latn-CS"/>
        </w:rPr>
        <w:t>2.</w:t>
      </w:r>
      <w:r>
        <w:rPr>
          <w:color w:val="FF0000"/>
          <w:lang w:val="sr-Cyrl-CS"/>
        </w:rPr>
        <w:t xml:space="preserve"> Једна етида (или композиција виртуозних извођачких захтева)</w:t>
      </w:r>
      <w:r>
        <w:rPr>
          <w:color w:val="FF0000"/>
          <w:lang w:val="ru-RU"/>
        </w:rPr>
        <w:t>;</w:t>
      </w:r>
      <w:r>
        <w:rPr>
          <w:color w:val="FF0000"/>
          <w:lang w:val="sr-Cyrl-CS"/>
        </w:rPr>
        <w:t xml:space="preserve"> </w:t>
      </w:r>
    </w:p>
    <w:p w:rsidR="00B60C1A" w:rsidRDefault="00B60C1A" w:rsidP="00B60C1A">
      <w:pPr>
        <w:ind w:left="720" w:firstLine="540"/>
        <w:jc w:val="both"/>
        <w:rPr>
          <w:color w:val="FF0000"/>
          <w:lang w:val="sr-Cyrl-CS"/>
        </w:rPr>
      </w:pPr>
      <w:r>
        <w:rPr>
          <w:color w:val="FF0000"/>
          <w:lang w:val="sr-Latn-CS"/>
        </w:rPr>
        <w:t>3.</w:t>
      </w:r>
      <w:r>
        <w:rPr>
          <w:color w:val="FF0000"/>
          <w:lang w:val="sr-Cyrl-CS"/>
        </w:rPr>
        <w:t xml:space="preserve"> Две композиције, по слободном избору.</w:t>
      </w:r>
    </w:p>
    <w:p w:rsidR="00B60C1A" w:rsidRDefault="00B60C1A" w:rsidP="00B60C1A">
      <w:pPr>
        <w:ind w:left="540" w:firstLine="720"/>
        <w:jc w:val="both"/>
        <w:rPr>
          <w:color w:val="FF0000"/>
          <w:lang w:val="ru-RU"/>
        </w:rPr>
      </w:pPr>
      <w:r>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color w:val="333399"/>
          <w:lang w:val="ru-RU"/>
        </w:rPr>
      </w:pP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0000FF"/>
          <w:lang w:val="ru-RU"/>
        </w:rPr>
      </w:pPr>
      <w:r>
        <w:rPr>
          <w:color w:val="0000FF"/>
          <w:lang w:val="ru-RU"/>
        </w:rPr>
        <w:t>лествице и трозвуци по програму;</w:t>
      </w:r>
    </w:p>
    <w:p w:rsidR="00B60C1A" w:rsidRPr="00F74389" w:rsidRDefault="00B60C1A" w:rsidP="00F22956">
      <w:pPr>
        <w:numPr>
          <w:ilvl w:val="0"/>
          <w:numId w:val="9"/>
        </w:numPr>
        <w:jc w:val="both"/>
        <w:rPr>
          <w:color w:val="365F91" w:themeColor="accent1" w:themeShade="BF"/>
          <w:lang w:val="ru-RU"/>
        </w:rPr>
      </w:pPr>
      <w:r w:rsidRPr="00F74389">
        <w:rPr>
          <w:bCs/>
          <w:color w:val="365F91" w:themeColor="accent1" w:themeShade="BF"/>
          <w:lang w:val="sr-Cyrl-RS"/>
        </w:rPr>
        <w:t>15</w:t>
      </w:r>
      <w:r w:rsidRPr="00F74389">
        <w:rPr>
          <w:bCs/>
          <w:color w:val="365F91" w:themeColor="accent1" w:themeShade="BF"/>
        </w:rPr>
        <w:t xml:space="preserve"> техничких вежби-етида (са различитим техничким захтевима)</w:t>
      </w:r>
      <w:r w:rsidRPr="00F74389">
        <w:rPr>
          <w:color w:val="365F91" w:themeColor="accent1" w:themeShade="BF"/>
          <w:lang w:val="ru-RU"/>
        </w:rPr>
        <w:t>;</w:t>
      </w:r>
    </w:p>
    <w:p w:rsidR="00B60C1A" w:rsidRDefault="00B60C1A" w:rsidP="00F22956">
      <w:pPr>
        <w:numPr>
          <w:ilvl w:val="0"/>
          <w:numId w:val="9"/>
        </w:numPr>
        <w:jc w:val="both"/>
        <w:rPr>
          <w:color w:val="0000FF"/>
          <w:lang w:val="ru-RU"/>
        </w:rPr>
      </w:pPr>
      <w:r>
        <w:rPr>
          <w:color w:val="0000FF"/>
          <w:lang w:val="ru-RU"/>
        </w:rPr>
        <w:t>6 композиција различитих епоха и садржаја.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0000FF"/>
          <w:lang w:val="sr-Cyrl-CS"/>
        </w:rPr>
      </w:pPr>
      <w:r>
        <w:rPr>
          <w:color w:val="0000FF"/>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 xml:space="preserve"> смотр</w:t>
      </w:r>
      <w:r>
        <w:rPr>
          <w:b/>
          <w:color w:val="0000FF"/>
          <w:lang w:val="sr-Cyrl-CS"/>
        </w:rPr>
        <w:t>а:</w:t>
      </w:r>
    </w:p>
    <w:p w:rsidR="00B60C1A" w:rsidRDefault="00B60C1A" w:rsidP="00F22956">
      <w:pPr>
        <w:numPr>
          <w:ilvl w:val="0"/>
          <w:numId w:val="10"/>
        </w:numPr>
        <w:jc w:val="both"/>
        <w:rPr>
          <w:color w:val="333399"/>
        </w:rPr>
      </w:pPr>
      <w:r>
        <w:rPr>
          <w:b/>
          <w:color w:val="FF0000"/>
          <w:lang w:val="sr-Cyrl-CS"/>
        </w:rPr>
        <w:t>Смотра -</w:t>
      </w:r>
      <w:r>
        <w:rPr>
          <w:color w:val="333399"/>
          <w:lang w:val="sr-Cyrl-CS"/>
        </w:rPr>
        <w:t xml:space="preserve"> </w:t>
      </w:r>
      <w:r>
        <w:rPr>
          <w:color w:val="FF0000"/>
          <w:lang w:val="ru-RU"/>
        </w:rPr>
        <w:t>(крај школске године)</w:t>
      </w:r>
    </w:p>
    <w:p w:rsidR="00B60C1A" w:rsidRDefault="00B60C1A" w:rsidP="00B60C1A">
      <w:pPr>
        <w:tabs>
          <w:tab w:val="num" w:pos="360"/>
        </w:tabs>
        <w:ind w:left="1080"/>
        <w:jc w:val="both"/>
        <w:rPr>
          <w:color w:val="FF0000"/>
          <w:lang w:val="ru-RU"/>
        </w:rPr>
      </w:pPr>
      <w:r>
        <w:rPr>
          <w:color w:val="FF0000"/>
          <w:lang w:val="sr-Latn-CS"/>
        </w:rPr>
        <w:t xml:space="preserve">1. </w:t>
      </w:r>
      <w:r>
        <w:rPr>
          <w:color w:val="FF0000"/>
          <w:lang w:val="sr-Cyrl-CS"/>
        </w:rPr>
        <w:t>Једна лествица</w:t>
      </w:r>
      <w:r>
        <w:rPr>
          <w:color w:val="FF0000"/>
          <w:lang w:val="ru-RU"/>
        </w:rPr>
        <w:t>;</w:t>
      </w:r>
    </w:p>
    <w:p w:rsidR="00B60C1A" w:rsidRDefault="00B60C1A" w:rsidP="00B60C1A">
      <w:pPr>
        <w:tabs>
          <w:tab w:val="num" w:pos="360"/>
        </w:tabs>
        <w:ind w:left="1080"/>
        <w:jc w:val="both"/>
        <w:rPr>
          <w:color w:val="FF0000"/>
          <w:lang w:val="ru-RU"/>
        </w:rPr>
      </w:pPr>
      <w:r>
        <w:rPr>
          <w:color w:val="FF0000"/>
          <w:lang w:val="sr-Latn-CS"/>
        </w:rPr>
        <w:t xml:space="preserve">2. </w:t>
      </w:r>
      <w:r>
        <w:rPr>
          <w:color w:val="FF0000"/>
          <w:lang w:val="sr-Cyrl-CS"/>
        </w:rPr>
        <w:t>Једна етида (или композиција виртуозних извођачких захтева)</w:t>
      </w:r>
      <w:r>
        <w:rPr>
          <w:color w:val="FF0000"/>
          <w:lang w:val="ru-RU"/>
        </w:rPr>
        <w:t>;</w:t>
      </w:r>
    </w:p>
    <w:p w:rsidR="00B60C1A" w:rsidRDefault="00B60C1A" w:rsidP="00B60C1A">
      <w:pPr>
        <w:tabs>
          <w:tab w:val="num" w:pos="360"/>
        </w:tabs>
        <w:ind w:left="1080"/>
        <w:jc w:val="both"/>
        <w:rPr>
          <w:color w:val="FF0000"/>
          <w:lang w:val="ru-RU"/>
        </w:rPr>
      </w:pPr>
      <w:r>
        <w:rPr>
          <w:color w:val="FF0000"/>
          <w:lang w:val="sr-Latn-CS"/>
        </w:rPr>
        <w:t xml:space="preserve">3. </w:t>
      </w:r>
      <w:r>
        <w:rPr>
          <w:color w:val="FF0000"/>
          <w:lang w:val="sr-Cyrl-CS"/>
        </w:rPr>
        <w:t>Једна полифона композиција</w:t>
      </w:r>
      <w:r>
        <w:rPr>
          <w:color w:val="FF0000"/>
          <w:lang w:val="ru-RU"/>
        </w:rPr>
        <w:t>;</w:t>
      </w:r>
    </w:p>
    <w:p w:rsidR="00B60C1A" w:rsidRDefault="00B60C1A" w:rsidP="00B60C1A">
      <w:pPr>
        <w:tabs>
          <w:tab w:val="num" w:pos="360"/>
        </w:tabs>
        <w:ind w:left="1080"/>
        <w:jc w:val="both"/>
        <w:rPr>
          <w:color w:val="FF0000"/>
          <w:lang w:val="sr-Cyrl-CS"/>
        </w:rPr>
      </w:pPr>
      <w:r>
        <w:rPr>
          <w:color w:val="FF0000"/>
          <w:lang w:val="sr-Latn-CS"/>
        </w:rPr>
        <w:t xml:space="preserve">4. </w:t>
      </w:r>
      <w:r>
        <w:rPr>
          <w:color w:val="FF0000"/>
          <w:lang w:val="sr-Cyrl-CS"/>
        </w:rPr>
        <w:t>Једна  композиција по слободном избору.</w:t>
      </w:r>
    </w:p>
    <w:p w:rsidR="00B60C1A" w:rsidRDefault="00B60C1A" w:rsidP="00B60C1A">
      <w:pPr>
        <w:ind w:left="900" w:firstLine="360"/>
        <w:jc w:val="both"/>
        <w:rPr>
          <w:color w:val="FF0000"/>
          <w:lang w:val="ru-RU"/>
        </w:rPr>
      </w:pPr>
      <w:r>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jc w:val="both"/>
        <w:rPr>
          <w:b/>
          <w:i/>
          <w:color w:val="333399"/>
        </w:rPr>
      </w:pPr>
    </w:p>
    <w:p w:rsidR="00B60C1A" w:rsidRDefault="00B60C1A" w:rsidP="00B60C1A">
      <w:pPr>
        <w:jc w:val="both"/>
        <w:rPr>
          <w:b/>
          <w:i/>
          <w:color w:val="333399"/>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0000FF"/>
          <w:lang w:val="ru-RU"/>
        </w:rPr>
      </w:pPr>
      <w:r>
        <w:rPr>
          <w:color w:val="0000FF"/>
          <w:lang w:val="ru-RU"/>
        </w:rPr>
        <w:t>лествице по програму;</w:t>
      </w:r>
    </w:p>
    <w:p w:rsidR="00B60C1A" w:rsidRDefault="00B60C1A" w:rsidP="00F22956">
      <w:pPr>
        <w:numPr>
          <w:ilvl w:val="0"/>
          <w:numId w:val="9"/>
        </w:numPr>
        <w:jc w:val="both"/>
        <w:rPr>
          <w:color w:val="0000FF"/>
          <w:lang w:val="ru-RU"/>
        </w:rPr>
      </w:pPr>
      <w:r>
        <w:rPr>
          <w:color w:val="0000FF"/>
          <w:lang w:val="ru-RU"/>
        </w:rPr>
        <w:t xml:space="preserve">10 техничких вежби-етида; </w:t>
      </w:r>
    </w:p>
    <w:p w:rsidR="00B60C1A" w:rsidRDefault="00B60C1A" w:rsidP="00F22956">
      <w:pPr>
        <w:numPr>
          <w:ilvl w:val="0"/>
          <w:numId w:val="9"/>
        </w:numPr>
        <w:jc w:val="both"/>
        <w:rPr>
          <w:color w:val="0000FF"/>
          <w:lang w:val="ru-RU"/>
        </w:rPr>
      </w:pPr>
      <w:r>
        <w:rPr>
          <w:color w:val="0000FF"/>
          <w:lang w:val="ru-RU"/>
        </w:rPr>
        <w:t>5 композиција различитих епоха и садржаја.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0000FF"/>
          <w:lang w:val="sr-Cyrl-CS"/>
        </w:rPr>
      </w:pPr>
      <w:r>
        <w:rPr>
          <w:color w:val="0000FF"/>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w:t>
      </w:r>
      <w:r>
        <w:rPr>
          <w:b/>
          <w:color w:val="0000FF"/>
        </w:rPr>
        <w:t xml:space="preserve"> смотр</w:t>
      </w:r>
      <w:r>
        <w:rPr>
          <w:b/>
          <w:color w:val="0000FF"/>
          <w:lang w:val="sr-Cyrl-CS"/>
        </w:rPr>
        <w:t>а:</w:t>
      </w:r>
    </w:p>
    <w:p w:rsidR="00B60C1A" w:rsidRDefault="00B60C1A" w:rsidP="00F22956">
      <w:pPr>
        <w:numPr>
          <w:ilvl w:val="0"/>
          <w:numId w:val="10"/>
        </w:numPr>
        <w:jc w:val="both"/>
        <w:rPr>
          <w:color w:val="FF0000"/>
        </w:rPr>
      </w:pPr>
      <w:r>
        <w:rPr>
          <w:b/>
          <w:color w:val="FF0000"/>
        </w:rPr>
        <w:t>Смотра</w:t>
      </w:r>
      <w:r>
        <w:rPr>
          <w:b/>
          <w:color w:val="FF0000"/>
          <w:lang w:val="sr-Cyrl-CS"/>
        </w:rPr>
        <w:t xml:space="preserve"> </w:t>
      </w:r>
      <w:r>
        <w:rPr>
          <w:color w:val="FF0000"/>
        </w:rPr>
        <w:t xml:space="preserve"> </w:t>
      </w:r>
      <w:r>
        <w:rPr>
          <w:color w:val="FF0000"/>
          <w:lang w:val="sr-Cyrl-CS"/>
        </w:rPr>
        <w:t>– (децембар)</w:t>
      </w:r>
    </w:p>
    <w:p w:rsidR="00B60C1A" w:rsidRDefault="00B60C1A" w:rsidP="00F22956">
      <w:pPr>
        <w:numPr>
          <w:ilvl w:val="1"/>
          <w:numId w:val="10"/>
        </w:numPr>
        <w:jc w:val="both"/>
        <w:rPr>
          <w:color w:val="FF0000"/>
          <w:lang w:val="ru-RU"/>
        </w:rPr>
      </w:pPr>
      <w:r>
        <w:rPr>
          <w:color w:val="FF0000"/>
          <w:lang w:val="ru-RU"/>
        </w:rPr>
        <w:t xml:space="preserve">две композиције, по слободном избору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B60C1A">
      <w:pPr>
        <w:tabs>
          <w:tab w:val="num" w:pos="360"/>
        </w:tabs>
        <w:ind w:left="720"/>
        <w:jc w:val="both"/>
        <w:rPr>
          <w:color w:val="FF0000"/>
          <w:lang w:val="ru-RU"/>
        </w:rPr>
      </w:pPr>
      <w:r>
        <w:rPr>
          <w:color w:val="FF0000"/>
          <w:lang w:val="sr-Latn-CS"/>
        </w:rPr>
        <w:t xml:space="preserve">1. </w:t>
      </w:r>
      <w:r>
        <w:rPr>
          <w:color w:val="FF0000"/>
          <w:lang w:val="ru-RU"/>
        </w:rPr>
        <w:t>Једна лествица (четвртина = 66);</w:t>
      </w:r>
    </w:p>
    <w:p w:rsidR="00B60C1A" w:rsidRDefault="00B60C1A" w:rsidP="00B60C1A">
      <w:pPr>
        <w:tabs>
          <w:tab w:val="num" w:pos="360"/>
        </w:tabs>
        <w:ind w:left="720"/>
        <w:jc w:val="both"/>
        <w:rPr>
          <w:color w:val="FF0000"/>
          <w:lang w:val="ru-RU"/>
        </w:rPr>
      </w:pPr>
      <w:r>
        <w:rPr>
          <w:color w:val="FF0000"/>
          <w:lang w:val="sr-Latn-CS"/>
        </w:rPr>
        <w:t xml:space="preserve">2. </w:t>
      </w:r>
      <w:r>
        <w:rPr>
          <w:color w:val="FF0000"/>
          <w:lang w:val="ru-RU"/>
        </w:rPr>
        <w:t>Једна етида;</w:t>
      </w:r>
    </w:p>
    <w:p w:rsidR="00B60C1A" w:rsidRDefault="00B60C1A" w:rsidP="00B60C1A">
      <w:pPr>
        <w:tabs>
          <w:tab w:val="num" w:pos="360"/>
        </w:tabs>
        <w:ind w:left="720"/>
        <w:jc w:val="both"/>
        <w:rPr>
          <w:color w:val="FF0000"/>
          <w:lang w:val="ru-RU"/>
        </w:rPr>
      </w:pPr>
      <w:r>
        <w:rPr>
          <w:color w:val="FF0000"/>
          <w:lang w:val="sr-Latn-CS"/>
        </w:rPr>
        <w:t xml:space="preserve">3. </w:t>
      </w:r>
      <w:r>
        <w:rPr>
          <w:color w:val="FF0000"/>
          <w:lang w:val="ru-RU"/>
        </w:rPr>
        <w:t>Једна полифона композиција;</w:t>
      </w:r>
    </w:p>
    <w:p w:rsidR="00B60C1A" w:rsidRDefault="00B60C1A" w:rsidP="00B60C1A">
      <w:pPr>
        <w:tabs>
          <w:tab w:val="num" w:pos="360"/>
        </w:tabs>
        <w:ind w:left="720"/>
        <w:jc w:val="both"/>
        <w:rPr>
          <w:color w:val="FF0000"/>
          <w:lang w:val="ru-RU"/>
        </w:rPr>
      </w:pPr>
      <w:r>
        <w:rPr>
          <w:color w:val="FF0000"/>
          <w:lang w:val="sr-Latn-CS"/>
        </w:rPr>
        <w:t xml:space="preserve">4. </w:t>
      </w:r>
      <w:r>
        <w:rPr>
          <w:color w:val="FF0000"/>
          <w:lang w:val="ru-RU"/>
        </w:rPr>
        <w:t>Једна композиција по слободном избору.</w:t>
      </w:r>
    </w:p>
    <w:p w:rsidR="00B60C1A" w:rsidRDefault="00B60C1A" w:rsidP="00B60C1A">
      <w:pPr>
        <w:ind w:left="360" w:firstLine="360"/>
        <w:jc w:val="both"/>
        <w:rPr>
          <w:color w:val="FF0000"/>
          <w:lang w:val="ru-RU"/>
        </w:rPr>
      </w:pPr>
      <w:r>
        <w:rPr>
          <w:color w:val="FF0000"/>
          <w:lang w:val="ru-RU"/>
        </w:rPr>
        <w:t xml:space="preserve">Испитни програм се изводи напамет. </w:t>
      </w:r>
    </w:p>
    <w:p w:rsidR="00B60C1A" w:rsidRDefault="00B60C1A" w:rsidP="00B60C1A">
      <w:pPr>
        <w:ind w:firstLine="360"/>
        <w:jc w:val="both"/>
        <w:rPr>
          <w:color w:val="FF0000"/>
          <w:lang w:val="ru-RU"/>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tabs>
          <w:tab w:val="num" w:pos="360"/>
        </w:tabs>
        <w:jc w:val="both"/>
      </w:pPr>
    </w:p>
    <w:p w:rsidR="00B60C1A" w:rsidRDefault="00B60C1A" w:rsidP="00B60C1A">
      <w:pPr>
        <w:tabs>
          <w:tab w:val="num" w:pos="360"/>
        </w:tabs>
        <w:jc w:val="both"/>
      </w:pPr>
    </w:p>
    <w:p w:rsidR="00B60C1A" w:rsidRDefault="00B60C1A" w:rsidP="00B60C1A">
      <w:pPr>
        <w:ind w:left="360"/>
        <w:jc w:val="both"/>
        <w:rPr>
          <w:color w:val="333399"/>
          <w:lang w:val="ru-RU"/>
        </w:rPr>
      </w:pPr>
      <w:r>
        <w:rPr>
          <w:b/>
          <w:color w:val="0000FF"/>
          <w:u w:val="single"/>
          <w:lang w:val="ru-RU"/>
        </w:rPr>
        <w:t>Четврти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лествице по програму;</w:t>
      </w:r>
    </w:p>
    <w:p w:rsidR="00B60C1A" w:rsidRDefault="00B60C1A" w:rsidP="00F22956">
      <w:pPr>
        <w:numPr>
          <w:ilvl w:val="0"/>
          <w:numId w:val="9"/>
        </w:numPr>
        <w:jc w:val="both"/>
        <w:rPr>
          <w:color w:val="333399"/>
          <w:lang w:val="ru-RU"/>
        </w:rPr>
      </w:pPr>
      <w:r>
        <w:rPr>
          <w:color w:val="333399"/>
          <w:lang w:val="ru-RU"/>
        </w:rPr>
        <w:t>8 техничких вежби-етида;</w:t>
      </w:r>
    </w:p>
    <w:p w:rsidR="00B60C1A" w:rsidRDefault="00B60C1A" w:rsidP="00F22956">
      <w:pPr>
        <w:numPr>
          <w:ilvl w:val="0"/>
          <w:numId w:val="9"/>
        </w:numPr>
        <w:jc w:val="both"/>
        <w:rPr>
          <w:color w:val="333399"/>
          <w:lang w:val="ru-RU"/>
        </w:rPr>
      </w:pPr>
      <w:r>
        <w:rPr>
          <w:color w:val="333399"/>
          <w:lang w:val="ru-RU"/>
        </w:rPr>
        <w:t>4 композиције различитих епоха и садржаја;</w:t>
      </w:r>
    </w:p>
    <w:p w:rsidR="00B60C1A" w:rsidRDefault="00B60C1A" w:rsidP="00F22956">
      <w:pPr>
        <w:numPr>
          <w:ilvl w:val="0"/>
          <w:numId w:val="9"/>
        </w:numPr>
        <w:jc w:val="both"/>
        <w:rPr>
          <w:color w:val="333399"/>
          <w:lang w:val="ru-RU"/>
        </w:rPr>
      </w:pPr>
      <w:r>
        <w:rPr>
          <w:color w:val="333399"/>
          <w:lang w:val="ru-RU"/>
        </w:rPr>
        <w:t>1 циклична композиција.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w:t>
      </w:r>
      <w:r>
        <w:rPr>
          <w:b/>
          <w:color w:val="0000FF"/>
        </w:rPr>
        <w:t xml:space="preserve"> смотр</w:t>
      </w:r>
      <w:r>
        <w:rPr>
          <w:b/>
          <w:color w:val="0000FF"/>
          <w:lang w:val="sr-Cyrl-CS"/>
        </w:rPr>
        <w:t>а:</w:t>
      </w:r>
    </w:p>
    <w:p w:rsidR="00B60C1A" w:rsidRDefault="00B60C1A" w:rsidP="00F22956">
      <w:pPr>
        <w:numPr>
          <w:ilvl w:val="0"/>
          <w:numId w:val="10"/>
        </w:numPr>
        <w:jc w:val="both"/>
        <w:rPr>
          <w:color w:val="FF0000"/>
        </w:rPr>
      </w:pPr>
      <w:r>
        <w:rPr>
          <w:b/>
          <w:color w:val="FF0000"/>
        </w:rPr>
        <w:t>Смотра</w:t>
      </w:r>
      <w:r>
        <w:rPr>
          <w:b/>
          <w:color w:val="FF0000"/>
          <w:lang w:val="sr-Cyrl-CS"/>
        </w:rPr>
        <w:t xml:space="preserve"> </w:t>
      </w:r>
      <w:r>
        <w:rPr>
          <w:color w:val="FF0000"/>
        </w:rPr>
        <w:t xml:space="preserve"> </w:t>
      </w:r>
      <w:r>
        <w:rPr>
          <w:color w:val="FF0000"/>
          <w:lang w:val="sr-Cyrl-CS"/>
        </w:rPr>
        <w:t>– (децембар)</w:t>
      </w:r>
    </w:p>
    <w:p w:rsidR="00B60C1A" w:rsidRDefault="00B60C1A" w:rsidP="00F22956">
      <w:pPr>
        <w:numPr>
          <w:ilvl w:val="1"/>
          <w:numId w:val="10"/>
        </w:numPr>
        <w:jc w:val="both"/>
        <w:rPr>
          <w:color w:val="FF0000"/>
          <w:lang w:val="ru-RU"/>
        </w:rPr>
      </w:pPr>
      <w:r>
        <w:rPr>
          <w:color w:val="FF0000"/>
          <w:lang w:val="ru-RU"/>
        </w:rPr>
        <w:t xml:space="preserve">две композиције, по слободном избору </w:t>
      </w:r>
    </w:p>
    <w:p w:rsidR="00B60C1A" w:rsidRDefault="00B60C1A" w:rsidP="00B60C1A">
      <w:pPr>
        <w:ind w:firstLine="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12"/>
        </w:numPr>
        <w:tabs>
          <w:tab w:val="clear" w:pos="720"/>
          <w:tab w:val="num" w:pos="1080"/>
        </w:tabs>
        <w:ind w:left="1080"/>
        <w:jc w:val="both"/>
        <w:rPr>
          <w:color w:val="FF0000"/>
          <w:lang w:val="ru-RU"/>
        </w:rPr>
      </w:pPr>
      <w:r>
        <w:rPr>
          <w:color w:val="FF0000"/>
          <w:lang w:val="ru-RU"/>
        </w:rPr>
        <w:t>Једна лествица (четвртина = 76)</w:t>
      </w:r>
      <w:r>
        <w:rPr>
          <w:color w:val="FF0000"/>
        </w:rPr>
        <w:t>;</w:t>
      </w:r>
    </w:p>
    <w:p w:rsidR="00B60C1A" w:rsidRDefault="00B60C1A" w:rsidP="00F22956">
      <w:pPr>
        <w:numPr>
          <w:ilvl w:val="0"/>
          <w:numId w:val="12"/>
        </w:numPr>
        <w:tabs>
          <w:tab w:val="clear" w:pos="720"/>
          <w:tab w:val="num" w:pos="1080"/>
        </w:tabs>
        <w:ind w:left="1080"/>
        <w:jc w:val="both"/>
        <w:rPr>
          <w:color w:val="FF0000"/>
          <w:lang w:val="ru-RU"/>
        </w:rPr>
      </w:pPr>
      <w:r>
        <w:rPr>
          <w:color w:val="FF0000"/>
          <w:lang w:val="ru-RU"/>
        </w:rPr>
        <w:t>Једна етида</w:t>
      </w:r>
      <w:r>
        <w:rPr>
          <w:color w:val="FF0000"/>
        </w:rPr>
        <w:t>;</w:t>
      </w:r>
    </w:p>
    <w:p w:rsidR="00B60C1A" w:rsidRDefault="00B60C1A" w:rsidP="00F22956">
      <w:pPr>
        <w:numPr>
          <w:ilvl w:val="0"/>
          <w:numId w:val="12"/>
        </w:numPr>
        <w:tabs>
          <w:tab w:val="clear" w:pos="720"/>
          <w:tab w:val="num" w:pos="1080"/>
        </w:tabs>
        <w:ind w:left="1080"/>
        <w:jc w:val="both"/>
        <w:rPr>
          <w:color w:val="FF0000"/>
          <w:lang w:val="ru-RU"/>
        </w:rPr>
      </w:pPr>
      <w:r>
        <w:rPr>
          <w:color w:val="FF0000"/>
          <w:lang w:val="ru-RU"/>
        </w:rPr>
        <w:t>Једна полифона композиција</w:t>
      </w:r>
      <w:r>
        <w:rPr>
          <w:color w:val="FF0000"/>
        </w:rPr>
        <w:t>;</w:t>
      </w:r>
    </w:p>
    <w:p w:rsidR="00B60C1A" w:rsidRDefault="00B60C1A" w:rsidP="00F22956">
      <w:pPr>
        <w:numPr>
          <w:ilvl w:val="0"/>
          <w:numId w:val="12"/>
        </w:numPr>
        <w:tabs>
          <w:tab w:val="clear" w:pos="720"/>
          <w:tab w:val="num" w:pos="1080"/>
        </w:tabs>
        <w:ind w:left="1080"/>
        <w:jc w:val="both"/>
        <w:rPr>
          <w:color w:val="FF0000"/>
          <w:lang w:val="ru-RU"/>
        </w:rPr>
      </w:pPr>
      <w:r>
        <w:rPr>
          <w:color w:val="FF0000"/>
          <w:lang w:val="ru-RU"/>
        </w:rPr>
        <w:t>Једна циклична композиција или две композиције различитог карактера.</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Default="00B60C1A" w:rsidP="00B60C1A">
      <w:pPr>
        <w:jc w:val="both"/>
        <w:rPr>
          <w:b/>
          <w:color w:val="0000FF"/>
          <w:u w:val="single"/>
          <w:lang w:val="ru-RU"/>
        </w:rPr>
      </w:pPr>
    </w:p>
    <w:p w:rsidR="00B60C1A" w:rsidRDefault="00B60C1A" w:rsidP="00B60C1A">
      <w:pPr>
        <w:jc w:val="both"/>
        <w:rPr>
          <w:b/>
          <w:color w:val="0000FF"/>
          <w:u w:val="single"/>
          <w:lang w:val="ru-RU"/>
        </w:rPr>
      </w:pPr>
    </w:p>
    <w:p w:rsidR="00B60C1A" w:rsidRDefault="00B60C1A" w:rsidP="00B60C1A">
      <w:pPr>
        <w:jc w:val="both"/>
        <w:rPr>
          <w:b/>
          <w:color w:val="0000FF"/>
          <w:u w:val="single"/>
          <w:lang w:val="ru-RU"/>
        </w:rPr>
      </w:pPr>
    </w:p>
    <w:p w:rsidR="00B60C1A" w:rsidRDefault="00B60C1A" w:rsidP="00B60C1A">
      <w:pPr>
        <w:jc w:val="both"/>
        <w:rPr>
          <w:b/>
          <w:color w:val="0000FF"/>
          <w:u w:val="single"/>
          <w:lang w:val="ru-RU"/>
        </w:rPr>
      </w:pPr>
    </w:p>
    <w:p w:rsidR="00B60C1A" w:rsidRDefault="00B60C1A" w:rsidP="00B60C1A">
      <w:pPr>
        <w:jc w:val="both"/>
        <w:rPr>
          <w:b/>
          <w:color w:val="0000FF"/>
          <w:u w:val="single"/>
        </w:rPr>
      </w:pPr>
    </w:p>
    <w:p w:rsidR="00B60C1A" w:rsidRDefault="00B60C1A" w:rsidP="00B60C1A">
      <w:pPr>
        <w:jc w:val="both"/>
        <w:rPr>
          <w:b/>
          <w:color w:val="0000FF"/>
          <w:u w:val="single"/>
        </w:rPr>
      </w:pPr>
    </w:p>
    <w:p w:rsidR="00B60C1A" w:rsidRDefault="00B60C1A" w:rsidP="00B60C1A">
      <w:pPr>
        <w:jc w:val="both"/>
        <w:rPr>
          <w:b/>
          <w:color w:val="0000FF"/>
          <w:u w:val="single"/>
        </w:rPr>
      </w:pPr>
    </w:p>
    <w:p w:rsidR="00B60C1A" w:rsidRDefault="00B60C1A" w:rsidP="00B60C1A">
      <w:pPr>
        <w:ind w:left="360"/>
        <w:jc w:val="both"/>
        <w:rPr>
          <w:color w:val="333399"/>
          <w:lang w:val="ru-RU"/>
        </w:rPr>
      </w:pPr>
      <w:r>
        <w:rPr>
          <w:b/>
          <w:color w:val="0000FF"/>
          <w:u w:val="single"/>
          <w:lang w:val="ru-RU"/>
        </w:rPr>
        <w:lastRenderedPageBreak/>
        <w:t>Пети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лествице по програму;</w:t>
      </w:r>
    </w:p>
    <w:p w:rsidR="00B60C1A" w:rsidRDefault="00B60C1A" w:rsidP="00F22956">
      <w:pPr>
        <w:numPr>
          <w:ilvl w:val="0"/>
          <w:numId w:val="9"/>
        </w:numPr>
        <w:jc w:val="both"/>
        <w:rPr>
          <w:color w:val="333399"/>
          <w:lang w:val="ru-RU"/>
        </w:rPr>
      </w:pPr>
      <w:r>
        <w:rPr>
          <w:color w:val="333399"/>
          <w:lang w:val="ru-RU"/>
        </w:rPr>
        <w:t>8 етида;</w:t>
      </w:r>
    </w:p>
    <w:p w:rsidR="00B60C1A" w:rsidRDefault="00B60C1A" w:rsidP="00F22956">
      <w:pPr>
        <w:numPr>
          <w:ilvl w:val="0"/>
          <w:numId w:val="9"/>
        </w:numPr>
        <w:jc w:val="both"/>
        <w:rPr>
          <w:color w:val="333399"/>
          <w:lang w:val="ru-RU"/>
        </w:rPr>
      </w:pPr>
      <w:r>
        <w:rPr>
          <w:color w:val="333399"/>
          <w:lang w:val="ru-RU"/>
        </w:rPr>
        <w:t>4 композиције различитих епоха и садржаја;</w:t>
      </w:r>
    </w:p>
    <w:p w:rsidR="00B60C1A" w:rsidRDefault="00B60C1A" w:rsidP="00F22956">
      <w:pPr>
        <w:numPr>
          <w:ilvl w:val="0"/>
          <w:numId w:val="9"/>
        </w:numPr>
        <w:jc w:val="both"/>
        <w:rPr>
          <w:color w:val="333399"/>
          <w:lang w:val="ru-RU"/>
        </w:rPr>
      </w:pPr>
      <w:r>
        <w:rPr>
          <w:color w:val="333399"/>
          <w:lang w:val="ru-RU"/>
        </w:rPr>
        <w:t>1 циклична композиција.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 смотра:</w:t>
      </w:r>
    </w:p>
    <w:p w:rsidR="00B60C1A" w:rsidRDefault="00B60C1A" w:rsidP="00F22956">
      <w:pPr>
        <w:numPr>
          <w:ilvl w:val="0"/>
          <w:numId w:val="10"/>
        </w:numPr>
        <w:jc w:val="both"/>
        <w:rPr>
          <w:color w:val="FF0000"/>
        </w:rPr>
      </w:pPr>
      <w:r>
        <w:rPr>
          <w:b/>
          <w:color w:val="FF0000"/>
        </w:rPr>
        <w:t>Смотра</w:t>
      </w:r>
      <w:r>
        <w:rPr>
          <w:b/>
          <w:color w:val="FF0000"/>
          <w:lang w:val="sr-Cyrl-CS"/>
        </w:rPr>
        <w:t xml:space="preserve"> </w:t>
      </w:r>
      <w:r>
        <w:rPr>
          <w:color w:val="FF0000"/>
        </w:rPr>
        <w:t xml:space="preserve"> </w:t>
      </w:r>
      <w:r>
        <w:rPr>
          <w:color w:val="FF0000"/>
          <w:lang w:val="sr-Cyrl-CS"/>
        </w:rPr>
        <w:t>- (децембар)</w:t>
      </w:r>
    </w:p>
    <w:p w:rsidR="00B60C1A" w:rsidRDefault="00B60C1A" w:rsidP="00F22956">
      <w:pPr>
        <w:numPr>
          <w:ilvl w:val="1"/>
          <w:numId w:val="10"/>
        </w:numPr>
        <w:jc w:val="both"/>
        <w:rPr>
          <w:color w:val="FF0000"/>
          <w:lang w:val="ru-RU"/>
        </w:rPr>
      </w:pPr>
      <w:r>
        <w:rPr>
          <w:color w:val="FF0000"/>
          <w:lang w:val="sr-Cyrl-CS"/>
        </w:rPr>
        <w:t>Једна етида и једна композиција по слободном избору</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13"/>
        </w:numPr>
        <w:tabs>
          <w:tab w:val="clear" w:pos="720"/>
          <w:tab w:val="num" w:pos="1080"/>
        </w:tabs>
        <w:ind w:left="1080"/>
        <w:jc w:val="both"/>
        <w:rPr>
          <w:color w:val="FF0000"/>
          <w:lang w:val="ru-RU"/>
        </w:rPr>
      </w:pPr>
      <w:r>
        <w:rPr>
          <w:color w:val="FF0000"/>
          <w:lang w:val="ru-RU"/>
        </w:rPr>
        <w:t>Једна лествица (четвртина = 84)</w:t>
      </w:r>
      <w:r>
        <w:rPr>
          <w:color w:val="FF0000"/>
        </w:rPr>
        <w:t>;</w:t>
      </w:r>
    </w:p>
    <w:p w:rsidR="00B60C1A" w:rsidRDefault="00B60C1A" w:rsidP="00F22956">
      <w:pPr>
        <w:numPr>
          <w:ilvl w:val="0"/>
          <w:numId w:val="13"/>
        </w:numPr>
        <w:tabs>
          <w:tab w:val="clear" w:pos="720"/>
          <w:tab w:val="num" w:pos="1080"/>
        </w:tabs>
        <w:ind w:left="1080"/>
        <w:jc w:val="both"/>
        <w:rPr>
          <w:color w:val="FF0000"/>
          <w:lang w:val="ru-RU"/>
        </w:rPr>
      </w:pPr>
      <w:r>
        <w:rPr>
          <w:color w:val="FF0000"/>
          <w:lang w:val="ru-RU"/>
        </w:rPr>
        <w:t>Једна етида</w:t>
      </w:r>
      <w:r>
        <w:rPr>
          <w:color w:val="FF0000"/>
        </w:rPr>
        <w:t>;</w:t>
      </w:r>
    </w:p>
    <w:p w:rsidR="00B60C1A" w:rsidRDefault="00B60C1A" w:rsidP="00F22956">
      <w:pPr>
        <w:numPr>
          <w:ilvl w:val="0"/>
          <w:numId w:val="13"/>
        </w:numPr>
        <w:tabs>
          <w:tab w:val="clear" w:pos="720"/>
          <w:tab w:val="num" w:pos="1080"/>
        </w:tabs>
        <w:ind w:left="1080"/>
        <w:jc w:val="both"/>
        <w:rPr>
          <w:color w:val="FF0000"/>
          <w:lang w:val="ru-RU"/>
        </w:rPr>
      </w:pPr>
      <w:r>
        <w:rPr>
          <w:color w:val="FF0000"/>
          <w:lang w:val="ru-RU"/>
        </w:rPr>
        <w:t>Једна полифона композиција</w:t>
      </w:r>
      <w:r>
        <w:rPr>
          <w:color w:val="FF0000"/>
        </w:rPr>
        <w:t>;</w:t>
      </w:r>
    </w:p>
    <w:p w:rsidR="00B60C1A" w:rsidRDefault="00B60C1A" w:rsidP="00F22956">
      <w:pPr>
        <w:numPr>
          <w:ilvl w:val="0"/>
          <w:numId w:val="13"/>
        </w:numPr>
        <w:tabs>
          <w:tab w:val="clear" w:pos="720"/>
          <w:tab w:val="num" w:pos="1080"/>
        </w:tabs>
        <w:ind w:left="1080"/>
        <w:jc w:val="both"/>
        <w:rPr>
          <w:color w:val="FF0000"/>
          <w:lang w:val="ru-RU"/>
        </w:rPr>
      </w:pPr>
      <w:r>
        <w:rPr>
          <w:color w:val="FF0000"/>
          <w:lang w:val="ru-RU"/>
        </w:rPr>
        <w:t>Једна циклична композиција.</w:t>
      </w:r>
    </w:p>
    <w:p w:rsidR="00B60C1A" w:rsidRDefault="00B60C1A" w:rsidP="00B60C1A">
      <w:pPr>
        <w:ind w:left="360" w:firstLine="360"/>
        <w:jc w:val="both"/>
        <w:rPr>
          <w:color w:val="FF0000"/>
          <w:lang w:val="ru-RU"/>
        </w:rPr>
      </w:pPr>
      <w:r>
        <w:rPr>
          <w:color w:val="FF0000"/>
          <w:lang w:val="ru-RU"/>
        </w:rPr>
        <w:t xml:space="preserve">Испитни програм се изводи напамет. </w:t>
      </w:r>
    </w:p>
    <w:p w:rsidR="00B60C1A" w:rsidRDefault="00B60C1A" w:rsidP="00B60C1A">
      <w:pPr>
        <w:jc w:val="both"/>
        <w:rPr>
          <w:color w:val="000000"/>
          <w:sz w:val="20"/>
          <w:szCs w:val="20"/>
          <w:lang w:val="ru-RU"/>
        </w:rPr>
      </w:pPr>
    </w:p>
    <w:p w:rsidR="00B60C1A" w:rsidRDefault="00B60C1A" w:rsidP="00B60C1A">
      <w:pPr>
        <w:ind w:left="360"/>
        <w:jc w:val="both"/>
        <w:rPr>
          <w:color w:val="333399"/>
          <w:lang w:val="ru-RU"/>
        </w:rPr>
      </w:pPr>
      <w:r>
        <w:rPr>
          <w:b/>
          <w:color w:val="0000FF"/>
          <w:u w:val="single"/>
          <w:lang w:val="ru-RU"/>
        </w:rPr>
        <w:t>Шести разред:</w:t>
      </w:r>
      <w:r>
        <w:rPr>
          <w:color w:val="333399"/>
          <w:lang w:val="ru-RU"/>
        </w:rPr>
        <w:t xml:space="preserve"> (2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лествице по програму;</w:t>
      </w:r>
    </w:p>
    <w:p w:rsidR="00B60C1A" w:rsidRDefault="00B60C1A" w:rsidP="00F22956">
      <w:pPr>
        <w:numPr>
          <w:ilvl w:val="0"/>
          <w:numId w:val="9"/>
        </w:numPr>
        <w:jc w:val="both"/>
        <w:rPr>
          <w:color w:val="333399"/>
          <w:lang w:val="ru-RU"/>
        </w:rPr>
      </w:pPr>
      <w:r>
        <w:rPr>
          <w:color w:val="333399"/>
          <w:lang w:val="ru-RU"/>
        </w:rPr>
        <w:t>6 етида;</w:t>
      </w:r>
    </w:p>
    <w:p w:rsidR="00B60C1A" w:rsidRDefault="00B60C1A" w:rsidP="00F22956">
      <w:pPr>
        <w:numPr>
          <w:ilvl w:val="0"/>
          <w:numId w:val="9"/>
        </w:numPr>
        <w:jc w:val="both"/>
        <w:rPr>
          <w:color w:val="333399"/>
          <w:lang w:val="ru-RU"/>
        </w:rPr>
      </w:pPr>
      <w:r>
        <w:rPr>
          <w:color w:val="333399"/>
          <w:lang w:val="ru-RU"/>
        </w:rPr>
        <w:t>4 композиције различитих епоха и садржаја;</w:t>
      </w:r>
    </w:p>
    <w:p w:rsidR="00B60C1A" w:rsidRDefault="00B60C1A" w:rsidP="00F22956">
      <w:pPr>
        <w:numPr>
          <w:ilvl w:val="0"/>
          <w:numId w:val="9"/>
        </w:numPr>
        <w:jc w:val="both"/>
        <w:rPr>
          <w:color w:val="333399"/>
          <w:lang w:val="ru-RU"/>
        </w:rPr>
      </w:pPr>
      <w:r>
        <w:rPr>
          <w:color w:val="333399"/>
          <w:lang w:val="ru-RU"/>
        </w:rPr>
        <w:t>1 циклична композиција.</w:t>
      </w:r>
    </w:p>
    <w:p w:rsidR="00B60C1A" w:rsidRDefault="00B60C1A" w:rsidP="00B60C1A">
      <w:pPr>
        <w:ind w:left="360"/>
        <w:jc w:val="both"/>
        <w:rPr>
          <w:b/>
          <w:color w:val="0000FF"/>
          <w:lang w:val="sr-Cyrl-CS"/>
        </w:rPr>
      </w:pPr>
      <w:r w:rsidRPr="008D612C">
        <w:rPr>
          <w:b/>
          <w:color w:val="365F91" w:themeColor="accent1" w:themeShade="BF"/>
          <w:lang w:val="sr-Cyrl-CS"/>
        </w:rPr>
        <w:t xml:space="preserve">Обавезна су 2 јавна наступа </w:t>
      </w:r>
      <w:r w:rsidRPr="008D612C">
        <w:rPr>
          <w:rFonts w:eastAsia="Arial"/>
          <w:b/>
          <w:color w:val="365F91" w:themeColor="accent1" w:themeShade="BF"/>
        </w:rPr>
        <w:t>током школске године</w:t>
      </w:r>
      <w:r w:rsidRPr="008D612C">
        <w:rPr>
          <w:rFonts w:eastAsia="Arial"/>
          <w:b/>
          <w:color w:val="365F91" w:themeColor="accent1" w:themeShade="BF"/>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Једна смотра:</w:t>
      </w:r>
    </w:p>
    <w:p w:rsidR="00B60C1A" w:rsidRDefault="00B60C1A" w:rsidP="00F22956">
      <w:pPr>
        <w:numPr>
          <w:ilvl w:val="0"/>
          <w:numId w:val="10"/>
        </w:numPr>
        <w:jc w:val="both"/>
        <w:rPr>
          <w:color w:val="FF0000"/>
        </w:rPr>
      </w:pPr>
      <w:r>
        <w:rPr>
          <w:b/>
          <w:color w:val="FF0000"/>
        </w:rPr>
        <w:t>Смотра</w:t>
      </w:r>
      <w:r>
        <w:rPr>
          <w:b/>
          <w:color w:val="FF0000"/>
          <w:lang w:val="sr-Cyrl-CS"/>
        </w:rPr>
        <w:t xml:space="preserve"> </w:t>
      </w:r>
      <w:r>
        <w:rPr>
          <w:color w:val="FF0000"/>
        </w:rPr>
        <w:t xml:space="preserve"> </w:t>
      </w:r>
      <w:r>
        <w:rPr>
          <w:color w:val="FF0000"/>
          <w:lang w:val="sr-Cyrl-CS"/>
        </w:rPr>
        <w:t>- (децембар)</w:t>
      </w:r>
    </w:p>
    <w:p w:rsidR="00B60C1A" w:rsidRDefault="00B60C1A" w:rsidP="00F22956">
      <w:pPr>
        <w:numPr>
          <w:ilvl w:val="1"/>
          <w:numId w:val="10"/>
        </w:numPr>
        <w:jc w:val="both"/>
        <w:rPr>
          <w:color w:val="FF0000"/>
          <w:lang w:val="ru-RU"/>
        </w:rPr>
      </w:pPr>
      <w:r>
        <w:rPr>
          <w:color w:val="FF0000"/>
          <w:lang w:val="sr-Cyrl-CS"/>
        </w:rPr>
        <w:t>Једна етида и једна композиција по слободном избору</w:t>
      </w:r>
      <w:r>
        <w:rPr>
          <w:color w:val="FF0000"/>
          <w:lang w:val="sr-Cyrl-CS"/>
        </w:rPr>
        <w:tab/>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B60C1A">
      <w:pPr>
        <w:tabs>
          <w:tab w:val="num" w:pos="720"/>
        </w:tabs>
        <w:ind w:left="1080" w:hanging="360"/>
        <w:jc w:val="both"/>
        <w:rPr>
          <w:color w:val="FF0000"/>
          <w:lang w:val="ru-RU"/>
        </w:rPr>
      </w:pPr>
      <w:r>
        <w:rPr>
          <w:color w:val="FF0000"/>
          <w:lang w:val="sr-Latn-CS"/>
        </w:rPr>
        <w:t xml:space="preserve">1. </w:t>
      </w:r>
      <w:r>
        <w:rPr>
          <w:color w:val="FF0000"/>
          <w:lang w:val="ru-RU"/>
        </w:rPr>
        <w:t xml:space="preserve">Једна лествица; </w:t>
      </w:r>
    </w:p>
    <w:p w:rsidR="00B60C1A" w:rsidRDefault="00B60C1A" w:rsidP="00B60C1A">
      <w:pPr>
        <w:tabs>
          <w:tab w:val="num" w:pos="720"/>
        </w:tabs>
        <w:ind w:left="1080" w:hanging="360"/>
        <w:jc w:val="both"/>
        <w:rPr>
          <w:color w:val="FF0000"/>
          <w:lang w:val="ru-RU"/>
        </w:rPr>
      </w:pPr>
      <w:r>
        <w:rPr>
          <w:color w:val="FF0000"/>
          <w:lang w:val="sr-Latn-CS"/>
        </w:rPr>
        <w:t xml:space="preserve">2. </w:t>
      </w:r>
      <w:r>
        <w:rPr>
          <w:color w:val="FF0000"/>
          <w:lang w:val="ru-RU"/>
        </w:rPr>
        <w:t>Једна етида;</w:t>
      </w:r>
    </w:p>
    <w:p w:rsidR="00B60C1A" w:rsidRDefault="00B60C1A" w:rsidP="00B60C1A">
      <w:pPr>
        <w:tabs>
          <w:tab w:val="num" w:pos="720"/>
        </w:tabs>
        <w:ind w:left="1080" w:hanging="360"/>
        <w:jc w:val="both"/>
        <w:rPr>
          <w:color w:val="FF0000"/>
          <w:lang w:val="ru-RU"/>
        </w:rPr>
      </w:pPr>
      <w:r>
        <w:rPr>
          <w:color w:val="FF0000"/>
          <w:lang w:val="sr-Latn-CS"/>
        </w:rPr>
        <w:t xml:space="preserve">3. </w:t>
      </w:r>
      <w:r>
        <w:rPr>
          <w:color w:val="FF0000"/>
          <w:lang w:val="ru-RU"/>
        </w:rPr>
        <w:t>Једна полифона композиција;</w:t>
      </w:r>
    </w:p>
    <w:p w:rsidR="00B60C1A" w:rsidRDefault="00B60C1A" w:rsidP="00B60C1A">
      <w:pPr>
        <w:tabs>
          <w:tab w:val="num" w:pos="720"/>
        </w:tabs>
        <w:ind w:left="1080" w:hanging="360"/>
        <w:jc w:val="both"/>
        <w:rPr>
          <w:color w:val="FF0000"/>
          <w:lang w:val="ru-RU"/>
        </w:rPr>
      </w:pPr>
      <w:r>
        <w:rPr>
          <w:color w:val="FF0000"/>
          <w:lang w:val="sr-Latn-CS"/>
        </w:rPr>
        <w:t xml:space="preserve">4. </w:t>
      </w:r>
      <w:r>
        <w:rPr>
          <w:color w:val="FF0000"/>
          <w:lang w:val="ru-RU"/>
        </w:rPr>
        <w:t>Једна циклична композиција;</w:t>
      </w:r>
    </w:p>
    <w:p w:rsidR="00B60C1A" w:rsidRDefault="00B60C1A" w:rsidP="00B60C1A">
      <w:pPr>
        <w:tabs>
          <w:tab w:val="num" w:pos="720"/>
        </w:tabs>
        <w:ind w:left="1080" w:hanging="360"/>
        <w:jc w:val="both"/>
        <w:rPr>
          <w:color w:val="FF0000"/>
          <w:lang w:val="ru-RU"/>
        </w:rPr>
      </w:pPr>
      <w:r>
        <w:rPr>
          <w:color w:val="FF0000"/>
          <w:lang w:val="sr-Latn-CS"/>
        </w:rPr>
        <w:t xml:space="preserve">5. </w:t>
      </w:r>
      <w:r>
        <w:rPr>
          <w:color w:val="FF0000"/>
          <w:lang w:val="ru-RU"/>
        </w:rPr>
        <w:t>Једна композиција виртуозног карактера.</w:t>
      </w:r>
    </w:p>
    <w:p w:rsidR="00B60C1A" w:rsidRDefault="00B60C1A" w:rsidP="00B60C1A">
      <w:pPr>
        <w:ind w:left="360" w:firstLine="360"/>
        <w:jc w:val="both"/>
        <w:rPr>
          <w:color w:val="FF0000"/>
          <w:lang w:val="ru-RU"/>
        </w:rPr>
      </w:pPr>
      <w:r>
        <w:rPr>
          <w:color w:val="FF0000"/>
          <w:lang w:val="ru-RU"/>
        </w:rPr>
        <w:t xml:space="preserve">Испитни програм се изводи напамет. </w:t>
      </w:r>
    </w:p>
    <w:p w:rsidR="00B60C1A" w:rsidRDefault="00B60C1A" w:rsidP="00B60C1A">
      <w:pPr>
        <w:ind w:left="360"/>
        <w:jc w:val="both"/>
        <w:rPr>
          <w:color w:val="FF0000"/>
          <w:sz w:val="20"/>
          <w:szCs w:val="20"/>
          <w:lang w:val="ru-RU"/>
        </w:rPr>
      </w:pPr>
    </w:p>
    <w:p w:rsidR="00B60C1A" w:rsidRPr="007B6E1C" w:rsidRDefault="00B60C1A" w:rsidP="00B60C1A">
      <w:pPr>
        <w:ind w:left="360"/>
        <w:jc w:val="both"/>
        <w:rPr>
          <w:color w:val="000000"/>
          <w:sz w:val="20"/>
          <w:szCs w:val="20"/>
          <w:lang w:val="sr-Cyrl-RS"/>
        </w:rPr>
      </w:pPr>
    </w:p>
    <w:p w:rsidR="00B60C1A" w:rsidRDefault="00B60C1A" w:rsidP="00B60C1A">
      <w:pPr>
        <w:ind w:left="360"/>
        <w:jc w:val="both"/>
        <w:rPr>
          <w:color w:val="000000"/>
          <w:sz w:val="20"/>
          <w:szCs w:val="20"/>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ХАРМОНИКА</w:t>
      </w:r>
    </w:p>
    <w:p w:rsidR="00B60C1A" w:rsidRPr="003E667F" w:rsidRDefault="00B60C1A" w:rsidP="00B60C1A">
      <w:pPr>
        <w:jc w:val="center"/>
        <w:rPr>
          <w:color w:val="365F91" w:themeColor="accent1" w:themeShade="BF"/>
          <w:lang w:val="ru-RU"/>
        </w:rPr>
      </w:pPr>
    </w:p>
    <w:p w:rsidR="00B60C1A" w:rsidRPr="003E667F" w:rsidRDefault="00B60C1A" w:rsidP="00B60C1A">
      <w:pPr>
        <w:jc w:val="center"/>
        <w:rPr>
          <w:rFonts w:eastAsia="Arial"/>
          <w:b/>
          <w:color w:val="365F91" w:themeColor="accent1" w:themeShade="BF"/>
        </w:rPr>
      </w:pPr>
    </w:p>
    <w:p w:rsidR="00B60C1A" w:rsidRPr="003E667F" w:rsidRDefault="00B60C1A" w:rsidP="00F22956">
      <w:pPr>
        <w:numPr>
          <w:ilvl w:val="0"/>
          <w:numId w:val="40"/>
        </w:numPr>
        <w:spacing w:before="280" w:after="240"/>
        <w:contextualSpacing/>
        <w:jc w:val="both"/>
        <w:rPr>
          <w:rFonts w:eastAsia="Calibri"/>
          <w:b/>
          <w:color w:val="365F91" w:themeColor="accent1" w:themeShade="BF"/>
        </w:rPr>
      </w:pPr>
      <w:r w:rsidRPr="003E667F">
        <w:rPr>
          <w:rFonts w:eastAsia="Calibri"/>
          <w:b/>
          <w:color w:val="365F91" w:themeColor="accent1" w:themeShade="BF"/>
        </w:rPr>
        <w:t>УВОДНИ ДЕО</w:t>
      </w:r>
    </w:p>
    <w:p w:rsidR="00B60C1A" w:rsidRPr="003E667F" w:rsidRDefault="00B60C1A" w:rsidP="00B60C1A">
      <w:pPr>
        <w:spacing w:before="280" w:after="240"/>
        <w:ind w:left="1080"/>
        <w:contextualSpacing/>
        <w:jc w:val="both"/>
        <w:rPr>
          <w:rFonts w:eastAsia="Calibri"/>
          <w:b/>
          <w:color w:val="365F91" w:themeColor="accent1" w:themeShade="BF"/>
        </w:rPr>
      </w:pPr>
    </w:p>
    <w:p w:rsidR="00B60C1A" w:rsidRPr="003E667F" w:rsidRDefault="00B60C1A" w:rsidP="00B60C1A">
      <w:pPr>
        <w:ind w:firstLine="360"/>
        <w:jc w:val="both"/>
        <w:rPr>
          <w:rFonts w:eastAsia="Arial"/>
          <w:color w:val="365F91" w:themeColor="accent1" w:themeShade="BF"/>
          <w:lang w:val="ru-RU"/>
        </w:rPr>
      </w:pPr>
      <w:r w:rsidRPr="003E667F">
        <w:rPr>
          <w:rFonts w:eastAsia="Arial"/>
          <w:color w:val="365F91" w:themeColor="accent1" w:themeShade="BF"/>
          <w:lang w:val="ru-RU"/>
        </w:rPr>
        <w:lastRenderedPageBreak/>
        <w:t xml:space="preserve">Сваки аспект извођења музике има непосредан и драгоцен утицај на развој ученика. Свирањем на инструменту активира се велики број когнитивних радњи, развија дугорочно памћење и фине моторичке радње. </w:t>
      </w:r>
    </w:p>
    <w:p w:rsidR="00B60C1A" w:rsidRPr="003E667F" w:rsidRDefault="00B60C1A" w:rsidP="00B60C1A">
      <w:pPr>
        <w:ind w:firstLine="360"/>
        <w:jc w:val="both"/>
        <w:rPr>
          <w:rFonts w:eastAsia="Arial"/>
          <w:color w:val="365F91" w:themeColor="accent1" w:themeShade="BF"/>
          <w:lang w:val="ru-RU"/>
        </w:rPr>
      </w:pPr>
      <w:r w:rsidRPr="003E667F">
        <w:rPr>
          <w:rFonts w:eastAsia="Arial"/>
          <w:color w:val="365F91" w:themeColor="accent1" w:themeShade="BF"/>
          <w:lang w:val="ru-RU"/>
        </w:rPr>
        <w:t xml:space="preserve">У настави која је усмерена на остваривање исхода предност </w:t>
      </w:r>
      <w:r w:rsidRPr="003E667F">
        <w:rPr>
          <w:rFonts w:eastAsia="Arial"/>
          <w:color w:val="365F91" w:themeColor="accent1" w:themeShade="BF"/>
        </w:rPr>
        <w:t xml:space="preserve">се </w:t>
      </w:r>
      <w:r w:rsidRPr="003E667F">
        <w:rPr>
          <w:rFonts w:eastAsia="Arial"/>
          <w:color w:val="365F91" w:themeColor="accent1" w:themeShade="BF"/>
          <w:lang w:val="ru-RU"/>
        </w:rPr>
        <w:t xml:space="preserve">даје искуственом учењу у оквиру којег ученици развијају лични однос према музици,а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извођење музике. </w:t>
      </w:r>
      <w:r w:rsidRPr="003E667F">
        <w:rPr>
          <w:rFonts w:eastAsia="Arial"/>
          <w:b/>
          <w:color w:val="365F91" w:themeColor="accent1" w:themeShade="BF"/>
          <w:lang w:val="ru-RU"/>
        </w:rPr>
        <w:t>Исходи</w:t>
      </w:r>
      <w:r w:rsidRPr="003E667F">
        <w:rPr>
          <w:rFonts w:eastAsia="Arial"/>
          <w:color w:val="365F91" w:themeColor="accent1" w:themeShade="BF"/>
          <w:lang w:val="ru-RU"/>
        </w:rPr>
        <w:t xml:space="preserve"> представљају музичке, опажајне и сазнајне активности ученика. Понуђени </w:t>
      </w:r>
      <w:r w:rsidRPr="003E667F">
        <w:rPr>
          <w:rFonts w:eastAsia="Arial"/>
          <w:b/>
          <w:color w:val="365F91" w:themeColor="accent1" w:themeShade="BF"/>
          <w:lang w:val="ru-RU"/>
        </w:rPr>
        <w:t xml:space="preserve">Музички садржаји </w:t>
      </w:r>
      <w:r w:rsidRPr="003E667F">
        <w:rPr>
          <w:rFonts w:eastAsia="Arial"/>
          <w:color w:val="365F91" w:themeColor="accent1" w:themeShade="BF"/>
          <w:lang w:val="ru-RU"/>
        </w:rPr>
        <w:t xml:space="preserve">остављају простор за избор и других садржаја у складу са могућностима ученика и инвентивношћу наставника. </w:t>
      </w:r>
    </w:p>
    <w:p w:rsidR="00B60C1A" w:rsidRPr="003E667F" w:rsidRDefault="00B60C1A" w:rsidP="00B60C1A">
      <w:pPr>
        <w:ind w:firstLine="360"/>
        <w:jc w:val="both"/>
        <w:rPr>
          <w:rFonts w:eastAsia="Arial"/>
          <w:color w:val="365F91" w:themeColor="accent1" w:themeShade="BF"/>
          <w:lang w:val="ru-RU"/>
        </w:rPr>
      </w:pPr>
      <w:r w:rsidRPr="003E667F">
        <w:rPr>
          <w:rFonts w:eastAsia="Arial"/>
          <w:color w:val="365F91" w:themeColor="accent1" w:themeShade="BF"/>
          <w:lang w:val="ru-RU"/>
        </w:rPr>
        <w:t>Код ученика треба развијати дух заједништва кроз присуство на концертима и групно свирање.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3E667F" w:rsidRDefault="00B60C1A" w:rsidP="00B60C1A">
      <w:pPr>
        <w:ind w:firstLine="360"/>
        <w:jc w:val="both"/>
        <w:rPr>
          <w:rFonts w:eastAsia="Arial"/>
          <w:color w:val="365F91" w:themeColor="accent1" w:themeShade="BF"/>
          <w:lang w:val="ru-RU"/>
        </w:rPr>
      </w:pPr>
      <w:r w:rsidRPr="003E667F">
        <w:rPr>
          <w:rFonts w:eastAsia="Arial"/>
          <w:color w:val="365F91" w:themeColor="accent1" w:themeShade="BF"/>
          <w:lang w:val="ru-RU"/>
        </w:rPr>
        <w:t>На сваком часу ученике треба упућивати да правилно седе и правилно користе извођачки апарат. Неопходност неговања и одржавања коштано-мишићног и слушног апарата треба да буде стандард.</w:t>
      </w:r>
    </w:p>
    <w:p w:rsidR="00B60C1A" w:rsidRPr="003E667F" w:rsidRDefault="00B60C1A" w:rsidP="00B60C1A">
      <w:pPr>
        <w:spacing w:after="240"/>
        <w:jc w:val="both"/>
        <w:rPr>
          <w:rFonts w:eastAsia="Arial"/>
          <w:b/>
          <w:color w:val="365F91" w:themeColor="accent1" w:themeShade="BF"/>
          <w:lang w:val="ru-RU"/>
        </w:rPr>
      </w:pPr>
    </w:p>
    <w:p w:rsidR="00B60C1A" w:rsidRPr="003E667F" w:rsidRDefault="00B60C1A" w:rsidP="00B60C1A">
      <w:pPr>
        <w:spacing w:after="240"/>
        <w:jc w:val="both"/>
        <w:rPr>
          <w:rFonts w:eastAsia="Arial"/>
          <w:b/>
          <w:color w:val="365F91" w:themeColor="accent1" w:themeShade="BF"/>
        </w:rPr>
      </w:pPr>
      <w:r w:rsidRPr="003E667F">
        <w:rPr>
          <w:rFonts w:eastAsia="Arial"/>
          <w:b/>
          <w:color w:val="365F91" w:themeColor="accent1" w:themeShade="BF"/>
        </w:rPr>
        <w:t>II.</w:t>
      </w:r>
      <w:r w:rsidRPr="003E667F">
        <w:rPr>
          <w:rFonts w:eastAsia="Arial"/>
          <w:b/>
          <w:color w:val="365F91" w:themeColor="accent1" w:themeShade="BF"/>
          <w:lang w:val="ru-RU"/>
        </w:rPr>
        <w:t xml:space="preserve"> ПЛАНИРАЊЕ НАСТАВЕ И УЧЕЊА</w:t>
      </w:r>
    </w:p>
    <w:p w:rsidR="00B60C1A" w:rsidRPr="003E667F" w:rsidRDefault="00B60C1A" w:rsidP="00B60C1A">
      <w:pPr>
        <w:ind w:firstLine="720"/>
        <w:jc w:val="both"/>
        <w:rPr>
          <w:rFonts w:eastAsia="Arial"/>
          <w:color w:val="365F91" w:themeColor="accent1" w:themeShade="BF"/>
          <w:lang w:val="ru-RU"/>
        </w:rPr>
      </w:pPr>
      <w:r w:rsidRPr="003E667F">
        <w:rPr>
          <w:rFonts w:eastAsia="Arial"/>
          <w:color w:val="365F91" w:themeColor="accent1" w:themeShade="BF"/>
          <w:lang w:val="ru-RU"/>
        </w:rP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3E667F">
        <w:rPr>
          <w:rFonts w:eastAsia="Arial"/>
          <w:i/>
          <w:color w:val="365F91" w:themeColor="accent1" w:themeShade="BF"/>
          <w:lang w:val="ru-RU"/>
        </w:rPr>
        <w:t>Годишњим планом</w:t>
      </w:r>
      <w:r w:rsidRPr="003E667F">
        <w:rPr>
          <w:rFonts w:eastAsia="Arial"/>
          <w:color w:val="365F91" w:themeColor="accent1" w:themeShade="BF"/>
          <w:lang w:val="ru-RU"/>
        </w:rPr>
        <w:t xml:space="preserve"> се дефинише број часова у односу на изабрано музичко дело које се обрађује, по месецима а у складу са годишњим фондом часова. </w:t>
      </w:r>
      <w:r w:rsidRPr="003E667F">
        <w:rPr>
          <w:rFonts w:eastAsia="Arial"/>
          <w:i/>
          <w:color w:val="365F91" w:themeColor="accent1" w:themeShade="BF"/>
          <w:lang w:val="ru-RU"/>
        </w:rPr>
        <w:t>Оперативни план</w:t>
      </w:r>
      <w:r w:rsidRPr="003E667F">
        <w:rPr>
          <w:rFonts w:eastAsia="Arial"/>
          <w:color w:val="365F91" w:themeColor="accent1" w:themeShade="BF"/>
          <w:lang w:val="ru-RU"/>
        </w:rPr>
        <w:t xml:space="preserve"> подразумева одабир и операционализацију исхода на нивоу месеца у односу на изабрани музички пример/песму/дело.</w:t>
      </w:r>
    </w:p>
    <w:p w:rsidR="00B60C1A" w:rsidRPr="003E667F" w:rsidRDefault="00B60C1A" w:rsidP="00B60C1A">
      <w:pPr>
        <w:jc w:val="both"/>
        <w:rPr>
          <w:rFonts w:eastAsia="Arial"/>
          <w:color w:val="365F91" w:themeColor="accent1" w:themeShade="BF"/>
        </w:rPr>
      </w:pPr>
      <w:r w:rsidRPr="003E667F">
        <w:rPr>
          <w:rFonts w:eastAsia="Arial"/>
          <w:i/>
          <w:color w:val="365F91" w:themeColor="accent1" w:themeShade="BF"/>
          <w:lang w:val="ru-RU"/>
        </w:rPr>
        <w:tab/>
        <w:t>Припрема за час</w:t>
      </w:r>
      <w:r w:rsidRPr="003E667F">
        <w:rPr>
          <w:rFonts w:eastAsia="Arial"/>
          <w:color w:val="365F91" w:themeColor="accent1" w:themeShade="BF"/>
          <w:lang w:val="ru-RU"/>
        </w:rPr>
        <w:t xml:space="preserve"> 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 </w:t>
      </w:r>
    </w:p>
    <w:p w:rsidR="00B60C1A" w:rsidRPr="003E667F" w:rsidRDefault="00B60C1A" w:rsidP="00B60C1A">
      <w:pPr>
        <w:jc w:val="both"/>
        <w:rPr>
          <w:rFonts w:eastAsia="Arial"/>
          <w:color w:val="365F91" w:themeColor="accent1" w:themeShade="BF"/>
        </w:rPr>
      </w:pPr>
      <w:r w:rsidRPr="003E667F">
        <w:rPr>
          <w:rFonts w:eastAsia="Arial"/>
          <w:color w:val="365F91" w:themeColor="accent1" w:themeShade="BF"/>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60C1A" w:rsidRDefault="00B60C1A" w:rsidP="00B60C1A">
      <w:pPr>
        <w:rPr>
          <w:rFonts w:eastAsia="Arial"/>
          <w:b/>
          <w:color w:val="365F91" w:themeColor="accent1" w:themeShade="BF"/>
          <w:lang w:val="sr-Cyrl-RS"/>
        </w:rPr>
      </w:pPr>
    </w:p>
    <w:p w:rsidR="00B60C1A" w:rsidRDefault="00B60C1A" w:rsidP="00B60C1A">
      <w:pPr>
        <w:rPr>
          <w:rFonts w:eastAsia="Arial"/>
          <w:b/>
          <w:color w:val="365F91" w:themeColor="accent1" w:themeShade="BF"/>
          <w:lang w:val="ru-RU"/>
        </w:rPr>
      </w:pPr>
      <w:r w:rsidRPr="003E667F">
        <w:rPr>
          <w:rFonts w:eastAsia="Arial"/>
          <w:b/>
          <w:color w:val="365F91" w:themeColor="accent1" w:themeShade="BF"/>
        </w:rPr>
        <w:t>III.</w:t>
      </w:r>
      <w:r w:rsidRPr="003E667F">
        <w:rPr>
          <w:rFonts w:eastAsia="Arial"/>
          <w:b/>
          <w:color w:val="365F91" w:themeColor="accent1" w:themeShade="BF"/>
          <w:lang w:val="ru-RU"/>
        </w:rPr>
        <w:t xml:space="preserve"> ОСТВАРИВАЊЕ НАСТАВЕ И УЧЕЊА</w:t>
      </w:r>
    </w:p>
    <w:p w:rsidR="00B60C1A" w:rsidRPr="003E667F" w:rsidRDefault="00B60C1A" w:rsidP="00B60C1A">
      <w:pPr>
        <w:rPr>
          <w:rFonts w:eastAsia="Arial"/>
          <w:b/>
          <w:color w:val="365F91" w:themeColor="accent1" w:themeShade="BF"/>
        </w:rPr>
      </w:pPr>
    </w:p>
    <w:p w:rsidR="00B60C1A" w:rsidRPr="003E667F" w:rsidRDefault="00B60C1A" w:rsidP="00B60C1A">
      <w:pPr>
        <w:ind w:firstLine="720"/>
        <w:jc w:val="both"/>
        <w:rPr>
          <w:rFonts w:eastAsia="Arial"/>
          <w:color w:val="365F91" w:themeColor="accent1" w:themeShade="BF"/>
        </w:rPr>
      </w:pPr>
      <w:r w:rsidRPr="003E667F">
        <w:rPr>
          <w:rFonts w:eastAsia="Arial"/>
          <w:color w:val="365F91" w:themeColor="accent1" w:themeShade="BF"/>
        </w:rPr>
        <w:t xml:space="preserve">Предности индивидуалне наставу треба максимално искористити у раду са ученицима. Имајући у виду психо-физичке и музичке способности као и сазнајне капацитете сваког ученика, његово породично окружењеи све остале чиниоце у образовно васпитном процесу, сваком ученику понаособ треба прилагодити програмске захтеве и приступ настави и учењу. Све захтеве треба остваривати кроз мањи или већи број једноставнијих па сложенијих примера, у зависности од могућности ученика. </w:t>
      </w:r>
    </w:p>
    <w:p w:rsidR="00B60C1A" w:rsidRPr="003E667F" w:rsidRDefault="00B60C1A" w:rsidP="00B60C1A">
      <w:pPr>
        <w:ind w:firstLine="720"/>
        <w:jc w:val="both"/>
        <w:rPr>
          <w:rFonts w:eastAsia="Arial"/>
          <w:color w:val="365F91" w:themeColor="accent1" w:themeShade="BF"/>
        </w:rPr>
      </w:pPr>
      <w:r w:rsidRPr="003E667F">
        <w:rPr>
          <w:rFonts w:eastAsia="Arial"/>
          <w:color w:val="365F91" w:themeColor="accent1" w:themeShade="BF"/>
        </w:rPr>
        <w:t xml:space="preserve">Техничку поставку треба развијати кроз техничке елементе лествица и акорада, етида, вежби. Рад на техници меха треба прилагодити одређеној артикулацији, стилу и комплетном музичком изражавању, адекватно узрасту ученика. </w:t>
      </w:r>
    </w:p>
    <w:p w:rsidR="00B60C1A" w:rsidRPr="003E667F" w:rsidRDefault="00B60C1A" w:rsidP="00B60C1A">
      <w:pPr>
        <w:jc w:val="both"/>
        <w:rPr>
          <w:rFonts w:eastAsia="Arial"/>
          <w:color w:val="365F91" w:themeColor="accent1" w:themeShade="BF"/>
        </w:rPr>
      </w:pPr>
      <w:r w:rsidRPr="003E667F">
        <w:rPr>
          <w:rFonts w:eastAsia="Arial"/>
          <w:color w:val="365F91" w:themeColor="accent1" w:themeShade="BF"/>
        </w:rPr>
        <w:t xml:space="preserve">Кроз композиције старих мајстора ученика треба упознати са стилом и припремити за полифонију. Разни комади и цикличне форме су важни за развој музичког </w:t>
      </w:r>
      <w:r w:rsidRPr="003E667F">
        <w:rPr>
          <w:rFonts w:eastAsia="Arial"/>
          <w:color w:val="365F91" w:themeColor="accent1" w:themeShade="BF"/>
        </w:rPr>
        <w:lastRenderedPageBreak/>
        <w:t xml:space="preserve">размишљања, фразирања и концентрације код ученика. Регистре треба правилно употребити у односу на музичке и техничке захтеве. Стално треба радити на квалитету тона, ритмичко-метричкој стабилности, меморији, динамици, агогици. </w:t>
      </w:r>
    </w:p>
    <w:p w:rsidR="00B60C1A" w:rsidRPr="003E667F" w:rsidRDefault="00B60C1A" w:rsidP="00B60C1A">
      <w:pPr>
        <w:ind w:firstLine="720"/>
        <w:jc w:val="both"/>
        <w:rPr>
          <w:rFonts w:eastAsia="Arial"/>
          <w:color w:val="365F91" w:themeColor="accent1" w:themeShade="BF"/>
        </w:rPr>
      </w:pPr>
      <w:r w:rsidRPr="003E667F">
        <w:rPr>
          <w:rFonts w:eastAsia="Arial"/>
          <w:color w:val="365F91" w:themeColor="accent1" w:themeShade="BF"/>
        </w:rPr>
        <w:t>Ученицима треба помоћи у планиранју вежбања уз развијање одговорног односа према начину рада и поштовању процедура у стицању техничких вештина. Учити их истрајности и упорностии развијати осетљивост и сензибилност у интерпретацији музичких дела.</w:t>
      </w:r>
    </w:p>
    <w:p w:rsidR="00B60C1A" w:rsidRPr="003E667F" w:rsidRDefault="00B60C1A" w:rsidP="00B60C1A">
      <w:pPr>
        <w:spacing w:after="240"/>
        <w:jc w:val="both"/>
        <w:rPr>
          <w:rFonts w:eastAsia="Arial"/>
          <w:color w:val="365F91" w:themeColor="accent1" w:themeShade="BF"/>
        </w:rPr>
      </w:pPr>
    </w:p>
    <w:p w:rsidR="00B60C1A" w:rsidRPr="003E667F" w:rsidRDefault="00B60C1A" w:rsidP="00B60C1A">
      <w:pPr>
        <w:widowControl w:val="0"/>
        <w:autoSpaceDE w:val="0"/>
        <w:autoSpaceDN w:val="0"/>
        <w:adjustRightInd w:val="0"/>
        <w:spacing w:after="240"/>
        <w:contextualSpacing/>
        <w:jc w:val="both"/>
        <w:rPr>
          <w:b/>
          <w:color w:val="365F91" w:themeColor="accent1" w:themeShade="BF"/>
          <w:lang w:val="ru-RU" w:eastAsia="sr-Latn-CS"/>
        </w:rPr>
      </w:pPr>
      <w:r w:rsidRPr="003E667F">
        <w:rPr>
          <w:b/>
          <w:color w:val="365F91" w:themeColor="accent1" w:themeShade="BF"/>
          <w:lang w:eastAsia="sr-Latn-CS"/>
        </w:rPr>
        <w:t>IV.</w:t>
      </w:r>
      <w:r w:rsidRPr="003E667F">
        <w:rPr>
          <w:b/>
          <w:color w:val="365F91" w:themeColor="accent1" w:themeShade="BF"/>
          <w:lang w:val="ru-RU" w:eastAsia="sr-Latn-CS"/>
        </w:rPr>
        <w:t xml:space="preserve"> ПРАЋЕЊЕ И ВРЕДНОВАЊЕ НАСТАВЕ И УЧЕЊА</w:t>
      </w:r>
    </w:p>
    <w:p w:rsidR="00B60C1A" w:rsidRPr="003E667F" w:rsidRDefault="00B60C1A" w:rsidP="00B60C1A">
      <w:pPr>
        <w:widowControl w:val="0"/>
        <w:autoSpaceDE w:val="0"/>
        <w:autoSpaceDN w:val="0"/>
        <w:adjustRightInd w:val="0"/>
        <w:spacing w:after="240"/>
        <w:contextualSpacing/>
        <w:jc w:val="both"/>
        <w:rPr>
          <w:color w:val="365F91" w:themeColor="accent1" w:themeShade="BF"/>
          <w:lang w:val="ru-RU" w:eastAsia="sr-Latn-CS"/>
        </w:rPr>
      </w:pPr>
    </w:p>
    <w:p w:rsidR="00B60C1A" w:rsidRPr="003E667F" w:rsidRDefault="00B60C1A" w:rsidP="00B60C1A">
      <w:pPr>
        <w:widowControl w:val="0"/>
        <w:autoSpaceDE w:val="0"/>
        <w:autoSpaceDN w:val="0"/>
        <w:adjustRightInd w:val="0"/>
        <w:spacing w:after="240"/>
        <w:ind w:firstLine="720"/>
        <w:contextualSpacing/>
        <w:jc w:val="both"/>
        <w:rPr>
          <w:color w:val="365F91" w:themeColor="accent1" w:themeShade="BF"/>
          <w:lang w:val="ru-RU" w:eastAsia="sr-Latn-CS"/>
        </w:rPr>
      </w:pPr>
      <w:r w:rsidRPr="003E667F">
        <w:rPr>
          <w:color w:val="365F91" w:themeColor="accent1" w:themeShade="BF"/>
          <w:lang w:val="ru-RU" w:eastAsia="sr-Latn-CS"/>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w:t>
      </w:r>
      <w:r w:rsidRPr="003E667F">
        <w:rPr>
          <w:color w:val="365F91" w:themeColor="accent1" w:themeShade="BF"/>
          <w:lang w:eastAsia="sr-Latn-CS"/>
        </w:rPr>
        <w:t xml:space="preserve"> сваког ученика</w:t>
      </w:r>
      <w:r w:rsidRPr="003E667F">
        <w:rPr>
          <w:color w:val="365F91" w:themeColor="accent1" w:themeShade="BF"/>
          <w:lang w:val="ru-RU" w:eastAsia="sr-Latn-CS"/>
        </w:rPr>
        <w:t xml:space="preserve"> у </w:t>
      </w:r>
      <w:r w:rsidRPr="003E667F">
        <w:rPr>
          <w:color w:val="365F91" w:themeColor="accent1" w:themeShade="BF"/>
          <w:lang w:eastAsia="sr-Latn-CS"/>
        </w:rPr>
        <w:t xml:space="preserve">складу са његовим личним и музичким </w:t>
      </w:r>
      <w:r w:rsidRPr="003E667F">
        <w:rPr>
          <w:color w:val="365F91" w:themeColor="accent1" w:themeShade="BF"/>
          <w:lang w:val="ru-RU" w:eastAsia="sr-Latn-CS"/>
        </w:rPr>
        <w:t>могућности</w:t>
      </w:r>
      <w:r w:rsidRPr="003E667F">
        <w:rPr>
          <w:color w:val="365F91" w:themeColor="accent1" w:themeShade="BF"/>
          <w:lang w:eastAsia="sr-Latn-CS"/>
        </w:rPr>
        <w:t>ма</w:t>
      </w:r>
      <w:r w:rsidRPr="003E667F">
        <w:rPr>
          <w:color w:val="365F91" w:themeColor="accent1" w:themeShade="BF"/>
          <w:lang w:val="ru-RU" w:eastAsia="sr-Latn-CS"/>
        </w:rPr>
        <w:t xml:space="preserve">. У оквиру свих музичких активности </w:t>
      </w:r>
      <w:r w:rsidRPr="003E667F">
        <w:rPr>
          <w:color w:val="365F91" w:themeColor="accent1" w:themeShade="BF"/>
          <w:lang w:eastAsia="sr-Latn-CS"/>
        </w:rPr>
        <w:t>п</w:t>
      </w:r>
      <w:r w:rsidRPr="003E667F">
        <w:rPr>
          <w:color w:val="365F91" w:themeColor="accent1" w:themeShade="BF"/>
          <w:lang w:val="ru-RU" w:eastAsia="sr-Latn-CS"/>
        </w:rPr>
        <w:t xml:space="preserve">отребно је обезбедити пријатну атмосферу, а код ученика </w:t>
      </w:r>
      <w:r w:rsidRPr="003E667F">
        <w:rPr>
          <w:color w:val="365F91" w:themeColor="accent1" w:themeShade="BF"/>
          <w:lang w:eastAsia="sr-Latn-CS"/>
        </w:rPr>
        <w:t xml:space="preserve">потенцирати </w:t>
      </w:r>
      <w:r w:rsidRPr="003E667F">
        <w:rPr>
          <w:color w:val="365F91" w:themeColor="accent1" w:themeShade="BF"/>
          <w:lang w:val="ru-RU" w:eastAsia="sr-Latn-CS"/>
        </w:rPr>
        <w:t>осећање сигурности и подршке</w:t>
      </w:r>
      <w:r w:rsidRPr="003E667F">
        <w:rPr>
          <w:color w:val="365F91" w:themeColor="accent1" w:themeShade="BF"/>
          <w:lang w:eastAsia="sr-Latn-CS"/>
        </w:rPr>
        <w:t>.</w:t>
      </w:r>
      <w:r w:rsidRPr="003E667F">
        <w:rPr>
          <w:color w:val="365F91" w:themeColor="accent1" w:themeShade="BF"/>
          <w:lang w:val="ru-RU" w:eastAsia="sr-Latn-CS"/>
        </w:rPr>
        <w:t xml:space="preserve"> </w:t>
      </w:r>
    </w:p>
    <w:p w:rsidR="00B60C1A" w:rsidRPr="003E667F" w:rsidRDefault="00B60C1A" w:rsidP="00B60C1A">
      <w:pPr>
        <w:ind w:firstLine="720"/>
        <w:jc w:val="both"/>
        <w:rPr>
          <w:color w:val="365F91" w:themeColor="accent1" w:themeShade="BF"/>
          <w:lang w:val="ru-RU"/>
        </w:rPr>
      </w:pPr>
      <w:r w:rsidRPr="003E667F">
        <w:rPr>
          <w:color w:val="365F91" w:themeColor="accent1" w:themeShade="BF"/>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r w:rsidRPr="003E667F">
        <w:rPr>
          <w:color w:val="365F91" w:themeColor="accent1" w:themeShade="BF"/>
          <w:lang w:val="ru-RU"/>
        </w:rPr>
        <w:t xml:space="preserve"> </w:t>
      </w:r>
    </w:p>
    <w:p w:rsidR="00B60C1A" w:rsidRDefault="00B60C1A" w:rsidP="00B60C1A">
      <w:pPr>
        <w:ind w:left="360"/>
        <w:jc w:val="both"/>
        <w:rPr>
          <w:b/>
          <w:i/>
          <w:color w:val="0000FF"/>
          <w:u w:val="single"/>
          <w:lang w:val="ru-RU"/>
        </w:rPr>
      </w:pPr>
    </w:p>
    <w:p w:rsidR="00B60C1A" w:rsidRDefault="00B60C1A" w:rsidP="00B60C1A">
      <w:pPr>
        <w:ind w:left="360"/>
        <w:jc w:val="both"/>
        <w:rPr>
          <w:b/>
          <w:i/>
          <w:color w:val="0000FF"/>
          <w:u w:val="single"/>
        </w:rPr>
      </w:pPr>
    </w:p>
    <w:p w:rsidR="00B60C1A" w:rsidRDefault="00B60C1A" w:rsidP="00B60C1A">
      <w:pPr>
        <w:ind w:left="360"/>
        <w:jc w:val="both"/>
        <w:rPr>
          <w:b/>
          <w:i/>
          <w:color w:val="0000FF"/>
          <w:u w:val="single"/>
        </w:rPr>
      </w:pPr>
    </w:p>
    <w:p w:rsidR="00B60C1A" w:rsidRDefault="00B60C1A" w:rsidP="00B60C1A">
      <w:pPr>
        <w:ind w:left="360"/>
        <w:jc w:val="both"/>
        <w:rPr>
          <w:b/>
          <w:i/>
          <w:color w:val="0000FF"/>
          <w:u w:val="single"/>
          <w:lang w:val="sr-Cyrl-CS"/>
        </w:rPr>
      </w:pPr>
      <w:r>
        <w:rPr>
          <w:b/>
          <w:i/>
          <w:color w:val="0000FF"/>
          <w:u w:val="single"/>
          <w:lang w:val="ru-RU"/>
        </w:rPr>
        <w:t>ВИОЛИНА</w:t>
      </w:r>
    </w:p>
    <w:p w:rsidR="00B60C1A" w:rsidRDefault="00B60C1A" w:rsidP="00B60C1A">
      <w:pPr>
        <w:ind w:left="360"/>
        <w:jc w:val="both"/>
        <w:rPr>
          <w:b/>
          <w:i/>
          <w:color w:val="000000"/>
          <w:lang w:val="sr-Cyrl-CS"/>
        </w:rPr>
      </w:pPr>
      <w:r>
        <w:rPr>
          <w:b/>
          <w:i/>
          <w:color w:val="000000"/>
          <w:lang w:val="ru-RU"/>
        </w:rPr>
        <w:t xml:space="preserve">                                                   </w:t>
      </w:r>
      <w:r>
        <w:rPr>
          <w:b/>
          <w:i/>
          <w:noProof/>
          <w:color w:val="000000"/>
        </w:rPr>
        <w:drawing>
          <wp:inline distT="0" distB="0" distL="0" distR="0" wp14:anchorId="55918E79" wp14:editId="4C13A2CE">
            <wp:extent cx="866775" cy="1190625"/>
            <wp:effectExtent l="0" t="0" r="9525" b="9525"/>
            <wp:docPr id="25" name="Picture 25" descr="Description: j03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j03853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1190625"/>
                    </a:xfrm>
                    <a:prstGeom prst="rect">
                      <a:avLst/>
                    </a:prstGeom>
                    <a:noFill/>
                    <a:ln>
                      <a:noFill/>
                    </a:ln>
                  </pic:spPr>
                </pic:pic>
              </a:graphicData>
            </a:graphic>
          </wp:inline>
        </w:drawing>
      </w:r>
      <w:r>
        <w:rPr>
          <w:b/>
          <w:i/>
          <w:color w:val="000000"/>
          <w:lang w:val="ru-RU"/>
        </w:rPr>
        <w:t xml:space="preserve">            </w:t>
      </w:r>
    </w:p>
    <w:p w:rsidR="00B60C1A" w:rsidRDefault="00B60C1A" w:rsidP="00B60C1A">
      <w:pPr>
        <w:ind w:firstLine="360"/>
        <w:jc w:val="both"/>
        <w:rPr>
          <w:lang w:val="ru-RU"/>
        </w:rPr>
      </w:pPr>
    </w:p>
    <w:p w:rsidR="00B60C1A" w:rsidRDefault="00B60C1A" w:rsidP="00B60C1A">
      <w:pPr>
        <w:ind w:left="360"/>
        <w:jc w:val="both"/>
        <w:rPr>
          <w:b/>
          <w:i/>
          <w:color w:val="0000FF"/>
        </w:rPr>
      </w:pPr>
      <w:r>
        <w:rPr>
          <w:b/>
          <w:i/>
          <w:color w:val="0000FF"/>
        </w:rPr>
        <w:t>Јавни часови – октобар, новембар, децембар,</w:t>
      </w:r>
      <w:r>
        <w:rPr>
          <w:b/>
          <w:i/>
          <w:color w:val="0000FF"/>
          <w:lang w:val="sr-Cyrl-CS"/>
        </w:rPr>
        <w:t>фебруар,</w:t>
      </w:r>
      <w:r>
        <w:rPr>
          <w:b/>
          <w:i/>
          <w:color w:val="0000FF"/>
        </w:rPr>
        <w:t xml:space="preserve"> 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p>
    <w:p w:rsidR="00B60C1A" w:rsidRDefault="00B60C1A" w:rsidP="00B60C1A">
      <w:pPr>
        <w:ind w:firstLine="360"/>
        <w:jc w:val="both"/>
        <w:rPr>
          <w:lang w:val="ru-RU"/>
        </w:rPr>
      </w:pPr>
    </w:p>
    <w:p w:rsidR="00B60C1A" w:rsidRDefault="00B60C1A" w:rsidP="00B60C1A">
      <w:pPr>
        <w:ind w:left="360"/>
        <w:jc w:val="both"/>
        <w:rPr>
          <w:color w:val="333399"/>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sr-Cyrl-CS"/>
        </w:rPr>
      </w:pPr>
      <w:r>
        <w:rPr>
          <w:color w:val="333399"/>
          <w:lang w:val="sr-Cyrl-CS"/>
        </w:rPr>
        <w:t>3 дурске односно молске скале са трозвуцима;</w:t>
      </w:r>
    </w:p>
    <w:p w:rsidR="00B60C1A" w:rsidRDefault="00B60C1A" w:rsidP="00F22956">
      <w:pPr>
        <w:numPr>
          <w:ilvl w:val="0"/>
          <w:numId w:val="9"/>
        </w:numPr>
        <w:jc w:val="both"/>
        <w:rPr>
          <w:color w:val="333399"/>
          <w:lang w:val="sr-Cyrl-CS"/>
        </w:rPr>
      </w:pPr>
      <w:r>
        <w:rPr>
          <w:color w:val="333399"/>
          <w:lang w:val="sr-Cyrl-CS"/>
        </w:rPr>
        <w:t>20 вежбица, етида;</w:t>
      </w:r>
    </w:p>
    <w:p w:rsidR="00B60C1A" w:rsidRDefault="00B60C1A" w:rsidP="00F22956">
      <w:pPr>
        <w:numPr>
          <w:ilvl w:val="0"/>
          <w:numId w:val="9"/>
        </w:numPr>
        <w:jc w:val="both"/>
        <w:rPr>
          <w:color w:val="333399"/>
          <w:lang w:val="sr-Cyrl-CS"/>
        </w:rPr>
      </w:pPr>
      <w:r>
        <w:rPr>
          <w:color w:val="333399"/>
          <w:lang w:val="sr-Cyrl-CS"/>
        </w:rPr>
        <w:t>10 малих комада песмица.</w:t>
      </w:r>
    </w:p>
    <w:p w:rsidR="00B60C1A" w:rsidRDefault="00B60C1A" w:rsidP="00B60C1A">
      <w:pPr>
        <w:ind w:left="360"/>
        <w:jc w:val="both"/>
        <w:rPr>
          <w:b/>
          <w:color w:val="0000FF"/>
          <w:lang w:val="sr-Cyrl-CS"/>
        </w:rPr>
      </w:pP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rPr>
        <w:t>Смотрa</w:t>
      </w:r>
      <w:r>
        <w:rPr>
          <w:b/>
          <w:color w:val="0000FF"/>
          <w:lang w:val="sr-Cyrl-CS"/>
        </w:rPr>
        <w:t>:</w:t>
      </w:r>
    </w:p>
    <w:p w:rsidR="00B60C1A" w:rsidRDefault="00B60C1A" w:rsidP="00F22956">
      <w:pPr>
        <w:numPr>
          <w:ilvl w:val="0"/>
          <w:numId w:val="10"/>
        </w:numPr>
        <w:jc w:val="both"/>
        <w:rPr>
          <w:color w:val="FF0000"/>
        </w:rPr>
      </w:pPr>
      <w:r>
        <w:rPr>
          <w:b/>
          <w:color w:val="FF0000"/>
          <w:lang w:val="sr-Latn-CS"/>
        </w:rPr>
        <w:t xml:space="preserve">I </w:t>
      </w:r>
      <w:r>
        <w:rPr>
          <w:b/>
          <w:color w:val="FF0000"/>
          <w:lang w:val="sr-Cyrl-CS"/>
        </w:rPr>
        <w:t>С</w:t>
      </w:r>
      <w:r>
        <w:rPr>
          <w:b/>
          <w:color w:val="FF0000"/>
          <w:lang w:val="sr-Latn-CS"/>
        </w:rPr>
        <w:t xml:space="preserve">мотра </w:t>
      </w:r>
      <w:r>
        <w:rPr>
          <w:color w:val="FF0000"/>
          <w:lang w:val="sr-Cyrl-CS"/>
        </w:rPr>
        <w:t>- (крај школске године)</w:t>
      </w:r>
    </w:p>
    <w:p w:rsidR="00B60C1A" w:rsidRPr="007929C5" w:rsidRDefault="00B60C1A" w:rsidP="00B60C1A">
      <w:pPr>
        <w:ind w:left="720" w:firstLine="540"/>
        <w:jc w:val="both"/>
        <w:rPr>
          <w:color w:val="FF0000"/>
          <w:lang w:val="sr-Cyrl-CS"/>
        </w:rPr>
      </w:pPr>
      <w:r w:rsidRPr="007929C5">
        <w:rPr>
          <w:color w:val="FF0000"/>
          <w:lang w:val="sr-Latn-CS"/>
        </w:rPr>
        <w:t>1.</w:t>
      </w:r>
      <w:r w:rsidRPr="007929C5">
        <w:rPr>
          <w:color w:val="FF0000"/>
          <w:lang w:val="sr-Cyrl-CS"/>
        </w:rPr>
        <w:t xml:space="preserve"> Ј</w:t>
      </w:r>
      <w:r w:rsidRPr="007929C5">
        <w:rPr>
          <w:color w:val="FF0000"/>
          <w:spacing w:val="-2"/>
          <w:lang w:val="sr-Cyrl-CS"/>
        </w:rPr>
        <w:t>е</w:t>
      </w:r>
      <w:r w:rsidRPr="007929C5">
        <w:rPr>
          <w:color w:val="FF0000"/>
          <w:lang w:val="sr-Cyrl-CS"/>
        </w:rPr>
        <w:t>дна једнооктавна скала са трозвуцима (квинтакорд, секстакорд и квартсекстакорд)</w:t>
      </w:r>
      <w:r w:rsidRPr="007929C5">
        <w:rPr>
          <w:color w:val="FF0000"/>
          <w:lang w:val="ru-RU"/>
        </w:rPr>
        <w:t>;</w:t>
      </w:r>
      <w:r w:rsidRPr="007929C5">
        <w:rPr>
          <w:color w:val="FF0000"/>
          <w:lang w:val="sr-Cyrl-CS"/>
        </w:rPr>
        <w:t xml:space="preserve"> </w:t>
      </w:r>
    </w:p>
    <w:p w:rsidR="00B60C1A" w:rsidRPr="007929C5" w:rsidRDefault="00B60C1A" w:rsidP="00B60C1A">
      <w:pPr>
        <w:ind w:left="720" w:firstLine="540"/>
        <w:jc w:val="both"/>
        <w:rPr>
          <w:color w:val="FF0000"/>
          <w:lang w:val="sr-Cyrl-CS"/>
        </w:rPr>
      </w:pPr>
      <w:r w:rsidRPr="007929C5">
        <w:rPr>
          <w:color w:val="FF0000"/>
          <w:lang w:val="sr-Latn-CS"/>
        </w:rPr>
        <w:t>2.</w:t>
      </w:r>
      <w:r w:rsidRPr="007929C5">
        <w:rPr>
          <w:color w:val="FF0000"/>
          <w:lang w:val="sr-Cyrl-CS"/>
        </w:rPr>
        <w:t xml:space="preserve"> Ј</w:t>
      </w:r>
      <w:r w:rsidRPr="007929C5">
        <w:rPr>
          <w:color w:val="FF0000"/>
          <w:spacing w:val="-2"/>
          <w:lang w:val="sr-Cyrl-CS"/>
        </w:rPr>
        <w:t>е</w:t>
      </w:r>
      <w:r w:rsidRPr="007929C5">
        <w:rPr>
          <w:color w:val="FF0000"/>
          <w:lang w:val="sr-Cyrl-CS"/>
        </w:rPr>
        <w:t>дна</w:t>
      </w:r>
      <w:r w:rsidRPr="007929C5">
        <w:rPr>
          <w:color w:val="FF0000"/>
          <w:spacing w:val="15"/>
          <w:lang w:val="sr-Cyrl-CS"/>
        </w:rPr>
        <w:t xml:space="preserve"> </w:t>
      </w:r>
      <w:r w:rsidRPr="007929C5">
        <w:rPr>
          <w:color w:val="FF0000"/>
          <w:lang w:val="sr-Cyrl-CS"/>
        </w:rPr>
        <w:t>етида</w:t>
      </w:r>
      <w:r w:rsidRPr="007929C5">
        <w:rPr>
          <w:color w:val="FF0000"/>
          <w:spacing w:val="15"/>
          <w:lang w:val="sr-Cyrl-CS"/>
        </w:rPr>
        <w:t xml:space="preserve"> </w:t>
      </w:r>
      <w:r w:rsidRPr="007929C5">
        <w:rPr>
          <w:color w:val="FF0000"/>
          <w:lang w:val="sr-Cyrl-CS"/>
        </w:rPr>
        <w:t>или комад</w:t>
      </w:r>
      <w:r w:rsidRPr="007929C5">
        <w:rPr>
          <w:color w:val="FF0000"/>
          <w:lang w:val="ru-RU"/>
        </w:rPr>
        <w:t>;</w:t>
      </w:r>
      <w:r w:rsidRPr="007929C5">
        <w:rPr>
          <w:color w:val="FF0000"/>
          <w:lang w:val="sr-Cyrl-CS"/>
        </w:rPr>
        <w:t xml:space="preserve"> </w:t>
      </w:r>
    </w:p>
    <w:p w:rsidR="00B60C1A" w:rsidRPr="007929C5" w:rsidRDefault="00B60C1A" w:rsidP="00B60C1A">
      <w:pPr>
        <w:ind w:left="720" w:firstLine="540"/>
        <w:jc w:val="both"/>
        <w:rPr>
          <w:color w:val="FF0000"/>
          <w:lang w:val="sr-Cyrl-CS"/>
        </w:rPr>
      </w:pPr>
      <w:r w:rsidRPr="007929C5">
        <w:rPr>
          <w:color w:val="FF0000"/>
          <w:lang w:val="sr-Latn-CS"/>
        </w:rPr>
        <w:t>3.</w:t>
      </w:r>
      <w:r w:rsidRPr="007929C5">
        <w:rPr>
          <w:color w:val="FF0000"/>
          <w:lang w:val="sr-Cyrl-CS"/>
        </w:rPr>
        <w:t xml:space="preserve"> Један комад или први став кончертина.</w:t>
      </w:r>
    </w:p>
    <w:p w:rsidR="00B60C1A" w:rsidRDefault="00B60C1A" w:rsidP="00B60C1A">
      <w:pPr>
        <w:ind w:left="540" w:firstLine="720"/>
        <w:jc w:val="both"/>
        <w:rPr>
          <w:color w:val="FF0000"/>
          <w:lang w:val="ru-RU"/>
        </w:rPr>
      </w:pPr>
      <w:r>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lastRenderedPageBreak/>
        <w:t>Смотре не подлежу конвенционалном, нумеричком начину оцењивања</w:t>
      </w:r>
    </w:p>
    <w:p w:rsidR="00B60C1A" w:rsidRDefault="00B60C1A" w:rsidP="00B60C1A">
      <w:pPr>
        <w:jc w:val="both"/>
        <w:rPr>
          <w:b/>
          <w:color w:val="800000"/>
          <w:sz w:val="20"/>
          <w:szCs w:val="20"/>
          <w:lang w:val="ru-RU"/>
        </w:rPr>
      </w:pP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sidRPr="00DF52E3">
        <w:rPr>
          <w:color w:val="365F91" w:themeColor="accent1" w:themeShade="BF"/>
          <w:spacing w:val="2"/>
          <w:lang w:val="sr-Cyrl-CS"/>
        </w:rPr>
        <w:t>четири</w:t>
      </w:r>
      <w:r w:rsidRPr="00DF52E3">
        <w:rPr>
          <w:color w:val="365F91" w:themeColor="accent1" w:themeShade="BF"/>
          <w:lang w:val="sr-Cyrl-CS"/>
        </w:rPr>
        <w:t xml:space="preserve"> дурс</w:t>
      </w:r>
      <w:r w:rsidRPr="00DF52E3">
        <w:rPr>
          <w:color w:val="365F91" w:themeColor="accent1" w:themeShade="BF"/>
          <w:spacing w:val="-5"/>
          <w:lang w:val="sr-Cyrl-CS"/>
        </w:rPr>
        <w:t>к</w:t>
      </w:r>
      <w:r w:rsidRPr="00DF52E3">
        <w:rPr>
          <w:color w:val="365F91" w:themeColor="accent1" w:themeShade="BF"/>
          <w:lang w:val="sr-Cyrl-CS"/>
        </w:rPr>
        <w:t xml:space="preserve">е, односно молске једнооктавне или двооктавне скале </w:t>
      </w:r>
      <w:r w:rsidRPr="00DF52E3">
        <w:rPr>
          <w:color w:val="365F91" w:themeColor="accent1" w:themeShade="BF"/>
          <w:spacing w:val="2"/>
          <w:lang w:val="sr-Cyrl-CS"/>
        </w:rPr>
        <w:t>с</w:t>
      </w:r>
      <w:r w:rsidRPr="00DF52E3">
        <w:rPr>
          <w:color w:val="365F91" w:themeColor="accent1" w:themeShade="BF"/>
          <w:lang w:val="sr-Cyrl-CS"/>
        </w:rPr>
        <w:t xml:space="preserve">а </w:t>
      </w:r>
      <w:r w:rsidRPr="00DF52E3">
        <w:rPr>
          <w:color w:val="365F91" w:themeColor="accent1" w:themeShade="BF"/>
          <w:spacing w:val="2"/>
          <w:lang w:val="sr-Cyrl-CS"/>
        </w:rPr>
        <w:t>т</w:t>
      </w:r>
      <w:r w:rsidRPr="00DF52E3">
        <w:rPr>
          <w:color w:val="365F91" w:themeColor="accent1" w:themeShade="BF"/>
          <w:lang w:val="sr-Cyrl-CS"/>
        </w:rPr>
        <w:t>роз</w:t>
      </w:r>
      <w:r w:rsidRPr="00DF52E3">
        <w:rPr>
          <w:color w:val="365F91" w:themeColor="accent1" w:themeShade="BF"/>
          <w:spacing w:val="-6"/>
          <w:lang w:val="sr-Cyrl-CS"/>
        </w:rPr>
        <w:t>в</w:t>
      </w:r>
      <w:r w:rsidRPr="00DF52E3">
        <w:rPr>
          <w:color w:val="365F91" w:themeColor="accent1" w:themeShade="BF"/>
          <w:lang w:val="sr-Cyrl-CS"/>
        </w:rPr>
        <w:t>уци</w:t>
      </w:r>
      <w:r w:rsidRPr="00DF52E3">
        <w:rPr>
          <w:color w:val="365F91" w:themeColor="accent1" w:themeShade="BF"/>
          <w:spacing w:val="-1"/>
          <w:lang w:val="sr-Cyrl-CS"/>
        </w:rPr>
        <w:t>м</w:t>
      </w:r>
      <w:r w:rsidRPr="00DF52E3">
        <w:rPr>
          <w:color w:val="365F91" w:themeColor="accent1" w:themeShade="BF"/>
          <w:lang w:val="sr-Cyrl-CS"/>
        </w:rPr>
        <w:t>а</w:t>
      </w:r>
      <w:r>
        <w:rPr>
          <w:color w:val="333399"/>
          <w:lang w:val="ru-RU"/>
        </w:rPr>
        <w:t xml:space="preserve">; </w:t>
      </w:r>
    </w:p>
    <w:p w:rsidR="00B60C1A" w:rsidRDefault="00B60C1A" w:rsidP="00F22956">
      <w:pPr>
        <w:numPr>
          <w:ilvl w:val="0"/>
          <w:numId w:val="9"/>
        </w:numPr>
        <w:jc w:val="both"/>
        <w:rPr>
          <w:color w:val="333399"/>
          <w:lang w:val="ru-RU"/>
        </w:rPr>
      </w:pPr>
      <w:r>
        <w:rPr>
          <w:color w:val="333399"/>
          <w:lang w:val="ru-RU"/>
        </w:rPr>
        <w:t>6 етида са различитом проблематиком;</w:t>
      </w:r>
    </w:p>
    <w:p w:rsidR="00B60C1A" w:rsidRDefault="00B60C1A" w:rsidP="00F22956">
      <w:pPr>
        <w:numPr>
          <w:ilvl w:val="0"/>
          <w:numId w:val="9"/>
        </w:numPr>
        <w:jc w:val="both"/>
        <w:rPr>
          <w:color w:val="333399"/>
          <w:lang w:val="ru-RU"/>
        </w:rPr>
      </w:pPr>
      <w:r>
        <w:rPr>
          <w:color w:val="333399"/>
          <w:lang w:val="ru-RU"/>
        </w:rPr>
        <w:t>4 комада различитог карактера.</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rPr>
      </w:pPr>
      <w:r>
        <w:rPr>
          <w:b/>
          <w:color w:val="0000FF"/>
        </w:rPr>
        <w:t xml:space="preserve">Смотрa </w:t>
      </w:r>
      <w:r>
        <w:rPr>
          <w:b/>
          <w:color w:val="0000FF"/>
          <w:lang w:val="sr-Cyrl-CS"/>
        </w:rPr>
        <w:t>:</w:t>
      </w:r>
    </w:p>
    <w:p w:rsidR="00B60C1A" w:rsidRDefault="00B60C1A" w:rsidP="00F22956">
      <w:pPr>
        <w:numPr>
          <w:ilvl w:val="0"/>
          <w:numId w:val="10"/>
        </w:numPr>
        <w:jc w:val="both"/>
        <w:rPr>
          <w:color w:val="333399"/>
        </w:rPr>
      </w:pPr>
      <w:r>
        <w:rPr>
          <w:color w:val="FF0000"/>
        </w:rPr>
        <w:t>I</w:t>
      </w:r>
      <w:r>
        <w:rPr>
          <w:b/>
          <w:color w:val="FF0000"/>
          <w:lang w:val="sr-Cyrl-CS"/>
        </w:rPr>
        <w:t xml:space="preserve"> Смотра -</w:t>
      </w:r>
      <w:r>
        <w:rPr>
          <w:color w:val="333399"/>
          <w:lang w:val="sr-Cyrl-CS"/>
        </w:rPr>
        <w:t xml:space="preserve"> </w:t>
      </w:r>
      <w:r>
        <w:rPr>
          <w:color w:val="FF0000"/>
          <w:lang w:val="ru-RU"/>
        </w:rPr>
        <w:t>(крај школске године)</w:t>
      </w:r>
    </w:p>
    <w:p w:rsidR="00B60C1A" w:rsidRPr="00DF52E3" w:rsidRDefault="00B60C1A" w:rsidP="00B60C1A">
      <w:pPr>
        <w:ind w:left="720" w:firstLine="540"/>
        <w:jc w:val="both"/>
        <w:rPr>
          <w:color w:val="FF0000"/>
          <w:lang w:val="ru-RU"/>
        </w:rPr>
      </w:pPr>
      <w:r>
        <w:rPr>
          <w:color w:val="FF0000"/>
          <w:lang w:val="sr-Cyrl-CS"/>
        </w:rPr>
        <w:t xml:space="preserve">1. </w:t>
      </w:r>
      <w:r w:rsidRPr="00DF52E3">
        <w:rPr>
          <w:color w:val="FF0000"/>
          <w:lang w:val="sr-Cyrl-CS"/>
        </w:rPr>
        <w:t>Ј</w:t>
      </w:r>
      <w:r w:rsidRPr="00DF52E3">
        <w:rPr>
          <w:color w:val="FF0000"/>
          <w:spacing w:val="-2"/>
          <w:lang w:val="sr-Cyrl-CS"/>
        </w:rPr>
        <w:t>е</w:t>
      </w:r>
      <w:r w:rsidRPr="00DF52E3">
        <w:rPr>
          <w:color w:val="FF0000"/>
          <w:lang w:val="sr-Cyrl-CS"/>
        </w:rPr>
        <w:t>дна једнооктавна или двооктавна скала са трозвуцима</w:t>
      </w:r>
      <w:r w:rsidRPr="00DF52E3">
        <w:rPr>
          <w:color w:val="FF0000"/>
          <w:lang w:val="ru-RU"/>
        </w:rPr>
        <w:t>;</w:t>
      </w:r>
    </w:p>
    <w:p w:rsidR="00B60C1A" w:rsidRPr="00DF52E3" w:rsidRDefault="00B60C1A" w:rsidP="00B60C1A">
      <w:pPr>
        <w:ind w:left="720" w:firstLine="540"/>
        <w:jc w:val="both"/>
        <w:rPr>
          <w:color w:val="FF0000"/>
          <w:lang w:val="ru-RU"/>
        </w:rPr>
      </w:pPr>
      <w:r w:rsidRPr="00DF52E3">
        <w:rPr>
          <w:color w:val="FF0000"/>
          <w:lang w:val="sr-Cyrl-CS"/>
        </w:rPr>
        <w:t>2. Једна етида</w:t>
      </w:r>
      <w:r w:rsidRPr="00DF52E3">
        <w:rPr>
          <w:color w:val="FF0000"/>
          <w:lang w:val="ru-RU"/>
        </w:rPr>
        <w:t>;</w:t>
      </w:r>
    </w:p>
    <w:p w:rsidR="00B60C1A" w:rsidRDefault="00B60C1A" w:rsidP="00B60C1A">
      <w:pPr>
        <w:ind w:left="720" w:firstLine="540"/>
        <w:jc w:val="both"/>
        <w:rPr>
          <w:color w:val="FF0000"/>
          <w:lang w:val="sr-Cyrl-CS"/>
        </w:rPr>
      </w:pPr>
      <w:r w:rsidRPr="00DF52E3">
        <w:rPr>
          <w:color w:val="FF0000"/>
          <w:lang w:val="sr-Cyrl-CS"/>
        </w:rPr>
        <w:t>3. Два комада различитог карактера или варијације или први став концерта (кончертина).</w:t>
      </w:r>
    </w:p>
    <w:p w:rsidR="00B60C1A" w:rsidRDefault="00B60C1A" w:rsidP="00B60C1A">
      <w:pPr>
        <w:ind w:left="900" w:firstLine="360"/>
        <w:jc w:val="both"/>
        <w:rPr>
          <w:color w:val="FF0000"/>
          <w:lang w:val="ru-RU"/>
        </w:rPr>
      </w:pPr>
      <w:r>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0000FF"/>
          <w:u w:val="single"/>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sidRPr="00FF4EA2">
        <w:rPr>
          <w:color w:val="365F91" w:themeColor="accent1" w:themeShade="BF"/>
          <w:spacing w:val="-2"/>
          <w:lang w:val="sr-Cyrl-CS"/>
        </w:rPr>
        <w:t>четир</w:t>
      </w:r>
      <w:r w:rsidRPr="00FF4EA2">
        <w:rPr>
          <w:color w:val="365F91" w:themeColor="accent1" w:themeShade="BF"/>
          <w:lang w:val="sr-Cyrl-CS"/>
        </w:rPr>
        <w:t>и</w:t>
      </w:r>
      <w:r w:rsidRPr="00FF4EA2">
        <w:rPr>
          <w:color w:val="365F91" w:themeColor="accent1" w:themeShade="BF"/>
          <w:spacing w:val="-4"/>
          <w:lang w:val="sr-Cyrl-CS"/>
        </w:rPr>
        <w:t xml:space="preserve"> </w:t>
      </w:r>
      <w:r w:rsidRPr="00FF4EA2">
        <w:rPr>
          <w:color w:val="365F91" w:themeColor="accent1" w:themeShade="BF"/>
          <w:spacing w:val="-2"/>
          <w:lang w:val="sr-Cyrl-CS"/>
        </w:rPr>
        <w:t>скале</w:t>
      </w:r>
      <w:r w:rsidRPr="00FF4EA2">
        <w:rPr>
          <w:color w:val="365F91" w:themeColor="accent1" w:themeShade="BF"/>
          <w:spacing w:val="-4"/>
          <w:lang w:val="sr-Cyrl-CS"/>
        </w:rPr>
        <w:t xml:space="preserve"> </w:t>
      </w:r>
      <w:r w:rsidRPr="00FF4EA2">
        <w:rPr>
          <w:color w:val="365F91" w:themeColor="accent1" w:themeShade="BF"/>
          <w:spacing w:val="-2"/>
          <w:lang w:val="sr-Cyrl-CS"/>
        </w:rPr>
        <w:t>кро</w:t>
      </w:r>
      <w:r w:rsidRPr="00FF4EA2">
        <w:rPr>
          <w:color w:val="365F91" w:themeColor="accent1" w:themeShade="BF"/>
          <w:lang w:val="sr-Cyrl-CS"/>
        </w:rPr>
        <w:t>з</w:t>
      </w:r>
      <w:r w:rsidRPr="00FF4EA2">
        <w:rPr>
          <w:color w:val="365F91" w:themeColor="accent1" w:themeShade="BF"/>
          <w:spacing w:val="-4"/>
          <w:lang w:val="sr-Cyrl-CS"/>
        </w:rPr>
        <w:t xml:space="preserve"> </w:t>
      </w:r>
      <w:r w:rsidRPr="00FF4EA2">
        <w:rPr>
          <w:color w:val="365F91" w:themeColor="accent1" w:themeShade="BF"/>
          <w:spacing w:val="-2"/>
          <w:lang w:val="sr-Cyrl-CS"/>
        </w:rPr>
        <w:t>д</w:t>
      </w:r>
      <w:r w:rsidRPr="00FF4EA2">
        <w:rPr>
          <w:color w:val="365F91" w:themeColor="accent1" w:themeShade="BF"/>
          <w:spacing w:val="-3"/>
          <w:lang w:val="sr-Cyrl-CS"/>
        </w:rPr>
        <w:t>в</w:t>
      </w:r>
      <w:r w:rsidRPr="00FF4EA2">
        <w:rPr>
          <w:color w:val="365F91" w:themeColor="accent1" w:themeShade="BF"/>
          <w:lang w:val="sr-Cyrl-CS"/>
        </w:rPr>
        <w:t>е</w:t>
      </w:r>
      <w:r w:rsidRPr="00FF4EA2">
        <w:rPr>
          <w:color w:val="365F91" w:themeColor="accent1" w:themeShade="BF"/>
          <w:spacing w:val="-4"/>
          <w:lang w:val="sr-Cyrl-CS"/>
        </w:rPr>
        <w:t xml:space="preserve"> </w:t>
      </w:r>
      <w:r w:rsidRPr="00FF4EA2">
        <w:rPr>
          <w:color w:val="365F91" w:themeColor="accent1" w:themeShade="BF"/>
          <w:spacing w:val="-2"/>
          <w:lang w:val="sr-Cyrl-CS"/>
        </w:rPr>
        <w:t>о</w:t>
      </w:r>
      <w:r w:rsidRPr="00FF4EA2">
        <w:rPr>
          <w:color w:val="365F91" w:themeColor="accent1" w:themeShade="BF"/>
          <w:spacing w:val="-4"/>
          <w:lang w:val="sr-Cyrl-CS"/>
        </w:rPr>
        <w:t>к</w:t>
      </w:r>
      <w:r w:rsidRPr="00FF4EA2">
        <w:rPr>
          <w:color w:val="365F91" w:themeColor="accent1" w:themeShade="BF"/>
          <w:lang w:val="sr-Cyrl-CS"/>
        </w:rPr>
        <w:t>т</w:t>
      </w:r>
      <w:r w:rsidRPr="00FF4EA2">
        <w:rPr>
          <w:color w:val="365F91" w:themeColor="accent1" w:themeShade="BF"/>
          <w:spacing w:val="-2"/>
          <w:lang w:val="sr-Cyrl-CS"/>
        </w:rPr>
        <w:t>а</w:t>
      </w:r>
      <w:r w:rsidRPr="00FF4EA2">
        <w:rPr>
          <w:color w:val="365F91" w:themeColor="accent1" w:themeShade="BF"/>
          <w:spacing w:val="-3"/>
          <w:lang w:val="sr-Cyrl-CS"/>
        </w:rPr>
        <w:t>в</w:t>
      </w:r>
      <w:r w:rsidRPr="00FF4EA2">
        <w:rPr>
          <w:color w:val="365F91" w:themeColor="accent1" w:themeShade="BF"/>
          <w:lang w:val="sr-Cyrl-CS"/>
        </w:rPr>
        <w:t>е</w:t>
      </w:r>
      <w:r w:rsidRPr="00FF4EA2">
        <w:rPr>
          <w:color w:val="365F91" w:themeColor="accent1" w:themeShade="BF"/>
          <w:spacing w:val="-4"/>
          <w:lang w:val="sr-Cyrl-CS"/>
        </w:rPr>
        <w:t xml:space="preserve"> </w:t>
      </w:r>
      <w:r w:rsidRPr="00FF4EA2">
        <w:rPr>
          <w:color w:val="365F91" w:themeColor="accent1" w:themeShade="BF"/>
          <w:lang w:val="sr-Cyrl-CS"/>
        </w:rPr>
        <w:t>и</w:t>
      </w:r>
      <w:r w:rsidRPr="00FF4EA2">
        <w:rPr>
          <w:color w:val="365F91" w:themeColor="accent1" w:themeShade="BF"/>
          <w:spacing w:val="-4"/>
          <w:lang w:val="sr-Cyrl-CS"/>
        </w:rPr>
        <w:t xml:space="preserve"> </w:t>
      </w:r>
      <w:r w:rsidRPr="00FF4EA2">
        <w:rPr>
          <w:color w:val="365F91" w:themeColor="accent1" w:themeShade="BF"/>
          <w:spacing w:val="-2"/>
          <w:lang w:val="sr-Cyrl-CS"/>
        </w:rPr>
        <w:t>разлагањ</w:t>
      </w:r>
      <w:r w:rsidRPr="00FF4EA2">
        <w:rPr>
          <w:color w:val="365F91" w:themeColor="accent1" w:themeShade="BF"/>
          <w:lang w:val="sr-Cyrl-CS"/>
        </w:rPr>
        <w:t>а;</w:t>
      </w:r>
    </w:p>
    <w:p w:rsidR="00B60C1A" w:rsidRDefault="00B60C1A" w:rsidP="00F22956">
      <w:pPr>
        <w:numPr>
          <w:ilvl w:val="0"/>
          <w:numId w:val="9"/>
        </w:numPr>
        <w:jc w:val="both"/>
        <w:rPr>
          <w:color w:val="333399"/>
          <w:lang w:val="ru-RU"/>
        </w:rPr>
      </w:pPr>
      <w:r>
        <w:rPr>
          <w:color w:val="333399"/>
          <w:lang w:val="ru-RU"/>
        </w:rPr>
        <w:t>6 етида са различитом проблематиком</w:t>
      </w:r>
      <w:r>
        <w:rPr>
          <w:color w:val="333399"/>
          <w:lang w:val="sr-Cyrl-CS"/>
        </w:rPr>
        <w:t>;</w:t>
      </w:r>
    </w:p>
    <w:p w:rsidR="00B60C1A" w:rsidRDefault="00B60C1A" w:rsidP="00F22956">
      <w:pPr>
        <w:numPr>
          <w:ilvl w:val="0"/>
          <w:numId w:val="9"/>
        </w:numPr>
        <w:jc w:val="both"/>
        <w:rPr>
          <w:color w:val="333399"/>
          <w:lang w:val="ru-RU"/>
        </w:rPr>
      </w:pPr>
      <w:r>
        <w:rPr>
          <w:color w:val="333399"/>
          <w:lang w:val="ru-RU"/>
        </w:rPr>
        <w:t>4 комада различитог карактера</w:t>
      </w:r>
      <w:r>
        <w:rPr>
          <w:color w:val="333399"/>
          <w:lang w:val="sr-Latn-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rPr>
        <w:t>Смотрa</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смотра - (децембар) – једна лествица и једна етида</w:t>
      </w:r>
      <w:r>
        <w:rPr>
          <w:color w:val="333399"/>
          <w:lang w:val="ru-RU"/>
        </w:rPr>
        <w:t xml:space="preserve">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FF4EA2" w:rsidRDefault="00B60C1A" w:rsidP="00F22956">
      <w:pPr>
        <w:numPr>
          <w:ilvl w:val="0"/>
          <w:numId w:val="14"/>
        </w:numPr>
        <w:jc w:val="both"/>
        <w:rPr>
          <w:color w:val="FF0000"/>
          <w:lang w:val="ru-RU"/>
        </w:rPr>
      </w:pPr>
      <w:r w:rsidRPr="00FF4EA2">
        <w:rPr>
          <w:color w:val="FF0000"/>
          <w:lang w:val="sr-Cyrl-CS"/>
        </w:rPr>
        <w:t>Ј</w:t>
      </w:r>
      <w:r w:rsidRPr="00FF4EA2">
        <w:rPr>
          <w:color w:val="FF0000"/>
          <w:spacing w:val="-2"/>
          <w:lang w:val="sr-Cyrl-CS"/>
        </w:rPr>
        <w:t>е</w:t>
      </w:r>
      <w:r w:rsidRPr="00FF4EA2">
        <w:rPr>
          <w:color w:val="FF0000"/>
          <w:lang w:val="sr-Cyrl-CS"/>
        </w:rPr>
        <w:t>дна двооктавна дурска или молска скала са трозвуцима (квинтакорд и кватсекстакорд) са или без промене позиције</w:t>
      </w:r>
      <w:r w:rsidRPr="00FF4EA2">
        <w:rPr>
          <w:color w:val="FF0000"/>
          <w:lang w:val="ru-RU"/>
        </w:rPr>
        <w:t>;</w:t>
      </w:r>
    </w:p>
    <w:p w:rsidR="00B60C1A" w:rsidRPr="00FF4EA2" w:rsidRDefault="00B60C1A" w:rsidP="00F22956">
      <w:pPr>
        <w:numPr>
          <w:ilvl w:val="0"/>
          <w:numId w:val="14"/>
        </w:numPr>
        <w:jc w:val="both"/>
        <w:rPr>
          <w:color w:val="FF0000"/>
          <w:lang w:val="ru-RU"/>
        </w:rPr>
      </w:pPr>
      <w:r w:rsidRPr="00FF4EA2">
        <w:rPr>
          <w:color w:val="FF0000"/>
          <w:lang w:val="ru-RU"/>
        </w:rPr>
        <w:t>Једна етида</w:t>
      </w:r>
      <w:r w:rsidRPr="00FF4EA2">
        <w:rPr>
          <w:color w:val="FF0000"/>
        </w:rPr>
        <w:t>;</w:t>
      </w:r>
      <w:r w:rsidRPr="00FF4EA2">
        <w:rPr>
          <w:color w:val="FF0000"/>
          <w:lang w:val="ru-RU"/>
        </w:rPr>
        <w:t xml:space="preserve"> </w:t>
      </w:r>
    </w:p>
    <w:p w:rsidR="00B60C1A" w:rsidRDefault="00B60C1A" w:rsidP="00F22956">
      <w:pPr>
        <w:numPr>
          <w:ilvl w:val="0"/>
          <w:numId w:val="14"/>
        </w:numPr>
        <w:jc w:val="both"/>
        <w:rPr>
          <w:color w:val="FF0000"/>
          <w:lang w:val="ru-RU"/>
        </w:rPr>
      </w:pPr>
      <w:r w:rsidRPr="00FF4EA2">
        <w:rPr>
          <w:color w:val="FF0000"/>
          <w:lang w:val="sr-Cyrl-CS"/>
        </w:rPr>
        <w:t>Два комада различитог карактера; или варијације; или први став концерта (кончертина).</w:t>
      </w:r>
      <w:r w:rsidRPr="00FF4EA2">
        <w:rPr>
          <w:color w:val="FF0000"/>
          <w:lang w:val="ru-RU"/>
        </w:rPr>
        <w:t xml:space="preserve"> </w:t>
      </w:r>
    </w:p>
    <w:p w:rsidR="00B60C1A" w:rsidRDefault="00B60C1A" w:rsidP="00B60C1A">
      <w:pPr>
        <w:ind w:left="360" w:firstLine="360"/>
        <w:jc w:val="both"/>
        <w:rPr>
          <w:color w:val="FF0000"/>
          <w:lang w:val="ru-RU"/>
        </w:rPr>
      </w:pPr>
      <w:r>
        <w:rPr>
          <w:color w:val="FF0000"/>
          <w:lang w:val="ru-RU"/>
        </w:rPr>
        <w:t xml:space="preserve">Испитни програм се изводи напамет. </w:t>
      </w:r>
    </w:p>
    <w:p w:rsidR="00B60C1A" w:rsidRDefault="00B60C1A" w:rsidP="00B60C1A">
      <w:pPr>
        <w:ind w:left="360"/>
        <w:jc w:val="both"/>
        <w:rPr>
          <w:color w:val="FF0000"/>
          <w:lang w:val="ru-RU"/>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jc w:val="both"/>
        <w:rPr>
          <w:b/>
          <w:color w:val="800000"/>
          <w:sz w:val="20"/>
          <w:szCs w:val="20"/>
        </w:rPr>
      </w:pPr>
    </w:p>
    <w:p w:rsidR="00B60C1A" w:rsidRDefault="00B60C1A" w:rsidP="00B60C1A">
      <w:pPr>
        <w:ind w:left="360"/>
        <w:jc w:val="both"/>
        <w:rPr>
          <w:color w:val="333399"/>
          <w:lang w:val="ru-RU"/>
        </w:rPr>
      </w:pPr>
      <w:r>
        <w:rPr>
          <w:b/>
          <w:color w:val="0000FF"/>
          <w:u w:val="single"/>
          <w:lang w:val="ru-RU"/>
        </w:rPr>
        <w:t>Четврти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FF4EA2" w:rsidRDefault="00B60C1A" w:rsidP="00F22956">
      <w:pPr>
        <w:numPr>
          <w:ilvl w:val="0"/>
          <w:numId w:val="9"/>
        </w:numPr>
        <w:jc w:val="both"/>
        <w:rPr>
          <w:color w:val="365F91" w:themeColor="accent1" w:themeShade="BF"/>
          <w:lang w:val="ru-RU"/>
        </w:rPr>
      </w:pPr>
      <w:r w:rsidRPr="00FF4EA2">
        <w:rPr>
          <w:color w:val="365F91" w:themeColor="accent1" w:themeShade="BF"/>
          <w:spacing w:val="-2"/>
          <w:lang w:val="sr-Cyrl-CS"/>
        </w:rPr>
        <w:t>четир</w:t>
      </w:r>
      <w:r w:rsidRPr="00FF4EA2">
        <w:rPr>
          <w:color w:val="365F91" w:themeColor="accent1" w:themeShade="BF"/>
          <w:lang w:val="sr-Cyrl-CS"/>
        </w:rPr>
        <w:t>и</w:t>
      </w:r>
      <w:r w:rsidRPr="00FF4EA2">
        <w:rPr>
          <w:color w:val="365F91" w:themeColor="accent1" w:themeShade="BF"/>
          <w:spacing w:val="-4"/>
          <w:lang w:val="sr-Cyrl-CS"/>
        </w:rPr>
        <w:t xml:space="preserve"> </w:t>
      </w:r>
      <w:r w:rsidRPr="00FF4EA2">
        <w:rPr>
          <w:color w:val="365F91" w:themeColor="accent1" w:themeShade="BF"/>
          <w:spacing w:val="-2"/>
          <w:lang w:val="sr-Cyrl-CS"/>
        </w:rPr>
        <w:t>скале</w:t>
      </w:r>
      <w:r w:rsidRPr="00FF4EA2">
        <w:rPr>
          <w:color w:val="365F91" w:themeColor="accent1" w:themeShade="BF"/>
          <w:spacing w:val="-4"/>
          <w:lang w:val="sr-Cyrl-CS"/>
        </w:rPr>
        <w:t xml:space="preserve"> </w:t>
      </w:r>
      <w:r w:rsidRPr="00FF4EA2">
        <w:rPr>
          <w:color w:val="365F91" w:themeColor="accent1" w:themeShade="BF"/>
          <w:spacing w:val="-2"/>
          <w:lang w:val="sr-Cyrl-CS"/>
        </w:rPr>
        <w:t>кро</w:t>
      </w:r>
      <w:r w:rsidRPr="00FF4EA2">
        <w:rPr>
          <w:color w:val="365F91" w:themeColor="accent1" w:themeShade="BF"/>
          <w:lang w:val="sr-Cyrl-CS"/>
        </w:rPr>
        <w:t>з</w:t>
      </w:r>
      <w:r w:rsidRPr="00FF4EA2">
        <w:rPr>
          <w:color w:val="365F91" w:themeColor="accent1" w:themeShade="BF"/>
          <w:spacing w:val="-4"/>
          <w:lang w:val="sr-Cyrl-CS"/>
        </w:rPr>
        <w:t xml:space="preserve"> </w:t>
      </w:r>
      <w:r w:rsidRPr="00FF4EA2">
        <w:rPr>
          <w:color w:val="365F91" w:themeColor="accent1" w:themeShade="BF"/>
          <w:spacing w:val="-2"/>
          <w:lang w:val="sr-Cyrl-CS"/>
        </w:rPr>
        <w:t>д</w:t>
      </w:r>
      <w:r w:rsidRPr="00FF4EA2">
        <w:rPr>
          <w:color w:val="365F91" w:themeColor="accent1" w:themeShade="BF"/>
          <w:spacing w:val="-3"/>
          <w:lang w:val="sr-Cyrl-CS"/>
        </w:rPr>
        <w:t>в</w:t>
      </w:r>
      <w:r w:rsidRPr="00FF4EA2">
        <w:rPr>
          <w:color w:val="365F91" w:themeColor="accent1" w:themeShade="BF"/>
          <w:lang w:val="sr-Cyrl-CS"/>
        </w:rPr>
        <w:t>е</w:t>
      </w:r>
      <w:r w:rsidRPr="00FF4EA2">
        <w:rPr>
          <w:color w:val="365F91" w:themeColor="accent1" w:themeShade="BF"/>
          <w:spacing w:val="-4"/>
          <w:lang w:val="sr-Cyrl-CS"/>
        </w:rPr>
        <w:t xml:space="preserve"> </w:t>
      </w:r>
      <w:r w:rsidRPr="00FF4EA2">
        <w:rPr>
          <w:color w:val="365F91" w:themeColor="accent1" w:themeShade="BF"/>
          <w:spacing w:val="-2"/>
          <w:lang w:val="sr-Cyrl-CS"/>
        </w:rPr>
        <w:t>о</w:t>
      </w:r>
      <w:r w:rsidRPr="00FF4EA2">
        <w:rPr>
          <w:color w:val="365F91" w:themeColor="accent1" w:themeShade="BF"/>
          <w:spacing w:val="-4"/>
          <w:lang w:val="sr-Cyrl-CS"/>
        </w:rPr>
        <w:t>к</w:t>
      </w:r>
      <w:r w:rsidRPr="00FF4EA2">
        <w:rPr>
          <w:color w:val="365F91" w:themeColor="accent1" w:themeShade="BF"/>
          <w:lang w:val="sr-Cyrl-CS"/>
        </w:rPr>
        <w:t>т</w:t>
      </w:r>
      <w:r w:rsidRPr="00FF4EA2">
        <w:rPr>
          <w:color w:val="365F91" w:themeColor="accent1" w:themeShade="BF"/>
          <w:spacing w:val="-2"/>
          <w:lang w:val="sr-Cyrl-CS"/>
        </w:rPr>
        <w:t>а</w:t>
      </w:r>
      <w:r w:rsidRPr="00FF4EA2">
        <w:rPr>
          <w:color w:val="365F91" w:themeColor="accent1" w:themeShade="BF"/>
          <w:spacing w:val="-3"/>
          <w:lang w:val="sr-Cyrl-CS"/>
        </w:rPr>
        <w:t>в</w:t>
      </w:r>
      <w:r w:rsidRPr="00FF4EA2">
        <w:rPr>
          <w:color w:val="365F91" w:themeColor="accent1" w:themeShade="BF"/>
          <w:lang w:val="sr-Cyrl-CS"/>
        </w:rPr>
        <w:t>е</w:t>
      </w:r>
      <w:r w:rsidRPr="00FF4EA2">
        <w:rPr>
          <w:color w:val="365F91" w:themeColor="accent1" w:themeShade="BF"/>
          <w:spacing w:val="-4"/>
          <w:lang w:val="sr-Cyrl-CS"/>
        </w:rPr>
        <w:t xml:space="preserve"> </w:t>
      </w:r>
      <w:r w:rsidRPr="00FF4EA2">
        <w:rPr>
          <w:color w:val="365F91" w:themeColor="accent1" w:themeShade="BF"/>
          <w:lang w:val="sr-Cyrl-CS"/>
        </w:rPr>
        <w:t>и</w:t>
      </w:r>
      <w:r w:rsidRPr="00FF4EA2">
        <w:rPr>
          <w:color w:val="365F91" w:themeColor="accent1" w:themeShade="BF"/>
          <w:spacing w:val="-4"/>
          <w:lang w:val="sr-Cyrl-CS"/>
        </w:rPr>
        <w:t xml:space="preserve"> </w:t>
      </w:r>
      <w:r w:rsidRPr="00FF4EA2">
        <w:rPr>
          <w:color w:val="365F91" w:themeColor="accent1" w:themeShade="BF"/>
          <w:spacing w:val="-2"/>
          <w:lang w:val="sr-Cyrl-CS"/>
        </w:rPr>
        <w:t>разлагањ</w:t>
      </w:r>
      <w:r w:rsidRPr="00FF4EA2">
        <w:rPr>
          <w:color w:val="365F91" w:themeColor="accent1" w:themeShade="BF"/>
          <w:lang w:val="sr-Cyrl-CS"/>
        </w:rPr>
        <w:t>а</w:t>
      </w:r>
      <w:r w:rsidRPr="00FF4EA2">
        <w:rPr>
          <w:color w:val="365F91" w:themeColor="accent1" w:themeShade="BF"/>
          <w:lang w:val="ru-RU"/>
        </w:rPr>
        <w:t>;</w:t>
      </w:r>
    </w:p>
    <w:p w:rsidR="00B60C1A" w:rsidRPr="00FF4EA2" w:rsidRDefault="00B60C1A" w:rsidP="00F22956">
      <w:pPr>
        <w:numPr>
          <w:ilvl w:val="0"/>
          <w:numId w:val="9"/>
        </w:numPr>
        <w:jc w:val="both"/>
        <w:rPr>
          <w:color w:val="365F91" w:themeColor="accent1" w:themeShade="BF"/>
          <w:lang w:val="ru-RU"/>
        </w:rPr>
      </w:pPr>
      <w:r w:rsidRPr="00FF4EA2">
        <w:rPr>
          <w:color w:val="365F91" w:themeColor="accent1" w:themeShade="BF"/>
          <w:lang w:val="ru-RU"/>
        </w:rPr>
        <w:t>8 етида са различитом проблематиком;</w:t>
      </w:r>
    </w:p>
    <w:p w:rsidR="00B60C1A" w:rsidRPr="00FF4EA2" w:rsidRDefault="00B60C1A" w:rsidP="00F22956">
      <w:pPr>
        <w:numPr>
          <w:ilvl w:val="0"/>
          <w:numId w:val="9"/>
        </w:numPr>
        <w:jc w:val="both"/>
        <w:rPr>
          <w:color w:val="365F91" w:themeColor="accent1" w:themeShade="BF"/>
          <w:lang w:val="ru-RU"/>
        </w:rPr>
      </w:pPr>
      <w:r w:rsidRPr="00FF4EA2">
        <w:rPr>
          <w:color w:val="365F91" w:themeColor="accent1" w:themeShade="BF"/>
          <w:lang w:val="sr-Cyrl-CS"/>
        </w:rPr>
        <w:t xml:space="preserve">четири </w:t>
      </w:r>
      <w:r w:rsidRPr="00FF4EA2">
        <w:rPr>
          <w:color w:val="365F91" w:themeColor="accent1" w:themeShade="BF"/>
          <w:spacing w:val="-9"/>
          <w:lang w:val="sr-Cyrl-CS"/>
        </w:rPr>
        <w:t>к</w:t>
      </w:r>
      <w:r w:rsidRPr="00FF4EA2">
        <w:rPr>
          <w:color w:val="365F91" w:themeColor="accent1" w:themeShade="BF"/>
          <w:spacing w:val="-3"/>
          <w:lang w:val="sr-Cyrl-CS"/>
        </w:rPr>
        <w:t>о</w:t>
      </w:r>
      <w:r w:rsidRPr="00FF4EA2">
        <w:rPr>
          <w:color w:val="365F91" w:themeColor="accent1" w:themeShade="BF"/>
          <w:spacing w:val="-1"/>
          <w:lang w:val="sr-Cyrl-CS"/>
        </w:rPr>
        <w:t>м</w:t>
      </w:r>
      <w:r w:rsidRPr="00FF4EA2">
        <w:rPr>
          <w:color w:val="365F91" w:themeColor="accent1" w:themeShade="BF"/>
          <w:lang w:val="sr-Cyrl-CS"/>
        </w:rPr>
        <w:t>ада (или тема са варијацијама) различи</w:t>
      </w:r>
      <w:r w:rsidRPr="00FF4EA2">
        <w:rPr>
          <w:color w:val="365F91" w:themeColor="accent1" w:themeShade="BF"/>
          <w:spacing w:val="-2"/>
          <w:lang w:val="sr-Cyrl-CS"/>
        </w:rPr>
        <w:t>т</w:t>
      </w:r>
      <w:r w:rsidRPr="00FF4EA2">
        <w:rPr>
          <w:color w:val="365F91" w:themeColor="accent1" w:themeShade="BF"/>
          <w:lang w:val="sr-Cyrl-CS"/>
        </w:rPr>
        <w:t xml:space="preserve">ог </w:t>
      </w:r>
      <w:r w:rsidRPr="00FF4EA2">
        <w:rPr>
          <w:color w:val="365F91" w:themeColor="accent1" w:themeShade="BF"/>
          <w:spacing w:val="-3"/>
          <w:lang w:val="sr-Cyrl-CS"/>
        </w:rPr>
        <w:t>к</w:t>
      </w:r>
      <w:r w:rsidRPr="00FF4EA2">
        <w:rPr>
          <w:color w:val="365F91" w:themeColor="accent1" w:themeShade="BF"/>
          <w:lang w:val="sr-Cyrl-CS"/>
        </w:rPr>
        <w:t>ара</w:t>
      </w:r>
      <w:r w:rsidRPr="00FF4EA2">
        <w:rPr>
          <w:color w:val="365F91" w:themeColor="accent1" w:themeShade="BF"/>
          <w:spacing w:val="-2"/>
          <w:lang w:val="sr-Cyrl-CS"/>
        </w:rPr>
        <w:t>к</w:t>
      </w:r>
      <w:r w:rsidRPr="00FF4EA2">
        <w:rPr>
          <w:color w:val="365F91" w:themeColor="accent1" w:themeShade="BF"/>
          <w:lang w:val="sr-Cyrl-CS"/>
        </w:rPr>
        <w:t>тера</w:t>
      </w:r>
      <w:r w:rsidRPr="00FF4EA2">
        <w:rPr>
          <w:color w:val="365F91" w:themeColor="accent1" w:themeShade="BF"/>
          <w:lang w:val="ru-RU"/>
        </w:rPr>
        <w:t>;</w:t>
      </w:r>
    </w:p>
    <w:p w:rsidR="00B60C1A" w:rsidRPr="00FF4EA2" w:rsidRDefault="00B60C1A" w:rsidP="00F22956">
      <w:pPr>
        <w:numPr>
          <w:ilvl w:val="0"/>
          <w:numId w:val="9"/>
        </w:numPr>
        <w:jc w:val="both"/>
        <w:rPr>
          <w:color w:val="365F91" w:themeColor="accent1" w:themeShade="BF"/>
          <w:lang w:val="ru-RU"/>
        </w:rPr>
      </w:pPr>
      <w:r w:rsidRPr="00FF4EA2">
        <w:rPr>
          <w:color w:val="365F91" w:themeColor="accent1" w:themeShade="BF"/>
          <w:lang w:val="sr-Cyrl-CS"/>
        </w:rPr>
        <w:t>први или други и трећи с</w:t>
      </w:r>
      <w:r w:rsidRPr="00FF4EA2">
        <w:rPr>
          <w:color w:val="365F91" w:themeColor="accent1" w:themeShade="BF"/>
          <w:spacing w:val="2"/>
          <w:lang w:val="sr-Cyrl-CS"/>
        </w:rPr>
        <w:t>т</w:t>
      </w:r>
      <w:r w:rsidRPr="00FF4EA2">
        <w:rPr>
          <w:color w:val="365F91" w:themeColor="accent1" w:themeShade="BF"/>
          <w:lang w:val="sr-Cyrl-CS"/>
        </w:rPr>
        <w:t xml:space="preserve">ав </w:t>
      </w:r>
      <w:r w:rsidRPr="00FF4EA2">
        <w:rPr>
          <w:color w:val="365F91" w:themeColor="accent1" w:themeShade="BF"/>
          <w:spacing w:val="-9"/>
          <w:lang w:val="sr-Cyrl-CS"/>
        </w:rPr>
        <w:t>к</w:t>
      </w:r>
      <w:r w:rsidRPr="00FF4EA2">
        <w:rPr>
          <w:color w:val="365F91" w:themeColor="accent1" w:themeShade="BF"/>
          <w:lang w:val="sr-Cyrl-CS"/>
        </w:rPr>
        <w:t>онце</w:t>
      </w:r>
      <w:r w:rsidRPr="00FF4EA2">
        <w:rPr>
          <w:color w:val="365F91" w:themeColor="accent1" w:themeShade="BF"/>
          <w:spacing w:val="-2"/>
          <w:lang w:val="sr-Cyrl-CS"/>
        </w:rPr>
        <w:t>р</w:t>
      </w:r>
      <w:r w:rsidRPr="00FF4EA2">
        <w:rPr>
          <w:color w:val="365F91" w:themeColor="accent1" w:themeShade="BF"/>
          <w:spacing w:val="2"/>
          <w:lang w:val="sr-Cyrl-CS"/>
        </w:rPr>
        <w:t>т</w:t>
      </w:r>
      <w:r w:rsidRPr="00FF4EA2">
        <w:rPr>
          <w:color w:val="365F91" w:themeColor="accent1" w:themeShade="BF"/>
          <w:lang w:val="sr-Cyrl-CS"/>
        </w:rPr>
        <w:t xml:space="preserve">а (или </w:t>
      </w:r>
      <w:r w:rsidRPr="00FF4EA2">
        <w:rPr>
          <w:color w:val="365F91" w:themeColor="accent1" w:themeShade="BF"/>
          <w:spacing w:val="-9"/>
          <w:lang w:val="sr-Cyrl-CS"/>
        </w:rPr>
        <w:t>к</w:t>
      </w:r>
      <w:r w:rsidRPr="00FF4EA2">
        <w:rPr>
          <w:color w:val="365F91" w:themeColor="accent1" w:themeShade="BF"/>
          <w:lang w:val="sr-Cyrl-CS"/>
        </w:rPr>
        <w:t>онче</w:t>
      </w:r>
      <w:r w:rsidRPr="00FF4EA2">
        <w:rPr>
          <w:color w:val="365F91" w:themeColor="accent1" w:themeShade="BF"/>
          <w:spacing w:val="-2"/>
          <w:lang w:val="sr-Cyrl-CS"/>
        </w:rPr>
        <w:t>р</w:t>
      </w:r>
      <w:r w:rsidRPr="00FF4EA2">
        <w:rPr>
          <w:color w:val="365F91" w:themeColor="accent1" w:themeShade="BF"/>
          <w:lang w:val="sr-Cyrl-CS"/>
        </w:rPr>
        <w:t>тина) један или два става сон</w:t>
      </w:r>
      <w:r w:rsidRPr="00FF4EA2">
        <w:rPr>
          <w:color w:val="365F91" w:themeColor="accent1" w:themeShade="BF"/>
          <w:spacing w:val="-5"/>
          <w:lang w:val="sr-Cyrl-CS"/>
        </w:rPr>
        <w:t>а</w:t>
      </w:r>
      <w:r w:rsidRPr="00FF4EA2">
        <w:rPr>
          <w:color w:val="365F91" w:themeColor="accent1" w:themeShade="BF"/>
          <w:lang w:val="sr-Cyrl-CS"/>
        </w:rPr>
        <w:t>те</w:t>
      </w:r>
      <w:r w:rsidRPr="00FF4EA2">
        <w:rPr>
          <w:color w:val="365F91" w:themeColor="accent1" w:themeShade="BF"/>
          <w:lang w:val="ru-RU"/>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rPr>
        <w:lastRenderedPageBreak/>
        <w:t>Смотрa</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смотра - (децембар) – једна лествица и једна етида</w:t>
      </w:r>
      <w:r>
        <w:rPr>
          <w:color w:val="333399"/>
          <w:lang w:val="ru-RU"/>
        </w:rPr>
        <w:t xml:space="preserve">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F74591" w:rsidRDefault="00B60C1A" w:rsidP="00F22956">
      <w:pPr>
        <w:numPr>
          <w:ilvl w:val="0"/>
          <w:numId w:val="15"/>
        </w:numPr>
        <w:jc w:val="both"/>
        <w:rPr>
          <w:color w:val="FF0000"/>
          <w:lang w:val="ru-RU"/>
        </w:rPr>
      </w:pPr>
      <w:r w:rsidRPr="00F74591">
        <w:rPr>
          <w:color w:val="FF0000"/>
          <w:lang w:val="sr-Cyrl-CS"/>
        </w:rPr>
        <w:t>Ј</w:t>
      </w:r>
      <w:r w:rsidRPr="00F74591">
        <w:rPr>
          <w:color w:val="FF0000"/>
          <w:spacing w:val="-2"/>
          <w:lang w:val="sr-Cyrl-CS"/>
        </w:rPr>
        <w:t>е</w:t>
      </w:r>
      <w:r w:rsidRPr="00F74591">
        <w:rPr>
          <w:color w:val="FF0000"/>
          <w:lang w:val="sr-Cyrl-CS"/>
        </w:rPr>
        <w:t>дна двооктавна дурска или молска скала са прелазима са дурским или молским трозвуци (квинтакорд, секстакорд, квартсекстакорд) са прелазима;</w:t>
      </w:r>
    </w:p>
    <w:p w:rsidR="00B60C1A" w:rsidRPr="00F74591" w:rsidRDefault="00B60C1A" w:rsidP="00F22956">
      <w:pPr>
        <w:numPr>
          <w:ilvl w:val="0"/>
          <w:numId w:val="15"/>
        </w:numPr>
        <w:jc w:val="both"/>
        <w:rPr>
          <w:color w:val="FF0000"/>
          <w:lang w:val="ru-RU"/>
        </w:rPr>
      </w:pPr>
      <w:r w:rsidRPr="00F74591">
        <w:rPr>
          <w:color w:val="FF0000"/>
          <w:lang w:val="sr-Cyrl-CS"/>
        </w:rPr>
        <w:t>Ј</w:t>
      </w:r>
      <w:r w:rsidRPr="00F74591">
        <w:rPr>
          <w:color w:val="FF0000"/>
          <w:spacing w:val="-2"/>
          <w:lang w:val="sr-Cyrl-CS"/>
        </w:rPr>
        <w:t>е</w:t>
      </w:r>
      <w:r w:rsidRPr="00F74591">
        <w:rPr>
          <w:color w:val="FF0000"/>
          <w:lang w:val="sr-Cyrl-CS"/>
        </w:rPr>
        <w:t>дна</w:t>
      </w:r>
      <w:r w:rsidRPr="00F74591">
        <w:rPr>
          <w:color w:val="FF0000"/>
          <w:spacing w:val="15"/>
          <w:lang w:val="sr-Cyrl-CS"/>
        </w:rPr>
        <w:t xml:space="preserve"> </w:t>
      </w:r>
      <w:r w:rsidRPr="00F74591">
        <w:rPr>
          <w:color w:val="FF0000"/>
          <w:lang w:val="sr-Cyrl-CS"/>
        </w:rPr>
        <w:t>етида</w:t>
      </w:r>
      <w:r w:rsidRPr="00F74591">
        <w:rPr>
          <w:color w:val="FF0000"/>
          <w:lang w:val="sr-Latn-CS"/>
        </w:rPr>
        <w:t>;</w:t>
      </w:r>
    </w:p>
    <w:p w:rsidR="00B60C1A" w:rsidRPr="00F74591" w:rsidRDefault="00B60C1A" w:rsidP="00F22956">
      <w:pPr>
        <w:numPr>
          <w:ilvl w:val="0"/>
          <w:numId w:val="15"/>
        </w:numPr>
        <w:jc w:val="both"/>
        <w:rPr>
          <w:color w:val="FF0000"/>
          <w:lang w:val="ru-RU"/>
        </w:rPr>
      </w:pPr>
      <w:r w:rsidRPr="00F74591">
        <w:rPr>
          <w:color w:val="FF0000"/>
          <w:lang w:val="sr-Cyrl-CS"/>
        </w:rPr>
        <w:t>Један комад; или једна етида различитог карактера од предходне</w:t>
      </w:r>
      <w:r w:rsidRPr="00F74591">
        <w:rPr>
          <w:color w:val="FF0000"/>
          <w:lang w:val="sr-Latn-CS"/>
        </w:rPr>
        <w:t>.</w:t>
      </w:r>
    </w:p>
    <w:p w:rsidR="00B60C1A" w:rsidRPr="00F74591" w:rsidRDefault="00B60C1A" w:rsidP="00F22956">
      <w:pPr>
        <w:numPr>
          <w:ilvl w:val="0"/>
          <w:numId w:val="15"/>
        </w:numPr>
        <w:jc w:val="both"/>
        <w:rPr>
          <w:color w:val="FF0000"/>
          <w:lang w:val="ru-RU"/>
        </w:rPr>
      </w:pPr>
      <w:r w:rsidRPr="00F74591">
        <w:rPr>
          <w:color w:val="FF0000"/>
          <w:lang w:val="sr-Cyrl-CS"/>
        </w:rPr>
        <w:t>Први или други и трећи став концерта (кончертина); или тема с варијацијама; или један или више ставова сонате.</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Default="00B60C1A" w:rsidP="00B60C1A">
      <w:pPr>
        <w:jc w:val="both"/>
        <w:rPr>
          <w:b/>
          <w:color w:val="0000FF"/>
          <w:u w:val="single"/>
        </w:rPr>
      </w:pPr>
    </w:p>
    <w:p w:rsidR="00B60C1A" w:rsidRDefault="00B60C1A" w:rsidP="00B60C1A">
      <w:pPr>
        <w:ind w:left="360"/>
        <w:jc w:val="both"/>
        <w:rPr>
          <w:color w:val="333399"/>
          <w:lang w:val="ru-RU"/>
        </w:rPr>
      </w:pPr>
      <w:r>
        <w:rPr>
          <w:b/>
          <w:color w:val="0000FF"/>
          <w:u w:val="single"/>
          <w:lang w:val="ru-RU"/>
        </w:rPr>
        <w:t>Пети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C0569E" w:rsidRDefault="00B60C1A" w:rsidP="00F22956">
      <w:pPr>
        <w:numPr>
          <w:ilvl w:val="0"/>
          <w:numId w:val="9"/>
        </w:numPr>
        <w:jc w:val="both"/>
        <w:rPr>
          <w:color w:val="365F91" w:themeColor="accent1" w:themeShade="BF"/>
          <w:lang w:val="ru-RU"/>
        </w:rPr>
      </w:pPr>
      <w:r w:rsidRPr="00C0569E">
        <w:rPr>
          <w:color w:val="365F91" w:themeColor="accent1" w:themeShade="BF"/>
          <w:lang w:val="sr-Cyrl-CS"/>
        </w:rPr>
        <w:t>д</w:t>
      </w:r>
      <w:r w:rsidRPr="00C0569E">
        <w:rPr>
          <w:color w:val="365F91" w:themeColor="accent1" w:themeShade="BF"/>
          <w:spacing w:val="-1"/>
          <w:lang w:val="sr-Cyrl-CS"/>
        </w:rPr>
        <w:t>в</w:t>
      </w:r>
      <w:r w:rsidRPr="00C0569E">
        <w:rPr>
          <w:color w:val="365F91" w:themeColor="accent1" w:themeShade="BF"/>
          <w:lang w:val="sr-Cyrl-CS"/>
        </w:rPr>
        <w:t>е</w:t>
      </w:r>
      <w:r w:rsidRPr="00C0569E">
        <w:rPr>
          <w:color w:val="365F91" w:themeColor="accent1" w:themeShade="BF"/>
          <w:spacing w:val="-2"/>
          <w:lang w:val="sr-Cyrl-CS"/>
        </w:rPr>
        <w:t xml:space="preserve"> </w:t>
      </w:r>
      <w:r w:rsidRPr="00C0569E">
        <w:rPr>
          <w:color w:val="365F91" w:themeColor="accent1" w:themeShade="BF"/>
          <w:lang w:val="sr-Cyrl-CS"/>
        </w:rPr>
        <w:t>д</w:t>
      </w:r>
      <w:r w:rsidRPr="00C0569E">
        <w:rPr>
          <w:color w:val="365F91" w:themeColor="accent1" w:themeShade="BF"/>
          <w:spacing w:val="-1"/>
          <w:lang w:val="sr-Cyrl-CS"/>
        </w:rPr>
        <w:t>в</w:t>
      </w:r>
      <w:r w:rsidRPr="00C0569E">
        <w:rPr>
          <w:color w:val="365F91" w:themeColor="accent1" w:themeShade="BF"/>
          <w:lang w:val="sr-Cyrl-CS"/>
        </w:rPr>
        <w:t>оо</w:t>
      </w:r>
      <w:r w:rsidRPr="00C0569E">
        <w:rPr>
          <w:color w:val="365F91" w:themeColor="accent1" w:themeShade="BF"/>
          <w:spacing w:val="-2"/>
          <w:lang w:val="sr-Cyrl-CS"/>
        </w:rPr>
        <w:t>к</w:t>
      </w:r>
      <w:r w:rsidRPr="00C0569E">
        <w:rPr>
          <w:color w:val="365F91" w:themeColor="accent1" w:themeShade="BF"/>
          <w:spacing w:val="2"/>
          <w:lang w:val="sr-Cyrl-CS"/>
        </w:rPr>
        <w:t>т</w:t>
      </w:r>
      <w:r w:rsidRPr="00C0569E">
        <w:rPr>
          <w:color w:val="365F91" w:themeColor="accent1" w:themeShade="BF"/>
          <w:lang w:val="sr-Cyrl-CS"/>
        </w:rPr>
        <w:t>авне</w:t>
      </w:r>
      <w:r w:rsidRPr="00C0569E">
        <w:rPr>
          <w:color w:val="365F91" w:themeColor="accent1" w:themeShade="BF"/>
          <w:spacing w:val="-2"/>
          <w:lang w:val="sr-Cyrl-CS"/>
        </w:rPr>
        <w:t xml:space="preserve"> </w:t>
      </w:r>
      <w:r w:rsidRPr="00C0569E">
        <w:rPr>
          <w:color w:val="365F91" w:themeColor="accent1" w:themeShade="BF"/>
          <w:lang w:val="sr-Cyrl-CS"/>
        </w:rPr>
        <w:t>дурс</w:t>
      </w:r>
      <w:r w:rsidRPr="00C0569E">
        <w:rPr>
          <w:color w:val="365F91" w:themeColor="accent1" w:themeShade="BF"/>
          <w:spacing w:val="-5"/>
          <w:lang w:val="sr-Cyrl-CS"/>
        </w:rPr>
        <w:t>к</w:t>
      </w:r>
      <w:r w:rsidRPr="00C0569E">
        <w:rPr>
          <w:color w:val="365F91" w:themeColor="accent1" w:themeShade="BF"/>
          <w:lang w:val="sr-Cyrl-CS"/>
        </w:rPr>
        <w:t>е</w:t>
      </w:r>
      <w:r w:rsidRPr="00C0569E">
        <w:rPr>
          <w:color w:val="365F91" w:themeColor="accent1" w:themeShade="BF"/>
          <w:spacing w:val="-2"/>
          <w:lang w:val="sr-Cyrl-CS"/>
        </w:rPr>
        <w:t xml:space="preserve"> </w:t>
      </w:r>
      <w:r w:rsidRPr="00C0569E">
        <w:rPr>
          <w:color w:val="365F91" w:themeColor="accent1" w:themeShade="BF"/>
          <w:lang w:val="sr-Cyrl-CS"/>
        </w:rPr>
        <w:t>и</w:t>
      </w:r>
      <w:r w:rsidRPr="00C0569E">
        <w:rPr>
          <w:color w:val="365F91" w:themeColor="accent1" w:themeShade="BF"/>
          <w:spacing w:val="-2"/>
          <w:lang w:val="sr-Cyrl-CS"/>
        </w:rPr>
        <w:t xml:space="preserve"> </w:t>
      </w:r>
      <w:r w:rsidRPr="00C0569E">
        <w:rPr>
          <w:color w:val="365F91" w:themeColor="accent1" w:themeShade="BF"/>
          <w:lang w:val="sr-Cyrl-CS"/>
        </w:rPr>
        <w:t>м</w:t>
      </w:r>
      <w:r w:rsidRPr="00C0569E">
        <w:rPr>
          <w:color w:val="365F91" w:themeColor="accent1" w:themeShade="BF"/>
          <w:spacing w:val="-2"/>
          <w:lang w:val="sr-Cyrl-CS"/>
        </w:rPr>
        <w:t>о</w:t>
      </w:r>
      <w:r w:rsidRPr="00C0569E">
        <w:rPr>
          <w:color w:val="365F91" w:themeColor="accent1" w:themeShade="BF"/>
          <w:lang w:val="sr-Cyrl-CS"/>
        </w:rPr>
        <w:t>лс</w:t>
      </w:r>
      <w:r w:rsidRPr="00C0569E">
        <w:rPr>
          <w:color w:val="365F91" w:themeColor="accent1" w:themeShade="BF"/>
          <w:spacing w:val="-5"/>
          <w:lang w:val="sr-Cyrl-CS"/>
        </w:rPr>
        <w:t>к</w:t>
      </w:r>
      <w:r w:rsidRPr="00C0569E">
        <w:rPr>
          <w:color w:val="365F91" w:themeColor="accent1" w:themeShade="BF"/>
          <w:lang w:val="sr-Cyrl-CS"/>
        </w:rPr>
        <w:t>е</w:t>
      </w:r>
      <w:r w:rsidRPr="00C0569E">
        <w:rPr>
          <w:color w:val="365F91" w:themeColor="accent1" w:themeShade="BF"/>
          <w:spacing w:val="-2"/>
          <w:lang w:val="sr-Cyrl-CS"/>
        </w:rPr>
        <w:t xml:space="preserve"> </w:t>
      </w:r>
      <w:r w:rsidRPr="00C0569E">
        <w:rPr>
          <w:color w:val="365F91" w:themeColor="accent1" w:themeShade="BF"/>
          <w:lang w:val="sr-Cyrl-CS"/>
        </w:rPr>
        <w:t>скале</w:t>
      </w:r>
      <w:r w:rsidRPr="00C0569E">
        <w:rPr>
          <w:color w:val="365F91" w:themeColor="accent1" w:themeShade="BF"/>
          <w:spacing w:val="-2"/>
          <w:lang w:val="sr-Cyrl-CS"/>
        </w:rPr>
        <w:t xml:space="preserve"> </w:t>
      </w:r>
      <w:r w:rsidRPr="00C0569E">
        <w:rPr>
          <w:color w:val="365F91" w:themeColor="accent1" w:themeShade="BF"/>
          <w:spacing w:val="2"/>
          <w:lang w:val="sr-Cyrl-CS"/>
        </w:rPr>
        <w:t>с</w:t>
      </w:r>
      <w:r w:rsidRPr="00C0569E">
        <w:rPr>
          <w:color w:val="365F91" w:themeColor="accent1" w:themeShade="BF"/>
          <w:lang w:val="sr-Cyrl-CS"/>
        </w:rPr>
        <w:t>а</w:t>
      </w:r>
      <w:r w:rsidRPr="00C0569E">
        <w:rPr>
          <w:color w:val="365F91" w:themeColor="accent1" w:themeShade="BF"/>
          <w:spacing w:val="-2"/>
          <w:lang w:val="sr-Cyrl-CS"/>
        </w:rPr>
        <w:t xml:space="preserve"> </w:t>
      </w:r>
      <w:r w:rsidRPr="00C0569E">
        <w:rPr>
          <w:color w:val="365F91" w:themeColor="accent1" w:themeShade="BF"/>
          <w:lang w:val="sr-Cyrl-CS"/>
        </w:rPr>
        <w:t>разлагањи</w:t>
      </w:r>
      <w:r w:rsidRPr="00C0569E">
        <w:rPr>
          <w:color w:val="365F91" w:themeColor="accent1" w:themeShade="BF"/>
          <w:spacing w:val="-1"/>
          <w:lang w:val="sr-Cyrl-CS"/>
        </w:rPr>
        <w:t>м</w:t>
      </w:r>
      <w:r w:rsidRPr="00C0569E">
        <w:rPr>
          <w:color w:val="365F91" w:themeColor="accent1" w:themeShade="BF"/>
          <w:lang w:val="sr-Cyrl-CS"/>
        </w:rPr>
        <w:t>а</w:t>
      </w:r>
      <w:r w:rsidRPr="00C0569E">
        <w:rPr>
          <w:color w:val="365F91" w:themeColor="accent1" w:themeShade="BF"/>
          <w:spacing w:val="-2"/>
          <w:lang w:val="sr-Cyrl-CS"/>
        </w:rPr>
        <w:t xml:space="preserve"> </w:t>
      </w:r>
      <w:r w:rsidRPr="00C0569E">
        <w:rPr>
          <w:color w:val="365F91" w:themeColor="accent1" w:themeShade="BF"/>
          <w:spacing w:val="2"/>
          <w:lang w:val="sr-Cyrl-CS"/>
        </w:rPr>
        <w:t>с</w:t>
      </w:r>
      <w:r w:rsidRPr="00C0569E">
        <w:rPr>
          <w:color w:val="365F91" w:themeColor="accent1" w:themeShade="BF"/>
          <w:lang w:val="sr-Cyrl-CS"/>
        </w:rPr>
        <w:t>а пр</w:t>
      </w:r>
      <w:r w:rsidRPr="00C0569E">
        <w:rPr>
          <w:color w:val="365F91" w:themeColor="accent1" w:themeShade="BF"/>
          <w:spacing w:val="-3"/>
          <w:lang w:val="sr-Cyrl-CS"/>
        </w:rPr>
        <w:t>о</w:t>
      </w:r>
      <w:r w:rsidRPr="00C0569E">
        <w:rPr>
          <w:color w:val="365F91" w:themeColor="accent1" w:themeShade="BF"/>
          <w:lang w:val="sr-Cyrl-CS"/>
        </w:rPr>
        <w:t>мен</w:t>
      </w:r>
      <w:r w:rsidRPr="00C0569E">
        <w:rPr>
          <w:color w:val="365F91" w:themeColor="accent1" w:themeShade="BF"/>
          <w:spacing w:val="-3"/>
          <w:lang w:val="sr-Cyrl-CS"/>
        </w:rPr>
        <w:t>о</w:t>
      </w:r>
      <w:r w:rsidRPr="00C0569E">
        <w:rPr>
          <w:color w:val="365F91" w:themeColor="accent1" w:themeShade="BF"/>
          <w:lang w:val="sr-Cyrl-CS"/>
        </w:rPr>
        <w:t>м позиција</w:t>
      </w:r>
      <w:r w:rsidRPr="00C0569E">
        <w:rPr>
          <w:color w:val="365F91" w:themeColor="accent1" w:themeShade="BF"/>
          <w:lang w:val="ru-RU"/>
        </w:rPr>
        <w:t>;</w:t>
      </w:r>
    </w:p>
    <w:p w:rsidR="00B60C1A" w:rsidRPr="00C0569E" w:rsidRDefault="00B60C1A" w:rsidP="00F22956">
      <w:pPr>
        <w:numPr>
          <w:ilvl w:val="0"/>
          <w:numId w:val="9"/>
        </w:numPr>
        <w:jc w:val="both"/>
        <w:rPr>
          <w:color w:val="365F91" w:themeColor="accent1" w:themeShade="BF"/>
          <w:lang w:val="ru-RU"/>
        </w:rPr>
      </w:pPr>
      <w:r w:rsidRPr="00C0569E">
        <w:rPr>
          <w:color w:val="365F91" w:themeColor="accent1" w:themeShade="BF"/>
          <w:lang w:val="ru-RU"/>
        </w:rPr>
        <w:t>8 етида различите проблематике;</w:t>
      </w:r>
    </w:p>
    <w:p w:rsidR="00B60C1A" w:rsidRPr="00C0569E" w:rsidRDefault="00B60C1A" w:rsidP="00F22956">
      <w:pPr>
        <w:numPr>
          <w:ilvl w:val="0"/>
          <w:numId w:val="9"/>
        </w:numPr>
        <w:jc w:val="both"/>
        <w:rPr>
          <w:color w:val="365F91" w:themeColor="accent1" w:themeShade="BF"/>
          <w:lang w:val="ru-RU"/>
        </w:rPr>
      </w:pPr>
      <w:r w:rsidRPr="00C0569E">
        <w:rPr>
          <w:color w:val="365F91" w:themeColor="accent1" w:themeShade="BF"/>
          <w:lang w:val="ru-RU"/>
        </w:rPr>
        <w:t>2 комада различитог карактера;</w:t>
      </w:r>
      <w:r w:rsidRPr="00C0569E">
        <w:rPr>
          <w:color w:val="365F91" w:themeColor="accent1" w:themeShade="BF"/>
          <w:lang w:val="sr-Cyrl-CS"/>
        </w:rPr>
        <w:t xml:space="preserve"> или </w:t>
      </w:r>
      <w:r w:rsidRPr="00C0569E">
        <w:rPr>
          <w:color w:val="365F91" w:themeColor="accent1" w:themeShade="BF"/>
          <w:spacing w:val="-2"/>
          <w:lang w:val="sr-Cyrl-CS"/>
        </w:rPr>
        <w:t>в</w:t>
      </w:r>
      <w:r w:rsidRPr="00C0569E">
        <w:rPr>
          <w:color w:val="365F91" w:themeColor="accent1" w:themeShade="BF"/>
          <w:lang w:val="sr-Cyrl-CS"/>
        </w:rPr>
        <w:t>аријације;</w:t>
      </w:r>
    </w:p>
    <w:p w:rsidR="00B60C1A" w:rsidRPr="00C0569E" w:rsidRDefault="00B60C1A" w:rsidP="00F22956">
      <w:pPr>
        <w:numPr>
          <w:ilvl w:val="0"/>
          <w:numId w:val="9"/>
        </w:numPr>
        <w:jc w:val="both"/>
        <w:rPr>
          <w:color w:val="365F91" w:themeColor="accent1" w:themeShade="BF"/>
          <w:lang w:val="ru-RU"/>
        </w:rPr>
      </w:pPr>
      <w:r w:rsidRPr="00C0569E">
        <w:rPr>
          <w:color w:val="365F91" w:themeColor="accent1" w:themeShade="BF"/>
          <w:lang w:val="sr-Cyrl-CS"/>
        </w:rPr>
        <w:t>Први или други и трећи с</w:t>
      </w:r>
      <w:r w:rsidRPr="00C0569E">
        <w:rPr>
          <w:color w:val="365F91" w:themeColor="accent1" w:themeShade="BF"/>
          <w:spacing w:val="2"/>
          <w:lang w:val="sr-Cyrl-CS"/>
        </w:rPr>
        <w:t>т</w:t>
      </w:r>
      <w:r w:rsidRPr="00C0569E">
        <w:rPr>
          <w:color w:val="365F91" w:themeColor="accent1" w:themeShade="BF"/>
          <w:lang w:val="sr-Cyrl-CS"/>
        </w:rPr>
        <w:t xml:space="preserve">ав </w:t>
      </w:r>
      <w:r w:rsidRPr="00C0569E">
        <w:rPr>
          <w:color w:val="365F91" w:themeColor="accent1" w:themeShade="BF"/>
          <w:spacing w:val="-9"/>
          <w:lang w:val="sr-Cyrl-CS"/>
        </w:rPr>
        <w:t>к</w:t>
      </w:r>
      <w:r w:rsidRPr="00C0569E">
        <w:rPr>
          <w:color w:val="365F91" w:themeColor="accent1" w:themeShade="BF"/>
          <w:lang w:val="sr-Cyrl-CS"/>
        </w:rPr>
        <w:t>онце</w:t>
      </w:r>
      <w:r w:rsidRPr="00C0569E">
        <w:rPr>
          <w:color w:val="365F91" w:themeColor="accent1" w:themeShade="BF"/>
          <w:spacing w:val="-2"/>
          <w:lang w:val="sr-Cyrl-CS"/>
        </w:rPr>
        <w:t>р</w:t>
      </w:r>
      <w:r w:rsidRPr="00C0569E">
        <w:rPr>
          <w:color w:val="365F91" w:themeColor="accent1" w:themeShade="BF"/>
          <w:spacing w:val="2"/>
          <w:lang w:val="sr-Cyrl-CS"/>
        </w:rPr>
        <w:t>т</w:t>
      </w:r>
      <w:r w:rsidRPr="00C0569E">
        <w:rPr>
          <w:color w:val="365F91" w:themeColor="accent1" w:themeShade="BF"/>
          <w:lang w:val="sr-Cyrl-CS"/>
        </w:rPr>
        <w:t>а и један или два става сонате.</w:t>
      </w:r>
    </w:p>
    <w:p w:rsidR="00B60C1A" w:rsidRPr="00C0569E" w:rsidRDefault="00B60C1A" w:rsidP="00B60C1A">
      <w:pPr>
        <w:ind w:left="360"/>
        <w:jc w:val="both"/>
        <w:rPr>
          <w:b/>
          <w:color w:val="365F91" w:themeColor="accent1" w:themeShade="BF"/>
          <w:lang w:val="sr-Cyrl-CS"/>
        </w:rPr>
      </w:pPr>
      <w:r w:rsidRPr="00C0569E">
        <w:rPr>
          <w:b/>
          <w:color w:val="365F91" w:themeColor="accent1" w:themeShade="B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rPr>
        <w:t>Смотрa</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смотра - (децембар) – једна лествица и једна етида</w:t>
      </w:r>
      <w:r>
        <w:rPr>
          <w:color w:val="333399"/>
          <w:lang w:val="ru-RU"/>
        </w:rPr>
        <w:t xml:space="preserve">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C0569E" w:rsidRDefault="00B60C1A" w:rsidP="00F22956">
      <w:pPr>
        <w:numPr>
          <w:ilvl w:val="0"/>
          <w:numId w:val="15"/>
        </w:numPr>
        <w:jc w:val="both"/>
        <w:rPr>
          <w:color w:val="FF0000"/>
          <w:lang w:val="ru-RU"/>
        </w:rPr>
      </w:pPr>
      <w:r w:rsidRPr="00C0569E">
        <w:rPr>
          <w:color w:val="FF0000"/>
          <w:lang w:val="sr-Cyrl-CS"/>
        </w:rPr>
        <w:t>Ј</w:t>
      </w:r>
      <w:r w:rsidRPr="00C0569E">
        <w:rPr>
          <w:color w:val="FF0000"/>
          <w:spacing w:val="-2"/>
          <w:lang w:val="sr-Cyrl-CS"/>
        </w:rPr>
        <w:t>е</w:t>
      </w:r>
      <w:r w:rsidRPr="00C0569E">
        <w:rPr>
          <w:color w:val="FF0000"/>
          <w:lang w:val="sr-Cyrl-CS"/>
        </w:rPr>
        <w:t>дна двооктавна дурска или молска скала са прелазима са дурским или молским трозвуци (квинтакорд, секстакорд, квартсекстакорд) са прелазима;</w:t>
      </w:r>
    </w:p>
    <w:p w:rsidR="00B60C1A" w:rsidRPr="00C0569E" w:rsidRDefault="00B60C1A" w:rsidP="00F22956">
      <w:pPr>
        <w:numPr>
          <w:ilvl w:val="0"/>
          <w:numId w:val="15"/>
        </w:numPr>
        <w:jc w:val="both"/>
        <w:rPr>
          <w:color w:val="FF0000"/>
          <w:lang w:val="ru-RU"/>
        </w:rPr>
      </w:pPr>
      <w:r w:rsidRPr="00C0569E">
        <w:rPr>
          <w:color w:val="FF0000"/>
          <w:lang w:val="sr-Cyrl-CS"/>
        </w:rPr>
        <w:t>Ј</w:t>
      </w:r>
      <w:r w:rsidRPr="00C0569E">
        <w:rPr>
          <w:color w:val="FF0000"/>
          <w:spacing w:val="-2"/>
          <w:lang w:val="sr-Cyrl-CS"/>
        </w:rPr>
        <w:t>е</w:t>
      </w:r>
      <w:r w:rsidRPr="00C0569E">
        <w:rPr>
          <w:color w:val="FF0000"/>
          <w:lang w:val="sr-Cyrl-CS"/>
        </w:rPr>
        <w:t>дна</w:t>
      </w:r>
      <w:r w:rsidRPr="00C0569E">
        <w:rPr>
          <w:color w:val="FF0000"/>
          <w:spacing w:val="15"/>
          <w:lang w:val="sr-Cyrl-CS"/>
        </w:rPr>
        <w:t xml:space="preserve"> </w:t>
      </w:r>
      <w:r w:rsidRPr="00C0569E">
        <w:rPr>
          <w:color w:val="FF0000"/>
          <w:lang w:val="sr-Cyrl-CS"/>
        </w:rPr>
        <w:t>етида</w:t>
      </w:r>
      <w:r w:rsidRPr="00C0569E">
        <w:rPr>
          <w:color w:val="FF0000"/>
          <w:lang w:val="sr-Latn-CS"/>
        </w:rPr>
        <w:t>;</w:t>
      </w:r>
    </w:p>
    <w:p w:rsidR="00B60C1A" w:rsidRPr="00C0569E" w:rsidRDefault="00B60C1A" w:rsidP="00F22956">
      <w:pPr>
        <w:numPr>
          <w:ilvl w:val="0"/>
          <w:numId w:val="15"/>
        </w:numPr>
        <w:jc w:val="both"/>
        <w:rPr>
          <w:color w:val="FF0000"/>
          <w:lang w:val="ru-RU"/>
        </w:rPr>
      </w:pPr>
      <w:r w:rsidRPr="00C0569E">
        <w:rPr>
          <w:color w:val="FF0000"/>
          <w:lang w:val="sr-Cyrl-CS"/>
        </w:rPr>
        <w:t>Један комад; или једна етида различитог карактера од предходне</w:t>
      </w:r>
      <w:r w:rsidRPr="00C0569E">
        <w:rPr>
          <w:color w:val="FF0000"/>
          <w:lang w:val="sr-Latn-CS"/>
        </w:rPr>
        <w:t>.</w:t>
      </w:r>
    </w:p>
    <w:p w:rsidR="00B60C1A" w:rsidRPr="00F74591" w:rsidRDefault="00B60C1A" w:rsidP="00F22956">
      <w:pPr>
        <w:numPr>
          <w:ilvl w:val="0"/>
          <w:numId w:val="15"/>
        </w:numPr>
        <w:jc w:val="both"/>
        <w:rPr>
          <w:color w:val="FF0000"/>
          <w:lang w:val="ru-RU"/>
        </w:rPr>
      </w:pPr>
      <w:r w:rsidRPr="00C0569E">
        <w:rPr>
          <w:color w:val="FF0000"/>
          <w:lang w:val="sr-Cyrl-CS"/>
        </w:rPr>
        <w:t>Први или други и трећи став концерта;</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Default="00B60C1A" w:rsidP="00B60C1A">
      <w:pPr>
        <w:jc w:val="both"/>
        <w:rPr>
          <w:b/>
          <w:color w:val="0000FF"/>
          <w:u w:val="single"/>
        </w:rPr>
      </w:pPr>
    </w:p>
    <w:p w:rsidR="00B60C1A" w:rsidRDefault="00B60C1A" w:rsidP="00B60C1A">
      <w:pPr>
        <w:jc w:val="both"/>
        <w:rPr>
          <w:b/>
          <w:color w:val="0000FF"/>
          <w:u w:val="single"/>
        </w:rPr>
      </w:pPr>
    </w:p>
    <w:p w:rsidR="00B60C1A" w:rsidRDefault="00B60C1A" w:rsidP="00B60C1A">
      <w:pPr>
        <w:ind w:left="360"/>
        <w:jc w:val="both"/>
        <w:rPr>
          <w:color w:val="333399"/>
          <w:lang w:val="ru-RU"/>
        </w:rPr>
      </w:pPr>
      <w:r>
        <w:rPr>
          <w:b/>
          <w:color w:val="0000FF"/>
          <w:u w:val="single"/>
          <w:lang w:val="ru-RU"/>
        </w:rPr>
        <w:t>Шести разред:</w:t>
      </w:r>
      <w:r>
        <w:rPr>
          <w:color w:val="333399"/>
          <w:lang w:val="ru-RU"/>
        </w:rPr>
        <w:t xml:space="preserve"> (2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FE47A3" w:rsidRDefault="00B60C1A" w:rsidP="00F22956">
      <w:pPr>
        <w:numPr>
          <w:ilvl w:val="0"/>
          <w:numId w:val="9"/>
        </w:numPr>
        <w:jc w:val="both"/>
        <w:rPr>
          <w:color w:val="365F91" w:themeColor="accent1" w:themeShade="BF"/>
          <w:lang w:val="ru-RU"/>
        </w:rPr>
      </w:pPr>
      <w:r w:rsidRPr="00FE47A3">
        <w:rPr>
          <w:color w:val="365F91" w:themeColor="accent1" w:themeShade="BF"/>
          <w:lang w:val="sr-Cyrl-CS"/>
        </w:rPr>
        <w:t>д</w:t>
      </w:r>
      <w:r w:rsidRPr="00FE47A3">
        <w:rPr>
          <w:color w:val="365F91" w:themeColor="accent1" w:themeShade="BF"/>
          <w:spacing w:val="-1"/>
          <w:lang w:val="sr-Cyrl-CS"/>
        </w:rPr>
        <w:t>в</w:t>
      </w:r>
      <w:r w:rsidRPr="00FE47A3">
        <w:rPr>
          <w:color w:val="365F91" w:themeColor="accent1" w:themeShade="BF"/>
          <w:lang w:val="sr-Cyrl-CS"/>
        </w:rPr>
        <w:t>е</w:t>
      </w:r>
      <w:r w:rsidRPr="00FE47A3">
        <w:rPr>
          <w:color w:val="365F91" w:themeColor="accent1" w:themeShade="BF"/>
          <w:spacing w:val="24"/>
          <w:lang w:val="sr-Cyrl-CS"/>
        </w:rPr>
        <w:t xml:space="preserve"> </w:t>
      </w:r>
      <w:r w:rsidRPr="00FE47A3">
        <w:rPr>
          <w:color w:val="365F91" w:themeColor="accent1" w:themeShade="BF"/>
          <w:spacing w:val="2"/>
          <w:lang w:val="sr-Cyrl-CS"/>
        </w:rPr>
        <w:t>т</w:t>
      </w:r>
      <w:r w:rsidRPr="00FE47A3">
        <w:rPr>
          <w:color w:val="365F91" w:themeColor="accent1" w:themeShade="BF"/>
          <w:lang w:val="sr-Cyrl-CS"/>
        </w:rPr>
        <w:t>роо</w:t>
      </w:r>
      <w:r w:rsidRPr="00FE47A3">
        <w:rPr>
          <w:color w:val="365F91" w:themeColor="accent1" w:themeShade="BF"/>
          <w:spacing w:val="-2"/>
          <w:lang w:val="sr-Cyrl-CS"/>
        </w:rPr>
        <w:t>к</w:t>
      </w:r>
      <w:r w:rsidRPr="00FE47A3">
        <w:rPr>
          <w:color w:val="365F91" w:themeColor="accent1" w:themeShade="BF"/>
          <w:spacing w:val="2"/>
          <w:lang w:val="sr-Cyrl-CS"/>
        </w:rPr>
        <w:t>т</w:t>
      </w:r>
      <w:r w:rsidRPr="00FE47A3">
        <w:rPr>
          <w:color w:val="365F91" w:themeColor="accent1" w:themeShade="BF"/>
          <w:lang w:val="sr-Cyrl-CS"/>
        </w:rPr>
        <w:t>авне</w:t>
      </w:r>
      <w:r w:rsidRPr="00FE47A3">
        <w:rPr>
          <w:color w:val="365F91" w:themeColor="accent1" w:themeShade="BF"/>
          <w:spacing w:val="24"/>
          <w:lang w:val="sr-Cyrl-CS"/>
        </w:rPr>
        <w:t xml:space="preserve"> </w:t>
      </w:r>
      <w:r w:rsidRPr="00FE47A3">
        <w:rPr>
          <w:color w:val="365F91" w:themeColor="accent1" w:themeShade="BF"/>
          <w:lang w:val="sr-Cyrl-CS"/>
        </w:rPr>
        <w:t>дурс</w:t>
      </w:r>
      <w:r w:rsidRPr="00FE47A3">
        <w:rPr>
          <w:color w:val="365F91" w:themeColor="accent1" w:themeShade="BF"/>
          <w:spacing w:val="-4"/>
          <w:lang w:val="sr-Cyrl-CS"/>
        </w:rPr>
        <w:t>к</w:t>
      </w:r>
      <w:r w:rsidRPr="00FE47A3">
        <w:rPr>
          <w:color w:val="365F91" w:themeColor="accent1" w:themeShade="BF"/>
          <w:lang w:val="sr-Cyrl-CS"/>
        </w:rPr>
        <w:t>е</w:t>
      </w:r>
      <w:r w:rsidRPr="00FE47A3">
        <w:rPr>
          <w:color w:val="365F91" w:themeColor="accent1" w:themeShade="BF"/>
          <w:spacing w:val="24"/>
          <w:lang w:val="sr-Cyrl-CS"/>
        </w:rPr>
        <w:t xml:space="preserve"> </w:t>
      </w:r>
      <w:r w:rsidRPr="00FE47A3">
        <w:rPr>
          <w:color w:val="365F91" w:themeColor="accent1" w:themeShade="BF"/>
          <w:lang w:val="sr-Cyrl-CS"/>
        </w:rPr>
        <w:t>или</w:t>
      </w:r>
      <w:r w:rsidRPr="00FE47A3">
        <w:rPr>
          <w:color w:val="365F91" w:themeColor="accent1" w:themeShade="BF"/>
          <w:spacing w:val="24"/>
          <w:lang w:val="sr-Cyrl-CS"/>
        </w:rPr>
        <w:t xml:space="preserve"> </w:t>
      </w:r>
      <w:r w:rsidRPr="00FE47A3">
        <w:rPr>
          <w:color w:val="365F91" w:themeColor="accent1" w:themeShade="BF"/>
          <w:lang w:val="sr-Cyrl-CS"/>
        </w:rPr>
        <w:t>м</w:t>
      </w:r>
      <w:r w:rsidRPr="00FE47A3">
        <w:rPr>
          <w:color w:val="365F91" w:themeColor="accent1" w:themeShade="BF"/>
          <w:spacing w:val="-2"/>
          <w:lang w:val="sr-Cyrl-CS"/>
        </w:rPr>
        <w:t>о</w:t>
      </w:r>
      <w:r w:rsidRPr="00FE47A3">
        <w:rPr>
          <w:color w:val="365F91" w:themeColor="accent1" w:themeShade="BF"/>
          <w:lang w:val="sr-Cyrl-CS"/>
        </w:rPr>
        <w:t>лс</w:t>
      </w:r>
      <w:r w:rsidRPr="00FE47A3">
        <w:rPr>
          <w:color w:val="365F91" w:themeColor="accent1" w:themeShade="BF"/>
          <w:spacing w:val="-4"/>
          <w:lang w:val="sr-Cyrl-CS"/>
        </w:rPr>
        <w:t>к</w:t>
      </w:r>
      <w:r w:rsidRPr="00FE47A3">
        <w:rPr>
          <w:color w:val="365F91" w:themeColor="accent1" w:themeShade="BF"/>
          <w:lang w:val="sr-Cyrl-CS"/>
        </w:rPr>
        <w:t>е</w:t>
      </w:r>
      <w:r w:rsidRPr="00FE47A3">
        <w:rPr>
          <w:color w:val="365F91" w:themeColor="accent1" w:themeShade="BF"/>
          <w:spacing w:val="24"/>
          <w:lang w:val="sr-Cyrl-CS"/>
        </w:rPr>
        <w:t xml:space="preserve"> </w:t>
      </w:r>
      <w:r w:rsidRPr="00FE47A3">
        <w:rPr>
          <w:color w:val="365F91" w:themeColor="accent1" w:themeShade="BF"/>
          <w:lang w:val="sr-Cyrl-CS"/>
        </w:rPr>
        <w:t>скале</w:t>
      </w:r>
      <w:r w:rsidRPr="00FE47A3">
        <w:rPr>
          <w:color w:val="365F91" w:themeColor="accent1" w:themeShade="BF"/>
          <w:spacing w:val="24"/>
          <w:lang w:val="sr-Cyrl-CS"/>
        </w:rPr>
        <w:t xml:space="preserve"> </w:t>
      </w:r>
      <w:r w:rsidRPr="00FE47A3">
        <w:rPr>
          <w:color w:val="365F91" w:themeColor="accent1" w:themeShade="BF"/>
          <w:spacing w:val="2"/>
          <w:lang w:val="sr-Cyrl-CS"/>
        </w:rPr>
        <w:t>с</w:t>
      </w:r>
      <w:r w:rsidRPr="00FE47A3">
        <w:rPr>
          <w:color w:val="365F91" w:themeColor="accent1" w:themeShade="BF"/>
          <w:lang w:val="sr-Cyrl-CS"/>
        </w:rPr>
        <w:t>а</w:t>
      </w:r>
      <w:r w:rsidRPr="00FE47A3">
        <w:rPr>
          <w:color w:val="365F91" w:themeColor="accent1" w:themeShade="BF"/>
          <w:spacing w:val="24"/>
          <w:lang w:val="sr-Cyrl-CS"/>
        </w:rPr>
        <w:t xml:space="preserve"> </w:t>
      </w:r>
      <w:r w:rsidRPr="00FE47A3">
        <w:rPr>
          <w:color w:val="365F91" w:themeColor="accent1" w:themeShade="BF"/>
          <w:lang w:val="sr-Cyrl-CS"/>
        </w:rPr>
        <w:t>разлагањи</w:t>
      </w:r>
      <w:r w:rsidRPr="00FE47A3">
        <w:rPr>
          <w:color w:val="365F91" w:themeColor="accent1" w:themeShade="BF"/>
          <w:spacing w:val="-1"/>
          <w:lang w:val="sr-Cyrl-CS"/>
        </w:rPr>
        <w:t>м</w:t>
      </w:r>
      <w:r w:rsidRPr="00FE47A3">
        <w:rPr>
          <w:color w:val="365F91" w:themeColor="accent1" w:themeShade="BF"/>
          <w:lang w:val="sr-Cyrl-CS"/>
        </w:rPr>
        <w:t>а</w:t>
      </w:r>
      <w:r w:rsidRPr="00FE47A3">
        <w:rPr>
          <w:color w:val="365F91" w:themeColor="accent1" w:themeShade="BF"/>
          <w:lang w:val="ru-RU"/>
        </w:rPr>
        <w:t>;</w:t>
      </w:r>
    </w:p>
    <w:p w:rsidR="00B60C1A" w:rsidRPr="00FE47A3" w:rsidRDefault="00B60C1A" w:rsidP="00F22956">
      <w:pPr>
        <w:numPr>
          <w:ilvl w:val="0"/>
          <w:numId w:val="9"/>
        </w:numPr>
        <w:jc w:val="both"/>
        <w:rPr>
          <w:color w:val="365F91" w:themeColor="accent1" w:themeShade="BF"/>
          <w:lang w:val="ru-RU"/>
        </w:rPr>
      </w:pPr>
      <w:r w:rsidRPr="00FE47A3">
        <w:rPr>
          <w:color w:val="365F91" w:themeColor="accent1" w:themeShade="BF"/>
          <w:lang w:val="ru-RU"/>
        </w:rPr>
        <w:t>6 етида различите проблематике;</w:t>
      </w:r>
      <w:r w:rsidRPr="00FE47A3">
        <w:rPr>
          <w:color w:val="365F91" w:themeColor="accent1" w:themeShade="BF"/>
          <w:lang w:val="sr-Cyrl-CS"/>
        </w:rPr>
        <w:t xml:space="preserve"> </w:t>
      </w:r>
    </w:p>
    <w:p w:rsidR="00B60C1A" w:rsidRPr="00FE47A3" w:rsidRDefault="00B60C1A" w:rsidP="00F22956">
      <w:pPr>
        <w:numPr>
          <w:ilvl w:val="0"/>
          <w:numId w:val="9"/>
        </w:numPr>
        <w:jc w:val="both"/>
        <w:rPr>
          <w:color w:val="365F91" w:themeColor="accent1" w:themeShade="BF"/>
          <w:lang w:val="ru-RU"/>
        </w:rPr>
      </w:pPr>
      <w:r w:rsidRPr="00FE47A3">
        <w:rPr>
          <w:color w:val="365F91" w:themeColor="accent1" w:themeShade="BF"/>
          <w:lang w:val="ru-RU"/>
        </w:rPr>
        <w:t>2 комада различитог карактера;</w:t>
      </w:r>
      <w:r w:rsidRPr="00FE47A3">
        <w:rPr>
          <w:color w:val="365F91" w:themeColor="accent1" w:themeShade="BF"/>
          <w:lang w:val="sr-Cyrl-CS"/>
        </w:rPr>
        <w:t xml:space="preserve"> или </w:t>
      </w:r>
      <w:r w:rsidRPr="00FE47A3">
        <w:rPr>
          <w:color w:val="365F91" w:themeColor="accent1" w:themeShade="BF"/>
          <w:spacing w:val="-2"/>
          <w:lang w:val="sr-Cyrl-CS"/>
        </w:rPr>
        <w:t>в</w:t>
      </w:r>
      <w:r w:rsidRPr="00FE47A3">
        <w:rPr>
          <w:color w:val="365F91" w:themeColor="accent1" w:themeShade="BF"/>
          <w:lang w:val="sr-Cyrl-CS"/>
        </w:rPr>
        <w:t>аријације;</w:t>
      </w:r>
    </w:p>
    <w:p w:rsidR="00B60C1A" w:rsidRPr="00FE47A3" w:rsidRDefault="00B60C1A" w:rsidP="00F22956">
      <w:pPr>
        <w:numPr>
          <w:ilvl w:val="0"/>
          <w:numId w:val="9"/>
        </w:numPr>
        <w:jc w:val="both"/>
        <w:rPr>
          <w:color w:val="365F91" w:themeColor="accent1" w:themeShade="BF"/>
          <w:lang w:val="ru-RU"/>
        </w:rPr>
      </w:pPr>
      <w:r w:rsidRPr="00FE47A3">
        <w:rPr>
          <w:color w:val="365F91" w:themeColor="accent1" w:themeShade="BF"/>
          <w:lang w:val="sr-Cyrl-CS"/>
        </w:rPr>
        <w:t>Први или други и трећи с</w:t>
      </w:r>
      <w:r w:rsidRPr="00FE47A3">
        <w:rPr>
          <w:color w:val="365F91" w:themeColor="accent1" w:themeShade="BF"/>
          <w:spacing w:val="2"/>
          <w:lang w:val="sr-Cyrl-CS"/>
        </w:rPr>
        <w:t>т</w:t>
      </w:r>
      <w:r w:rsidRPr="00FE47A3">
        <w:rPr>
          <w:color w:val="365F91" w:themeColor="accent1" w:themeShade="BF"/>
          <w:lang w:val="sr-Cyrl-CS"/>
        </w:rPr>
        <w:t xml:space="preserve">ав </w:t>
      </w:r>
      <w:r w:rsidRPr="00FE47A3">
        <w:rPr>
          <w:color w:val="365F91" w:themeColor="accent1" w:themeShade="BF"/>
          <w:spacing w:val="-9"/>
          <w:lang w:val="sr-Cyrl-CS"/>
        </w:rPr>
        <w:t>к</w:t>
      </w:r>
      <w:r w:rsidRPr="00FE47A3">
        <w:rPr>
          <w:color w:val="365F91" w:themeColor="accent1" w:themeShade="BF"/>
          <w:lang w:val="sr-Cyrl-CS"/>
        </w:rPr>
        <w:t>онце</w:t>
      </w:r>
      <w:r w:rsidRPr="00FE47A3">
        <w:rPr>
          <w:color w:val="365F91" w:themeColor="accent1" w:themeShade="BF"/>
          <w:spacing w:val="-2"/>
          <w:lang w:val="sr-Cyrl-CS"/>
        </w:rPr>
        <w:t>р</w:t>
      </w:r>
      <w:r w:rsidRPr="00FE47A3">
        <w:rPr>
          <w:color w:val="365F91" w:themeColor="accent1" w:themeShade="BF"/>
          <w:spacing w:val="2"/>
          <w:lang w:val="sr-Cyrl-CS"/>
        </w:rPr>
        <w:t>т</w:t>
      </w:r>
      <w:r w:rsidRPr="00FE47A3">
        <w:rPr>
          <w:color w:val="365F91" w:themeColor="accent1" w:themeShade="BF"/>
          <w:lang w:val="sr-Cyrl-CS"/>
        </w:rPr>
        <w:t>а и два или сви ставови сонате</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rPr>
        <w:t>Смотрa</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смотра - (децембар) – једна лествица и једна етида</w:t>
      </w:r>
      <w:r>
        <w:rPr>
          <w:color w:val="333399"/>
          <w:lang w:val="ru-RU"/>
        </w:rPr>
        <w:t xml:space="preserve">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FE47A3" w:rsidRDefault="00B60C1A" w:rsidP="00B60C1A">
      <w:pPr>
        <w:ind w:left="720"/>
        <w:jc w:val="both"/>
        <w:rPr>
          <w:color w:val="FF0000"/>
          <w:lang w:val="ru-RU"/>
        </w:rPr>
      </w:pPr>
      <w:r>
        <w:rPr>
          <w:color w:val="FF0000"/>
          <w:lang w:val="ru-RU"/>
        </w:rPr>
        <w:t xml:space="preserve">1. </w:t>
      </w:r>
      <w:r w:rsidRPr="00FE47A3">
        <w:rPr>
          <w:color w:val="FF0000"/>
          <w:position w:val="1"/>
          <w:lang w:val="sr-Cyrl-CS"/>
        </w:rPr>
        <w:t>Ј</w:t>
      </w:r>
      <w:r w:rsidRPr="00FE47A3">
        <w:rPr>
          <w:color w:val="FF0000"/>
          <w:spacing w:val="-2"/>
          <w:position w:val="1"/>
          <w:lang w:val="sr-Cyrl-CS"/>
        </w:rPr>
        <w:t>е</w:t>
      </w:r>
      <w:r w:rsidRPr="00FE47A3">
        <w:rPr>
          <w:color w:val="FF0000"/>
          <w:position w:val="1"/>
          <w:lang w:val="sr-Cyrl-CS"/>
        </w:rPr>
        <w:t>дна</w:t>
      </w:r>
      <w:r w:rsidRPr="00FE47A3">
        <w:rPr>
          <w:color w:val="FF0000"/>
          <w:spacing w:val="19"/>
          <w:position w:val="1"/>
          <w:lang w:val="sr-Cyrl-CS"/>
        </w:rPr>
        <w:t xml:space="preserve"> </w:t>
      </w:r>
      <w:r w:rsidRPr="00FE47A3">
        <w:rPr>
          <w:color w:val="FF0000"/>
          <w:position w:val="1"/>
          <w:lang w:val="sr-Cyrl-CS"/>
        </w:rPr>
        <w:t>скала</w:t>
      </w:r>
      <w:r w:rsidRPr="00FE47A3">
        <w:rPr>
          <w:color w:val="FF0000"/>
          <w:spacing w:val="19"/>
          <w:position w:val="1"/>
          <w:lang w:val="sr-Cyrl-CS"/>
        </w:rPr>
        <w:t xml:space="preserve"> </w:t>
      </w:r>
      <w:r w:rsidRPr="00FE47A3">
        <w:rPr>
          <w:color w:val="FF0000"/>
          <w:position w:val="1"/>
          <w:lang w:val="sr-Cyrl-CS"/>
        </w:rPr>
        <w:t>кроз</w:t>
      </w:r>
      <w:r w:rsidRPr="00FE47A3">
        <w:rPr>
          <w:color w:val="FF0000"/>
          <w:spacing w:val="19"/>
          <w:position w:val="1"/>
          <w:lang w:val="sr-Cyrl-CS"/>
        </w:rPr>
        <w:t xml:space="preserve"> </w:t>
      </w:r>
      <w:r w:rsidRPr="00FE47A3">
        <w:rPr>
          <w:color w:val="FF0000"/>
          <w:spacing w:val="2"/>
          <w:position w:val="1"/>
          <w:lang w:val="sr-Cyrl-CS"/>
        </w:rPr>
        <w:t>т</w:t>
      </w:r>
      <w:r w:rsidRPr="00FE47A3">
        <w:rPr>
          <w:color w:val="FF0000"/>
          <w:position w:val="1"/>
          <w:lang w:val="sr-Cyrl-CS"/>
        </w:rPr>
        <w:t>ри</w:t>
      </w:r>
      <w:r w:rsidRPr="00FE47A3">
        <w:rPr>
          <w:color w:val="FF0000"/>
          <w:spacing w:val="19"/>
          <w:position w:val="1"/>
          <w:lang w:val="sr-Cyrl-CS"/>
        </w:rPr>
        <w:t xml:space="preserve"> </w:t>
      </w:r>
      <w:r w:rsidRPr="00FE47A3">
        <w:rPr>
          <w:color w:val="FF0000"/>
          <w:position w:val="1"/>
          <w:lang w:val="sr-Cyrl-CS"/>
        </w:rPr>
        <w:t>о</w:t>
      </w:r>
      <w:r w:rsidRPr="00FE47A3">
        <w:rPr>
          <w:color w:val="FF0000"/>
          <w:spacing w:val="-2"/>
          <w:position w:val="1"/>
          <w:lang w:val="sr-Cyrl-CS"/>
        </w:rPr>
        <w:t>к</w:t>
      </w:r>
      <w:r w:rsidRPr="00FE47A3">
        <w:rPr>
          <w:color w:val="FF0000"/>
          <w:spacing w:val="2"/>
          <w:position w:val="1"/>
          <w:lang w:val="sr-Cyrl-CS"/>
        </w:rPr>
        <w:t>т</w:t>
      </w:r>
      <w:r w:rsidRPr="00FE47A3">
        <w:rPr>
          <w:color w:val="FF0000"/>
          <w:position w:val="1"/>
          <w:lang w:val="sr-Cyrl-CS"/>
        </w:rPr>
        <w:t>а</w:t>
      </w:r>
      <w:r w:rsidRPr="00FE47A3">
        <w:rPr>
          <w:color w:val="FF0000"/>
          <w:spacing w:val="-1"/>
          <w:position w:val="1"/>
          <w:lang w:val="sr-Cyrl-CS"/>
        </w:rPr>
        <w:t>в</w:t>
      </w:r>
      <w:r w:rsidRPr="00FE47A3">
        <w:rPr>
          <w:color w:val="FF0000"/>
          <w:position w:val="1"/>
          <w:lang w:val="sr-Cyrl-CS"/>
        </w:rPr>
        <w:t>е</w:t>
      </w:r>
      <w:r w:rsidRPr="00FE47A3">
        <w:rPr>
          <w:color w:val="FF0000"/>
          <w:spacing w:val="19"/>
          <w:position w:val="1"/>
          <w:lang w:val="sr-Cyrl-CS"/>
        </w:rPr>
        <w:t xml:space="preserve"> </w:t>
      </w:r>
      <w:r w:rsidRPr="00FE47A3">
        <w:rPr>
          <w:color w:val="FF0000"/>
          <w:spacing w:val="2"/>
          <w:position w:val="1"/>
          <w:lang w:val="sr-Cyrl-CS"/>
        </w:rPr>
        <w:t>с</w:t>
      </w:r>
      <w:r w:rsidRPr="00FE47A3">
        <w:rPr>
          <w:color w:val="FF0000"/>
          <w:position w:val="1"/>
          <w:lang w:val="sr-Cyrl-CS"/>
        </w:rPr>
        <w:t>а</w:t>
      </w:r>
      <w:r w:rsidRPr="00FE47A3">
        <w:rPr>
          <w:color w:val="FF0000"/>
          <w:spacing w:val="19"/>
          <w:position w:val="1"/>
          <w:lang w:val="sr-Cyrl-CS"/>
        </w:rPr>
        <w:t xml:space="preserve"> </w:t>
      </w:r>
      <w:r w:rsidRPr="00FE47A3">
        <w:rPr>
          <w:color w:val="FF0000"/>
          <w:position w:val="1"/>
          <w:lang w:val="sr-Cyrl-CS"/>
        </w:rPr>
        <w:t>разлагањи</w:t>
      </w:r>
      <w:r w:rsidRPr="00FE47A3">
        <w:rPr>
          <w:color w:val="FF0000"/>
          <w:spacing w:val="-1"/>
          <w:position w:val="1"/>
          <w:lang w:val="sr-Cyrl-CS"/>
        </w:rPr>
        <w:t>м</w:t>
      </w:r>
      <w:r w:rsidRPr="00FE47A3">
        <w:rPr>
          <w:color w:val="FF0000"/>
          <w:position w:val="1"/>
          <w:lang w:val="sr-Cyrl-CS"/>
        </w:rPr>
        <w:t>а</w:t>
      </w:r>
      <w:r w:rsidRPr="00FE47A3">
        <w:rPr>
          <w:color w:val="FF0000"/>
          <w:lang w:val="ru-RU"/>
        </w:rPr>
        <w:t>;</w:t>
      </w:r>
    </w:p>
    <w:p w:rsidR="00B60C1A" w:rsidRPr="00FE47A3" w:rsidRDefault="00B60C1A" w:rsidP="00B60C1A">
      <w:pPr>
        <w:ind w:left="720"/>
        <w:jc w:val="both"/>
        <w:rPr>
          <w:color w:val="FF0000"/>
          <w:lang w:val="ru-RU"/>
        </w:rPr>
      </w:pPr>
      <w:r w:rsidRPr="00FE47A3">
        <w:rPr>
          <w:color w:val="FF0000"/>
          <w:lang w:val="ru-RU"/>
        </w:rPr>
        <w:t>2. Две етиде са различитом проблематиком;</w:t>
      </w:r>
    </w:p>
    <w:p w:rsidR="00B60C1A" w:rsidRPr="00FE47A3" w:rsidRDefault="00B60C1A" w:rsidP="00B60C1A">
      <w:pPr>
        <w:ind w:left="720"/>
        <w:jc w:val="both"/>
        <w:rPr>
          <w:color w:val="FF0000"/>
          <w:lang w:val="ru-RU"/>
        </w:rPr>
      </w:pPr>
      <w:r w:rsidRPr="00FE47A3">
        <w:rPr>
          <w:color w:val="FF0000"/>
          <w:lang w:val="ru-RU"/>
        </w:rPr>
        <w:t>3. Један комад;</w:t>
      </w:r>
    </w:p>
    <w:p w:rsidR="00B60C1A" w:rsidRPr="00FE47A3" w:rsidRDefault="00B60C1A" w:rsidP="00B60C1A">
      <w:pPr>
        <w:ind w:left="720"/>
        <w:jc w:val="both"/>
        <w:rPr>
          <w:color w:val="FF0000"/>
          <w:lang w:val="ru-RU"/>
        </w:rPr>
      </w:pPr>
      <w:r w:rsidRPr="00FE47A3">
        <w:rPr>
          <w:color w:val="FF0000"/>
          <w:lang w:val="ru-RU"/>
        </w:rPr>
        <w:lastRenderedPageBreak/>
        <w:t xml:space="preserve">4. </w:t>
      </w:r>
      <w:r w:rsidRPr="00FE47A3">
        <w:rPr>
          <w:color w:val="FF0000"/>
          <w:lang w:val="sr-Cyrl-CS"/>
        </w:rPr>
        <w:t>Први или други и трећи став концерта;</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Default="00B60C1A" w:rsidP="00B60C1A">
      <w:pPr>
        <w:jc w:val="both"/>
        <w:rPr>
          <w:b/>
          <w:i/>
          <w:color w:val="800000"/>
          <w:u w:val="single"/>
          <w:lang w:val="sr-Cyrl-CS"/>
        </w:rPr>
      </w:pPr>
    </w:p>
    <w:p w:rsidR="00B60C1A" w:rsidRDefault="00B60C1A" w:rsidP="00B60C1A">
      <w:pPr>
        <w:jc w:val="center"/>
        <w:rPr>
          <w:b/>
          <w:color w:val="0000FF"/>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ВИОЛИНА</w:t>
      </w:r>
    </w:p>
    <w:p w:rsidR="00B60C1A" w:rsidRDefault="00B60C1A" w:rsidP="00B60C1A">
      <w:pPr>
        <w:jc w:val="center"/>
        <w:rPr>
          <w:b/>
          <w:color w:val="0000FF"/>
          <w:lang w:val="ru-RU"/>
        </w:rPr>
      </w:pPr>
    </w:p>
    <w:p w:rsidR="00B60C1A" w:rsidRPr="00EF06E4" w:rsidRDefault="00B60C1A" w:rsidP="00B60C1A">
      <w:pPr>
        <w:spacing w:after="120"/>
        <w:rPr>
          <w:b/>
          <w:color w:val="365F91" w:themeColor="accent1" w:themeShade="BF"/>
        </w:rPr>
      </w:pPr>
      <w:r w:rsidRPr="00EF06E4">
        <w:rPr>
          <w:b/>
          <w:color w:val="365F91" w:themeColor="accent1" w:themeShade="BF"/>
        </w:rPr>
        <w:t>I. УВОДНИ ДЕО</w:t>
      </w:r>
    </w:p>
    <w:p w:rsidR="00B60C1A" w:rsidRPr="00EF06E4" w:rsidRDefault="00B60C1A" w:rsidP="00B60C1A">
      <w:pPr>
        <w:ind w:firstLine="720"/>
        <w:jc w:val="both"/>
        <w:rPr>
          <w:rFonts w:eastAsia="Arial"/>
          <w:color w:val="365F91" w:themeColor="accent1" w:themeShade="BF"/>
        </w:rPr>
      </w:pPr>
      <w:r w:rsidRPr="00EF06E4">
        <w:rPr>
          <w:color w:val="365F91" w:themeColor="accent1" w:themeShade="BF"/>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 </w:t>
      </w:r>
    </w:p>
    <w:p w:rsidR="00B60C1A" w:rsidRPr="00EF06E4" w:rsidRDefault="00B60C1A" w:rsidP="00B60C1A">
      <w:pPr>
        <w:ind w:firstLine="720"/>
        <w:jc w:val="both"/>
        <w:rPr>
          <w:rFonts w:eastAsiaTheme="minorEastAsia"/>
          <w:color w:val="365F91" w:themeColor="accent1" w:themeShade="BF"/>
          <w:lang w:val="sr-Cyrl-CS"/>
        </w:rPr>
      </w:pPr>
      <w:r w:rsidRPr="00EF06E4">
        <w:rPr>
          <w:color w:val="365F91" w:themeColor="accent1" w:themeShade="BF"/>
        </w:rPr>
        <w:t xml:space="preserve">Бављење музиком уопште а посебно свирање на инструменту </w:t>
      </w:r>
      <w:r w:rsidRPr="00EF06E4">
        <w:rPr>
          <w:color w:val="365F91" w:themeColor="accent1" w:themeShade="BF"/>
          <w:lang w:val="ru-RU"/>
        </w:rPr>
        <w:t>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B60C1A" w:rsidRPr="00EF06E4" w:rsidRDefault="00B60C1A" w:rsidP="00B60C1A">
      <w:pPr>
        <w:ind w:firstLine="720"/>
        <w:jc w:val="both"/>
        <w:rPr>
          <w:color w:val="365F91" w:themeColor="accent1" w:themeShade="BF"/>
          <w:lang w:val="ru-RU"/>
        </w:rPr>
      </w:pPr>
      <w:r w:rsidRPr="00EF06E4">
        <w:rPr>
          <w:color w:val="365F91" w:themeColor="accent1" w:themeShade="BF"/>
          <w:lang w:val="ru-RU"/>
        </w:rPr>
        <w:t xml:space="preserve">Настава је усмерена на остваривање исхода, </w:t>
      </w:r>
      <w:r w:rsidRPr="00EF06E4">
        <w:rPr>
          <w:color w:val="365F91" w:themeColor="accent1" w:themeShade="BF"/>
        </w:rPr>
        <w:t xml:space="preserve">при чему се </w:t>
      </w:r>
      <w:r w:rsidRPr="00EF06E4">
        <w:rPr>
          <w:color w:val="365F91" w:themeColor="accent1" w:themeShade="BF"/>
          <w:lang w:val="ru-RU"/>
        </w:rPr>
        <w:t>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EF06E4" w:rsidRDefault="00B60C1A" w:rsidP="00B60C1A">
      <w:pPr>
        <w:ind w:firstLine="720"/>
        <w:jc w:val="both"/>
        <w:rPr>
          <w:color w:val="365F91" w:themeColor="accent1" w:themeShade="BF"/>
          <w:lang w:val="ru-RU"/>
        </w:rPr>
      </w:pPr>
      <w:r w:rsidRPr="00EF06E4">
        <w:rPr>
          <w:b/>
          <w:color w:val="365F91" w:themeColor="accent1" w:themeShade="BF"/>
          <w:lang w:val="ru-RU"/>
        </w:rPr>
        <w:t>Исходи</w:t>
      </w:r>
      <w:r w:rsidRPr="00EF06E4">
        <w:rPr>
          <w:color w:val="365F91" w:themeColor="accent1" w:themeShade="BF"/>
          <w:lang w:val="ru-RU"/>
        </w:rPr>
        <w:t xml:space="preserve">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w:t>
      </w:r>
      <w:r w:rsidRPr="00EF06E4">
        <w:rPr>
          <w:color w:val="365F91" w:themeColor="accent1" w:themeShade="BF"/>
        </w:rPr>
        <w:t xml:space="preserve">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 </w:t>
      </w:r>
    </w:p>
    <w:p w:rsidR="00B60C1A" w:rsidRPr="00EF06E4" w:rsidRDefault="00B60C1A" w:rsidP="00B60C1A">
      <w:pPr>
        <w:ind w:firstLine="720"/>
        <w:jc w:val="both"/>
        <w:rPr>
          <w:color w:val="365F91" w:themeColor="accent1" w:themeShade="BF"/>
          <w:lang w:val="ru-RU"/>
        </w:rPr>
      </w:pPr>
      <w:r w:rsidRPr="00EF06E4">
        <w:rPr>
          <w:color w:val="365F91" w:themeColor="accent1" w:themeShade="BF"/>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EF06E4" w:rsidRDefault="00B60C1A" w:rsidP="00B60C1A">
      <w:pPr>
        <w:spacing w:before="280"/>
        <w:jc w:val="both"/>
        <w:rPr>
          <w:b/>
          <w:i/>
          <w:color w:val="365F91" w:themeColor="accent1" w:themeShade="BF"/>
        </w:rPr>
      </w:pPr>
      <w:r w:rsidRPr="00EF06E4">
        <w:rPr>
          <w:b/>
          <w:i/>
          <w:color w:val="365F91" w:themeColor="accent1" w:themeShade="BF"/>
          <w:lang w:val="ru-RU"/>
        </w:rPr>
        <w:t>Музи</w:t>
      </w:r>
      <w:r w:rsidRPr="00EF06E4">
        <w:rPr>
          <w:b/>
          <w:i/>
          <w:color w:val="365F91" w:themeColor="accent1" w:themeShade="BF"/>
        </w:rPr>
        <w:t>ка у функцији здравља и музички</w:t>
      </w:r>
      <w:r w:rsidRPr="00EF06E4">
        <w:rPr>
          <w:b/>
          <w:i/>
          <w:color w:val="365F91" w:themeColor="accent1" w:themeShade="BF"/>
          <w:lang w:val="ru-RU"/>
        </w:rPr>
        <w:t xml:space="preserve"> бонтон </w:t>
      </w:r>
    </w:p>
    <w:p w:rsidR="00B60C1A" w:rsidRPr="00EF06E4" w:rsidRDefault="00B60C1A" w:rsidP="00B60C1A">
      <w:pPr>
        <w:ind w:firstLine="720"/>
        <w:jc w:val="both"/>
        <w:rPr>
          <w:color w:val="365F91" w:themeColor="accent1" w:themeShade="BF"/>
          <w:lang w:val="ru-RU"/>
        </w:rPr>
      </w:pPr>
      <w:r w:rsidRPr="00EF06E4">
        <w:rPr>
          <w:color w:val="365F91" w:themeColor="accent1" w:themeShade="BF"/>
          <w:lang w:val="ru-RU"/>
        </w:rPr>
        <w:t xml:space="preserve">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 </w:t>
      </w:r>
    </w:p>
    <w:p w:rsidR="00B60C1A" w:rsidRPr="00EF06E4" w:rsidRDefault="00B60C1A" w:rsidP="00B60C1A">
      <w:pPr>
        <w:ind w:firstLine="720"/>
        <w:jc w:val="both"/>
        <w:rPr>
          <w:color w:val="365F91" w:themeColor="accent1" w:themeShade="BF"/>
        </w:rPr>
      </w:pPr>
      <w:r w:rsidRPr="00EF06E4">
        <w:rPr>
          <w:color w:val="365F91" w:themeColor="accent1" w:themeShade="BF"/>
          <w:lang w:val="ru-RU"/>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Default="00B60C1A" w:rsidP="00B60C1A">
      <w:pPr>
        <w:ind w:firstLine="720"/>
        <w:jc w:val="both"/>
        <w:rPr>
          <w:bCs/>
          <w:color w:val="365F91" w:themeColor="accent1" w:themeShade="BF"/>
          <w:lang w:val="ru-RU"/>
        </w:rPr>
      </w:pPr>
      <w:r w:rsidRPr="00EF06E4">
        <w:rPr>
          <w:color w:val="365F91" w:themeColor="accent1" w:themeShade="BF"/>
          <w:lang w:val="ru-RU"/>
        </w:rPr>
        <w:lastRenderedPageBreak/>
        <w:t xml:space="preserve">Одговарајуће понашање на сцени и у публици је део опште културе, па је дужност наставника да </w:t>
      </w:r>
      <w:r w:rsidRPr="00EF06E4">
        <w:rPr>
          <w:color w:val="365F91" w:themeColor="accent1" w:themeShade="BF"/>
        </w:rPr>
        <w:t>ученике васпитно обликују кроз</w:t>
      </w:r>
      <w:r w:rsidRPr="00EF06E4">
        <w:rPr>
          <w:color w:val="365F91" w:themeColor="accent1" w:themeShade="BF"/>
          <w:lang w:val="ru-RU"/>
        </w:rPr>
        <w:t xml:space="preserve"> </w:t>
      </w:r>
      <w:r w:rsidRPr="00EF06E4">
        <w:rPr>
          <w:bCs/>
          <w:color w:val="365F91" w:themeColor="accent1" w:themeShade="BF"/>
          <w:lang w:val="ru-RU"/>
        </w:rPr>
        <w:t xml:space="preserve">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 </w:t>
      </w:r>
    </w:p>
    <w:p w:rsidR="00B60C1A" w:rsidRPr="00EF06E4" w:rsidRDefault="00B60C1A" w:rsidP="00B60C1A">
      <w:pPr>
        <w:ind w:firstLine="720"/>
        <w:jc w:val="both"/>
        <w:rPr>
          <w:bCs/>
          <w:color w:val="365F91" w:themeColor="accent1" w:themeShade="BF"/>
          <w:lang w:val="ru-RU"/>
        </w:rPr>
      </w:pPr>
    </w:p>
    <w:p w:rsidR="00B60C1A" w:rsidRPr="00EF06E4" w:rsidRDefault="00B60C1A" w:rsidP="00B60C1A">
      <w:pPr>
        <w:spacing w:after="120"/>
        <w:rPr>
          <w:b/>
          <w:color w:val="365F91" w:themeColor="accent1" w:themeShade="BF"/>
        </w:rPr>
      </w:pPr>
      <w:r w:rsidRPr="00EF06E4">
        <w:rPr>
          <w:b/>
          <w:color w:val="365F91" w:themeColor="accent1" w:themeShade="BF"/>
        </w:rPr>
        <w:t>II. ПЛАНИРАЊЕ НАСТАВЕ И УЧЕЊА</w:t>
      </w:r>
    </w:p>
    <w:p w:rsidR="00B60C1A" w:rsidRPr="00EF06E4" w:rsidRDefault="00B60C1A" w:rsidP="00B60C1A">
      <w:pPr>
        <w:ind w:firstLine="720"/>
        <w:jc w:val="both"/>
        <w:rPr>
          <w:color w:val="365F91" w:themeColor="accent1" w:themeShade="BF"/>
        </w:rPr>
      </w:pPr>
      <w:r w:rsidRPr="00EF06E4">
        <w:rPr>
          <w:color w:val="365F91" w:themeColor="accent1" w:themeShade="BF"/>
        </w:rPr>
        <w:t xml:space="preserve">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w:t>
      </w:r>
    </w:p>
    <w:p w:rsidR="00B60C1A" w:rsidRPr="00EF06E4" w:rsidRDefault="00B60C1A" w:rsidP="00B60C1A">
      <w:pPr>
        <w:ind w:firstLine="720"/>
        <w:jc w:val="both"/>
        <w:rPr>
          <w:color w:val="365F91" w:themeColor="accent1" w:themeShade="BF"/>
        </w:rPr>
      </w:pPr>
      <w:r w:rsidRPr="00EF06E4">
        <w:rPr>
          <w:color w:val="365F91" w:themeColor="accent1" w:themeShade="BF"/>
        </w:rPr>
        <w:t xml:space="preserve">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 </w:t>
      </w:r>
    </w:p>
    <w:p w:rsidR="00B60C1A" w:rsidRDefault="00B60C1A" w:rsidP="00B60C1A">
      <w:pPr>
        <w:ind w:firstLine="720"/>
        <w:jc w:val="both"/>
        <w:rPr>
          <w:rFonts w:eastAsiaTheme="minorHAnsi"/>
          <w:color w:val="365F91" w:themeColor="accent1" w:themeShade="BF"/>
          <w:lang w:val="sr-Cyrl-RS"/>
        </w:rPr>
      </w:pPr>
      <w:r w:rsidRPr="00EF06E4">
        <w:rPr>
          <w:color w:val="365F91" w:themeColor="accent1" w:themeShade="BF"/>
        </w:rPr>
        <w:t>П</w:t>
      </w:r>
      <w:r w:rsidRPr="00EF06E4">
        <w:rPr>
          <w:rFonts w:eastAsiaTheme="minorHAnsi"/>
          <w:color w:val="365F91" w:themeColor="accent1" w:themeShade="BF"/>
        </w:rPr>
        <w:t>рипрема за час обухвата читав спектар активности – од детаљног проучавања композиција са ученичког репертоара (аналитичким просвиравањем или, евентуално, припремањем за извођење на подијуму), преко упоређивања различитих издања и допуњавања одабраних редакција, до континуираног вођења обимне евиденције о учениковом раду и напретку.</w:t>
      </w:r>
    </w:p>
    <w:p w:rsidR="00B60C1A" w:rsidRPr="007B6E1C" w:rsidRDefault="00B60C1A" w:rsidP="00B60C1A">
      <w:pPr>
        <w:ind w:firstLine="720"/>
        <w:jc w:val="both"/>
        <w:rPr>
          <w:rFonts w:eastAsiaTheme="minorHAnsi"/>
          <w:color w:val="365F91" w:themeColor="accent1" w:themeShade="BF"/>
          <w:lang w:val="sr-Cyrl-RS"/>
        </w:rPr>
      </w:pPr>
    </w:p>
    <w:p w:rsidR="00B60C1A" w:rsidRPr="00EF06E4" w:rsidRDefault="00B60C1A" w:rsidP="00B60C1A">
      <w:pPr>
        <w:jc w:val="both"/>
        <w:rPr>
          <w:rFonts w:eastAsiaTheme="minorHAnsi"/>
          <w:b/>
          <w:color w:val="365F91" w:themeColor="accent1" w:themeShade="BF"/>
        </w:rPr>
      </w:pPr>
      <w:r w:rsidRPr="00EF06E4">
        <w:rPr>
          <w:b/>
          <w:color w:val="365F91" w:themeColor="accent1" w:themeShade="BF"/>
        </w:rPr>
        <w:t xml:space="preserve">III.   ОСТВАРИВАЊЕ НАСТАВЕ И УЧЕЊА </w:t>
      </w:r>
    </w:p>
    <w:p w:rsidR="00B60C1A" w:rsidRPr="00EF06E4" w:rsidRDefault="00B60C1A" w:rsidP="00B60C1A">
      <w:pPr>
        <w:spacing w:after="160"/>
        <w:ind w:firstLine="720"/>
        <w:jc w:val="both"/>
        <w:rPr>
          <w:rFonts w:eastAsiaTheme="minorHAnsi"/>
          <w:color w:val="365F91" w:themeColor="accent1" w:themeShade="BF"/>
        </w:rPr>
      </w:pPr>
      <w:r w:rsidRPr="00EF06E4">
        <w:rPr>
          <w:rFonts w:eastAsiaTheme="minorHAnsi"/>
          <w:color w:val="365F91" w:themeColor="accent1" w:themeShade="BF"/>
        </w:rPr>
        <w:t xml:space="preserve">Имајући на уму комплексност и свеобухватност процеса наставе гудачких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је 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до практичних демонстрација (лично свирање на инструменту). За ученике је веома важно да наставника доживљавају и као музички ауторитет а не само као предавача са друге стране катедре. </w:t>
      </w:r>
    </w:p>
    <w:p w:rsidR="00B60C1A" w:rsidRPr="00EF06E4" w:rsidRDefault="00B60C1A" w:rsidP="00B60C1A">
      <w:pPr>
        <w:autoSpaceDE w:val="0"/>
        <w:autoSpaceDN w:val="0"/>
        <w:adjustRightInd w:val="0"/>
        <w:ind w:firstLine="720"/>
        <w:jc w:val="both"/>
        <w:rPr>
          <w:rFonts w:eastAsia="TimesNewRomanPSMT"/>
          <w:color w:val="365F91" w:themeColor="accent1" w:themeShade="BF"/>
        </w:rPr>
      </w:pPr>
      <w:r w:rsidRPr="00EF06E4">
        <w:rPr>
          <w:rFonts w:eastAsia="TimesNewRomanPSMT"/>
          <w:color w:val="365F91" w:themeColor="accent1" w:themeShade="BF"/>
        </w:rPr>
        <w:t>Када</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је реч о десној</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руци контрабаса треба</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обратити</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пажњу</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да без</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обзира</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на стил држања</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 xml:space="preserve">гудала, </w:t>
      </w:r>
      <w:r w:rsidRPr="00EF06E4">
        <w:rPr>
          <w:rFonts w:eastAsia="TimesNewRomanPSMT"/>
          <w:color w:val="365F91" w:themeColor="accent1" w:themeShade="BF"/>
          <w:lang w:val="sr-Cyrl-CS"/>
        </w:rPr>
        <w:t>п</w:t>
      </w:r>
      <w:r w:rsidRPr="00EF06E4">
        <w:rPr>
          <w:rFonts w:eastAsia="TimesNewRomanPSMT"/>
          <w:color w:val="365F91" w:themeColor="accent1" w:themeShade="BF"/>
        </w:rPr>
        <w:t>риродно</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функционисање</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прстију,</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зглоба</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и шаке</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морају</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бити</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у природној</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равнотежи. Код свих гудачких инструмената</w:t>
      </w:r>
      <w:r w:rsidRPr="00EF06E4">
        <w:rPr>
          <w:rFonts w:eastAsia="TimesNewRomanPSMT"/>
          <w:color w:val="365F91" w:themeColor="accent1" w:themeShade="BF"/>
          <w:lang w:val="sr-Cyrl-CS"/>
        </w:rPr>
        <w:t xml:space="preserve"> честа је појава тзв. </w:t>
      </w:r>
      <w:r w:rsidRPr="00EF06E4">
        <w:rPr>
          <w:rFonts w:eastAsia="TimesNewRomanPSMT"/>
          <w:color w:val="365F91" w:themeColor="accent1" w:themeShade="BF"/>
        </w:rPr>
        <w:t>слабих</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прстију,</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лабавих</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зглобова</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и</w:t>
      </w:r>
      <w:r w:rsidRPr="00EF06E4">
        <w:rPr>
          <w:rFonts w:eastAsia="TimesNewRomanPSMT"/>
          <w:color w:val="365F91" w:themeColor="accent1" w:themeShade="BF"/>
          <w:lang w:val="sr-Cyrl-CS"/>
        </w:rPr>
        <w:t xml:space="preserve"> </w:t>
      </w:r>
      <w:r w:rsidRPr="00EF06E4">
        <w:rPr>
          <w:rFonts w:eastAsia="TimesNewRomanPSMT"/>
          <w:color w:val="365F91" w:themeColor="accent1" w:themeShade="BF"/>
        </w:rPr>
        <w:t>слично. У тој ситуацији потребно је радити вежбе за јачање слабе мускулатуре руку.</w:t>
      </w:r>
    </w:p>
    <w:p w:rsidR="00B60C1A" w:rsidRPr="00EF06E4" w:rsidRDefault="00B60C1A" w:rsidP="00B60C1A">
      <w:pPr>
        <w:ind w:firstLine="720"/>
        <w:jc w:val="both"/>
        <w:rPr>
          <w:rFonts w:eastAsiaTheme="minorHAnsi"/>
          <w:color w:val="365F91" w:themeColor="accent1" w:themeShade="BF"/>
        </w:rPr>
      </w:pPr>
      <w:r w:rsidRPr="00EF06E4">
        <w:rPr>
          <w:rFonts w:eastAsiaTheme="minorHAnsi"/>
          <w:color w:val="365F91" w:themeColor="accent1" w:themeShade="BF"/>
        </w:rPr>
        <w:t xml:space="preserve">Избор композиција које носе у себи одређене техничке и музичке захтеве је од великог значаја за заинтересованост ученика и њихов напредак. То је нарочито важно за ученике првог циклуса, који тек освајају простор инструмента, а звучна слика која им се допада буди потребу да изнова истражују, вежбају и кроз то и напредују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 </w:t>
      </w:r>
    </w:p>
    <w:p w:rsidR="00B60C1A" w:rsidRPr="00EF06E4" w:rsidRDefault="00B60C1A" w:rsidP="00B60C1A">
      <w:pPr>
        <w:ind w:firstLine="720"/>
        <w:jc w:val="both"/>
        <w:rPr>
          <w:rFonts w:eastAsiaTheme="minorHAnsi"/>
          <w:color w:val="365F91" w:themeColor="accent1" w:themeShade="BF"/>
        </w:rPr>
      </w:pPr>
      <w:r w:rsidRPr="00EF06E4">
        <w:rPr>
          <w:rFonts w:eastAsiaTheme="minorHAnsi"/>
          <w:color w:val="365F91" w:themeColor="accent1" w:themeShade="BF"/>
        </w:rP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B60C1A" w:rsidRPr="00EF06E4" w:rsidRDefault="00B60C1A" w:rsidP="00B60C1A">
      <w:pPr>
        <w:ind w:firstLine="720"/>
        <w:jc w:val="both"/>
        <w:rPr>
          <w:rFonts w:eastAsia="Arial"/>
          <w:color w:val="365F91" w:themeColor="accent1" w:themeShade="BF"/>
        </w:rPr>
      </w:pPr>
      <w:r w:rsidRPr="00EF06E4">
        <w:rPr>
          <w:rFonts w:eastAsiaTheme="minorHAnsi"/>
          <w:color w:val="365F91" w:themeColor="accent1" w:themeShade="BF"/>
        </w:rPr>
        <w:t xml:space="preserve">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w:t>
      </w:r>
      <w:r w:rsidRPr="00EF06E4">
        <w:rPr>
          <w:rFonts w:eastAsiaTheme="minorHAnsi"/>
          <w:color w:val="365F91" w:themeColor="accent1" w:themeShade="BF"/>
        </w:rPr>
        <w:lastRenderedPageBreak/>
        <w:t xml:space="preserve">представа. </w:t>
      </w:r>
      <w:r w:rsidRPr="00EF06E4">
        <w:rPr>
          <w:color w:val="365F91" w:themeColor="accent1" w:themeShade="BF"/>
        </w:rPr>
        <w:t>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B60C1A" w:rsidRPr="00EF06E4" w:rsidRDefault="00B60C1A" w:rsidP="00B60C1A">
      <w:pPr>
        <w:spacing w:after="160"/>
        <w:jc w:val="both"/>
        <w:rPr>
          <w:rFonts w:eastAsiaTheme="minorHAnsi"/>
          <w:color w:val="365F91" w:themeColor="accent1" w:themeShade="BF"/>
        </w:rPr>
      </w:pPr>
    </w:p>
    <w:p w:rsidR="00B60C1A" w:rsidRPr="00EF06E4" w:rsidRDefault="00B60C1A" w:rsidP="00B60C1A">
      <w:pPr>
        <w:spacing w:after="120"/>
        <w:rPr>
          <w:rFonts w:eastAsiaTheme="minorEastAsia"/>
          <w:b/>
          <w:color w:val="365F91" w:themeColor="accent1" w:themeShade="BF"/>
        </w:rPr>
      </w:pPr>
      <w:r w:rsidRPr="00EF06E4">
        <w:rPr>
          <w:b/>
          <w:color w:val="365F91" w:themeColor="accent1" w:themeShade="BF"/>
        </w:rPr>
        <w:t>IV. ПРАЋЕЊЕ И ВРЕДНОВАЊЕ НАСТАВЕ И УЧЕЊА</w:t>
      </w:r>
    </w:p>
    <w:p w:rsidR="00B60C1A" w:rsidRPr="00EF06E4" w:rsidRDefault="00B60C1A" w:rsidP="00B60C1A">
      <w:pPr>
        <w:ind w:firstLine="720"/>
        <w:jc w:val="both"/>
        <w:rPr>
          <w:color w:val="365F91" w:themeColor="accent1" w:themeShade="BF"/>
          <w:lang w:val="ru-RU" w:eastAsia="sr-Latn-CS"/>
        </w:rPr>
      </w:pPr>
      <w:r w:rsidRPr="00EF06E4">
        <w:rPr>
          <w:color w:val="365F91" w:themeColor="accent1" w:themeShade="BF"/>
          <w:lang w:val="ru-RU" w:eastAsia="sr-Latn-CS"/>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EF06E4">
        <w:rPr>
          <w:color w:val="365F91" w:themeColor="accent1" w:themeShade="BF"/>
          <w:lang w:eastAsia="sr-Latn-CS"/>
        </w:rPr>
        <w:t>вањ</w:t>
      </w:r>
      <w:r w:rsidRPr="00EF06E4">
        <w:rPr>
          <w:color w:val="365F91" w:themeColor="accent1" w:themeShade="BF"/>
          <w:lang w:val="ru-RU" w:eastAsia="sr-Latn-CS"/>
        </w:rPr>
        <w:t>у, изв</w:t>
      </w:r>
      <w:r w:rsidRPr="00EF06E4">
        <w:rPr>
          <w:color w:val="365F91" w:themeColor="accent1" w:themeShade="BF"/>
          <w:lang w:eastAsia="sr-Latn-CS"/>
        </w:rPr>
        <w:t xml:space="preserve">ођењу </w:t>
      </w:r>
      <w:r w:rsidRPr="00EF06E4">
        <w:rPr>
          <w:color w:val="365F91" w:themeColor="accent1" w:themeShade="BF"/>
          <w:lang w:val="ru-RU" w:eastAsia="sr-Latn-CS"/>
        </w:rPr>
        <w:t>и идентифик</w:t>
      </w:r>
      <w:r w:rsidRPr="00EF06E4">
        <w:rPr>
          <w:color w:val="365F91" w:themeColor="accent1" w:themeShade="BF"/>
          <w:lang w:eastAsia="sr-Latn-CS"/>
        </w:rPr>
        <w:t xml:space="preserve">овању </w:t>
      </w:r>
      <w:r w:rsidRPr="00EF06E4">
        <w:rPr>
          <w:color w:val="365F91" w:themeColor="accent1" w:themeShade="BF"/>
          <w:lang w:val="ru-RU" w:eastAsia="sr-Latn-CS"/>
        </w:rPr>
        <w:t>музичк</w:t>
      </w:r>
      <w:r w:rsidRPr="00EF06E4">
        <w:rPr>
          <w:color w:val="365F91" w:themeColor="accent1" w:themeShade="BF"/>
          <w:lang w:eastAsia="sr-Latn-CS"/>
        </w:rPr>
        <w:t xml:space="preserve">их </w:t>
      </w:r>
      <w:r w:rsidRPr="00EF06E4">
        <w:rPr>
          <w:color w:val="365F91" w:themeColor="accent1" w:themeShade="BF"/>
          <w:lang w:val="ru-RU" w:eastAsia="sr-Latn-CS"/>
        </w:rPr>
        <w:t>садржај</w:t>
      </w:r>
      <w:r w:rsidRPr="00EF06E4">
        <w:rPr>
          <w:color w:val="365F91" w:themeColor="accent1" w:themeShade="BF"/>
          <w:lang w:eastAsia="sr-Latn-CS"/>
        </w:rPr>
        <w:t>а</w:t>
      </w:r>
      <w:r w:rsidRPr="00EF06E4">
        <w:rPr>
          <w:color w:val="365F91" w:themeColor="accent1" w:themeShade="BF"/>
          <w:lang w:val="ru-RU" w:eastAsia="sr-Latn-CS"/>
        </w:rPr>
        <w:t xml:space="preserve">. Критеријум у оцењивању је уложен труд ученика и његово лично напредовање у </w:t>
      </w:r>
      <w:r w:rsidRPr="00EF06E4">
        <w:rPr>
          <w:color w:val="365F91" w:themeColor="accent1" w:themeShade="BF"/>
          <w:lang w:eastAsia="sr-Latn-CS"/>
        </w:rPr>
        <w:t xml:space="preserve">складу са личним и музичким </w:t>
      </w:r>
      <w:r w:rsidRPr="00EF06E4">
        <w:rPr>
          <w:color w:val="365F91" w:themeColor="accent1" w:themeShade="BF"/>
          <w:lang w:val="ru-RU" w:eastAsia="sr-Latn-CS"/>
        </w:rPr>
        <w:t>могућности</w:t>
      </w:r>
      <w:r w:rsidRPr="00EF06E4">
        <w:rPr>
          <w:color w:val="365F91" w:themeColor="accent1" w:themeShade="BF"/>
          <w:lang w:eastAsia="sr-Latn-CS"/>
        </w:rPr>
        <w:t>ма</w:t>
      </w:r>
      <w:r w:rsidRPr="00EF06E4">
        <w:rPr>
          <w:color w:val="365F91" w:themeColor="accent1" w:themeShade="BF"/>
          <w:lang w:val="ru-RU" w:eastAsia="sr-Latn-CS"/>
        </w:rPr>
        <w:t xml:space="preserve">. </w:t>
      </w:r>
    </w:p>
    <w:p w:rsidR="00B60C1A" w:rsidRPr="00EF06E4" w:rsidRDefault="00B60C1A" w:rsidP="00B60C1A">
      <w:pPr>
        <w:ind w:firstLine="708"/>
        <w:jc w:val="both"/>
        <w:rPr>
          <w:color w:val="365F91" w:themeColor="accent1" w:themeShade="BF"/>
          <w:lang w:val="sr-Cyrl-CS"/>
        </w:rPr>
      </w:pPr>
      <w:r w:rsidRPr="00EF06E4">
        <w:rPr>
          <w:color w:val="365F91" w:themeColor="accent1" w:themeShade="BF"/>
          <w:lang w:val="ru-RU" w:eastAsia="sr-Latn-CS"/>
        </w:rPr>
        <w:t xml:space="preserve">У оквиру свих музичких активности </w:t>
      </w:r>
      <w:r w:rsidRPr="00EF06E4">
        <w:rPr>
          <w:color w:val="365F91" w:themeColor="accent1" w:themeShade="BF"/>
          <w:lang w:eastAsia="sr-Latn-CS"/>
        </w:rPr>
        <w:t>п</w:t>
      </w:r>
      <w:r w:rsidRPr="00EF06E4">
        <w:rPr>
          <w:color w:val="365F91" w:themeColor="accent1" w:themeShade="BF"/>
          <w:lang w:val="ru-RU" w:eastAsia="sr-Latn-CS"/>
        </w:rPr>
        <w:t xml:space="preserve">отребно је обезбедити пријатну атмосферу, а код ученика </w:t>
      </w:r>
      <w:r w:rsidRPr="00EF06E4">
        <w:rPr>
          <w:color w:val="365F91" w:themeColor="accent1" w:themeShade="BF"/>
          <w:lang w:eastAsia="sr-Latn-CS"/>
        </w:rPr>
        <w:t xml:space="preserve">потенцирати </w:t>
      </w:r>
      <w:r w:rsidRPr="00EF06E4">
        <w:rPr>
          <w:color w:val="365F91" w:themeColor="accent1" w:themeShade="BF"/>
          <w:lang w:val="ru-RU" w:eastAsia="sr-Latn-CS"/>
        </w:rPr>
        <w:t>осећање сигурности и подршке</w:t>
      </w:r>
      <w:r w:rsidRPr="00EF06E4">
        <w:rPr>
          <w:color w:val="365F91" w:themeColor="accent1" w:themeShade="BF"/>
          <w:lang w:eastAsia="sr-Latn-CS"/>
        </w:rPr>
        <w:t>.</w:t>
      </w:r>
      <w:r w:rsidRPr="00EF06E4">
        <w:rPr>
          <w:color w:val="365F91" w:themeColor="accent1" w:themeShade="BF"/>
          <w:lang w:val="ru-RU" w:eastAsia="sr-Latn-CS"/>
        </w:rPr>
        <w:t xml:space="preserve"> </w:t>
      </w:r>
      <w:r w:rsidRPr="00EF06E4">
        <w:rPr>
          <w:color w:val="365F91" w:themeColor="accent1" w:themeShade="BF"/>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B60C1A" w:rsidRPr="00EF06E4" w:rsidRDefault="00B60C1A" w:rsidP="00B60C1A">
      <w:pPr>
        <w:jc w:val="center"/>
        <w:rPr>
          <w:color w:val="365F91" w:themeColor="accent1" w:themeShade="BF"/>
          <w:lang w:val="ru-RU"/>
        </w:rPr>
      </w:pPr>
    </w:p>
    <w:p w:rsidR="00B60C1A" w:rsidRDefault="00B60C1A" w:rsidP="00B60C1A">
      <w:pPr>
        <w:ind w:left="360"/>
        <w:jc w:val="both"/>
        <w:rPr>
          <w:b/>
          <w:i/>
          <w:color w:val="0000FF"/>
          <w:u w:val="single"/>
          <w:lang w:val="sr-Cyrl-CS"/>
        </w:rPr>
      </w:pPr>
    </w:p>
    <w:p w:rsidR="00B60C1A" w:rsidRDefault="00B60C1A" w:rsidP="00B60C1A">
      <w:pPr>
        <w:ind w:left="360"/>
        <w:jc w:val="both"/>
        <w:rPr>
          <w:b/>
          <w:i/>
          <w:color w:val="0000FF"/>
          <w:u w:val="single"/>
        </w:rPr>
      </w:pPr>
    </w:p>
    <w:p w:rsidR="00B60C1A" w:rsidRDefault="00B60C1A" w:rsidP="00B60C1A">
      <w:pPr>
        <w:ind w:left="360"/>
        <w:jc w:val="both"/>
        <w:rPr>
          <w:b/>
          <w:i/>
          <w:color w:val="0000FF"/>
          <w:lang w:val="sr-Cyrl-CS"/>
        </w:rPr>
      </w:pPr>
      <w:r>
        <w:rPr>
          <w:b/>
          <w:i/>
          <w:color w:val="0000FF"/>
          <w:u w:val="single"/>
          <w:lang w:val="sr-Cyrl-CS"/>
        </w:rPr>
        <w:t>ГИТАР</w:t>
      </w:r>
      <w:r>
        <w:rPr>
          <w:b/>
          <w:i/>
          <w:color w:val="0000FF"/>
          <w:u w:val="single"/>
        </w:rPr>
        <w:t>A</w:t>
      </w:r>
      <w:r>
        <w:rPr>
          <w:b/>
          <w:i/>
          <w:color w:val="0000FF"/>
          <w:u w:val="single"/>
          <w:lang w:val="ru-RU"/>
        </w:rPr>
        <w:t xml:space="preserve"> </w:t>
      </w:r>
      <w:r>
        <w:rPr>
          <w:b/>
          <w:i/>
          <w:color w:val="0000FF"/>
          <w:lang w:val="ru-RU"/>
        </w:rPr>
        <w:t xml:space="preserve">   </w:t>
      </w:r>
    </w:p>
    <w:p w:rsidR="00B60C1A" w:rsidRDefault="00B60C1A" w:rsidP="00B60C1A">
      <w:pPr>
        <w:ind w:left="360"/>
        <w:jc w:val="both"/>
        <w:rPr>
          <w:b/>
          <w:i/>
          <w:color w:val="800000"/>
          <w:lang w:val="sr-Cyrl-CS"/>
        </w:rPr>
      </w:pPr>
      <w:r>
        <w:rPr>
          <w:b/>
          <w:i/>
          <w:color w:val="800000"/>
          <w:lang w:val="ru-RU"/>
        </w:rPr>
        <w:t xml:space="preserve">                                         </w:t>
      </w:r>
      <w:r>
        <w:rPr>
          <w:b/>
          <w:i/>
          <w:noProof/>
          <w:color w:val="800000"/>
        </w:rPr>
        <w:drawing>
          <wp:inline distT="0" distB="0" distL="0" distR="0" wp14:anchorId="20C47F32" wp14:editId="2D5064D3">
            <wp:extent cx="1076325" cy="1419225"/>
            <wp:effectExtent l="0" t="0" r="9525" b="9525"/>
            <wp:docPr id="24" name="Picture 24" descr="Description: j03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j03853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419225"/>
                    </a:xfrm>
                    <a:prstGeom prst="rect">
                      <a:avLst/>
                    </a:prstGeom>
                    <a:noFill/>
                    <a:ln>
                      <a:noFill/>
                    </a:ln>
                  </pic:spPr>
                </pic:pic>
              </a:graphicData>
            </a:graphic>
          </wp:inline>
        </w:drawing>
      </w:r>
      <w:r>
        <w:rPr>
          <w:b/>
          <w:i/>
          <w:color w:val="800000"/>
          <w:lang w:val="ru-RU"/>
        </w:rPr>
        <w:t xml:space="preserve">     </w:t>
      </w:r>
      <w:r>
        <w:rPr>
          <w:b/>
          <w:i/>
          <w:color w:val="800000"/>
          <w:lang w:val="sr-Cyrl-CS"/>
        </w:rPr>
        <w:tab/>
      </w:r>
      <w:r>
        <w:rPr>
          <w:b/>
          <w:i/>
          <w:color w:val="800000"/>
          <w:lang w:val="ru-RU"/>
        </w:rPr>
        <w:t xml:space="preserve">     </w:t>
      </w:r>
    </w:p>
    <w:p w:rsidR="00B60C1A" w:rsidRDefault="00B60C1A" w:rsidP="00B60C1A">
      <w:pPr>
        <w:ind w:left="360"/>
        <w:jc w:val="both"/>
        <w:rPr>
          <w:b/>
          <w:i/>
          <w:color w:val="800000"/>
          <w:lang w:val="sr-Cyrl-CS"/>
        </w:rPr>
      </w:pPr>
      <w:r>
        <w:rPr>
          <w:b/>
          <w:i/>
          <w:color w:val="800000"/>
          <w:lang w:val="ru-RU"/>
        </w:rPr>
        <w:t xml:space="preserve">  </w:t>
      </w:r>
    </w:p>
    <w:p w:rsidR="00B60C1A" w:rsidRDefault="00B60C1A" w:rsidP="00B60C1A">
      <w:pPr>
        <w:ind w:left="360"/>
        <w:jc w:val="both"/>
        <w:rPr>
          <w:b/>
          <w:i/>
          <w:color w:val="0000FF"/>
        </w:rPr>
      </w:pPr>
      <w:r>
        <w:rPr>
          <w:b/>
          <w:i/>
          <w:color w:val="0000FF"/>
        </w:rPr>
        <w:t>Јавни часови – октобар, новембар, децембар, 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p>
    <w:p w:rsidR="00B60C1A" w:rsidRDefault="00B60C1A" w:rsidP="00B60C1A">
      <w:pPr>
        <w:ind w:left="360"/>
        <w:jc w:val="both"/>
        <w:rPr>
          <w:color w:val="333399"/>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4 лествице у првој позицији;</w:t>
      </w:r>
    </w:p>
    <w:p w:rsidR="00B60C1A" w:rsidRDefault="00B60C1A" w:rsidP="00F22956">
      <w:pPr>
        <w:numPr>
          <w:ilvl w:val="0"/>
          <w:numId w:val="9"/>
        </w:numPr>
        <w:jc w:val="both"/>
        <w:rPr>
          <w:color w:val="333399"/>
          <w:lang w:val="ru-RU"/>
        </w:rPr>
      </w:pPr>
      <w:r>
        <w:rPr>
          <w:color w:val="333399"/>
          <w:lang w:val="ru-RU"/>
        </w:rPr>
        <w:t>4 етиде</w:t>
      </w:r>
      <w:r>
        <w:rPr>
          <w:color w:val="333399"/>
          <w:lang w:val="sr-Cyrl-CS"/>
        </w:rPr>
        <w:t>;</w:t>
      </w:r>
    </w:p>
    <w:p w:rsidR="00B60C1A" w:rsidRDefault="00B60C1A" w:rsidP="00F22956">
      <w:pPr>
        <w:numPr>
          <w:ilvl w:val="0"/>
          <w:numId w:val="9"/>
        </w:numPr>
        <w:jc w:val="both"/>
        <w:rPr>
          <w:color w:val="333399"/>
          <w:lang w:val="ru-RU"/>
        </w:rPr>
      </w:pPr>
      <w:r>
        <w:rPr>
          <w:color w:val="333399"/>
          <w:lang w:val="ru-RU"/>
        </w:rPr>
        <w:t>3 комада</w:t>
      </w:r>
      <w:r>
        <w:rPr>
          <w:color w:val="333399"/>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Две</w:t>
      </w:r>
      <w:r>
        <w:rPr>
          <w:b/>
          <w:color w:val="0000FF"/>
        </w:rPr>
        <w:t>смотре</w:t>
      </w:r>
      <w:r>
        <w:rPr>
          <w:b/>
          <w:color w:val="0000FF"/>
          <w:lang w:val="sr-Cyrl-CS"/>
        </w:rPr>
        <w:t>:</w:t>
      </w:r>
    </w:p>
    <w:p w:rsidR="00B60C1A" w:rsidRDefault="00B60C1A" w:rsidP="00F22956">
      <w:pPr>
        <w:numPr>
          <w:ilvl w:val="0"/>
          <w:numId w:val="10"/>
        </w:numPr>
        <w:jc w:val="both"/>
        <w:rPr>
          <w:color w:val="FF0000"/>
        </w:rPr>
      </w:pPr>
      <w:r>
        <w:rPr>
          <w:b/>
          <w:color w:val="FF0000"/>
          <w:lang w:val="sr-Cyrl-CS"/>
        </w:rPr>
        <w:t xml:space="preserve">Смотра </w:t>
      </w:r>
      <w:r>
        <w:rPr>
          <w:color w:val="FF0000"/>
          <w:lang w:val="sr-Cyrl-CS"/>
        </w:rPr>
        <w:t>- (крај школске године)</w:t>
      </w:r>
    </w:p>
    <w:p w:rsidR="00B60C1A" w:rsidRPr="00EF06E4" w:rsidRDefault="00B60C1A" w:rsidP="00B60C1A">
      <w:pPr>
        <w:pStyle w:val="ListParagraph"/>
        <w:ind w:left="1080"/>
        <w:rPr>
          <w:color w:val="FF0000"/>
          <w:lang w:eastAsia="sr-Latn-CS"/>
        </w:rPr>
      </w:pPr>
      <w:r w:rsidRPr="00EF06E4">
        <w:rPr>
          <w:color w:val="FF0000"/>
          <w:lang w:eastAsia="sr-Latn-CS"/>
        </w:rPr>
        <w:t>1. Једна лествица;</w:t>
      </w:r>
    </w:p>
    <w:p w:rsidR="00B60C1A" w:rsidRPr="00EF06E4" w:rsidRDefault="00B60C1A" w:rsidP="00B60C1A">
      <w:pPr>
        <w:pStyle w:val="ListParagraph"/>
        <w:ind w:left="1080"/>
        <w:rPr>
          <w:color w:val="FF0000"/>
          <w:lang w:eastAsia="sr-Latn-CS"/>
        </w:rPr>
      </w:pPr>
      <w:r w:rsidRPr="00EF06E4">
        <w:rPr>
          <w:color w:val="FF0000"/>
          <w:lang w:eastAsia="sr-Latn-CS"/>
        </w:rPr>
        <w:t>2. Једна етида или краћа композиција одређених техничких захтева;</w:t>
      </w:r>
    </w:p>
    <w:p w:rsidR="00B60C1A" w:rsidRPr="00EF06E4" w:rsidRDefault="00B60C1A" w:rsidP="00B60C1A">
      <w:pPr>
        <w:pStyle w:val="ListParagraph"/>
        <w:ind w:left="1080"/>
        <w:jc w:val="both"/>
        <w:rPr>
          <w:color w:val="FF0000"/>
          <w:lang w:val="sr-Cyrl-CS"/>
        </w:rPr>
      </w:pPr>
      <w:r w:rsidRPr="00EF06E4">
        <w:rPr>
          <w:color w:val="FF0000"/>
          <w:lang w:eastAsia="sr-Latn-CS"/>
        </w:rPr>
        <w:t>3. Две композиције по слободном избору.</w:t>
      </w:r>
    </w:p>
    <w:p w:rsidR="00B60C1A" w:rsidRDefault="00B60C1A" w:rsidP="00B60C1A">
      <w:pPr>
        <w:ind w:left="540" w:firstLine="720"/>
        <w:jc w:val="both"/>
        <w:rPr>
          <w:color w:val="FF0000"/>
          <w:lang w:val="ru-RU"/>
        </w:rPr>
      </w:pPr>
      <w:r>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0000FF"/>
          <w:sz w:val="16"/>
          <w:szCs w:val="16"/>
          <w:u w:val="single"/>
          <w:lang w:val="ru-RU"/>
        </w:rPr>
      </w:pP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 xml:space="preserve">4 лествице </w:t>
      </w:r>
      <w:r w:rsidRPr="00EF06E4">
        <w:rPr>
          <w:color w:val="365F91" w:themeColor="accent1" w:themeShade="BF"/>
          <w:lang w:eastAsia="sr-Latn-CS"/>
        </w:rPr>
        <w:t>у првој позицији</w:t>
      </w:r>
      <w:r w:rsidRPr="00EF06E4">
        <w:rPr>
          <w:color w:val="365F91" w:themeColor="accent1" w:themeShade="BF"/>
          <w:lang w:val="sr-Cyrl-CS"/>
        </w:rPr>
        <w:t>;</w:t>
      </w:r>
    </w:p>
    <w:p w:rsidR="00B60C1A" w:rsidRDefault="00B60C1A" w:rsidP="00F22956">
      <w:pPr>
        <w:numPr>
          <w:ilvl w:val="0"/>
          <w:numId w:val="9"/>
        </w:numPr>
        <w:jc w:val="both"/>
        <w:rPr>
          <w:color w:val="333399"/>
          <w:lang w:val="ru-RU"/>
        </w:rPr>
      </w:pPr>
      <w:r>
        <w:rPr>
          <w:color w:val="333399"/>
          <w:lang w:val="ru-RU"/>
        </w:rPr>
        <w:t>4 етиде</w:t>
      </w:r>
      <w:r>
        <w:rPr>
          <w:color w:val="333399"/>
          <w:lang w:val="sr-Cyrl-CS"/>
        </w:rPr>
        <w:t>;</w:t>
      </w:r>
    </w:p>
    <w:p w:rsidR="00B60C1A" w:rsidRDefault="00B60C1A" w:rsidP="00F22956">
      <w:pPr>
        <w:numPr>
          <w:ilvl w:val="0"/>
          <w:numId w:val="9"/>
        </w:numPr>
        <w:jc w:val="both"/>
        <w:rPr>
          <w:color w:val="333399"/>
          <w:lang w:val="ru-RU"/>
        </w:rPr>
      </w:pPr>
      <w:r>
        <w:rPr>
          <w:color w:val="333399"/>
          <w:lang w:val="ru-RU"/>
        </w:rPr>
        <w:t>3 комада</w:t>
      </w:r>
      <w:r>
        <w:rPr>
          <w:color w:val="333399"/>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Две</w:t>
      </w:r>
      <w:r>
        <w:rPr>
          <w:b/>
          <w:color w:val="0000FF"/>
        </w:rPr>
        <w:t>смотре</w:t>
      </w:r>
      <w:r>
        <w:rPr>
          <w:b/>
          <w:color w:val="0000FF"/>
          <w:lang w:val="sr-Cyrl-CS"/>
        </w:rPr>
        <w:t>:</w:t>
      </w:r>
    </w:p>
    <w:p w:rsidR="00B60C1A" w:rsidRDefault="00B60C1A" w:rsidP="00F22956">
      <w:pPr>
        <w:numPr>
          <w:ilvl w:val="0"/>
          <w:numId w:val="10"/>
        </w:numPr>
        <w:jc w:val="both"/>
        <w:rPr>
          <w:color w:val="FF0000"/>
        </w:rPr>
      </w:pPr>
      <w:r>
        <w:rPr>
          <w:b/>
          <w:color w:val="FF0000"/>
          <w:lang w:val="sr-Cyrl-CS"/>
        </w:rPr>
        <w:t xml:space="preserve">Смотра </w:t>
      </w:r>
      <w:r>
        <w:rPr>
          <w:color w:val="FF0000"/>
          <w:lang w:val="sr-Cyrl-CS"/>
        </w:rPr>
        <w:t>- (крај школске године)</w:t>
      </w:r>
    </w:p>
    <w:p w:rsidR="00B60C1A" w:rsidRPr="00EF06E4" w:rsidRDefault="00B60C1A" w:rsidP="00B60C1A">
      <w:pPr>
        <w:pStyle w:val="ListParagraph"/>
        <w:ind w:left="1080"/>
        <w:rPr>
          <w:color w:val="FF0000"/>
          <w:lang w:eastAsia="sr-Latn-CS"/>
        </w:rPr>
      </w:pPr>
      <w:r w:rsidRPr="00EF06E4">
        <w:rPr>
          <w:color w:val="FF0000"/>
          <w:lang w:eastAsia="sr-Latn-CS"/>
        </w:rPr>
        <w:t>1. Једна лествица;</w:t>
      </w:r>
    </w:p>
    <w:p w:rsidR="00B60C1A" w:rsidRPr="00EF06E4" w:rsidRDefault="00B60C1A" w:rsidP="00B60C1A">
      <w:pPr>
        <w:pStyle w:val="ListParagraph"/>
        <w:ind w:left="1080"/>
        <w:rPr>
          <w:color w:val="FF0000"/>
          <w:lang w:eastAsia="sr-Latn-CS"/>
        </w:rPr>
      </w:pPr>
      <w:r w:rsidRPr="00EF06E4">
        <w:rPr>
          <w:color w:val="FF0000"/>
          <w:lang w:eastAsia="sr-Latn-CS"/>
        </w:rPr>
        <w:t>2. Једна етида;</w:t>
      </w:r>
    </w:p>
    <w:p w:rsidR="00B60C1A" w:rsidRPr="00EF06E4" w:rsidRDefault="00B60C1A" w:rsidP="00B60C1A">
      <w:pPr>
        <w:pStyle w:val="ListParagraph"/>
        <w:ind w:left="1080"/>
        <w:jc w:val="both"/>
        <w:rPr>
          <w:color w:val="FF0000"/>
          <w:lang w:val="sr-Cyrl-CS"/>
        </w:rPr>
      </w:pPr>
      <w:r w:rsidRPr="00EF06E4">
        <w:rPr>
          <w:color w:val="FF0000"/>
          <w:lang w:eastAsia="sr-Latn-CS"/>
        </w:rPr>
        <w:t>3. Две композиције, по слободном избору.</w:t>
      </w:r>
    </w:p>
    <w:p w:rsidR="00B60C1A" w:rsidRDefault="00B60C1A" w:rsidP="00B60C1A">
      <w:pPr>
        <w:ind w:left="900" w:firstLine="360"/>
        <w:jc w:val="both"/>
        <w:rPr>
          <w:color w:val="FF0000"/>
          <w:lang w:val="ru-RU"/>
        </w:rPr>
      </w:pPr>
      <w:r>
        <w:rPr>
          <w:color w:val="FF0000"/>
          <w:lang w:val="ru-RU"/>
        </w:rPr>
        <w:t xml:space="preserve">Програм се изводи напамет.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jc w:val="both"/>
        <w:rPr>
          <w:b/>
          <w:color w:val="800000"/>
          <w:sz w:val="20"/>
          <w:szCs w:val="20"/>
          <w:lang w:val="ru-RU"/>
        </w:rPr>
      </w:pPr>
    </w:p>
    <w:p w:rsidR="00B60C1A" w:rsidRDefault="00B60C1A" w:rsidP="00B60C1A">
      <w:pPr>
        <w:jc w:val="both"/>
        <w:rPr>
          <w:b/>
          <w:color w:val="800000"/>
          <w:sz w:val="20"/>
          <w:szCs w:val="20"/>
          <w:lang w:val="ru-RU"/>
        </w:rPr>
      </w:pPr>
    </w:p>
    <w:p w:rsidR="00B60C1A" w:rsidRDefault="00B60C1A" w:rsidP="00B60C1A">
      <w:pPr>
        <w:jc w:val="both"/>
        <w:rPr>
          <w:b/>
          <w:color w:val="800000"/>
          <w:sz w:val="20"/>
          <w:szCs w:val="20"/>
          <w:lang w:val="ru-RU"/>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4 лествице</w:t>
      </w:r>
      <w:r>
        <w:rPr>
          <w:color w:val="333399"/>
          <w:lang w:val="sr-Cyrl-CS"/>
        </w:rPr>
        <w:t>;</w:t>
      </w:r>
    </w:p>
    <w:p w:rsidR="00B60C1A" w:rsidRDefault="00B60C1A" w:rsidP="00F22956">
      <w:pPr>
        <w:numPr>
          <w:ilvl w:val="0"/>
          <w:numId w:val="9"/>
        </w:numPr>
        <w:jc w:val="both"/>
        <w:rPr>
          <w:color w:val="333399"/>
          <w:lang w:val="ru-RU"/>
        </w:rPr>
      </w:pPr>
      <w:r>
        <w:rPr>
          <w:color w:val="333399"/>
          <w:lang w:val="ru-RU"/>
        </w:rPr>
        <w:t>4 етиде</w:t>
      </w:r>
      <w:r>
        <w:rPr>
          <w:color w:val="333399"/>
          <w:lang w:val="sr-Cyrl-CS"/>
        </w:rPr>
        <w:t>;</w:t>
      </w:r>
    </w:p>
    <w:p w:rsidR="00B60C1A" w:rsidRDefault="00B60C1A" w:rsidP="00F22956">
      <w:pPr>
        <w:numPr>
          <w:ilvl w:val="0"/>
          <w:numId w:val="9"/>
        </w:numPr>
        <w:jc w:val="both"/>
        <w:rPr>
          <w:color w:val="333399"/>
          <w:lang w:val="ru-RU"/>
        </w:rPr>
      </w:pPr>
      <w:r>
        <w:rPr>
          <w:color w:val="333399"/>
          <w:lang w:val="ru-RU"/>
        </w:rPr>
        <w:t>3 комада</w:t>
      </w:r>
      <w:r>
        <w:rPr>
          <w:color w:val="333399"/>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rPr>
        <w:t>Смотра</w:t>
      </w:r>
      <w:r>
        <w:rPr>
          <w:color w:val="333399"/>
          <w:lang w:val="sr-Cyrl-CS"/>
        </w:rPr>
        <w:t xml:space="preserve"> </w:t>
      </w:r>
      <w:r>
        <w:rPr>
          <w:color w:val="333399"/>
        </w:rPr>
        <w:t xml:space="preserve"> </w:t>
      </w:r>
      <w:r>
        <w:rPr>
          <w:color w:val="333399"/>
          <w:lang w:val="sr-Cyrl-CS"/>
        </w:rPr>
        <w:t>- (децембар) – етида и комад</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01780F" w:rsidRDefault="00B60C1A" w:rsidP="00B60C1A">
      <w:pPr>
        <w:ind w:firstLine="720"/>
        <w:rPr>
          <w:color w:val="FF0000"/>
          <w:lang w:eastAsia="sr-Latn-CS"/>
        </w:rPr>
      </w:pPr>
      <w:r w:rsidRPr="0001780F">
        <w:rPr>
          <w:color w:val="FF0000"/>
          <w:lang w:eastAsia="sr-Latn-CS"/>
        </w:rPr>
        <w:t>1. Лествица са каденцом и интервалима (једна врста)</w:t>
      </w:r>
    </w:p>
    <w:p w:rsidR="00B60C1A" w:rsidRPr="0001780F" w:rsidRDefault="00B60C1A" w:rsidP="00B60C1A">
      <w:pPr>
        <w:ind w:firstLine="720"/>
        <w:rPr>
          <w:color w:val="FF0000"/>
          <w:lang w:eastAsia="sr-Latn-CS"/>
        </w:rPr>
      </w:pPr>
      <w:r w:rsidRPr="0001780F">
        <w:rPr>
          <w:color w:val="FF0000"/>
          <w:lang w:eastAsia="sr-Latn-CS"/>
        </w:rPr>
        <w:t>2. Једна етида;</w:t>
      </w:r>
    </w:p>
    <w:p w:rsidR="00B60C1A" w:rsidRPr="0001780F" w:rsidRDefault="00B60C1A" w:rsidP="00B60C1A">
      <w:pPr>
        <w:ind w:firstLine="720"/>
        <w:jc w:val="both"/>
        <w:rPr>
          <w:color w:val="FF0000"/>
          <w:lang w:val="sr-Cyrl-RS" w:eastAsia="sr-Latn-CS"/>
        </w:rPr>
      </w:pPr>
      <w:r w:rsidRPr="0001780F">
        <w:rPr>
          <w:color w:val="FF0000"/>
          <w:lang w:eastAsia="sr-Latn-CS"/>
        </w:rPr>
        <w:t>3. Два комада</w:t>
      </w:r>
    </w:p>
    <w:p w:rsidR="00B60C1A" w:rsidRDefault="00B60C1A" w:rsidP="00B60C1A">
      <w:pPr>
        <w:ind w:firstLine="720"/>
        <w:jc w:val="both"/>
        <w:rPr>
          <w:color w:val="FF0000"/>
          <w:lang w:val="ru-RU"/>
        </w:rPr>
      </w:pPr>
      <w:r>
        <w:rPr>
          <w:color w:val="FF0000"/>
          <w:lang w:val="ru-RU"/>
        </w:rPr>
        <w:t xml:space="preserve">Испитни програм се изводи напамет. </w:t>
      </w:r>
    </w:p>
    <w:p w:rsidR="00B60C1A" w:rsidRDefault="00B60C1A" w:rsidP="00B60C1A">
      <w:pPr>
        <w:ind w:left="360"/>
        <w:jc w:val="both"/>
        <w:rPr>
          <w:color w:val="FF0000"/>
          <w:lang w:val="ru-RU"/>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jc w:val="both"/>
        <w:rPr>
          <w:b/>
          <w:color w:val="0000FF"/>
          <w:u w:val="single"/>
        </w:rPr>
      </w:pPr>
    </w:p>
    <w:p w:rsidR="00B60C1A" w:rsidRDefault="00B60C1A" w:rsidP="00B60C1A">
      <w:pPr>
        <w:ind w:left="360"/>
        <w:jc w:val="both"/>
        <w:rPr>
          <w:color w:val="333399"/>
          <w:lang w:val="ru-RU"/>
        </w:rPr>
      </w:pPr>
      <w:r>
        <w:rPr>
          <w:b/>
          <w:color w:val="0000FF"/>
          <w:u w:val="single"/>
          <w:lang w:val="ru-RU"/>
        </w:rPr>
        <w:t>Четврти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01780F" w:rsidRDefault="00B60C1A" w:rsidP="00F22956">
      <w:pPr>
        <w:numPr>
          <w:ilvl w:val="0"/>
          <w:numId w:val="9"/>
        </w:numPr>
        <w:jc w:val="both"/>
        <w:rPr>
          <w:color w:val="365F91" w:themeColor="accent1" w:themeShade="BF"/>
          <w:lang w:val="ru-RU"/>
        </w:rPr>
      </w:pPr>
      <w:r w:rsidRPr="0001780F">
        <w:rPr>
          <w:color w:val="365F91" w:themeColor="accent1" w:themeShade="BF"/>
          <w:lang w:eastAsia="sr-Latn-CS"/>
        </w:rPr>
        <w:t>четири лествице</w:t>
      </w:r>
      <w:r w:rsidRPr="0001780F">
        <w:rPr>
          <w:color w:val="365F91" w:themeColor="accent1" w:themeShade="BF"/>
          <w:lang w:val="sr-Cyrl-CS"/>
        </w:rPr>
        <w:t>;</w:t>
      </w:r>
    </w:p>
    <w:p w:rsidR="00B60C1A" w:rsidRDefault="00B60C1A" w:rsidP="00F22956">
      <w:pPr>
        <w:numPr>
          <w:ilvl w:val="0"/>
          <w:numId w:val="9"/>
        </w:numPr>
        <w:jc w:val="both"/>
        <w:rPr>
          <w:color w:val="333399"/>
          <w:lang w:val="ru-RU"/>
        </w:rPr>
      </w:pPr>
      <w:r>
        <w:rPr>
          <w:color w:val="333399"/>
          <w:lang w:val="ru-RU"/>
        </w:rPr>
        <w:t>4 етиде;</w:t>
      </w:r>
    </w:p>
    <w:p w:rsidR="00B60C1A" w:rsidRDefault="00B60C1A" w:rsidP="00F22956">
      <w:pPr>
        <w:numPr>
          <w:ilvl w:val="0"/>
          <w:numId w:val="9"/>
        </w:numPr>
        <w:jc w:val="both"/>
        <w:rPr>
          <w:color w:val="333399"/>
          <w:lang w:val="ru-RU"/>
        </w:rPr>
      </w:pPr>
      <w:r>
        <w:rPr>
          <w:color w:val="333399"/>
          <w:lang w:val="ru-RU"/>
        </w:rPr>
        <w:t>3 комада.</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rPr>
        <w:t>Смотра</w:t>
      </w:r>
      <w:r>
        <w:rPr>
          <w:color w:val="333399"/>
          <w:lang w:val="sr-Cyrl-CS"/>
        </w:rPr>
        <w:t xml:space="preserve"> </w:t>
      </w:r>
      <w:r>
        <w:rPr>
          <w:color w:val="333399"/>
        </w:rPr>
        <w:t xml:space="preserve"> </w:t>
      </w:r>
      <w:r>
        <w:rPr>
          <w:color w:val="333399"/>
          <w:lang w:val="sr-Cyrl-CS"/>
        </w:rPr>
        <w:t>- (децембар) – етида и комад</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lastRenderedPageBreak/>
        <w:t xml:space="preserve">Годишњи испит </w:t>
      </w:r>
      <w:r>
        <w:rPr>
          <w:color w:val="FF0000"/>
        </w:rPr>
        <w:t xml:space="preserve">- </w:t>
      </w:r>
      <w:r>
        <w:rPr>
          <w:color w:val="FF0000"/>
          <w:lang w:val="ru-RU"/>
        </w:rPr>
        <w:t>(крај школске године)</w:t>
      </w:r>
    </w:p>
    <w:p w:rsidR="00B60C1A" w:rsidRPr="0001780F" w:rsidRDefault="00B60C1A" w:rsidP="00F22956">
      <w:pPr>
        <w:numPr>
          <w:ilvl w:val="0"/>
          <w:numId w:val="16"/>
        </w:numPr>
        <w:jc w:val="both"/>
        <w:rPr>
          <w:color w:val="FF0000"/>
          <w:lang w:val="ru-RU"/>
        </w:rPr>
      </w:pPr>
      <w:r w:rsidRPr="0001780F">
        <w:rPr>
          <w:color w:val="FF0000"/>
          <w:lang w:eastAsia="sr-Latn-CS"/>
        </w:rPr>
        <w:t>Лествица са каденцом и интервалима (једна врста)</w:t>
      </w:r>
      <w:r w:rsidRPr="0001780F">
        <w:rPr>
          <w:color w:val="FF0000"/>
          <w:lang w:val="ru-RU"/>
        </w:rPr>
        <w:t>;</w:t>
      </w:r>
    </w:p>
    <w:p w:rsidR="00B60C1A" w:rsidRPr="0001780F" w:rsidRDefault="00B60C1A" w:rsidP="00F22956">
      <w:pPr>
        <w:numPr>
          <w:ilvl w:val="0"/>
          <w:numId w:val="16"/>
        </w:numPr>
        <w:jc w:val="both"/>
        <w:rPr>
          <w:color w:val="FF0000"/>
          <w:lang w:val="ru-RU"/>
        </w:rPr>
      </w:pPr>
      <w:r w:rsidRPr="0001780F">
        <w:rPr>
          <w:color w:val="FF0000"/>
          <w:lang w:val="ru-RU"/>
        </w:rPr>
        <w:t>Етида</w:t>
      </w:r>
      <w:r w:rsidRPr="0001780F">
        <w:rPr>
          <w:color w:val="FF0000"/>
        </w:rPr>
        <w:t>;</w:t>
      </w:r>
    </w:p>
    <w:p w:rsidR="00B60C1A" w:rsidRPr="0001780F" w:rsidRDefault="00B60C1A" w:rsidP="00F22956">
      <w:pPr>
        <w:numPr>
          <w:ilvl w:val="0"/>
          <w:numId w:val="16"/>
        </w:numPr>
        <w:jc w:val="both"/>
        <w:rPr>
          <w:color w:val="FF0000"/>
          <w:lang w:val="ru-RU"/>
        </w:rPr>
      </w:pPr>
      <w:r w:rsidRPr="0001780F">
        <w:rPr>
          <w:color w:val="FF0000"/>
          <w:lang w:val="ru-RU"/>
        </w:rPr>
        <w:t>Два комада - један полифони.</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Default="00B60C1A" w:rsidP="00B60C1A">
      <w:pPr>
        <w:jc w:val="both"/>
        <w:rPr>
          <w:b/>
          <w:color w:val="0000FF"/>
          <w:u w:val="single"/>
        </w:rPr>
      </w:pPr>
    </w:p>
    <w:p w:rsidR="00B60C1A" w:rsidRDefault="00B60C1A" w:rsidP="00B60C1A">
      <w:pPr>
        <w:ind w:left="360"/>
        <w:jc w:val="both"/>
        <w:rPr>
          <w:color w:val="333399"/>
          <w:lang w:val="ru-RU"/>
        </w:rPr>
      </w:pPr>
      <w:r>
        <w:rPr>
          <w:b/>
          <w:color w:val="0000FF"/>
          <w:u w:val="single"/>
          <w:lang w:val="ru-RU"/>
        </w:rPr>
        <w:t>Пети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2 лествице кроз три октаве</w:t>
      </w:r>
      <w:r>
        <w:rPr>
          <w:color w:val="333399"/>
          <w:lang w:val="sr-Cyrl-CS"/>
        </w:rPr>
        <w:t>;</w:t>
      </w:r>
    </w:p>
    <w:p w:rsidR="00B60C1A" w:rsidRDefault="00B60C1A" w:rsidP="00F22956">
      <w:pPr>
        <w:numPr>
          <w:ilvl w:val="0"/>
          <w:numId w:val="9"/>
        </w:numPr>
        <w:jc w:val="both"/>
        <w:rPr>
          <w:color w:val="333399"/>
          <w:lang w:val="ru-RU"/>
        </w:rPr>
      </w:pPr>
      <w:r>
        <w:rPr>
          <w:color w:val="333399"/>
          <w:lang w:val="ru-RU"/>
        </w:rPr>
        <w:t>4 етиде;</w:t>
      </w:r>
    </w:p>
    <w:p w:rsidR="00B60C1A" w:rsidRDefault="00B60C1A" w:rsidP="00F22956">
      <w:pPr>
        <w:numPr>
          <w:ilvl w:val="0"/>
          <w:numId w:val="9"/>
        </w:numPr>
        <w:jc w:val="both"/>
        <w:rPr>
          <w:color w:val="333399"/>
          <w:lang w:val="ru-RU"/>
        </w:rPr>
      </w:pPr>
      <w:r>
        <w:rPr>
          <w:color w:val="333399"/>
          <w:lang w:val="ru-RU"/>
        </w:rPr>
        <w:t>3 комада.</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rPr>
        <w:t>Смотра</w:t>
      </w:r>
      <w:r>
        <w:rPr>
          <w:color w:val="333399"/>
          <w:lang w:val="sr-Cyrl-CS"/>
        </w:rPr>
        <w:t xml:space="preserve"> </w:t>
      </w:r>
      <w:r>
        <w:rPr>
          <w:color w:val="333399"/>
        </w:rPr>
        <w:t xml:space="preserve"> </w:t>
      </w:r>
      <w:r>
        <w:rPr>
          <w:color w:val="333399"/>
          <w:lang w:val="sr-Cyrl-CS"/>
        </w:rPr>
        <w:t>- (децембар) – етида и комад</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17"/>
        </w:numPr>
        <w:jc w:val="both"/>
        <w:rPr>
          <w:color w:val="FF0000"/>
          <w:lang w:val="ru-RU"/>
        </w:rPr>
      </w:pPr>
      <w:r>
        <w:rPr>
          <w:color w:val="FF0000"/>
          <w:lang w:val="ru-RU"/>
        </w:rPr>
        <w:t>Лествица са каденцом и интервалима - само једна врста;</w:t>
      </w:r>
    </w:p>
    <w:p w:rsidR="00B60C1A" w:rsidRDefault="00B60C1A" w:rsidP="00F22956">
      <w:pPr>
        <w:numPr>
          <w:ilvl w:val="0"/>
          <w:numId w:val="17"/>
        </w:numPr>
        <w:jc w:val="both"/>
        <w:rPr>
          <w:color w:val="FF0000"/>
          <w:lang w:val="ru-RU"/>
        </w:rPr>
      </w:pPr>
      <w:r>
        <w:rPr>
          <w:color w:val="FF0000"/>
          <w:lang w:val="ru-RU"/>
        </w:rPr>
        <w:t>Етида</w:t>
      </w:r>
      <w:r>
        <w:rPr>
          <w:color w:val="FF0000"/>
        </w:rPr>
        <w:t>;</w:t>
      </w:r>
    </w:p>
    <w:p w:rsidR="00B60C1A" w:rsidRDefault="00B60C1A" w:rsidP="00F22956">
      <w:pPr>
        <w:numPr>
          <w:ilvl w:val="0"/>
          <w:numId w:val="17"/>
        </w:numPr>
        <w:jc w:val="both"/>
        <w:rPr>
          <w:color w:val="FF0000"/>
          <w:lang w:val="ru-RU"/>
        </w:rPr>
      </w:pPr>
      <w:r>
        <w:rPr>
          <w:color w:val="FF0000"/>
          <w:lang w:val="ru-RU"/>
        </w:rPr>
        <w:t>Два комада - један полифони.</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Default="00B60C1A" w:rsidP="00B60C1A">
      <w:pPr>
        <w:jc w:val="both"/>
        <w:rPr>
          <w:color w:val="000000"/>
          <w:sz w:val="20"/>
          <w:szCs w:val="20"/>
          <w:lang w:val="sr-Cyrl-CS"/>
        </w:rPr>
      </w:pPr>
    </w:p>
    <w:p w:rsidR="00B60C1A" w:rsidRDefault="00B60C1A" w:rsidP="00B60C1A">
      <w:pPr>
        <w:ind w:left="360"/>
        <w:jc w:val="both"/>
        <w:rPr>
          <w:color w:val="333399"/>
          <w:lang w:val="ru-RU"/>
        </w:rPr>
      </w:pPr>
      <w:r>
        <w:rPr>
          <w:b/>
          <w:color w:val="0000FF"/>
          <w:u w:val="single"/>
          <w:lang w:val="ru-RU"/>
        </w:rPr>
        <w:t>Шести разред:</w:t>
      </w:r>
      <w:r>
        <w:rPr>
          <w:color w:val="333399"/>
          <w:lang w:val="ru-RU"/>
        </w:rPr>
        <w:t xml:space="preserve"> (2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2 лествице кроз три октаве</w:t>
      </w:r>
      <w:r>
        <w:rPr>
          <w:color w:val="333399"/>
          <w:lang w:val="sr-Cyrl-CS"/>
        </w:rPr>
        <w:t>;</w:t>
      </w:r>
    </w:p>
    <w:p w:rsidR="00B60C1A" w:rsidRDefault="00B60C1A" w:rsidP="00F22956">
      <w:pPr>
        <w:numPr>
          <w:ilvl w:val="0"/>
          <w:numId w:val="9"/>
        </w:numPr>
        <w:jc w:val="both"/>
        <w:rPr>
          <w:color w:val="333399"/>
          <w:lang w:val="ru-RU"/>
        </w:rPr>
      </w:pPr>
      <w:r>
        <w:rPr>
          <w:color w:val="333399"/>
          <w:lang w:val="ru-RU"/>
        </w:rPr>
        <w:t>2 етиде;</w:t>
      </w:r>
    </w:p>
    <w:p w:rsidR="00B60C1A" w:rsidRDefault="00B60C1A" w:rsidP="00F22956">
      <w:pPr>
        <w:numPr>
          <w:ilvl w:val="0"/>
          <w:numId w:val="9"/>
        </w:numPr>
        <w:jc w:val="both"/>
        <w:rPr>
          <w:color w:val="333399"/>
          <w:lang w:val="ru-RU"/>
        </w:rPr>
      </w:pPr>
      <w:r>
        <w:rPr>
          <w:color w:val="333399"/>
          <w:lang w:val="ru-RU"/>
        </w:rPr>
        <w:t>2 комада.</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10"/>
        </w:numPr>
        <w:jc w:val="both"/>
        <w:rPr>
          <w:color w:val="333399"/>
        </w:rPr>
      </w:pPr>
      <w:r>
        <w:rPr>
          <w:color w:val="333399"/>
        </w:rPr>
        <w:t>Смотра</w:t>
      </w:r>
      <w:r>
        <w:rPr>
          <w:color w:val="333399"/>
          <w:lang w:val="sr-Cyrl-CS"/>
        </w:rPr>
        <w:t xml:space="preserve"> </w:t>
      </w:r>
      <w:r>
        <w:rPr>
          <w:color w:val="333399"/>
        </w:rPr>
        <w:t xml:space="preserve"> </w:t>
      </w:r>
      <w:r>
        <w:rPr>
          <w:color w:val="333399"/>
          <w:lang w:val="sr-Cyrl-CS"/>
        </w:rPr>
        <w:t>- (децембар) – етида и комад</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18"/>
        </w:numPr>
        <w:jc w:val="both"/>
        <w:rPr>
          <w:color w:val="FF0000"/>
          <w:lang w:val="ru-RU"/>
        </w:rPr>
      </w:pPr>
      <w:r>
        <w:rPr>
          <w:color w:val="FF0000"/>
          <w:lang w:val="ru-RU"/>
        </w:rPr>
        <w:t>Једна трооктавна лествица</w:t>
      </w:r>
      <w:r>
        <w:rPr>
          <w:color w:val="FF0000"/>
        </w:rPr>
        <w:t>;</w:t>
      </w:r>
    </w:p>
    <w:p w:rsidR="00B60C1A" w:rsidRDefault="00B60C1A" w:rsidP="00F22956">
      <w:pPr>
        <w:numPr>
          <w:ilvl w:val="0"/>
          <w:numId w:val="18"/>
        </w:numPr>
        <w:jc w:val="both"/>
        <w:rPr>
          <w:color w:val="FF0000"/>
          <w:lang w:val="ru-RU"/>
        </w:rPr>
      </w:pPr>
      <w:r>
        <w:rPr>
          <w:color w:val="FF0000"/>
          <w:lang w:val="ru-RU"/>
        </w:rPr>
        <w:t>Једна етида</w:t>
      </w:r>
      <w:r>
        <w:rPr>
          <w:color w:val="FF0000"/>
        </w:rPr>
        <w:t>;</w:t>
      </w:r>
    </w:p>
    <w:p w:rsidR="00B60C1A" w:rsidRDefault="00B60C1A" w:rsidP="00F22956">
      <w:pPr>
        <w:numPr>
          <w:ilvl w:val="0"/>
          <w:numId w:val="18"/>
        </w:numPr>
        <w:jc w:val="both"/>
        <w:rPr>
          <w:color w:val="FF0000"/>
          <w:lang w:val="ru-RU"/>
        </w:rPr>
      </w:pPr>
      <w:r>
        <w:rPr>
          <w:color w:val="FF0000"/>
          <w:lang w:val="ru-RU"/>
        </w:rPr>
        <w:t>Један став сонатине или сонате, свите или варијације;</w:t>
      </w:r>
    </w:p>
    <w:p w:rsidR="00B60C1A" w:rsidRDefault="00B60C1A" w:rsidP="00F22956">
      <w:pPr>
        <w:numPr>
          <w:ilvl w:val="0"/>
          <w:numId w:val="18"/>
        </w:numPr>
        <w:jc w:val="both"/>
        <w:rPr>
          <w:color w:val="FF0000"/>
          <w:lang w:val="ru-RU"/>
        </w:rPr>
      </w:pPr>
      <w:r>
        <w:rPr>
          <w:color w:val="FF0000"/>
          <w:lang w:val="ru-RU"/>
        </w:rPr>
        <w:t>Један комад.</w:t>
      </w:r>
    </w:p>
    <w:p w:rsidR="00B60C1A" w:rsidRDefault="00B60C1A" w:rsidP="00B60C1A">
      <w:pPr>
        <w:ind w:left="360" w:firstLine="360"/>
        <w:jc w:val="both"/>
        <w:rPr>
          <w:color w:val="FF0000"/>
          <w:lang w:val="ru-RU"/>
        </w:rPr>
      </w:pPr>
      <w:r>
        <w:rPr>
          <w:color w:val="FF0000"/>
          <w:lang w:val="ru-RU"/>
        </w:rPr>
        <w:t>Испитни програм се изводи напамет.</w:t>
      </w:r>
    </w:p>
    <w:p w:rsidR="00B60C1A" w:rsidRPr="007B6E1C" w:rsidRDefault="00B60C1A" w:rsidP="00B60C1A">
      <w:pPr>
        <w:ind w:firstLine="360"/>
        <w:jc w:val="both"/>
        <w:rPr>
          <w:b/>
          <w:i/>
          <w:color w:val="0000FF"/>
          <w:u w:val="single"/>
          <w:lang w:val="sr-Cyrl-RS"/>
        </w:rPr>
      </w:pPr>
    </w:p>
    <w:p w:rsidR="00B60C1A" w:rsidRDefault="00B60C1A" w:rsidP="00B60C1A">
      <w:pPr>
        <w:ind w:firstLine="360"/>
        <w:jc w:val="both"/>
        <w:rPr>
          <w:b/>
          <w:i/>
          <w:color w:val="0000FF"/>
          <w:u w:val="single"/>
        </w:rPr>
      </w:pPr>
    </w:p>
    <w:p w:rsidR="00B60C1A" w:rsidRPr="004C4EFE" w:rsidRDefault="00B60C1A" w:rsidP="00B60C1A">
      <w:pPr>
        <w:jc w:val="center"/>
        <w:rPr>
          <w:b/>
          <w:color w:val="365F91" w:themeColor="accent1" w:themeShade="BF"/>
          <w:lang w:val="ru-RU"/>
        </w:rPr>
      </w:pPr>
      <w:r w:rsidRPr="004C4EFE">
        <w:rPr>
          <w:b/>
          <w:color w:val="365F91" w:themeColor="accent1" w:themeShade="BF"/>
          <w:lang w:val="ru-RU"/>
        </w:rPr>
        <w:t>НАЧИН ОСТВАРИВАЊА ПРОГРАМА ОБРАЗОВНО – ВАСПИТНОГ РАДА</w:t>
      </w:r>
    </w:p>
    <w:p w:rsidR="00B60C1A" w:rsidRPr="004C4EFE" w:rsidRDefault="00B60C1A" w:rsidP="00B60C1A">
      <w:pPr>
        <w:jc w:val="center"/>
        <w:rPr>
          <w:b/>
          <w:color w:val="365F91" w:themeColor="accent1" w:themeShade="BF"/>
          <w:lang w:val="ru-RU"/>
        </w:rPr>
      </w:pPr>
      <w:r w:rsidRPr="004C4EFE">
        <w:rPr>
          <w:b/>
          <w:color w:val="365F91" w:themeColor="accent1" w:themeShade="BF"/>
          <w:lang w:val="ru-RU"/>
        </w:rPr>
        <w:t>ГИТАРА</w:t>
      </w:r>
    </w:p>
    <w:p w:rsidR="00B60C1A" w:rsidRPr="004C4EFE" w:rsidRDefault="00B60C1A" w:rsidP="00B60C1A">
      <w:pPr>
        <w:jc w:val="center"/>
        <w:rPr>
          <w:color w:val="365F91" w:themeColor="accent1" w:themeShade="BF"/>
          <w:lang w:val="ru-RU"/>
        </w:rPr>
      </w:pPr>
    </w:p>
    <w:p w:rsidR="00B60C1A" w:rsidRPr="004C4EFE" w:rsidRDefault="00B60C1A" w:rsidP="00B60C1A">
      <w:pPr>
        <w:spacing w:after="120"/>
        <w:rPr>
          <w:b/>
          <w:color w:val="365F91" w:themeColor="accent1" w:themeShade="BF"/>
        </w:rPr>
      </w:pPr>
      <w:r w:rsidRPr="004C4EFE">
        <w:rPr>
          <w:b/>
          <w:color w:val="365F91" w:themeColor="accent1" w:themeShade="BF"/>
        </w:rPr>
        <w:t>I. УВОДНИ ДЕО</w:t>
      </w:r>
    </w:p>
    <w:p w:rsidR="00B60C1A" w:rsidRPr="004C4EFE" w:rsidRDefault="00B60C1A" w:rsidP="00B60C1A">
      <w:pPr>
        <w:ind w:firstLine="720"/>
        <w:jc w:val="both"/>
        <w:rPr>
          <w:rFonts w:eastAsia="Arial"/>
          <w:color w:val="365F91" w:themeColor="accent1" w:themeShade="BF"/>
        </w:rPr>
      </w:pPr>
      <w:r w:rsidRPr="004C4EFE">
        <w:rPr>
          <w:rFonts w:eastAsia="Arial"/>
          <w:color w:val="365F91" w:themeColor="accent1" w:themeShade="BF"/>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w:t>
      </w:r>
      <w:r w:rsidRPr="004C4EFE">
        <w:rPr>
          <w:rFonts w:eastAsia="Arial"/>
          <w:color w:val="365F91" w:themeColor="accent1" w:themeShade="BF"/>
        </w:rPr>
        <w:lastRenderedPageBreak/>
        <w:t xml:space="preserve">истoврeмeнo нe рaзгoвaрa o свим другим aспeктимa музикe (јединство техничких и музичких елемената). </w:t>
      </w:r>
    </w:p>
    <w:p w:rsidR="00B60C1A" w:rsidRPr="004C4EFE" w:rsidRDefault="00B60C1A" w:rsidP="00B60C1A">
      <w:pPr>
        <w:ind w:firstLine="720"/>
        <w:jc w:val="both"/>
        <w:rPr>
          <w:rFonts w:eastAsia="Arial"/>
          <w:color w:val="365F91" w:themeColor="accent1" w:themeShade="BF"/>
          <w:lang w:val="sr-Cyrl-CS"/>
        </w:rPr>
      </w:pPr>
      <w:r w:rsidRPr="004C4EFE">
        <w:rPr>
          <w:rFonts w:eastAsia="Arial"/>
          <w:color w:val="365F91" w:themeColor="accent1" w:themeShade="BF"/>
        </w:rPr>
        <w:t xml:space="preserve">Бављење музиком уопште а посебно свирање на инструменту </w:t>
      </w:r>
      <w:r w:rsidRPr="004C4EFE">
        <w:rPr>
          <w:rFonts w:eastAsia="Arial"/>
          <w:color w:val="365F91" w:themeColor="accent1" w:themeShade="BF"/>
          <w:lang w:val="ru-RU"/>
        </w:rPr>
        <w:t>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B60C1A" w:rsidRPr="004C4EFE" w:rsidRDefault="00B60C1A" w:rsidP="00B60C1A">
      <w:pPr>
        <w:ind w:firstLine="720"/>
        <w:jc w:val="both"/>
        <w:rPr>
          <w:rFonts w:eastAsia="Arial"/>
          <w:color w:val="365F91" w:themeColor="accent1" w:themeShade="BF"/>
          <w:lang w:val="ru-RU"/>
        </w:rPr>
      </w:pPr>
      <w:r w:rsidRPr="004C4EFE">
        <w:rPr>
          <w:rFonts w:eastAsia="Arial"/>
          <w:color w:val="365F91" w:themeColor="accent1" w:themeShade="BF"/>
          <w:lang w:val="ru-RU"/>
        </w:rPr>
        <w:t xml:space="preserve">Настава је усмерена на остваривање исхода, </w:t>
      </w:r>
      <w:r w:rsidRPr="004C4EFE">
        <w:rPr>
          <w:rFonts w:eastAsia="Arial"/>
          <w:color w:val="365F91" w:themeColor="accent1" w:themeShade="BF"/>
        </w:rPr>
        <w:t xml:space="preserve">при чему се </w:t>
      </w:r>
      <w:r w:rsidRPr="004C4EFE">
        <w:rPr>
          <w:rFonts w:eastAsia="Arial"/>
          <w:color w:val="365F91" w:themeColor="accent1" w:themeShade="BF"/>
          <w:lang w:val="ru-RU"/>
        </w:rPr>
        <w:t>даје предност искуственом учењу у оквиру којег ученици развијају лични однос према музици,</w:t>
      </w:r>
      <w:r w:rsidRPr="004C4EFE">
        <w:rPr>
          <w:rFonts w:eastAsia="Arial"/>
          <w:color w:val="365F91" w:themeColor="accent1" w:themeShade="BF"/>
        </w:rPr>
        <w:t xml:space="preserve"> </w:t>
      </w:r>
      <w:r w:rsidRPr="004C4EFE">
        <w:rPr>
          <w:rFonts w:eastAsia="Arial"/>
          <w:color w:val="365F91" w:themeColor="accent1" w:themeShade="BF"/>
          <w:lang w:val="ru-RU"/>
        </w:rPr>
        <w:t>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4C4EFE" w:rsidRDefault="00B60C1A" w:rsidP="00B60C1A">
      <w:pPr>
        <w:ind w:firstLine="720"/>
        <w:jc w:val="both"/>
        <w:rPr>
          <w:rFonts w:eastAsia="Arial"/>
          <w:color w:val="365F91" w:themeColor="accent1" w:themeShade="BF"/>
          <w:lang w:val="ru-RU"/>
        </w:rPr>
      </w:pPr>
      <w:r w:rsidRPr="004C4EFE">
        <w:rPr>
          <w:rFonts w:eastAsia="Arial"/>
          <w:b/>
          <w:color w:val="365F91" w:themeColor="accent1" w:themeShade="BF"/>
          <w:lang w:val="ru-RU"/>
        </w:rPr>
        <w:t>Исходи</w:t>
      </w:r>
      <w:r w:rsidRPr="004C4EFE">
        <w:rPr>
          <w:rFonts w:eastAsia="Arial"/>
          <w:color w:val="365F91" w:themeColor="accent1" w:themeShade="BF"/>
          <w:lang w:val="ru-RU"/>
        </w:rPr>
        <w:t xml:space="preserve">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w:t>
      </w:r>
      <w:r w:rsidRPr="004C4EFE">
        <w:rPr>
          <w:rFonts w:eastAsia="Arial"/>
          <w:color w:val="365F91" w:themeColor="accent1" w:themeShade="BF"/>
        </w:rPr>
        <w:t xml:space="preserve">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 </w:t>
      </w:r>
    </w:p>
    <w:p w:rsidR="00B60C1A" w:rsidRPr="004C4EFE" w:rsidRDefault="00B60C1A" w:rsidP="00B60C1A">
      <w:pPr>
        <w:ind w:firstLine="720"/>
        <w:jc w:val="both"/>
        <w:rPr>
          <w:rFonts w:eastAsia="Arial"/>
          <w:color w:val="365F91" w:themeColor="accent1" w:themeShade="BF"/>
          <w:lang w:val="ru-RU"/>
        </w:rPr>
      </w:pPr>
      <w:r w:rsidRPr="004C4EFE">
        <w:rPr>
          <w:rFonts w:eastAsia="Arial"/>
          <w:color w:val="365F91" w:themeColor="accent1" w:themeShade="BF"/>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4C4EFE" w:rsidRDefault="00B60C1A" w:rsidP="00B60C1A">
      <w:pPr>
        <w:spacing w:before="280"/>
        <w:jc w:val="both"/>
        <w:rPr>
          <w:rFonts w:eastAsia="Arial"/>
          <w:b/>
          <w:i/>
          <w:color w:val="365F91" w:themeColor="accent1" w:themeShade="BF"/>
        </w:rPr>
      </w:pPr>
      <w:r w:rsidRPr="004C4EFE">
        <w:rPr>
          <w:rFonts w:eastAsia="Arial"/>
          <w:b/>
          <w:i/>
          <w:color w:val="365F91" w:themeColor="accent1" w:themeShade="BF"/>
          <w:lang w:val="ru-RU"/>
        </w:rPr>
        <w:t>Музи</w:t>
      </w:r>
      <w:r w:rsidRPr="004C4EFE">
        <w:rPr>
          <w:rFonts w:eastAsia="Arial"/>
          <w:b/>
          <w:i/>
          <w:color w:val="365F91" w:themeColor="accent1" w:themeShade="BF"/>
        </w:rPr>
        <w:t>ка у функцији здравља и музички</w:t>
      </w:r>
      <w:r w:rsidRPr="004C4EFE">
        <w:rPr>
          <w:rFonts w:eastAsia="Arial"/>
          <w:b/>
          <w:i/>
          <w:color w:val="365F91" w:themeColor="accent1" w:themeShade="BF"/>
          <w:lang w:val="ru-RU"/>
        </w:rPr>
        <w:t xml:space="preserve"> бонтон </w:t>
      </w:r>
    </w:p>
    <w:p w:rsidR="00B60C1A" w:rsidRPr="004C4EFE" w:rsidRDefault="00B60C1A" w:rsidP="00B60C1A">
      <w:pPr>
        <w:jc w:val="both"/>
        <w:rPr>
          <w:rFonts w:eastAsia="Arial"/>
          <w:color w:val="365F91" w:themeColor="accent1" w:themeShade="BF"/>
          <w:lang w:val="ru-RU"/>
        </w:rPr>
      </w:pPr>
    </w:p>
    <w:p w:rsidR="00B60C1A" w:rsidRPr="004C4EFE" w:rsidRDefault="00B60C1A" w:rsidP="00B60C1A">
      <w:pPr>
        <w:ind w:firstLine="720"/>
        <w:jc w:val="both"/>
        <w:rPr>
          <w:rFonts w:eastAsia="Arial"/>
          <w:color w:val="365F91" w:themeColor="accent1" w:themeShade="BF"/>
          <w:lang w:val="ru-RU"/>
        </w:rPr>
      </w:pPr>
      <w:r w:rsidRPr="004C4EFE">
        <w:rPr>
          <w:rFonts w:eastAsia="Arial"/>
          <w:color w:val="365F91" w:themeColor="accent1" w:themeShade="BF"/>
          <w:lang w:val="ru-RU"/>
        </w:rPr>
        <w:t xml:space="preserve">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 </w:t>
      </w:r>
    </w:p>
    <w:p w:rsidR="00B60C1A" w:rsidRPr="004C4EFE" w:rsidRDefault="00B60C1A" w:rsidP="00B60C1A">
      <w:pPr>
        <w:ind w:firstLine="720"/>
        <w:jc w:val="both"/>
        <w:rPr>
          <w:rFonts w:eastAsia="Arial"/>
          <w:color w:val="365F91" w:themeColor="accent1" w:themeShade="BF"/>
        </w:rPr>
      </w:pPr>
      <w:r w:rsidRPr="004C4EFE">
        <w:rPr>
          <w:rFonts w:eastAsia="Arial"/>
          <w:color w:val="365F91" w:themeColor="accent1" w:themeShade="BF"/>
          <w:lang w:val="ru-RU"/>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Pr="004C4EFE" w:rsidRDefault="00B60C1A" w:rsidP="00B60C1A">
      <w:pPr>
        <w:ind w:firstLine="720"/>
        <w:jc w:val="both"/>
        <w:rPr>
          <w:rFonts w:eastAsia="Arial"/>
          <w:bCs/>
          <w:color w:val="365F91" w:themeColor="accent1" w:themeShade="BF"/>
          <w:lang w:val="ru-RU"/>
        </w:rPr>
      </w:pPr>
      <w:r w:rsidRPr="004C4EFE">
        <w:rPr>
          <w:rFonts w:eastAsia="Arial"/>
          <w:color w:val="365F91" w:themeColor="accent1" w:themeShade="BF"/>
          <w:lang w:val="ru-RU"/>
        </w:rPr>
        <w:t xml:space="preserve">Одговарајуће понашање на сцени и у публици је део опште културе, па је дужност наставника да </w:t>
      </w:r>
      <w:r w:rsidRPr="004C4EFE">
        <w:rPr>
          <w:rFonts w:eastAsia="Arial"/>
          <w:color w:val="365F91" w:themeColor="accent1" w:themeShade="BF"/>
        </w:rPr>
        <w:t>ученике васпитно обликују кроз</w:t>
      </w:r>
      <w:r w:rsidRPr="004C4EFE">
        <w:rPr>
          <w:rFonts w:eastAsia="Arial"/>
          <w:color w:val="365F91" w:themeColor="accent1" w:themeShade="BF"/>
          <w:lang w:val="ru-RU"/>
        </w:rPr>
        <w:t xml:space="preserve"> </w:t>
      </w:r>
      <w:r w:rsidRPr="004C4EFE">
        <w:rPr>
          <w:rFonts w:eastAsia="Arial"/>
          <w:bCs/>
          <w:color w:val="365F91" w:themeColor="accent1" w:themeShade="BF"/>
          <w:lang w:val="ru-RU"/>
        </w:rPr>
        <w:t xml:space="preserve">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 </w:t>
      </w:r>
    </w:p>
    <w:p w:rsidR="00B60C1A" w:rsidRPr="004C4EFE" w:rsidRDefault="00B60C1A" w:rsidP="00B60C1A">
      <w:pPr>
        <w:rPr>
          <w:b/>
          <w:bCs/>
          <w:color w:val="365F91" w:themeColor="accent1" w:themeShade="BF"/>
        </w:rPr>
      </w:pPr>
    </w:p>
    <w:p w:rsidR="00B60C1A" w:rsidRPr="004C4EFE" w:rsidRDefault="00B60C1A" w:rsidP="00B60C1A">
      <w:pPr>
        <w:spacing w:after="120"/>
        <w:rPr>
          <w:b/>
          <w:color w:val="365F91" w:themeColor="accent1" w:themeShade="BF"/>
        </w:rPr>
      </w:pPr>
      <w:r w:rsidRPr="004C4EFE">
        <w:rPr>
          <w:b/>
          <w:color w:val="365F91" w:themeColor="accent1" w:themeShade="BF"/>
        </w:rPr>
        <w:t>II. ПЛАНИРАЊЕ НАСТАВЕ И УЧЕЊА</w:t>
      </w:r>
    </w:p>
    <w:p w:rsidR="00B60C1A" w:rsidRPr="004C4EFE" w:rsidRDefault="00B60C1A" w:rsidP="00B60C1A">
      <w:pPr>
        <w:ind w:firstLine="720"/>
        <w:jc w:val="both"/>
        <w:rPr>
          <w:color w:val="365F91" w:themeColor="accent1" w:themeShade="BF"/>
        </w:rPr>
      </w:pPr>
      <w:r w:rsidRPr="004C4EFE">
        <w:rPr>
          <w:color w:val="365F91" w:themeColor="accent1" w:themeShade="BF"/>
        </w:rPr>
        <w:t xml:space="preserve">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С обзиром на дужину трајања часа </w:t>
      </w:r>
      <w:r w:rsidRPr="004C4EFE">
        <w:rPr>
          <w:color w:val="365F91" w:themeColor="accent1" w:themeShade="BF"/>
        </w:rPr>
        <w:lastRenderedPageBreak/>
        <w:t xml:space="preserve">(30/45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 </w:t>
      </w:r>
    </w:p>
    <w:p w:rsidR="00B60C1A" w:rsidRPr="004C4EFE" w:rsidRDefault="00B60C1A" w:rsidP="00B60C1A">
      <w:pPr>
        <w:jc w:val="both"/>
        <w:rPr>
          <w:color w:val="365F91" w:themeColor="accent1" w:themeShade="BF"/>
        </w:rPr>
      </w:pPr>
    </w:p>
    <w:p w:rsidR="00B60C1A" w:rsidRDefault="00B60C1A" w:rsidP="00B60C1A">
      <w:pPr>
        <w:jc w:val="both"/>
        <w:rPr>
          <w:rFonts w:eastAsia="Arial"/>
          <w:b/>
          <w:color w:val="365F91" w:themeColor="accent1" w:themeShade="BF"/>
          <w:lang w:val="sr-Cyrl-RS"/>
        </w:rPr>
      </w:pPr>
      <w:r w:rsidRPr="004C4EFE">
        <w:rPr>
          <w:b/>
          <w:color w:val="365F91" w:themeColor="accent1" w:themeShade="BF"/>
        </w:rPr>
        <w:t xml:space="preserve">III. </w:t>
      </w:r>
      <w:r w:rsidRPr="004C4EFE">
        <w:rPr>
          <w:rFonts w:eastAsia="Arial"/>
          <w:b/>
          <w:color w:val="365F91" w:themeColor="accent1" w:themeShade="BF"/>
        </w:rPr>
        <w:t xml:space="preserve">  ОСТВАРИВАЊЕ НАСТАВЕ И УЧЕЊА </w:t>
      </w:r>
    </w:p>
    <w:p w:rsidR="00B60C1A" w:rsidRPr="007B6E1C" w:rsidRDefault="00B60C1A" w:rsidP="00B60C1A">
      <w:pPr>
        <w:jc w:val="both"/>
        <w:rPr>
          <w:rFonts w:eastAsia="Calibri"/>
          <w:b/>
          <w:color w:val="365F91" w:themeColor="accent1" w:themeShade="BF"/>
          <w:lang w:val="sr-Cyrl-RS"/>
        </w:rPr>
      </w:pPr>
    </w:p>
    <w:p w:rsidR="00B60C1A" w:rsidRPr="004C4EFE" w:rsidRDefault="00B60C1A" w:rsidP="00B60C1A">
      <w:pPr>
        <w:ind w:firstLine="720"/>
        <w:jc w:val="both"/>
        <w:rPr>
          <w:rFonts w:eastAsia="Calibri"/>
          <w:color w:val="365F91" w:themeColor="accent1" w:themeShade="BF"/>
        </w:rPr>
      </w:pPr>
      <w:r w:rsidRPr="004C4EFE">
        <w:rPr>
          <w:rFonts w:eastAsia="Calibri"/>
          <w:color w:val="365F91" w:themeColor="accent1" w:themeShade="BF"/>
        </w:rPr>
        <w:t xml:space="preserve">Избор композиција које носе у себи одређене техничке и музичке захтеве је од великог значаја за заинтересованост ученика и њихов напредак. То је нарочито важно за ученике првог циклуса, који тек освајају простор инструмента, а звучна слика која им се допада буди потребу да изнова истражују, вежбају и кроз то и напредују у техничком и музичком смислу. Сваки ученик је посебан и у том смислу наставник мора имати и његову ширу слику (породица, школа, окружење, лични капацитети...) како би оптимално избалансирао одговарајући програм који ће ученика довести до практичних вештина, а ове пак отворити пут за даље напредовање. </w:t>
      </w:r>
    </w:p>
    <w:p w:rsidR="00B60C1A" w:rsidRPr="004C4EFE" w:rsidRDefault="00B60C1A" w:rsidP="00B60C1A">
      <w:pPr>
        <w:ind w:firstLine="720"/>
        <w:jc w:val="both"/>
        <w:rPr>
          <w:color w:val="365F91" w:themeColor="accent1" w:themeShade="BF"/>
          <w:lang w:eastAsia="sr-Latn-CS"/>
        </w:rPr>
      </w:pPr>
      <w:r w:rsidRPr="004C4EFE">
        <w:rPr>
          <w:color w:val="365F91" w:themeColor="accent1" w:themeShade="BF"/>
          <w:lang w:eastAsia="sr-Latn-CS"/>
        </w:rPr>
        <w:t>Музички материјал који се обрађује обухвата различите композиције, почев од најједноставнијих вежби (празне жице), па све до развијенијих цикличних и полифоних форми. Скале, вежбе или етиде морају бити саставни део свакога часа. Највећу важност у свирању техничких вежби треба дати разговетности и правилној ритмизацији, па тек потом лепоти тона и брзини. Полифонија има задатак да развија музичку интелигенцију, меморију, да побољша слушне способности и развије осећај за стил. Разноврстан избор комада подстаћи ће машту, осећајност и темперамент.</w:t>
      </w:r>
    </w:p>
    <w:p w:rsidR="00B60C1A" w:rsidRPr="004C4EFE" w:rsidRDefault="00B60C1A" w:rsidP="00B60C1A">
      <w:pPr>
        <w:ind w:firstLine="720"/>
        <w:jc w:val="both"/>
        <w:rPr>
          <w:rFonts w:eastAsia="Arial"/>
          <w:color w:val="365F91" w:themeColor="accent1" w:themeShade="BF"/>
        </w:rPr>
      </w:pPr>
      <w:r w:rsidRPr="004C4EFE">
        <w:rPr>
          <w:rFonts w:eastAsia="Calibri"/>
          <w:color w:val="365F91" w:themeColor="accent1" w:themeShade="BF"/>
        </w:rPr>
        <w:t xml:space="preserve">Веома је 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w:t>
      </w:r>
      <w:r w:rsidRPr="004C4EFE">
        <w:rPr>
          <w:rFonts w:eastAsia="Arial"/>
          <w:color w:val="365F91" w:themeColor="accent1" w:themeShade="BF"/>
        </w:rPr>
        <w:t>Дискусијом о одслушаним делима и извођењем истих (примереном старосном добу ученика), ученици стичу увид у тумачења музичких дела, начине извођења, различите техничке приступе извођача, развијајући тако критичко мишљење, о сопственом и туђем извођењу које ће им помоћи у даљем развоју и напредовању.</w:t>
      </w:r>
    </w:p>
    <w:p w:rsidR="00B60C1A" w:rsidRPr="004C4EFE" w:rsidRDefault="00B60C1A" w:rsidP="00B60C1A">
      <w:pPr>
        <w:ind w:firstLine="720"/>
        <w:jc w:val="both"/>
        <w:rPr>
          <w:rFonts w:eastAsia="Calibri"/>
          <w:color w:val="365F91" w:themeColor="accent1" w:themeShade="BF"/>
        </w:rPr>
      </w:pPr>
      <w:r w:rsidRPr="004C4EFE">
        <w:rPr>
          <w:rFonts w:eastAsia="Calibri"/>
          <w:color w:val="365F91" w:themeColor="accent1" w:themeShade="BF"/>
        </w:rP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 освајају.</w:t>
      </w:r>
    </w:p>
    <w:p w:rsidR="00B60C1A" w:rsidRPr="004C4EFE" w:rsidRDefault="00B60C1A" w:rsidP="00B60C1A">
      <w:pPr>
        <w:spacing w:after="120"/>
        <w:rPr>
          <w:b/>
          <w:color w:val="365F91" w:themeColor="accent1" w:themeShade="BF"/>
        </w:rPr>
      </w:pPr>
    </w:p>
    <w:p w:rsidR="00B60C1A" w:rsidRPr="004C4EFE" w:rsidRDefault="00B60C1A" w:rsidP="00B60C1A">
      <w:pPr>
        <w:spacing w:after="120"/>
        <w:rPr>
          <w:b/>
          <w:color w:val="365F91" w:themeColor="accent1" w:themeShade="BF"/>
        </w:rPr>
      </w:pPr>
    </w:p>
    <w:p w:rsidR="00B60C1A" w:rsidRPr="004C4EFE" w:rsidRDefault="00B60C1A" w:rsidP="00B60C1A">
      <w:pPr>
        <w:spacing w:after="120"/>
        <w:rPr>
          <w:b/>
          <w:color w:val="365F91" w:themeColor="accent1" w:themeShade="BF"/>
        </w:rPr>
      </w:pPr>
      <w:r w:rsidRPr="004C4EFE">
        <w:rPr>
          <w:b/>
          <w:color w:val="365F91" w:themeColor="accent1" w:themeShade="BF"/>
        </w:rPr>
        <w:t>IV. ПРАЋЕЊЕ И ВРЕДНОВАЊЕ НАСТАВЕ И УЧЕЊА</w:t>
      </w:r>
    </w:p>
    <w:p w:rsidR="00B60C1A" w:rsidRPr="004C4EFE" w:rsidRDefault="00B60C1A" w:rsidP="00B60C1A">
      <w:pPr>
        <w:ind w:firstLine="708"/>
        <w:jc w:val="both"/>
        <w:rPr>
          <w:color w:val="365F91" w:themeColor="accent1" w:themeShade="BF"/>
          <w:lang w:val="sr-Cyrl-CS"/>
        </w:rPr>
      </w:pPr>
      <w:r w:rsidRPr="004C4EFE">
        <w:rPr>
          <w:color w:val="365F91" w:themeColor="accent1" w:themeShade="BF"/>
          <w:lang w:val="ru-RU" w:eastAsia="sr-Latn-CS"/>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4C4EFE">
        <w:rPr>
          <w:color w:val="365F91" w:themeColor="accent1" w:themeShade="BF"/>
          <w:lang w:eastAsia="sr-Latn-CS"/>
        </w:rPr>
        <w:t>вањ</w:t>
      </w:r>
      <w:r w:rsidRPr="004C4EFE">
        <w:rPr>
          <w:color w:val="365F91" w:themeColor="accent1" w:themeShade="BF"/>
          <w:lang w:val="ru-RU" w:eastAsia="sr-Latn-CS"/>
        </w:rPr>
        <w:t>у, изв</w:t>
      </w:r>
      <w:r w:rsidRPr="004C4EFE">
        <w:rPr>
          <w:color w:val="365F91" w:themeColor="accent1" w:themeShade="BF"/>
          <w:lang w:eastAsia="sr-Latn-CS"/>
        </w:rPr>
        <w:t xml:space="preserve">ођењу </w:t>
      </w:r>
      <w:r w:rsidRPr="004C4EFE">
        <w:rPr>
          <w:color w:val="365F91" w:themeColor="accent1" w:themeShade="BF"/>
          <w:lang w:val="ru-RU" w:eastAsia="sr-Latn-CS"/>
        </w:rPr>
        <w:t>и идентифик</w:t>
      </w:r>
      <w:r w:rsidRPr="004C4EFE">
        <w:rPr>
          <w:color w:val="365F91" w:themeColor="accent1" w:themeShade="BF"/>
          <w:lang w:eastAsia="sr-Latn-CS"/>
        </w:rPr>
        <w:t xml:space="preserve">овању </w:t>
      </w:r>
      <w:r w:rsidRPr="004C4EFE">
        <w:rPr>
          <w:color w:val="365F91" w:themeColor="accent1" w:themeShade="BF"/>
          <w:lang w:val="ru-RU" w:eastAsia="sr-Latn-CS"/>
        </w:rPr>
        <w:t>музичк</w:t>
      </w:r>
      <w:r w:rsidRPr="004C4EFE">
        <w:rPr>
          <w:color w:val="365F91" w:themeColor="accent1" w:themeShade="BF"/>
          <w:lang w:eastAsia="sr-Latn-CS"/>
        </w:rPr>
        <w:t xml:space="preserve">их </w:t>
      </w:r>
      <w:r w:rsidRPr="004C4EFE">
        <w:rPr>
          <w:color w:val="365F91" w:themeColor="accent1" w:themeShade="BF"/>
          <w:lang w:val="ru-RU" w:eastAsia="sr-Latn-CS"/>
        </w:rPr>
        <w:t>садржај</w:t>
      </w:r>
      <w:r w:rsidRPr="004C4EFE">
        <w:rPr>
          <w:color w:val="365F91" w:themeColor="accent1" w:themeShade="BF"/>
          <w:lang w:eastAsia="sr-Latn-CS"/>
        </w:rPr>
        <w:t>а</w:t>
      </w:r>
      <w:r w:rsidRPr="004C4EFE">
        <w:rPr>
          <w:color w:val="365F91" w:themeColor="accent1" w:themeShade="BF"/>
          <w:lang w:val="ru-RU" w:eastAsia="sr-Latn-CS"/>
        </w:rPr>
        <w:t>. Критеријум у оцењивању је уложен труд ученика и његово лично напредовање</w:t>
      </w:r>
      <w:r w:rsidRPr="004C4EFE">
        <w:rPr>
          <w:color w:val="365F91" w:themeColor="accent1" w:themeShade="BF"/>
          <w:lang w:eastAsia="sr-Latn-CS"/>
        </w:rPr>
        <w:t xml:space="preserve"> </w:t>
      </w:r>
      <w:r w:rsidRPr="004C4EFE">
        <w:rPr>
          <w:color w:val="365F91" w:themeColor="accent1" w:themeShade="BF"/>
          <w:lang w:val="ru-RU" w:eastAsia="sr-Latn-CS"/>
        </w:rPr>
        <w:t xml:space="preserve">у </w:t>
      </w:r>
      <w:r w:rsidRPr="004C4EFE">
        <w:rPr>
          <w:color w:val="365F91" w:themeColor="accent1" w:themeShade="BF"/>
          <w:lang w:eastAsia="sr-Latn-CS"/>
        </w:rPr>
        <w:t xml:space="preserve">складу са личним и музичким </w:t>
      </w:r>
      <w:r w:rsidRPr="004C4EFE">
        <w:rPr>
          <w:color w:val="365F91" w:themeColor="accent1" w:themeShade="BF"/>
          <w:lang w:val="ru-RU" w:eastAsia="sr-Latn-CS"/>
        </w:rPr>
        <w:t>могућности</w:t>
      </w:r>
      <w:r w:rsidRPr="004C4EFE">
        <w:rPr>
          <w:color w:val="365F91" w:themeColor="accent1" w:themeShade="BF"/>
          <w:lang w:eastAsia="sr-Latn-CS"/>
        </w:rPr>
        <w:t>ма</w:t>
      </w:r>
      <w:r w:rsidRPr="004C4EFE">
        <w:rPr>
          <w:color w:val="365F91" w:themeColor="accent1" w:themeShade="BF"/>
          <w:lang w:val="ru-RU" w:eastAsia="sr-Latn-CS"/>
        </w:rPr>
        <w:t xml:space="preserve">. У оквиру свих музичких активности </w:t>
      </w:r>
      <w:r w:rsidRPr="004C4EFE">
        <w:rPr>
          <w:color w:val="365F91" w:themeColor="accent1" w:themeShade="BF"/>
          <w:lang w:eastAsia="sr-Latn-CS"/>
        </w:rPr>
        <w:t>п</w:t>
      </w:r>
      <w:r w:rsidRPr="004C4EFE">
        <w:rPr>
          <w:color w:val="365F91" w:themeColor="accent1" w:themeShade="BF"/>
          <w:lang w:val="ru-RU" w:eastAsia="sr-Latn-CS"/>
        </w:rPr>
        <w:t xml:space="preserve">отребно је обезбедити пријатну атмосферу, а код ученика </w:t>
      </w:r>
      <w:r w:rsidRPr="004C4EFE">
        <w:rPr>
          <w:color w:val="365F91" w:themeColor="accent1" w:themeShade="BF"/>
          <w:lang w:eastAsia="sr-Latn-CS"/>
        </w:rPr>
        <w:t xml:space="preserve">потенцирати </w:t>
      </w:r>
      <w:r w:rsidRPr="004C4EFE">
        <w:rPr>
          <w:color w:val="365F91" w:themeColor="accent1" w:themeShade="BF"/>
          <w:lang w:val="ru-RU" w:eastAsia="sr-Latn-CS"/>
        </w:rPr>
        <w:t>осећање сигурности и подршке</w:t>
      </w:r>
      <w:r w:rsidRPr="004C4EFE">
        <w:rPr>
          <w:color w:val="365F91" w:themeColor="accent1" w:themeShade="BF"/>
          <w:lang w:eastAsia="sr-Latn-CS"/>
        </w:rPr>
        <w:t>.</w:t>
      </w:r>
      <w:r w:rsidRPr="004C4EFE">
        <w:rPr>
          <w:color w:val="365F91" w:themeColor="accent1" w:themeShade="BF"/>
          <w:lang w:val="ru-RU" w:eastAsia="sr-Latn-CS"/>
        </w:rPr>
        <w:t xml:space="preserve"> </w:t>
      </w:r>
      <w:r w:rsidRPr="004C4EFE">
        <w:rPr>
          <w:color w:val="365F91" w:themeColor="accent1" w:themeShade="BF"/>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B60C1A" w:rsidRDefault="00B60C1A" w:rsidP="00B60C1A">
      <w:pPr>
        <w:jc w:val="center"/>
        <w:rPr>
          <w:color w:val="333399"/>
          <w:lang w:val="ru-RU"/>
        </w:rPr>
      </w:pPr>
    </w:p>
    <w:p w:rsidR="00B60C1A" w:rsidRDefault="00B60C1A" w:rsidP="00B60C1A">
      <w:pPr>
        <w:ind w:firstLine="360"/>
        <w:jc w:val="both"/>
        <w:rPr>
          <w:b/>
          <w:i/>
          <w:color w:val="0000FF"/>
          <w:u w:val="single"/>
          <w:lang w:val="sr-Cyrl-CS"/>
        </w:rPr>
      </w:pPr>
    </w:p>
    <w:p w:rsidR="00B60C1A" w:rsidRDefault="00B60C1A" w:rsidP="00B60C1A">
      <w:pPr>
        <w:ind w:firstLine="360"/>
        <w:jc w:val="both"/>
        <w:rPr>
          <w:b/>
          <w:i/>
          <w:color w:val="0000FF"/>
          <w:u w:val="single"/>
        </w:rPr>
      </w:pPr>
    </w:p>
    <w:p w:rsidR="00B60C1A" w:rsidRDefault="00B60C1A" w:rsidP="00B60C1A">
      <w:pPr>
        <w:ind w:firstLine="360"/>
        <w:jc w:val="both"/>
        <w:rPr>
          <w:b/>
          <w:i/>
          <w:color w:val="0000FF"/>
          <w:u w:val="single"/>
          <w:lang w:val="sr-Cyrl-CS"/>
        </w:rPr>
      </w:pPr>
      <w:r>
        <w:rPr>
          <w:b/>
          <w:i/>
          <w:color w:val="0000FF"/>
          <w:u w:val="single"/>
          <w:lang w:val="sr-Cyrl-CS"/>
        </w:rPr>
        <w:lastRenderedPageBreak/>
        <w:t>ФЛАУТА</w:t>
      </w:r>
    </w:p>
    <w:p w:rsidR="00B60C1A" w:rsidRDefault="00B60C1A" w:rsidP="00B60C1A">
      <w:pPr>
        <w:jc w:val="both"/>
        <w:rPr>
          <w:sz w:val="20"/>
          <w:szCs w:val="20"/>
        </w:rPr>
      </w:pPr>
      <w:r>
        <w:rPr>
          <w:b/>
          <w:i/>
          <w:color w:val="800000"/>
          <w:lang w:val="ru-RU"/>
        </w:rPr>
        <w:t xml:space="preserve">      </w:t>
      </w:r>
      <w:r>
        <w:rPr>
          <w:b/>
          <w:i/>
          <w:color w:val="800000"/>
          <w:lang w:val="sr-Cyrl-CS"/>
        </w:rPr>
        <w:tab/>
      </w:r>
      <w:r>
        <w:rPr>
          <w:b/>
          <w:i/>
          <w:color w:val="800000"/>
          <w:lang w:val="sr-Cyrl-CS"/>
        </w:rPr>
        <w:tab/>
      </w:r>
      <w:r>
        <w:rPr>
          <w:b/>
          <w:i/>
          <w:color w:val="800000"/>
          <w:lang w:val="sr-Cyrl-CS"/>
        </w:rPr>
        <w:tab/>
      </w:r>
      <w:r>
        <w:rPr>
          <w:b/>
          <w:i/>
          <w:color w:val="800000"/>
          <w:lang w:val="sr-Cyrl-CS"/>
        </w:rPr>
        <w:tab/>
      </w:r>
      <w:r>
        <w:rPr>
          <w:b/>
          <w:i/>
          <w:color w:val="800000"/>
          <w:lang w:val="sr-Cyrl-CS"/>
        </w:rPr>
        <w:tab/>
      </w:r>
      <w:r>
        <w:rPr>
          <w:b/>
          <w:i/>
          <w:noProof/>
          <w:color w:val="800000"/>
        </w:rPr>
        <w:drawing>
          <wp:inline distT="0" distB="0" distL="0" distR="0" wp14:anchorId="6DA27A89" wp14:editId="0D43D614">
            <wp:extent cx="695325" cy="1190625"/>
            <wp:effectExtent l="0" t="0" r="9525" b="9525"/>
            <wp:docPr id="23" name="Picture 23" descr="Description: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lu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1190625"/>
                    </a:xfrm>
                    <a:prstGeom prst="rect">
                      <a:avLst/>
                    </a:prstGeom>
                    <a:noFill/>
                    <a:ln>
                      <a:noFill/>
                    </a:ln>
                  </pic:spPr>
                </pic:pic>
              </a:graphicData>
            </a:graphic>
          </wp:inline>
        </w:drawing>
      </w:r>
      <w:r>
        <w:rPr>
          <w:b/>
          <w:i/>
          <w:color w:val="800000"/>
          <w:u w:val="single"/>
        </w:rPr>
        <w:t xml:space="preserve">   </w:t>
      </w:r>
    </w:p>
    <w:p w:rsidR="00B60C1A" w:rsidRDefault="00B60C1A" w:rsidP="00B60C1A">
      <w:pPr>
        <w:ind w:left="360"/>
        <w:jc w:val="both"/>
        <w:rPr>
          <w:b/>
          <w:i/>
          <w:color w:val="0000FF"/>
          <w:lang w:val="sr-Cyrl-CS"/>
        </w:rPr>
      </w:pPr>
    </w:p>
    <w:p w:rsidR="00B60C1A" w:rsidRDefault="00B60C1A" w:rsidP="00B60C1A">
      <w:pPr>
        <w:ind w:left="360"/>
        <w:jc w:val="both"/>
        <w:rPr>
          <w:b/>
          <w:i/>
          <w:color w:val="0000FF"/>
        </w:rPr>
      </w:pPr>
      <w:r>
        <w:rPr>
          <w:b/>
          <w:i/>
          <w:color w:val="0000FF"/>
        </w:rPr>
        <w:t>Јавни часови – октобар, новембар, децембар, 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p>
    <w:p w:rsidR="00B60C1A" w:rsidRDefault="00B60C1A" w:rsidP="00B60C1A">
      <w:pPr>
        <w:ind w:left="360"/>
        <w:jc w:val="both"/>
        <w:rPr>
          <w:b/>
          <w:color w:val="0000FF"/>
          <w:u w:val="single"/>
        </w:rPr>
      </w:pPr>
    </w:p>
    <w:p w:rsidR="00B60C1A" w:rsidRDefault="00B60C1A" w:rsidP="00B60C1A">
      <w:pPr>
        <w:ind w:left="360"/>
        <w:jc w:val="both"/>
        <w:rPr>
          <w:b/>
          <w:color w:val="0000FF"/>
          <w:u w:val="single"/>
        </w:rPr>
      </w:pPr>
    </w:p>
    <w:p w:rsidR="00B60C1A" w:rsidRDefault="00B60C1A" w:rsidP="00B60C1A">
      <w:pPr>
        <w:ind w:left="360"/>
        <w:jc w:val="both"/>
        <w:rPr>
          <w:color w:val="333399"/>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9311F2" w:rsidRDefault="00B60C1A" w:rsidP="00F22956">
      <w:pPr>
        <w:numPr>
          <w:ilvl w:val="0"/>
          <w:numId w:val="9"/>
        </w:numPr>
        <w:jc w:val="both"/>
        <w:rPr>
          <w:color w:val="365F91" w:themeColor="accent1" w:themeShade="BF"/>
          <w:lang w:val="ru-RU"/>
        </w:rPr>
      </w:pPr>
      <w:r w:rsidRPr="009311F2">
        <w:rPr>
          <w:color w:val="365F91" w:themeColor="accent1" w:themeShade="BF"/>
        </w:rPr>
        <w:t>вежбе, етиде и комади сличног садржаја и тежине, прилагођени узрасту почетника</w:t>
      </w:r>
      <w:r w:rsidRPr="009311F2">
        <w:rPr>
          <w:color w:val="365F91" w:themeColor="accent1" w:themeShade="BF"/>
          <w:lang w:val="ru-RU"/>
        </w:rPr>
        <w:t>;</w:t>
      </w:r>
    </w:p>
    <w:p w:rsidR="00B60C1A" w:rsidRPr="009311F2" w:rsidRDefault="00B60C1A" w:rsidP="00F22956">
      <w:pPr>
        <w:numPr>
          <w:ilvl w:val="0"/>
          <w:numId w:val="9"/>
        </w:numPr>
        <w:jc w:val="both"/>
        <w:rPr>
          <w:color w:val="365F91" w:themeColor="accent1" w:themeShade="BF"/>
          <w:lang w:val="ru-RU"/>
        </w:rPr>
      </w:pPr>
      <w:r w:rsidRPr="009311F2">
        <w:rPr>
          <w:color w:val="365F91" w:themeColor="accent1" w:themeShade="BF"/>
        </w:rPr>
        <w:t>избор неколико једноставних комада уз клавирску пратњу</w:t>
      </w:r>
      <w:r w:rsidRPr="009311F2">
        <w:rPr>
          <w:color w:val="365F91" w:themeColor="accent1" w:themeShade="BF"/>
          <w:lang w:val="ru-RU"/>
        </w:rPr>
        <w:t xml:space="preserve">. </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Pr="00FF2141" w:rsidRDefault="00B60C1A" w:rsidP="00B60C1A">
      <w:pPr>
        <w:ind w:left="360"/>
        <w:jc w:val="both"/>
        <w:rPr>
          <w:color w:val="333399"/>
          <w:lang w:val="ru-RU"/>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F22956">
      <w:pPr>
        <w:numPr>
          <w:ilvl w:val="0"/>
          <w:numId w:val="10"/>
        </w:numPr>
        <w:jc w:val="both"/>
        <w:rPr>
          <w:color w:val="FF0000"/>
        </w:rPr>
      </w:pPr>
      <w:r>
        <w:rPr>
          <w:b/>
          <w:color w:val="FF0000"/>
          <w:lang w:val="sr-Cyrl-RS"/>
        </w:rPr>
        <w:t>С</w:t>
      </w:r>
      <w:r>
        <w:rPr>
          <w:b/>
          <w:color w:val="FF0000"/>
          <w:lang w:val="sr-Cyrl-CS"/>
        </w:rPr>
        <w:t xml:space="preserve">мотра </w:t>
      </w:r>
      <w:r>
        <w:rPr>
          <w:color w:val="FF0000"/>
          <w:lang w:val="sr-Cyrl-CS"/>
        </w:rPr>
        <w:t>- (крај школске године)</w:t>
      </w:r>
    </w:p>
    <w:p w:rsidR="00B60C1A" w:rsidRPr="009311F2" w:rsidRDefault="00B60C1A" w:rsidP="00B60C1A">
      <w:pPr>
        <w:pStyle w:val="ListParagraph"/>
        <w:ind w:left="1080"/>
        <w:rPr>
          <w:rFonts w:eastAsia="Arial"/>
          <w:color w:val="FF0000"/>
        </w:rPr>
      </w:pPr>
      <w:r w:rsidRPr="009311F2">
        <w:rPr>
          <w:rFonts w:eastAsia="Arial"/>
          <w:color w:val="FF0000"/>
        </w:rPr>
        <w:t>1. једна лествица напамет;</w:t>
      </w:r>
    </w:p>
    <w:p w:rsidR="00B60C1A" w:rsidRPr="009311F2" w:rsidRDefault="00B60C1A" w:rsidP="00B60C1A">
      <w:pPr>
        <w:pStyle w:val="ListParagraph"/>
        <w:ind w:left="1080"/>
        <w:rPr>
          <w:rFonts w:eastAsia="Arial"/>
          <w:color w:val="FF0000"/>
        </w:rPr>
      </w:pPr>
      <w:r w:rsidRPr="009311F2">
        <w:rPr>
          <w:rFonts w:eastAsia="Arial"/>
          <w:color w:val="FF0000"/>
        </w:rPr>
        <w:t xml:space="preserve">2. једна етида; </w:t>
      </w:r>
    </w:p>
    <w:p w:rsidR="00B60C1A" w:rsidRPr="009311F2" w:rsidRDefault="00B60C1A" w:rsidP="00B60C1A">
      <w:pPr>
        <w:pStyle w:val="ListParagraph"/>
        <w:ind w:left="1080"/>
        <w:jc w:val="both"/>
        <w:rPr>
          <w:color w:val="FF0000"/>
          <w:lang w:val="sr-Cyrl-RS"/>
        </w:rPr>
      </w:pPr>
      <w:r w:rsidRPr="009311F2">
        <w:rPr>
          <w:rFonts w:eastAsia="Arial"/>
          <w:color w:val="FF0000"/>
        </w:rPr>
        <w:t>3. једна композиција по слободном избору</w:t>
      </w:r>
      <w:r w:rsidRPr="009311F2">
        <w:rPr>
          <w:color w:val="FF0000"/>
        </w:rPr>
        <w:t xml:space="preserve"> </w:t>
      </w:r>
    </w:p>
    <w:p w:rsidR="00B60C1A" w:rsidRPr="009311F2" w:rsidRDefault="00B60C1A" w:rsidP="00B60C1A">
      <w:pPr>
        <w:pStyle w:val="ListParagraph"/>
        <w:ind w:left="1080"/>
        <w:jc w:val="both"/>
        <w:rPr>
          <w:color w:val="333399"/>
          <w:lang w:val="sr-Cyrl-CS"/>
        </w:rPr>
      </w:pPr>
      <w:r w:rsidRPr="009311F2">
        <w:rPr>
          <w:color w:val="333399"/>
        </w:rPr>
        <w:t>Реализација према захтевима Плана и програма смотр</w:t>
      </w:r>
      <w:r w:rsidRPr="009311F2">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jc w:val="both"/>
        <w:rPr>
          <w:b/>
          <w:color w:val="0000FF"/>
        </w:rPr>
      </w:pPr>
    </w:p>
    <w:p w:rsidR="00B60C1A" w:rsidRDefault="00B60C1A" w:rsidP="00B60C1A">
      <w:pPr>
        <w:jc w:val="both"/>
        <w:rPr>
          <w:b/>
          <w:color w:val="0000FF"/>
        </w:rPr>
      </w:pP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FF2141" w:rsidRDefault="00B60C1A" w:rsidP="00F22956">
      <w:pPr>
        <w:numPr>
          <w:ilvl w:val="0"/>
          <w:numId w:val="9"/>
        </w:numPr>
        <w:jc w:val="both"/>
        <w:rPr>
          <w:color w:val="365F91" w:themeColor="accent1" w:themeShade="BF"/>
          <w:lang w:val="sr-Cyrl-CS"/>
        </w:rPr>
      </w:pPr>
      <w:r w:rsidRPr="00FF2141">
        <w:rPr>
          <w:rFonts w:eastAsia="Arial"/>
          <w:color w:val="365F91" w:themeColor="accent1" w:themeShade="BF"/>
        </w:rPr>
        <w:t>вежбе, етиде и комади сличног садржаја и тежине, прилагођени узрасту почетника; избор неколико  комада уз клавирску пратњу</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Pr="00226439" w:rsidRDefault="00B60C1A" w:rsidP="00B60C1A">
      <w:pPr>
        <w:ind w:left="360"/>
        <w:jc w:val="both"/>
        <w:rPr>
          <w:color w:val="333399"/>
          <w:lang w:val="ru-RU"/>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F22956">
      <w:pPr>
        <w:numPr>
          <w:ilvl w:val="0"/>
          <w:numId w:val="10"/>
        </w:numPr>
        <w:jc w:val="both"/>
        <w:rPr>
          <w:color w:val="FF0000"/>
        </w:rPr>
      </w:pPr>
      <w:r>
        <w:rPr>
          <w:b/>
          <w:color w:val="FF0000"/>
          <w:lang w:val="sr-Cyrl-RS"/>
        </w:rPr>
        <w:t>С</w:t>
      </w:r>
      <w:r>
        <w:rPr>
          <w:b/>
          <w:color w:val="FF0000"/>
          <w:lang w:val="sr-Cyrl-CS"/>
        </w:rPr>
        <w:t xml:space="preserve">мотра </w:t>
      </w:r>
      <w:r>
        <w:rPr>
          <w:color w:val="FF0000"/>
          <w:lang w:val="sr-Cyrl-CS"/>
        </w:rPr>
        <w:t>- (крај школске године)</w:t>
      </w:r>
    </w:p>
    <w:p w:rsidR="00B60C1A" w:rsidRPr="009311F2" w:rsidRDefault="00B60C1A" w:rsidP="00B60C1A">
      <w:pPr>
        <w:pStyle w:val="ListParagraph"/>
        <w:ind w:left="1080"/>
        <w:rPr>
          <w:rFonts w:eastAsia="Arial"/>
          <w:color w:val="FF0000"/>
        </w:rPr>
      </w:pPr>
      <w:r w:rsidRPr="009311F2">
        <w:rPr>
          <w:rFonts w:eastAsia="Arial"/>
          <w:color w:val="FF0000"/>
        </w:rPr>
        <w:t>1. једна лествица напамет;</w:t>
      </w:r>
    </w:p>
    <w:p w:rsidR="00B60C1A" w:rsidRPr="009311F2" w:rsidRDefault="00B60C1A" w:rsidP="00B60C1A">
      <w:pPr>
        <w:pStyle w:val="ListParagraph"/>
        <w:ind w:left="1080"/>
        <w:rPr>
          <w:rFonts w:eastAsia="Arial"/>
          <w:color w:val="FF0000"/>
        </w:rPr>
      </w:pPr>
      <w:r w:rsidRPr="009311F2">
        <w:rPr>
          <w:rFonts w:eastAsia="Arial"/>
          <w:color w:val="FF0000"/>
        </w:rPr>
        <w:t xml:space="preserve">2. једна етида; </w:t>
      </w:r>
    </w:p>
    <w:p w:rsidR="00B60C1A" w:rsidRPr="009311F2" w:rsidRDefault="00B60C1A" w:rsidP="00B60C1A">
      <w:pPr>
        <w:pStyle w:val="ListParagraph"/>
        <w:ind w:left="1080"/>
        <w:jc w:val="both"/>
        <w:rPr>
          <w:color w:val="FF0000"/>
          <w:lang w:val="sr-Cyrl-RS"/>
        </w:rPr>
      </w:pPr>
      <w:r w:rsidRPr="009311F2">
        <w:rPr>
          <w:rFonts w:eastAsia="Arial"/>
          <w:color w:val="FF0000"/>
        </w:rPr>
        <w:t>3. једна композиција по слободном избору</w:t>
      </w:r>
      <w:r w:rsidRPr="009311F2">
        <w:rPr>
          <w:color w:val="FF0000"/>
        </w:rPr>
        <w:t xml:space="preserve">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jc w:val="both"/>
        <w:rPr>
          <w:b/>
          <w:color w:val="0000FF"/>
          <w:u w:val="single"/>
          <w:lang w:val="ru-RU"/>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624B90" w:rsidRDefault="00B60C1A" w:rsidP="00F22956">
      <w:pPr>
        <w:numPr>
          <w:ilvl w:val="0"/>
          <w:numId w:val="9"/>
        </w:numPr>
        <w:jc w:val="both"/>
        <w:rPr>
          <w:color w:val="365F91" w:themeColor="accent1" w:themeShade="BF"/>
          <w:lang w:val="ru-RU"/>
        </w:rPr>
      </w:pPr>
      <w:r w:rsidRPr="00624B90">
        <w:rPr>
          <w:rFonts w:eastAsia="Arial"/>
          <w:color w:val="365F91" w:themeColor="accent1" w:themeShade="BF"/>
        </w:rPr>
        <w:t>вежбе, етиде и комади сличног садржаја и тежине, прилагођени узрасту; избор неколико  комада уз клавирску пратњу</w:t>
      </w:r>
      <w:r w:rsidRPr="00624B90">
        <w:rPr>
          <w:color w:val="365F91" w:themeColor="accent1" w:themeShade="BF"/>
          <w:lang w:val="ru-RU"/>
        </w:rPr>
        <w:t xml:space="preserve">. </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Pr="00B60C1A" w:rsidRDefault="00B60C1A" w:rsidP="00B60C1A">
      <w:pPr>
        <w:ind w:left="360"/>
        <w:jc w:val="both"/>
        <w:rPr>
          <w:color w:val="333399"/>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F22956">
      <w:pPr>
        <w:numPr>
          <w:ilvl w:val="0"/>
          <w:numId w:val="10"/>
        </w:numPr>
        <w:jc w:val="both"/>
        <w:rPr>
          <w:color w:val="333399"/>
        </w:rPr>
      </w:pPr>
      <w:r>
        <w:rPr>
          <w:color w:val="333399"/>
          <w:lang w:val="sr-Cyrl-CS"/>
        </w:rPr>
        <w:t xml:space="preserve">Смотра - (новембар)  </w:t>
      </w:r>
    </w:p>
    <w:p w:rsidR="00B60C1A" w:rsidRDefault="00B60C1A" w:rsidP="00F22956">
      <w:pPr>
        <w:numPr>
          <w:ilvl w:val="0"/>
          <w:numId w:val="19"/>
        </w:numPr>
        <w:jc w:val="both"/>
        <w:rPr>
          <w:color w:val="333399"/>
          <w:lang w:val="sr-Cyrl-CS"/>
        </w:rPr>
      </w:pPr>
      <w:r>
        <w:rPr>
          <w:color w:val="333399"/>
          <w:lang w:val="sr-Cyrl-CS"/>
        </w:rPr>
        <w:lastRenderedPageBreak/>
        <w:t>једна дурска или молска лествица са тоничним квинтакордом</w:t>
      </w:r>
    </w:p>
    <w:p w:rsidR="00B60C1A" w:rsidRDefault="00B60C1A" w:rsidP="00F22956">
      <w:pPr>
        <w:numPr>
          <w:ilvl w:val="0"/>
          <w:numId w:val="19"/>
        </w:numPr>
        <w:jc w:val="both"/>
        <w:rPr>
          <w:color w:val="333399"/>
          <w:lang w:val="sr-Cyrl-CS"/>
        </w:rPr>
      </w:pPr>
      <w:r>
        <w:rPr>
          <w:color w:val="333399"/>
          <w:lang w:val="sr-Cyrl-CS"/>
        </w:rPr>
        <w:t>две етиде различитог карактера</w:t>
      </w:r>
    </w:p>
    <w:p w:rsidR="00B60C1A" w:rsidRDefault="00B60C1A" w:rsidP="00B60C1A">
      <w:pPr>
        <w:ind w:firstLine="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624B90" w:rsidRDefault="00B60C1A" w:rsidP="00F22956">
      <w:pPr>
        <w:numPr>
          <w:ilvl w:val="0"/>
          <w:numId w:val="20"/>
        </w:numPr>
        <w:jc w:val="both"/>
        <w:rPr>
          <w:color w:val="FF0000"/>
          <w:lang w:val="ru-RU"/>
        </w:rPr>
      </w:pPr>
      <w:r w:rsidRPr="00624B90">
        <w:rPr>
          <w:rFonts w:eastAsia="Arial"/>
          <w:color w:val="FF0000"/>
        </w:rPr>
        <w:t>једна дурска и једна молска лествица напамет са тоничним квинтакордима, у четвртинама и осминама</w:t>
      </w:r>
      <w:r w:rsidRPr="00624B90">
        <w:rPr>
          <w:color w:val="FF0000"/>
          <w:lang w:val="ru-RU"/>
        </w:rPr>
        <w:t>;</w:t>
      </w:r>
    </w:p>
    <w:p w:rsidR="00B60C1A" w:rsidRPr="00624B90" w:rsidRDefault="00B60C1A" w:rsidP="00F22956">
      <w:pPr>
        <w:numPr>
          <w:ilvl w:val="0"/>
          <w:numId w:val="20"/>
        </w:numPr>
        <w:jc w:val="both"/>
        <w:rPr>
          <w:color w:val="FF0000"/>
          <w:lang w:val="ru-RU"/>
        </w:rPr>
      </w:pPr>
      <w:r w:rsidRPr="00624B90">
        <w:rPr>
          <w:color w:val="FF0000"/>
          <w:lang w:val="ru-RU"/>
        </w:rPr>
        <w:t>Две етиде различитог карактера</w:t>
      </w:r>
      <w:r w:rsidRPr="00624B90">
        <w:rPr>
          <w:color w:val="FF0000"/>
        </w:rPr>
        <w:t>;</w:t>
      </w:r>
    </w:p>
    <w:p w:rsidR="00B60C1A" w:rsidRPr="00624B90" w:rsidRDefault="00B60C1A" w:rsidP="00F22956">
      <w:pPr>
        <w:numPr>
          <w:ilvl w:val="0"/>
          <w:numId w:val="20"/>
        </w:numPr>
        <w:jc w:val="both"/>
        <w:rPr>
          <w:color w:val="FF0000"/>
          <w:lang w:val="ru-RU"/>
        </w:rPr>
      </w:pPr>
      <w:r w:rsidRPr="00624B90">
        <w:rPr>
          <w:rFonts w:eastAsia="Arial"/>
          <w:color w:val="FF0000"/>
        </w:rPr>
        <w:t>једна композиција уз пратњу клавира  по слободном избору</w:t>
      </w:r>
      <w:r w:rsidRPr="00624B90">
        <w:rPr>
          <w:color w:val="FF0000"/>
          <w:lang w:val="ru-RU"/>
        </w:rPr>
        <w:t>.</w:t>
      </w:r>
    </w:p>
    <w:p w:rsidR="00B60C1A" w:rsidRDefault="00B60C1A" w:rsidP="00B60C1A">
      <w:pPr>
        <w:ind w:left="360"/>
        <w:jc w:val="both"/>
        <w:rPr>
          <w:color w:val="FF0000"/>
          <w:lang w:val="ru-RU"/>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jc w:val="both"/>
        <w:rPr>
          <w:b/>
          <w:color w:val="0000FF"/>
        </w:rPr>
      </w:pPr>
    </w:p>
    <w:p w:rsidR="00B60C1A" w:rsidRDefault="00B60C1A" w:rsidP="00B60C1A">
      <w:pPr>
        <w:jc w:val="both"/>
        <w:rPr>
          <w:b/>
          <w:color w:val="0000FF"/>
        </w:rPr>
      </w:pPr>
    </w:p>
    <w:p w:rsidR="00B60C1A" w:rsidRDefault="00B60C1A" w:rsidP="00B60C1A">
      <w:pPr>
        <w:ind w:left="360"/>
        <w:jc w:val="both"/>
        <w:rPr>
          <w:color w:val="333399"/>
          <w:lang w:val="ru-RU"/>
        </w:rPr>
      </w:pPr>
      <w:r>
        <w:rPr>
          <w:b/>
          <w:color w:val="0000FF"/>
          <w:u w:val="single"/>
          <w:lang w:val="ru-RU"/>
        </w:rPr>
        <w:t>Четврти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EA1BDA" w:rsidRDefault="00B60C1A" w:rsidP="00F22956">
      <w:pPr>
        <w:numPr>
          <w:ilvl w:val="0"/>
          <w:numId w:val="9"/>
        </w:numPr>
        <w:jc w:val="both"/>
        <w:rPr>
          <w:color w:val="1F497D" w:themeColor="text2"/>
          <w:lang w:val="ru-RU"/>
        </w:rPr>
      </w:pPr>
      <w:r w:rsidRPr="00EA1BDA">
        <w:rPr>
          <w:color w:val="1F497D" w:themeColor="text2"/>
        </w:rPr>
        <w:t>техничке вежбе, етиде, комади сличног садржаја и тежине</w:t>
      </w:r>
      <w:r w:rsidRPr="00EA1BDA">
        <w:rPr>
          <w:color w:val="1F497D" w:themeColor="text2"/>
          <w:lang w:val="ru-RU"/>
        </w:rPr>
        <w:t xml:space="preserve">. </w:t>
      </w:r>
    </w:p>
    <w:p w:rsidR="00B60C1A" w:rsidRPr="00EA1BDA" w:rsidRDefault="00B60C1A" w:rsidP="00F22956">
      <w:pPr>
        <w:numPr>
          <w:ilvl w:val="0"/>
          <w:numId w:val="9"/>
        </w:numPr>
        <w:jc w:val="both"/>
        <w:rPr>
          <w:color w:val="1F497D" w:themeColor="text2"/>
          <w:lang w:val="ru-RU"/>
        </w:rPr>
      </w:pPr>
      <w:r w:rsidRPr="00EA1BDA">
        <w:rPr>
          <w:color w:val="1F497D" w:themeColor="text2"/>
        </w:rPr>
        <w:t>избор неколико  комада уз клавирску пратњу</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Pr="00EA1BDA" w:rsidRDefault="00B60C1A" w:rsidP="00B60C1A">
      <w:pPr>
        <w:ind w:left="360"/>
        <w:jc w:val="both"/>
        <w:rPr>
          <w:color w:val="333399"/>
          <w:lang w:val="ru-RU"/>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F22956">
      <w:pPr>
        <w:numPr>
          <w:ilvl w:val="0"/>
          <w:numId w:val="10"/>
        </w:numPr>
        <w:jc w:val="both"/>
        <w:rPr>
          <w:color w:val="333399"/>
        </w:rPr>
      </w:pPr>
      <w:r>
        <w:rPr>
          <w:color w:val="333399"/>
          <w:lang w:val="sr-Cyrl-RS"/>
        </w:rPr>
        <w:t>С</w:t>
      </w:r>
      <w:r>
        <w:rPr>
          <w:color w:val="333399"/>
          <w:lang w:val="sr-Cyrl-CS"/>
        </w:rPr>
        <w:t xml:space="preserve">мотра - (новембар)  </w:t>
      </w:r>
    </w:p>
    <w:p w:rsidR="00B60C1A" w:rsidRDefault="00B60C1A" w:rsidP="00F22956">
      <w:pPr>
        <w:numPr>
          <w:ilvl w:val="0"/>
          <w:numId w:val="19"/>
        </w:numPr>
        <w:jc w:val="both"/>
        <w:rPr>
          <w:color w:val="333399"/>
          <w:lang w:val="sr-Cyrl-CS"/>
        </w:rPr>
      </w:pPr>
      <w:r>
        <w:rPr>
          <w:color w:val="333399"/>
          <w:lang w:val="sr-Cyrl-CS"/>
        </w:rPr>
        <w:t>једна дурска или молска лествица са разлагањем квинтакордом</w:t>
      </w:r>
    </w:p>
    <w:p w:rsidR="00B60C1A" w:rsidRDefault="00B60C1A" w:rsidP="00F22956">
      <w:pPr>
        <w:numPr>
          <w:ilvl w:val="0"/>
          <w:numId w:val="19"/>
        </w:numPr>
        <w:jc w:val="both"/>
        <w:rPr>
          <w:color w:val="333399"/>
          <w:lang w:val="sr-Cyrl-CS"/>
        </w:rPr>
      </w:pPr>
      <w:r>
        <w:rPr>
          <w:color w:val="333399"/>
          <w:lang w:val="sr-Cyrl-CS"/>
        </w:rPr>
        <w:t>две етиде различитог карактера</w:t>
      </w:r>
    </w:p>
    <w:p w:rsidR="00B60C1A" w:rsidRDefault="00B60C1A" w:rsidP="00B60C1A">
      <w:pPr>
        <w:ind w:left="720"/>
        <w:jc w:val="both"/>
        <w:rPr>
          <w:color w:val="333399"/>
        </w:rPr>
      </w:pP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rPr>
      </w:pPr>
    </w:p>
    <w:p w:rsidR="00B60C1A" w:rsidRDefault="00B60C1A" w:rsidP="00B60C1A">
      <w:pPr>
        <w:ind w:left="360"/>
        <w:jc w:val="both"/>
        <w:rPr>
          <w:b/>
          <w:color w:val="FF0000"/>
        </w:rPr>
      </w:pP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1246EA" w:rsidRDefault="00B60C1A" w:rsidP="00B60C1A">
      <w:pPr>
        <w:ind w:left="720"/>
        <w:jc w:val="both"/>
        <w:rPr>
          <w:rFonts w:eastAsia="Arial"/>
          <w:color w:val="FF0000"/>
        </w:rPr>
      </w:pPr>
      <w:r w:rsidRPr="001246EA">
        <w:rPr>
          <w:rFonts w:eastAsia="Arial"/>
          <w:color w:val="FF0000"/>
        </w:rPr>
        <w:t xml:space="preserve">1. једна дурска и једна молска лествица напамет са тоничним квинтакордима, </w:t>
      </w:r>
      <w:r w:rsidRPr="001246EA">
        <w:rPr>
          <w:color w:val="FF0000"/>
          <w:lang w:val="sr-Cyrl-CS"/>
        </w:rPr>
        <w:t>у  осминама и лаганим шеснаестинама</w:t>
      </w:r>
    </w:p>
    <w:p w:rsidR="00B60C1A" w:rsidRPr="001246EA" w:rsidRDefault="00B60C1A" w:rsidP="00B60C1A">
      <w:pPr>
        <w:ind w:left="720"/>
        <w:jc w:val="both"/>
        <w:rPr>
          <w:rFonts w:eastAsia="Arial"/>
          <w:color w:val="FF0000"/>
        </w:rPr>
      </w:pPr>
      <w:r w:rsidRPr="001246EA">
        <w:rPr>
          <w:rFonts w:eastAsia="Arial"/>
          <w:color w:val="FF0000"/>
        </w:rPr>
        <w:t xml:space="preserve">2. две етиде различитог карактера; </w:t>
      </w:r>
    </w:p>
    <w:p w:rsidR="00B60C1A" w:rsidRDefault="00B60C1A" w:rsidP="00B60C1A">
      <w:pPr>
        <w:ind w:firstLine="720"/>
        <w:jc w:val="both"/>
        <w:rPr>
          <w:rFonts w:eastAsia="Arial"/>
          <w:color w:val="FF0000"/>
          <w:lang w:val="sr-Cyrl-RS"/>
        </w:rPr>
      </w:pPr>
      <w:r w:rsidRPr="001246EA">
        <w:rPr>
          <w:rFonts w:eastAsia="Arial"/>
          <w:color w:val="FF0000"/>
        </w:rPr>
        <w:t>3. једна композиција уз пратњу клавира, напамет</w:t>
      </w:r>
    </w:p>
    <w:p w:rsidR="00B60C1A" w:rsidRPr="001246EA" w:rsidRDefault="00B60C1A" w:rsidP="00B60C1A">
      <w:pPr>
        <w:ind w:firstLine="720"/>
        <w:jc w:val="both"/>
        <w:rPr>
          <w:b/>
          <w:color w:val="FF0000"/>
          <w:sz w:val="16"/>
          <w:szCs w:val="16"/>
          <w:lang w:val="sr-Cyrl-RS"/>
        </w:rPr>
      </w:pPr>
    </w:p>
    <w:p w:rsidR="00B60C1A" w:rsidRDefault="00B60C1A" w:rsidP="00B60C1A">
      <w:pPr>
        <w:ind w:left="360"/>
        <w:jc w:val="both"/>
        <w:rPr>
          <w:color w:val="333399"/>
          <w:lang w:val="ru-RU"/>
        </w:rPr>
      </w:pPr>
      <w:r>
        <w:rPr>
          <w:b/>
          <w:color w:val="0000FF"/>
          <w:u w:val="single"/>
          <w:lang w:val="ru-RU"/>
        </w:rPr>
        <w:t>Пети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2D4592" w:rsidRDefault="00B60C1A" w:rsidP="00F22956">
      <w:pPr>
        <w:numPr>
          <w:ilvl w:val="0"/>
          <w:numId w:val="9"/>
        </w:numPr>
        <w:jc w:val="both"/>
        <w:rPr>
          <w:color w:val="1F497D" w:themeColor="text2"/>
          <w:lang w:val="ru-RU"/>
        </w:rPr>
      </w:pPr>
      <w:r w:rsidRPr="002D4592">
        <w:rPr>
          <w:rFonts w:eastAsia="Arial"/>
          <w:color w:val="1F497D" w:themeColor="text2"/>
        </w:rPr>
        <w:t>техничке вежбе, етиде, комади сличног садржаја и тежине; избор неколико  комада уз клавирску пратњу</w:t>
      </w:r>
      <w:r w:rsidRPr="002D4592">
        <w:rPr>
          <w:rFonts w:eastAsia="Arial"/>
          <w:color w:val="1F497D" w:themeColor="text2"/>
          <w:lang w:val="sr-Cyrl-R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Pr="002D4592" w:rsidRDefault="00B60C1A" w:rsidP="00B60C1A">
      <w:pPr>
        <w:ind w:left="360"/>
        <w:jc w:val="both"/>
        <w:rPr>
          <w:color w:val="333399"/>
          <w:lang w:val="ru-RU"/>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F22956">
      <w:pPr>
        <w:numPr>
          <w:ilvl w:val="0"/>
          <w:numId w:val="10"/>
        </w:numPr>
        <w:jc w:val="both"/>
        <w:rPr>
          <w:color w:val="333399"/>
        </w:rPr>
      </w:pPr>
      <w:r>
        <w:rPr>
          <w:color w:val="333399"/>
          <w:lang w:val="sr-Cyrl-RS"/>
        </w:rPr>
        <w:t>С</w:t>
      </w:r>
      <w:r>
        <w:rPr>
          <w:color w:val="333399"/>
          <w:lang w:val="sr-Cyrl-CS"/>
        </w:rPr>
        <w:t xml:space="preserve">мотра - (новембар)  </w:t>
      </w:r>
    </w:p>
    <w:p w:rsidR="00B60C1A" w:rsidRDefault="00B60C1A" w:rsidP="00F22956">
      <w:pPr>
        <w:numPr>
          <w:ilvl w:val="0"/>
          <w:numId w:val="19"/>
        </w:numPr>
        <w:jc w:val="both"/>
        <w:rPr>
          <w:color w:val="333399"/>
          <w:lang w:val="sr-Cyrl-CS"/>
        </w:rPr>
      </w:pPr>
      <w:r>
        <w:rPr>
          <w:color w:val="333399"/>
          <w:lang w:val="sr-Cyrl-CS"/>
        </w:rPr>
        <w:t>једна дурска или молска лествица са разлагањем квинтакордом</w:t>
      </w:r>
    </w:p>
    <w:p w:rsidR="00B60C1A" w:rsidRDefault="00B60C1A" w:rsidP="00F22956">
      <w:pPr>
        <w:numPr>
          <w:ilvl w:val="0"/>
          <w:numId w:val="19"/>
        </w:numPr>
        <w:jc w:val="both"/>
        <w:rPr>
          <w:color w:val="333399"/>
          <w:lang w:val="sr-Cyrl-CS"/>
        </w:rPr>
      </w:pPr>
      <w:r>
        <w:rPr>
          <w:color w:val="333399"/>
          <w:lang w:val="sr-Cyrl-CS"/>
        </w:rPr>
        <w:t>две етиде различитог карактера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sz w:val="16"/>
          <w:szCs w:val="16"/>
          <w:lang w:val="sr-Cyrl-CS"/>
        </w:rPr>
      </w:pP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2D4592" w:rsidRDefault="00B60C1A" w:rsidP="00F22956">
      <w:pPr>
        <w:numPr>
          <w:ilvl w:val="0"/>
          <w:numId w:val="21"/>
        </w:numPr>
        <w:jc w:val="both"/>
        <w:rPr>
          <w:color w:val="FF0000"/>
          <w:lang w:val="ru-RU"/>
        </w:rPr>
      </w:pPr>
      <w:r w:rsidRPr="002D4592">
        <w:rPr>
          <w:rFonts w:eastAsia="Arial"/>
          <w:color w:val="FF0000"/>
        </w:rPr>
        <w:t>једна дурска и једна молска лествица напамет са тоничним квинтакордима, у осминама и шеснаестинама;</w:t>
      </w:r>
    </w:p>
    <w:p w:rsidR="00B60C1A" w:rsidRPr="002D4592" w:rsidRDefault="00B60C1A" w:rsidP="00F22956">
      <w:pPr>
        <w:numPr>
          <w:ilvl w:val="0"/>
          <w:numId w:val="21"/>
        </w:numPr>
        <w:jc w:val="both"/>
        <w:rPr>
          <w:color w:val="FF0000"/>
          <w:lang w:val="ru-RU"/>
        </w:rPr>
      </w:pPr>
      <w:r w:rsidRPr="002D4592">
        <w:rPr>
          <w:rFonts w:eastAsia="Arial"/>
          <w:color w:val="FF0000"/>
        </w:rPr>
        <w:t>две етиде различитог карактера;</w:t>
      </w:r>
    </w:p>
    <w:p w:rsidR="00B60C1A" w:rsidRPr="002D4592" w:rsidRDefault="00B60C1A" w:rsidP="00F22956">
      <w:pPr>
        <w:numPr>
          <w:ilvl w:val="0"/>
          <w:numId w:val="21"/>
        </w:numPr>
        <w:jc w:val="both"/>
        <w:rPr>
          <w:color w:val="FF0000"/>
          <w:lang w:val="ru-RU"/>
        </w:rPr>
      </w:pPr>
      <w:r w:rsidRPr="002D4592">
        <w:rPr>
          <w:rFonts w:eastAsia="Arial"/>
          <w:color w:val="FF0000"/>
        </w:rPr>
        <w:t>једна композиција уз пратњу клавира, напамет</w:t>
      </w:r>
    </w:p>
    <w:p w:rsidR="00B60C1A" w:rsidRDefault="00B60C1A" w:rsidP="00B60C1A">
      <w:pPr>
        <w:jc w:val="both"/>
        <w:rPr>
          <w:sz w:val="16"/>
          <w:szCs w:val="16"/>
          <w:lang w:val="sr-Cyrl-CS"/>
        </w:rPr>
      </w:pPr>
    </w:p>
    <w:p w:rsidR="00B60C1A" w:rsidRDefault="00B60C1A" w:rsidP="00B60C1A">
      <w:pPr>
        <w:ind w:left="360"/>
        <w:jc w:val="both"/>
        <w:rPr>
          <w:color w:val="333399"/>
          <w:lang w:val="ru-RU"/>
        </w:rPr>
      </w:pPr>
      <w:r>
        <w:rPr>
          <w:b/>
          <w:color w:val="0000FF"/>
          <w:u w:val="single"/>
          <w:lang w:val="ru-RU"/>
        </w:rPr>
        <w:t>Шести разред:</w:t>
      </w:r>
      <w:r>
        <w:rPr>
          <w:color w:val="333399"/>
          <w:lang w:val="ru-RU"/>
        </w:rPr>
        <w:t xml:space="preserve"> (2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2D4592" w:rsidRDefault="00B60C1A" w:rsidP="00F22956">
      <w:pPr>
        <w:numPr>
          <w:ilvl w:val="0"/>
          <w:numId w:val="9"/>
        </w:numPr>
        <w:jc w:val="both"/>
        <w:rPr>
          <w:color w:val="365F91" w:themeColor="accent1" w:themeShade="BF"/>
          <w:lang w:val="ru-RU"/>
        </w:rPr>
      </w:pPr>
      <w:r w:rsidRPr="002D4592">
        <w:rPr>
          <w:rFonts w:eastAsia="Arial"/>
          <w:color w:val="365F91" w:themeColor="accent1" w:themeShade="BF"/>
        </w:rPr>
        <w:t>техничке вежбе, етиде, комади сличног садржаја и тежине; избор неколико  комада уз клавирску пратњу</w:t>
      </w:r>
      <w:r w:rsidRPr="002D4592">
        <w:rPr>
          <w:color w:val="365F91" w:themeColor="accent1" w:themeShade="BF"/>
          <w:lang w:val="ru-RU"/>
        </w:rPr>
        <w:t xml:space="preserve">. </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Pr="002D4592" w:rsidRDefault="00B60C1A" w:rsidP="00B60C1A">
      <w:pPr>
        <w:ind w:left="360"/>
        <w:jc w:val="both"/>
        <w:rPr>
          <w:color w:val="333399"/>
          <w:lang w:val="ru-RU"/>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F22956">
      <w:pPr>
        <w:numPr>
          <w:ilvl w:val="0"/>
          <w:numId w:val="10"/>
        </w:numPr>
        <w:jc w:val="both"/>
        <w:rPr>
          <w:color w:val="333399"/>
        </w:rPr>
      </w:pPr>
      <w:r>
        <w:rPr>
          <w:color w:val="333399"/>
          <w:lang w:val="sr-Cyrl-RS"/>
        </w:rPr>
        <w:t>С</w:t>
      </w:r>
      <w:r>
        <w:rPr>
          <w:color w:val="333399"/>
          <w:lang w:val="sr-Cyrl-CS"/>
        </w:rPr>
        <w:t xml:space="preserve">мотра - (новембар)  </w:t>
      </w:r>
    </w:p>
    <w:p w:rsidR="00B60C1A" w:rsidRDefault="00B60C1A" w:rsidP="00F22956">
      <w:pPr>
        <w:numPr>
          <w:ilvl w:val="0"/>
          <w:numId w:val="19"/>
        </w:numPr>
        <w:jc w:val="both"/>
        <w:rPr>
          <w:color w:val="333399"/>
          <w:lang w:val="sr-Cyrl-CS"/>
        </w:rPr>
      </w:pPr>
      <w:r>
        <w:rPr>
          <w:color w:val="333399"/>
          <w:lang w:val="sr-Cyrl-CS"/>
        </w:rPr>
        <w:t>једна дурска или молска лествица са разлагањем квинтакордом</w:t>
      </w:r>
    </w:p>
    <w:p w:rsidR="00B60C1A" w:rsidRDefault="00B60C1A" w:rsidP="00F22956">
      <w:pPr>
        <w:numPr>
          <w:ilvl w:val="0"/>
          <w:numId w:val="19"/>
        </w:numPr>
        <w:jc w:val="both"/>
        <w:rPr>
          <w:color w:val="333399"/>
          <w:lang w:val="sr-Cyrl-CS"/>
        </w:rPr>
      </w:pPr>
      <w:r>
        <w:rPr>
          <w:color w:val="333399"/>
          <w:lang w:val="sr-Cyrl-CS"/>
        </w:rPr>
        <w:t>две етиде различитог карактера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2D4592" w:rsidRDefault="00B60C1A" w:rsidP="00F22956">
      <w:pPr>
        <w:numPr>
          <w:ilvl w:val="0"/>
          <w:numId w:val="22"/>
        </w:numPr>
        <w:jc w:val="both"/>
        <w:rPr>
          <w:color w:val="FF0000"/>
          <w:lang w:val="ru-RU"/>
        </w:rPr>
      </w:pPr>
      <w:r w:rsidRPr="002D4592">
        <w:rPr>
          <w:rFonts w:eastAsia="Arial"/>
          <w:color w:val="FF0000"/>
        </w:rPr>
        <w:t>једна дурска и једна молска лествица напамет са тоничним квинтакордима, у осминама и шеснаестинама;</w:t>
      </w:r>
    </w:p>
    <w:p w:rsidR="00B60C1A" w:rsidRPr="002D4592" w:rsidRDefault="00B60C1A" w:rsidP="00F22956">
      <w:pPr>
        <w:numPr>
          <w:ilvl w:val="0"/>
          <w:numId w:val="22"/>
        </w:numPr>
        <w:jc w:val="both"/>
        <w:rPr>
          <w:color w:val="FF0000"/>
          <w:lang w:val="ru-RU"/>
        </w:rPr>
      </w:pPr>
      <w:r w:rsidRPr="002D4592">
        <w:rPr>
          <w:rFonts w:eastAsia="Arial"/>
          <w:color w:val="FF0000"/>
        </w:rPr>
        <w:t>две етиде различитог карактера;</w:t>
      </w:r>
    </w:p>
    <w:p w:rsidR="00B60C1A" w:rsidRPr="002D4592" w:rsidRDefault="00B60C1A" w:rsidP="00F22956">
      <w:pPr>
        <w:numPr>
          <w:ilvl w:val="0"/>
          <w:numId w:val="22"/>
        </w:numPr>
        <w:jc w:val="both"/>
        <w:rPr>
          <w:color w:val="FF0000"/>
          <w:lang w:val="ru-RU"/>
        </w:rPr>
      </w:pPr>
      <w:r w:rsidRPr="002D4592">
        <w:rPr>
          <w:rFonts w:eastAsia="Arial"/>
          <w:color w:val="FF0000"/>
        </w:rPr>
        <w:t>једна композиција уз пратњу клавира, напамет</w:t>
      </w:r>
    </w:p>
    <w:p w:rsidR="00B60C1A" w:rsidRDefault="00B60C1A" w:rsidP="00B60C1A">
      <w:pPr>
        <w:jc w:val="both"/>
        <w:rPr>
          <w:b/>
          <w:i/>
          <w:color w:val="0000FF"/>
          <w:u w:val="single"/>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ФЛАУТА</w:t>
      </w:r>
    </w:p>
    <w:p w:rsidR="00B60C1A" w:rsidRDefault="00B60C1A" w:rsidP="00B60C1A">
      <w:pPr>
        <w:jc w:val="center"/>
        <w:rPr>
          <w:color w:val="333399"/>
          <w:lang w:val="ru-RU"/>
        </w:rPr>
      </w:pPr>
    </w:p>
    <w:p w:rsidR="00B60C1A" w:rsidRPr="00641790" w:rsidRDefault="00B60C1A" w:rsidP="00B60C1A">
      <w:pPr>
        <w:spacing w:after="120"/>
        <w:rPr>
          <w:b/>
          <w:color w:val="365F91" w:themeColor="accent1" w:themeShade="BF"/>
        </w:rPr>
      </w:pPr>
      <w:r w:rsidRPr="00641790">
        <w:rPr>
          <w:b/>
          <w:color w:val="365F91" w:themeColor="accent1" w:themeShade="BF"/>
        </w:rPr>
        <w:t>I. УВОДНИ ДЕО</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 </w:t>
      </w:r>
    </w:p>
    <w:p w:rsidR="00B60C1A" w:rsidRPr="00641790" w:rsidRDefault="00B60C1A" w:rsidP="00B60C1A">
      <w:pPr>
        <w:ind w:firstLine="720"/>
        <w:jc w:val="both"/>
        <w:rPr>
          <w:rFonts w:eastAsia="Arial"/>
          <w:color w:val="365F91" w:themeColor="accent1" w:themeShade="BF"/>
          <w:lang w:val="sr-Cyrl-CS"/>
        </w:rPr>
      </w:pPr>
      <w:r w:rsidRPr="00641790">
        <w:rPr>
          <w:rFonts w:eastAsia="Arial"/>
          <w:color w:val="365F91" w:themeColor="accent1" w:themeShade="BF"/>
        </w:rPr>
        <w:t xml:space="preserve">Бављење музиком уопште а посебно свирање на инструменту </w:t>
      </w:r>
      <w:r w:rsidRPr="00641790">
        <w:rPr>
          <w:rFonts w:eastAsia="Arial"/>
          <w:color w:val="365F91" w:themeColor="accent1" w:themeShade="BF"/>
          <w:lang w:val="ru-RU"/>
        </w:rPr>
        <w:t>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 xml:space="preserve">Настава је усмерена на остваривање исхода, </w:t>
      </w:r>
      <w:r w:rsidRPr="00641790">
        <w:rPr>
          <w:rFonts w:eastAsia="Arial"/>
          <w:color w:val="365F91" w:themeColor="accent1" w:themeShade="BF"/>
        </w:rPr>
        <w:t xml:space="preserve">при чему се </w:t>
      </w:r>
      <w:r w:rsidRPr="00641790">
        <w:rPr>
          <w:rFonts w:eastAsia="Arial"/>
          <w:color w:val="365F91" w:themeColor="accent1" w:themeShade="BF"/>
          <w:lang w:val="ru-RU"/>
        </w:rPr>
        <w:t>даје предност искуственом учењу у оквиру којег ученици развијају лични однос према музици,</w:t>
      </w:r>
      <w:r w:rsidRPr="00641790">
        <w:rPr>
          <w:rFonts w:eastAsia="Arial"/>
          <w:color w:val="365F91" w:themeColor="accent1" w:themeShade="BF"/>
        </w:rPr>
        <w:t xml:space="preserve"> </w:t>
      </w:r>
      <w:r w:rsidRPr="00641790">
        <w:rPr>
          <w:rFonts w:eastAsia="Arial"/>
          <w:color w:val="365F91" w:themeColor="accent1" w:themeShade="BF"/>
          <w:lang w:val="ru-RU"/>
        </w:rPr>
        <w:t xml:space="preserve">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 </w:t>
      </w:r>
      <w:r w:rsidRPr="00641790">
        <w:rPr>
          <w:rFonts w:eastAsia="Arial"/>
          <w:b/>
          <w:color w:val="365F91" w:themeColor="accent1" w:themeShade="BF"/>
          <w:lang w:val="ru-RU"/>
        </w:rPr>
        <w:t>Исходи</w:t>
      </w:r>
      <w:r w:rsidRPr="00641790">
        <w:rPr>
          <w:rFonts w:eastAsia="Arial"/>
          <w:color w:val="365F91" w:themeColor="accent1" w:themeShade="BF"/>
          <w:lang w:val="ru-RU"/>
        </w:rPr>
        <w:t xml:space="preserve">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w:t>
      </w: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Н</w:t>
      </w:r>
      <w:r w:rsidRPr="00641790">
        <w:rPr>
          <w:rFonts w:eastAsia="Arial"/>
          <w:color w:val="365F91" w:themeColor="accent1" w:themeShade="BF"/>
        </w:rPr>
        <w:t xml:space="preserve">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 </w:t>
      </w: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641790" w:rsidRDefault="00B60C1A" w:rsidP="00B60C1A">
      <w:pPr>
        <w:spacing w:before="280"/>
        <w:jc w:val="both"/>
        <w:rPr>
          <w:rFonts w:eastAsia="Arial"/>
          <w:b/>
          <w:i/>
          <w:color w:val="365F91" w:themeColor="accent1" w:themeShade="BF"/>
        </w:rPr>
      </w:pPr>
      <w:r w:rsidRPr="00641790">
        <w:rPr>
          <w:rFonts w:eastAsia="Arial"/>
          <w:b/>
          <w:i/>
          <w:color w:val="365F91" w:themeColor="accent1" w:themeShade="BF"/>
          <w:lang w:val="ru-RU"/>
        </w:rPr>
        <w:t>Музи</w:t>
      </w:r>
      <w:r w:rsidRPr="00641790">
        <w:rPr>
          <w:rFonts w:eastAsia="Arial"/>
          <w:b/>
          <w:i/>
          <w:color w:val="365F91" w:themeColor="accent1" w:themeShade="BF"/>
        </w:rPr>
        <w:t>ка у функцији здравља и музички</w:t>
      </w:r>
      <w:r w:rsidRPr="00641790">
        <w:rPr>
          <w:rFonts w:eastAsia="Arial"/>
          <w:b/>
          <w:i/>
          <w:color w:val="365F91" w:themeColor="accent1" w:themeShade="BF"/>
          <w:lang w:val="ru-RU"/>
        </w:rPr>
        <w:t xml:space="preserve"> бонтон </w:t>
      </w:r>
    </w:p>
    <w:p w:rsidR="00B60C1A" w:rsidRPr="00641790" w:rsidRDefault="00B60C1A" w:rsidP="00B60C1A">
      <w:pPr>
        <w:jc w:val="both"/>
        <w:rPr>
          <w:rFonts w:eastAsia="Arial"/>
          <w:color w:val="365F91" w:themeColor="accent1" w:themeShade="BF"/>
          <w:lang w:val="ru-RU"/>
        </w:rPr>
      </w:pP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lastRenderedPageBreak/>
        <w:t xml:space="preserve">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w:t>
      </w:r>
    </w:p>
    <w:p w:rsidR="00B60C1A" w:rsidRPr="00641790" w:rsidRDefault="00B60C1A" w:rsidP="00B60C1A">
      <w:pPr>
        <w:jc w:val="both"/>
        <w:rPr>
          <w:rFonts w:eastAsia="Arial"/>
          <w:color w:val="365F91" w:themeColor="accent1" w:themeShade="BF"/>
          <w:lang w:val="ru-RU"/>
        </w:rPr>
      </w:pPr>
      <w:r w:rsidRPr="00641790">
        <w:rPr>
          <w:rFonts w:eastAsia="Arial"/>
          <w:color w:val="365F91" w:themeColor="accent1" w:themeShade="BF"/>
          <w:lang w:val="ru-RU"/>
        </w:rPr>
        <w:t xml:space="preserve">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 </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lang w:val="ru-RU"/>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Pr="00641790" w:rsidRDefault="00B60C1A" w:rsidP="00B60C1A">
      <w:pPr>
        <w:ind w:firstLine="720"/>
        <w:jc w:val="both"/>
        <w:rPr>
          <w:rFonts w:eastAsia="Arial"/>
          <w:bCs/>
          <w:color w:val="365F91" w:themeColor="accent1" w:themeShade="BF"/>
          <w:lang w:val="ru-RU"/>
        </w:rPr>
      </w:pPr>
      <w:r w:rsidRPr="00641790">
        <w:rPr>
          <w:rFonts w:eastAsia="Arial"/>
          <w:color w:val="365F91" w:themeColor="accent1" w:themeShade="BF"/>
          <w:lang w:val="ru-RU"/>
        </w:rPr>
        <w:t xml:space="preserve">Одговарајуће понашање на сцени и у публици је део опште културе, па је дужност наставника да </w:t>
      </w:r>
      <w:r w:rsidRPr="00641790">
        <w:rPr>
          <w:rFonts w:eastAsia="Arial"/>
          <w:color w:val="365F91" w:themeColor="accent1" w:themeShade="BF"/>
        </w:rPr>
        <w:t>ученике васпитно обликују кроз</w:t>
      </w:r>
      <w:r w:rsidRPr="00641790">
        <w:rPr>
          <w:rFonts w:eastAsia="Arial"/>
          <w:color w:val="365F91" w:themeColor="accent1" w:themeShade="BF"/>
          <w:lang w:val="ru-RU"/>
        </w:rPr>
        <w:t xml:space="preserve"> </w:t>
      </w:r>
      <w:r w:rsidRPr="00641790">
        <w:rPr>
          <w:rFonts w:eastAsia="Arial"/>
          <w:bCs/>
          <w:color w:val="365F91" w:themeColor="accent1" w:themeShade="BF"/>
          <w:lang w:val="ru-RU"/>
        </w:rPr>
        <w:t xml:space="preserve">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 </w:t>
      </w:r>
    </w:p>
    <w:p w:rsidR="00B60C1A" w:rsidRPr="00641790" w:rsidRDefault="00B60C1A" w:rsidP="00B60C1A">
      <w:pPr>
        <w:rPr>
          <w:b/>
          <w:bCs/>
          <w:color w:val="365F91" w:themeColor="accent1" w:themeShade="BF"/>
        </w:rPr>
      </w:pPr>
    </w:p>
    <w:p w:rsidR="00B60C1A" w:rsidRPr="00641790" w:rsidRDefault="00B60C1A" w:rsidP="00B60C1A">
      <w:pPr>
        <w:spacing w:after="120"/>
        <w:rPr>
          <w:b/>
          <w:color w:val="365F91" w:themeColor="accent1" w:themeShade="BF"/>
        </w:rPr>
      </w:pPr>
      <w:r w:rsidRPr="00641790">
        <w:rPr>
          <w:b/>
          <w:color w:val="365F91" w:themeColor="accent1" w:themeShade="BF"/>
        </w:rPr>
        <w:t>II. ПЛАНИРАЊЕ НАСТАВЕ И УЧЕЊА</w:t>
      </w:r>
    </w:p>
    <w:p w:rsidR="00B60C1A" w:rsidRPr="00641790" w:rsidRDefault="00B60C1A" w:rsidP="00B60C1A">
      <w:pPr>
        <w:ind w:firstLine="720"/>
        <w:jc w:val="both"/>
        <w:rPr>
          <w:color w:val="365F91" w:themeColor="accent1" w:themeShade="BF"/>
        </w:rPr>
      </w:pPr>
      <w:r w:rsidRPr="00641790">
        <w:rPr>
          <w:color w:val="365F91" w:themeColor="accent1" w:themeShade="BF"/>
        </w:rPr>
        <w:t xml:space="preserve">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 </w:t>
      </w:r>
    </w:p>
    <w:p w:rsidR="00B60C1A" w:rsidRPr="00641790" w:rsidRDefault="00B60C1A" w:rsidP="00B60C1A">
      <w:pPr>
        <w:jc w:val="both"/>
        <w:rPr>
          <w:color w:val="365F91" w:themeColor="accent1" w:themeShade="BF"/>
        </w:rPr>
      </w:pPr>
    </w:p>
    <w:p w:rsidR="00B60C1A" w:rsidRPr="00641790" w:rsidRDefault="00B60C1A" w:rsidP="00B60C1A">
      <w:pPr>
        <w:jc w:val="both"/>
        <w:rPr>
          <w:rFonts w:eastAsia="Calibri"/>
          <w:b/>
          <w:color w:val="365F91" w:themeColor="accent1" w:themeShade="BF"/>
        </w:rPr>
      </w:pPr>
      <w:r w:rsidRPr="00641790">
        <w:rPr>
          <w:b/>
          <w:color w:val="365F91" w:themeColor="accent1" w:themeShade="BF"/>
        </w:rPr>
        <w:t xml:space="preserve">III. </w:t>
      </w:r>
      <w:r w:rsidRPr="00641790">
        <w:rPr>
          <w:rFonts w:eastAsia="Arial"/>
          <w:b/>
          <w:color w:val="365F91" w:themeColor="accent1" w:themeShade="BF"/>
        </w:rPr>
        <w:t xml:space="preserve">  ОСТВАРИВАЊЕ НАСТАВЕ И УЧЕЊА </w:t>
      </w:r>
    </w:p>
    <w:p w:rsidR="00B60C1A" w:rsidRPr="00641790" w:rsidRDefault="00B60C1A" w:rsidP="00B60C1A">
      <w:pPr>
        <w:jc w:val="both"/>
        <w:rPr>
          <w:rFonts w:eastAsia="Arial"/>
          <w:color w:val="365F91" w:themeColor="accent1" w:themeShade="BF"/>
        </w:rPr>
      </w:pP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У настави дувачких инструмената у првом циклусу посебну пажњу треба усмерити на обликовање тона, његову правилну поставку кроз упознавање са основама технике дисања и правилну импостацију усника, трске или писка </w:t>
      </w:r>
      <w:r w:rsidRPr="00641790">
        <w:rPr>
          <w:color w:val="365F91" w:themeColor="accent1" w:themeShade="BF"/>
        </w:rPr>
        <w:t>(у зависности од инструмента).</w:t>
      </w:r>
      <w:r w:rsidRPr="00641790">
        <w:rPr>
          <w:rFonts w:eastAsia="Arial"/>
          <w:color w:val="365F91" w:themeColor="accent1" w:themeShade="BF"/>
        </w:rPr>
        <w:t xml:space="preserve"> . Од самог почетка, у оквиру регистра који омогућава најлакшу емисију тона, потребно је применити све елементе који се односе на правилно узимање ваздуха и његово рационално коришћење кроз одговарајуће обликовање усана. Већ од првих корака изузетно је важно развијати љубав код ученика за заједничко музицирање.</w:t>
      </w:r>
      <w:r w:rsidRPr="00641790">
        <w:rPr>
          <w:color w:val="365F91" w:themeColor="accent1" w:themeShade="BF"/>
        </w:rPr>
        <w:t xml:space="preserve"> </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У току другог циклуса треба обрадити све тоналитете, дурске и молске, са тоничним трозвуком. Посебну пажњу треба усмерити на свирање вежби у различитим артикулацијама. скале свирати напамет, увек у одређеном ритму од почетка до краја, у истом темпу, без убрзавања и успоравања. </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У раду увек треба до краја инсистирати на потпуном овладавању сваког техничког и тонског захтева који је задат у нотном тексту. Код ученика,треба неговати уредност у вежбању, поштовање сваке ноте и ознаке у нотном тексту које се односе на темпо, динамичко и агогичко нијансирање. У оквиру свих елемената који чине наставни процес (тонске и техничке вежбе, лествице, етиде и комади за извођење уз пратњу клавира), неопходно је пажњу ученика усмеравати на интонацију и чисто свирање које може омогућити само правилна поставка инструмената и правилна </w:t>
      </w:r>
      <w:r w:rsidRPr="00641790">
        <w:rPr>
          <w:rFonts w:eastAsia="Arial"/>
          <w:color w:val="365F91" w:themeColor="accent1" w:themeShade="BF"/>
        </w:rPr>
        <w:lastRenderedPageBreak/>
        <w:t>примена технике дисања. Изузетно је важно радити на стицању искуства свирањем у камерним ансамблима или оркестру.</w:t>
      </w:r>
    </w:p>
    <w:p w:rsidR="00B60C1A" w:rsidRPr="00641790" w:rsidRDefault="00B60C1A" w:rsidP="00B60C1A">
      <w:pPr>
        <w:jc w:val="both"/>
        <w:rPr>
          <w:color w:val="365F91" w:themeColor="accent1" w:themeShade="BF"/>
        </w:rPr>
      </w:pPr>
    </w:p>
    <w:p w:rsidR="00B60C1A" w:rsidRPr="00641790" w:rsidRDefault="00B60C1A" w:rsidP="00B60C1A">
      <w:pPr>
        <w:spacing w:after="120"/>
        <w:rPr>
          <w:b/>
          <w:color w:val="365F91" w:themeColor="accent1" w:themeShade="BF"/>
        </w:rPr>
      </w:pPr>
      <w:r w:rsidRPr="00641790">
        <w:rPr>
          <w:b/>
          <w:color w:val="365F91" w:themeColor="accent1" w:themeShade="BF"/>
        </w:rPr>
        <w:t>IV. ПРАЋЕЊЕ И ВРЕДНОВАЊЕ НАСТАВЕ И УЧЕЊА</w:t>
      </w:r>
    </w:p>
    <w:p w:rsidR="00B60C1A" w:rsidRPr="00641790" w:rsidRDefault="00B60C1A" w:rsidP="00B60C1A">
      <w:pPr>
        <w:ind w:firstLine="720"/>
        <w:jc w:val="both"/>
        <w:rPr>
          <w:color w:val="365F91" w:themeColor="accent1" w:themeShade="BF"/>
          <w:lang w:val="ru-RU" w:eastAsia="sr-Latn-CS"/>
        </w:rPr>
      </w:pPr>
      <w:r w:rsidRPr="00641790">
        <w:rPr>
          <w:color w:val="365F91" w:themeColor="accent1" w:themeShade="BF"/>
          <w:lang w:val="ru-RU" w:eastAsia="sr-Latn-CS"/>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641790">
        <w:rPr>
          <w:color w:val="365F91" w:themeColor="accent1" w:themeShade="BF"/>
          <w:lang w:eastAsia="sr-Latn-CS"/>
        </w:rPr>
        <w:t>вањ</w:t>
      </w:r>
      <w:r w:rsidRPr="00641790">
        <w:rPr>
          <w:color w:val="365F91" w:themeColor="accent1" w:themeShade="BF"/>
          <w:lang w:val="ru-RU" w:eastAsia="sr-Latn-CS"/>
        </w:rPr>
        <w:t>у, изв</w:t>
      </w:r>
      <w:r w:rsidRPr="00641790">
        <w:rPr>
          <w:color w:val="365F91" w:themeColor="accent1" w:themeShade="BF"/>
          <w:lang w:eastAsia="sr-Latn-CS"/>
        </w:rPr>
        <w:t xml:space="preserve">ођењу </w:t>
      </w:r>
      <w:r w:rsidRPr="00641790">
        <w:rPr>
          <w:color w:val="365F91" w:themeColor="accent1" w:themeShade="BF"/>
          <w:lang w:val="ru-RU" w:eastAsia="sr-Latn-CS"/>
        </w:rPr>
        <w:t>и идентифик</w:t>
      </w:r>
      <w:r w:rsidRPr="00641790">
        <w:rPr>
          <w:color w:val="365F91" w:themeColor="accent1" w:themeShade="BF"/>
          <w:lang w:eastAsia="sr-Latn-CS"/>
        </w:rPr>
        <w:t xml:space="preserve">овању </w:t>
      </w:r>
      <w:r w:rsidRPr="00641790">
        <w:rPr>
          <w:color w:val="365F91" w:themeColor="accent1" w:themeShade="BF"/>
          <w:lang w:val="ru-RU" w:eastAsia="sr-Latn-CS"/>
        </w:rPr>
        <w:t>музичк</w:t>
      </w:r>
      <w:r w:rsidRPr="00641790">
        <w:rPr>
          <w:color w:val="365F91" w:themeColor="accent1" w:themeShade="BF"/>
          <w:lang w:eastAsia="sr-Latn-CS"/>
        </w:rPr>
        <w:t xml:space="preserve">их </w:t>
      </w:r>
      <w:r w:rsidRPr="00641790">
        <w:rPr>
          <w:color w:val="365F91" w:themeColor="accent1" w:themeShade="BF"/>
          <w:lang w:val="ru-RU" w:eastAsia="sr-Latn-CS"/>
        </w:rPr>
        <w:t>садржај</w:t>
      </w:r>
      <w:r w:rsidRPr="00641790">
        <w:rPr>
          <w:color w:val="365F91" w:themeColor="accent1" w:themeShade="BF"/>
          <w:lang w:eastAsia="sr-Latn-CS"/>
        </w:rPr>
        <w:t>а</w:t>
      </w:r>
      <w:r w:rsidRPr="00641790">
        <w:rPr>
          <w:color w:val="365F91" w:themeColor="accent1" w:themeShade="BF"/>
          <w:lang w:val="ru-RU" w:eastAsia="sr-Latn-CS"/>
        </w:rPr>
        <w:t xml:space="preserve">. </w:t>
      </w:r>
    </w:p>
    <w:p w:rsidR="00B60C1A" w:rsidRPr="00641790" w:rsidRDefault="00B60C1A" w:rsidP="00B60C1A">
      <w:pPr>
        <w:ind w:firstLine="720"/>
        <w:jc w:val="both"/>
        <w:rPr>
          <w:color w:val="365F91" w:themeColor="accent1" w:themeShade="BF"/>
          <w:lang w:val="ru-RU" w:eastAsia="sr-Latn-CS"/>
        </w:rPr>
      </w:pPr>
      <w:r w:rsidRPr="00641790">
        <w:rPr>
          <w:color w:val="365F91" w:themeColor="accent1" w:themeShade="BF"/>
          <w:lang w:val="ru-RU" w:eastAsia="sr-Latn-CS"/>
        </w:rPr>
        <w:t>Критеријум у оцењивању је уложен труд ученика и његово лично напредовање</w:t>
      </w:r>
      <w:r w:rsidRPr="00641790">
        <w:rPr>
          <w:color w:val="365F91" w:themeColor="accent1" w:themeShade="BF"/>
          <w:lang w:eastAsia="sr-Latn-CS"/>
        </w:rPr>
        <w:t xml:space="preserve"> </w:t>
      </w:r>
      <w:r w:rsidRPr="00641790">
        <w:rPr>
          <w:color w:val="365F91" w:themeColor="accent1" w:themeShade="BF"/>
          <w:lang w:val="ru-RU" w:eastAsia="sr-Latn-CS"/>
        </w:rPr>
        <w:t xml:space="preserve">у </w:t>
      </w:r>
      <w:r w:rsidRPr="00641790">
        <w:rPr>
          <w:color w:val="365F91" w:themeColor="accent1" w:themeShade="BF"/>
          <w:lang w:eastAsia="sr-Latn-CS"/>
        </w:rPr>
        <w:t xml:space="preserve">складу са личним и музичким </w:t>
      </w:r>
      <w:r w:rsidRPr="00641790">
        <w:rPr>
          <w:color w:val="365F91" w:themeColor="accent1" w:themeShade="BF"/>
          <w:lang w:val="ru-RU" w:eastAsia="sr-Latn-CS"/>
        </w:rPr>
        <w:t>могућности</w:t>
      </w:r>
      <w:r w:rsidRPr="00641790">
        <w:rPr>
          <w:color w:val="365F91" w:themeColor="accent1" w:themeShade="BF"/>
          <w:lang w:eastAsia="sr-Latn-CS"/>
        </w:rPr>
        <w:t>ма</w:t>
      </w:r>
      <w:r w:rsidRPr="00641790">
        <w:rPr>
          <w:color w:val="365F91" w:themeColor="accent1" w:themeShade="BF"/>
          <w:lang w:val="ru-RU" w:eastAsia="sr-Latn-CS"/>
        </w:rPr>
        <w:t xml:space="preserve">. У оквиру свих музичких активности </w:t>
      </w:r>
      <w:r w:rsidRPr="00641790">
        <w:rPr>
          <w:color w:val="365F91" w:themeColor="accent1" w:themeShade="BF"/>
          <w:lang w:eastAsia="sr-Latn-CS"/>
        </w:rPr>
        <w:t>п</w:t>
      </w:r>
      <w:r w:rsidRPr="00641790">
        <w:rPr>
          <w:color w:val="365F91" w:themeColor="accent1" w:themeShade="BF"/>
          <w:lang w:val="ru-RU" w:eastAsia="sr-Latn-CS"/>
        </w:rPr>
        <w:t xml:space="preserve">отребно је обезбедити пријатну атмосферу, а код ученика </w:t>
      </w:r>
      <w:r w:rsidRPr="00641790">
        <w:rPr>
          <w:color w:val="365F91" w:themeColor="accent1" w:themeShade="BF"/>
          <w:lang w:eastAsia="sr-Latn-CS"/>
        </w:rPr>
        <w:t xml:space="preserve">потенцирати </w:t>
      </w:r>
      <w:r w:rsidRPr="00641790">
        <w:rPr>
          <w:color w:val="365F91" w:themeColor="accent1" w:themeShade="BF"/>
          <w:lang w:val="ru-RU" w:eastAsia="sr-Latn-CS"/>
        </w:rPr>
        <w:t>осећање сигурности и подршке</w:t>
      </w:r>
      <w:r w:rsidRPr="00641790">
        <w:rPr>
          <w:color w:val="365F91" w:themeColor="accent1" w:themeShade="BF"/>
          <w:lang w:eastAsia="sr-Latn-CS"/>
        </w:rPr>
        <w:t>.</w:t>
      </w:r>
      <w:r w:rsidRPr="00641790">
        <w:rPr>
          <w:color w:val="365F91" w:themeColor="accent1" w:themeShade="BF"/>
          <w:lang w:val="ru-RU" w:eastAsia="sr-Latn-CS"/>
        </w:rPr>
        <w:t xml:space="preserve"> </w:t>
      </w:r>
    </w:p>
    <w:p w:rsidR="00B60C1A" w:rsidRPr="00641790" w:rsidRDefault="00B60C1A" w:rsidP="00B60C1A">
      <w:pPr>
        <w:jc w:val="both"/>
        <w:rPr>
          <w:color w:val="365F91" w:themeColor="accent1" w:themeShade="BF"/>
          <w:lang w:val="ru-RU"/>
        </w:rPr>
      </w:pPr>
      <w:r w:rsidRPr="00641790">
        <w:rPr>
          <w:color w:val="365F91" w:themeColor="accent1" w:themeShade="BF"/>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B60C1A" w:rsidRDefault="00B60C1A" w:rsidP="00B60C1A">
      <w:pPr>
        <w:jc w:val="both"/>
        <w:rPr>
          <w:color w:val="333399"/>
          <w:lang w:val="ru-RU"/>
        </w:rPr>
      </w:pPr>
    </w:p>
    <w:p w:rsidR="00B60C1A" w:rsidRDefault="00B60C1A" w:rsidP="00B60C1A">
      <w:pPr>
        <w:jc w:val="both"/>
        <w:rPr>
          <w:color w:val="333399"/>
          <w:lang w:val="ru-RU"/>
        </w:rPr>
      </w:pPr>
    </w:p>
    <w:p w:rsidR="00B60C1A" w:rsidRDefault="00B60C1A" w:rsidP="00B60C1A">
      <w:pPr>
        <w:ind w:left="360"/>
        <w:jc w:val="both"/>
        <w:rPr>
          <w:b/>
          <w:i/>
          <w:color w:val="0000FF"/>
          <w:u w:val="single"/>
          <w:lang w:val="ru-RU"/>
        </w:rPr>
      </w:pPr>
      <w:r>
        <w:rPr>
          <w:b/>
          <w:i/>
          <w:color w:val="0000FF"/>
          <w:u w:val="single"/>
          <w:lang w:val="ru-RU"/>
        </w:rPr>
        <w:t xml:space="preserve">КЛАРИНЕТ </w:t>
      </w:r>
    </w:p>
    <w:p w:rsidR="00B60C1A" w:rsidRDefault="00B60C1A" w:rsidP="00B60C1A">
      <w:pPr>
        <w:ind w:left="3240" w:firstLine="360"/>
        <w:rPr>
          <w:b/>
          <w:i/>
          <w:color w:val="800000"/>
          <w:u w:val="single"/>
          <w:lang w:val="sr-Cyrl-CS"/>
        </w:rPr>
      </w:pPr>
      <w:r>
        <w:rPr>
          <w:noProof/>
          <w:color w:val="0000FF"/>
        </w:rPr>
        <w:drawing>
          <wp:inline distT="0" distB="0" distL="0" distR="0" wp14:anchorId="215F9F03" wp14:editId="6C640297">
            <wp:extent cx="200025" cy="1276350"/>
            <wp:effectExtent l="0" t="0" r="9525" b="0"/>
            <wp:docPr id="47" name="Picture 47" descr="http://upload.wikimedia.org/wikipedia/commons/thumb/0/01/Clarinet.jpg/24px-Clarinet.jpg">
              <a:hlinkClick xmlns:a="http://schemas.openxmlformats.org/drawingml/2006/main" r:id="rId17" tooltip="Clarin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0/01/Clarinet.jpg/24px-Clarinet.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00025" cy="1276350"/>
                    </a:xfrm>
                    <a:prstGeom prst="rect">
                      <a:avLst/>
                    </a:prstGeom>
                    <a:noFill/>
                    <a:ln>
                      <a:noFill/>
                    </a:ln>
                  </pic:spPr>
                </pic:pic>
              </a:graphicData>
            </a:graphic>
          </wp:inline>
        </w:drawing>
      </w:r>
      <w:r>
        <w:rPr>
          <w:color w:val="000000"/>
          <w:lang w:val="sr-Cyrl-CS"/>
        </w:rPr>
        <w:t xml:space="preserve"> </w:t>
      </w:r>
      <w:r>
        <w:rPr>
          <w:color w:val="000000"/>
          <w:lang w:val="sr-Cyrl-CS"/>
        </w:rPr>
        <w:tab/>
      </w:r>
      <w:r>
        <w:rPr>
          <w:color w:val="000000"/>
          <w:lang w:val="sr-Cyrl-CS"/>
        </w:rPr>
        <w:tab/>
      </w:r>
    </w:p>
    <w:p w:rsidR="00B60C1A" w:rsidRDefault="00B60C1A" w:rsidP="00B60C1A">
      <w:pPr>
        <w:ind w:left="360"/>
        <w:jc w:val="both"/>
        <w:rPr>
          <w:b/>
          <w:i/>
          <w:color w:val="0000FF"/>
        </w:rPr>
      </w:pPr>
      <w:r>
        <w:rPr>
          <w:b/>
          <w:i/>
          <w:color w:val="0000FF"/>
        </w:rPr>
        <w:t>Јавни часови – октобар, новембар, децембар, 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p>
    <w:p w:rsidR="00B60C1A" w:rsidRDefault="00B60C1A" w:rsidP="00B60C1A">
      <w:pPr>
        <w:ind w:left="360"/>
        <w:jc w:val="both"/>
        <w:rPr>
          <w:b/>
          <w:color w:val="0000FF"/>
          <w:u w:val="single"/>
        </w:rPr>
      </w:pPr>
    </w:p>
    <w:p w:rsidR="00B60C1A" w:rsidRDefault="00B60C1A" w:rsidP="00B60C1A">
      <w:pPr>
        <w:ind w:left="360"/>
        <w:jc w:val="both"/>
        <w:rPr>
          <w:color w:val="333399"/>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41413B" w:rsidRDefault="00B60C1A" w:rsidP="00F22956">
      <w:pPr>
        <w:numPr>
          <w:ilvl w:val="0"/>
          <w:numId w:val="9"/>
        </w:numPr>
        <w:jc w:val="both"/>
        <w:rPr>
          <w:bCs/>
          <w:color w:val="244061" w:themeColor="accent1" w:themeShade="80"/>
          <w:lang w:val="sr-Cyrl-CS"/>
        </w:rPr>
      </w:pPr>
      <w:r w:rsidRPr="0041413B">
        <w:rPr>
          <w:bCs/>
          <w:color w:val="244061" w:themeColor="accent1" w:themeShade="80"/>
        </w:rPr>
        <w:t>дурске и моске скале до једног предзнака</w:t>
      </w:r>
      <w:r w:rsidRPr="0041413B">
        <w:rPr>
          <w:bCs/>
          <w:color w:val="244061" w:themeColor="accent1" w:themeShade="80"/>
          <w:lang w:val="sr-Cyrl-CS"/>
        </w:rPr>
        <w:t xml:space="preserve">; </w:t>
      </w:r>
    </w:p>
    <w:p w:rsidR="00B60C1A" w:rsidRPr="0041413B" w:rsidRDefault="00B60C1A" w:rsidP="00F22956">
      <w:pPr>
        <w:numPr>
          <w:ilvl w:val="0"/>
          <w:numId w:val="9"/>
        </w:numPr>
        <w:jc w:val="both"/>
        <w:rPr>
          <w:bCs/>
          <w:color w:val="244061" w:themeColor="accent1" w:themeShade="80"/>
          <w:lang w:val="sr-Cyrl-CS"/>
        </w:rPr>
      </w:pPr>
      <w:r w:rsidRPr="0041413B">
        <w:rPr>
          <w:bCs/>
          <w:color w:val="244061" w:themeColor="accent1" w:themeShade="80"/>
        </w:rPr>
        <w:t>20 етида</w:t>
      </w:r>
      <w:r w:rsidRPr="0041413B">
        <w:rPr>
          <w:bCs/>
          <w:color w:val="244061" w:themeColor="accent1" w:themeShade="80"/>
          <w:lang w:val="sr-Cyrl-CS"/>
        </w:rPr>
        <w:t>;</w:t>
      </w:r>
    </w:p>
    <w:p w:rsidR="00B60C1A" w:rsidRPr="0041413B" w:rsidRDefault="00B60C1A" w:rsidP="00F22956">
      <w:pPr>
        <w:numPr>
          <w:ilvl w:val="0"/>
          <w:numId w:val="9"/>
        </w:numPr>
        <w:jc w:val="both"/>
        <w:rPr>
          <w:bCs/>
          <w:color w:val="244061" w:themeColor="accent1" w:themeShade="80"/>
          <w:lang w:val="sr-Cyrl-CS"/>
        </w:rPr>
      </w:pPr>
      <w:r w:rsidRPr="0041413B">
        <w:rPr>
          <w:bCs/>
          <w:color w:val="244061" w:themeColor="accent1" w:themeShade="80"/>
        </w:rPr>
        <w:t>2 комада уз клавирску пратњу</w:t>
      </w:r>
      <w:r w:rsidRPr="0041413B">
        <w:rPr>
          <w:bCs/>
          <w:color w:val="244061" w:themeColor="accent1" w:themeShade="80"/>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lang w:val="ru-RU"/>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B60C1A">
      <w:pPr>
        <w:ind w:left="360"/>
        <w:jc w:val="both"/>
        <w:rPr>
          <w:b/>
          <w:color w:val="0000FF"/>
          <w:lang w:val="sr-Cyrl-CS"/>
        </w:rPr>
      </w:pPr>
      <w:r>
        <w:rPr>
          <w:b/>
          <w:color w:val="0000FF"/>
        </w:rPr>
        <w:t>Једна  смотра</w:t>
      </w:r>
      <w:r>
        <w:rPr>
          <w:b/>
          <w:color w:val="0000FF"/>
          <w:lang w:val="sr-Cyrl-CS"/>
        </w:rPr>
        <w:t>:</w:t>
      </w:r>
    </w:p>
    <w:p w:rsidR="00B60C1A" w:rsidRPr="0041413B" w:rsidRDefault="00B60C1A" w:rsidP="00B60C1A">
      <w:pPr>
        <w:jc w:val="both"/>
        <w:rPr>
          <w:color w:val="FF0000"/>
        </w:rPr>
      </w:pPr>
      <w:r w:rsidRPr="0041413B">
        <w:rPr>
          <w:color w:val="FF0000"/>
        </w:rPr>
        <w:t xml:space="preserve">            </w:t>
      </w:r>
      <w:r w:rsidRPr="0041413B">
        <w:rPr>
          <w:b/>
          <w:color w:val="FF0000"/>
          <w:lang w:val="sr-Cyrl-CS"/>
        </w:rPr>
        <w:t xml:space="preserve">Смотра </w:t>
      </w:r>
      <w:r w:rsidRPr="0041413B">
        <w:rPr>
          <w:color w:val="FF0000"/>
          <w:lang w:val="sr-Cyrl-CS"/>
        </w:rPr>
        <w:t>- (крај школске године)</w:t>
      </w:r>
    </w:p>
    <w:p w:rsidR="00B60C1A" w:rsidRPr="0041413B" w:rsidRDefault="00B60C1A" w:rsidP="00B60C1A">
      <w:pPr>
        <w:ind w:left="720"/>
        <w:jc w:val="both"/>
        <w:rPr>
          <w:bCs/>
          <w:color w:val="FF0000"/>
          <w:lang w:val="ru-RU"/>
        </w:rPr>
      </w:pPr>
      <w:r w:rsidRPr="0041413B">
        <w:rPr>
          <w:bCs/>
          <w:color w:val="FF0000"/>
          <w:lang w:val="sr-Cyrl-CS"/>
        </w:rPr>
        <w:t xml:space="preserve">1. </w:t>
      </w:r>
      <w:r w:rsidRPr="0041413B">
        <w:rPr>
          <w:color w:val="FF0000"/>
          <w:lang w:val="ru-RU"/>
        </w:rPr>
        <w:t>Једна дурска, једна молска скала са тоничним трозвуком</w:t>
      </w:r>
      <w:r w:rsidRPr="0041413B">
        <w:rPr>
          <w:bCs/>
          <w:color w:val="FF0000"/>
          <w:lang w:val="ru-RU"/>
        </w:rPr>
        <w:t>;</w:t>
      </w:r>
    </w:p>
    <w:p w:rsidR="00B60C1A" w:rsidRPr="0041413B" w:rsidRDefault="00B60C1A" w:rsidP="00B60C1A">
      <w:pPr>
        <w:ind w:left="720"/>
        <w:jc w:val="both"/>
        <w:rPr>
          <w:bCs/>
          <w:color w:val="FF0000"/>
          <w:lang w:val="ru-RU"/>
        </w:rPr>
      </w:pPr>
      <w:r w:rsidRPr="0041413B">
        <w:rPr>
          <w:bCs/>
          <w:color w:val="FF0000"/>
          <w:lang w:val="sr-Cyrl-CS"/>
        </w:rPr>
        <w:t xml:space="preserve">2. </w:t>
      </w:r>
      <w:r w:rsidRPr="0041413B">
        <w:rPr>
          <w:color w:val="FF0000"/>
          <w:lang w:val="ru-RU"/>
        </w:rPr>
        <w:t>2 етиде</w:t>
      </w:r>
      <w:r w:rsidRPr="0041413B">
        <w:rPr>
          <w:bCs/>
          <w:color w:val="FF0000"/>
          <w:lang w:val="ru-RU"/>
        </w:rPr>
        <w:t>;</w:t>
      </w:r>
    </w:p>
    <w:p w:rsidR="00B60C1A" w:rsidRPr="0041413B" w:rsidRDefault="00B60C1A" w:rsidP="00B60C1A">
      <w:pPr>
        <w:ind w:left="720"/>
        <w:jc w:val="both"/>
        <w:rPr>
          <w:bCs/>
          <w:color w:val="FF0000"/>
          <w:lang w:val="sr-Cyrl-CS"/>
        </w:rPr>
      </w:pPr>
      <w:r w:rsidRPr="0041413B">
        <w:rPr>
          <w:bCs/>
          <w:color w:val="FF0000"/>
          <w:lang w:val="sr-Cyrl-CS"/>
        </w:rPr>
        <w:t xml:space="preserve">3. </w:t>
      </w:r>
      <w:r w:rsidRPr="0041413B">
        <w:rPr>
          <w:color w:val="FF0000"/>
          <w:lang w:val="ru-RU"/>
        </w:rPr>
        <w:t>Један комад уз пратњу клавира (изводи се напамет)</w:t>
      </w:r>
      <w:r w:rsidRPr="0041413B">
        <w:rPr>
          <w:bCs/>
          <w:color w:val="FF0000"/>
          <w:lang w:val="sr-Cyrl-CS"/>
        </w:rPr>
        <w:t>.</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0000FF"/>
          <w:u w:val="single"/>
        </w:rPr>
      </w:pPr>
    </w:p>
    <w:p w:rsidR="00B60C1A" w:rsidRDefault="00B60C1A" w:rsidP="00B60C1A">
      <w:pPr>
        <w:ind w:left="360"/>
        <w:jc w:val="both"/>
        <w:rPr>
          <w:color w:val="333399"/>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2D5E43" w:rsidRDefault="00B60C1A" w:rsidP="00F22956">
      <w:pPr>
        <w:numPr>
          <w:ilvl w:val="0"/>
          <w:numId w:val="9"/>
        </w:numPr>
        <w:jc w:val="both"/>
        <w:rPr>
          <w:bCs/>
          <w:color w:val="1F497D" w:themeColor="text2"/>
          <w:lang w:val="sr-Cyrl-CS"/>
        </w:rPr>
      </w:pPr>
      <w:r w:rsidRPr="002D5E43">
        <w:rPr>
          <w:bCs/>
          <w:color w:val="1F497D" w:themeColor="text2"/>
        </w:rPr>
        <w:t>дурске и молске скале до 3 предзнака са тоничним трозвуком кроз две октаве</w:t>
      </w:r>
      <w:r w:rsidRPr="002D5E43">
        <w:rPr>
          <w:bCs/>
          <w:color w:val="1F497D" w:themeColor="text2"/>
          <w:lang w:val="sr-Cyrl-CS"/>
        </w:rPr>
        <w:t xml:space="preserve">; </w:t>
      </w:r>
    </w:p>
    <w:p w:rsidR="00B60C1A" w:rsidRPr="002D5E43" w:rsidRDefault="00B60C1A" w:rsidP="00F22956">
      <w:pPr>
        <w:numPr>
          <w:ilvl w:val="0"/>
          <w:numId w:val="9"/>
        </w:numPr>
        <w:jc w:val="both"/>
        <w:rPr>
          <w:bCs/>
          <w:color w:val="1F497D" w:themeColor="text2"/>
          <w:lang w:val="sr-Cyrl-CS"/>
        </w:rPr>
      </w:pPr>
      <w:r w:rsidRPr="002D5E43">
        <w:rPr>
          <w:bCs/>
          <w:color w:val="1F497D" w:themeColor="text2"/>
        </w:rPr>
        <w:t>25 етида</w:t>
      </w:r>
      <w:r w:rsidRPr="002D5E43">
        <w:rPr>
          <w:bCs/>
          <w:color w:val="1F497D" w:themeColor="text2"/>
          <w:lang w:val="sr-Cyrl-CS"/>
        </w:rPr>
        <w:t>;</w:t>
      </w:r>
    </w:p>
    <w:p w:rsidR="00B60C1A" w:rsidRPr="002D5E43" w:rsidRDefault="00B60C1A" w:rsidP="00F22956">
      <w:pPr>
        <w:numPr>
          <w:ilvl w:val="0"/>
          <w:numId w:val="9"/>
        </w:numPr>
        <w:jc w:val="both"/>
        <w:rPr>
          <w:bCs/>
          <w:color w:val="1F497D" w:themeColor="text2"/>
          <w:lang w:val="sr-Cyrl-CS"/>
        </w:rPr>
      </w:pPr>
      <w:r w:rsidRPr="002D5E43">
        <w:rPr>
          <w:bCs/>
          <w:color w:val="1F497D" w:themeColor="text2"/>
        </w:rPr>
        <w:lastRenderedPageBreak/>
        <w:t>2 комада уз пратњу клавира</w:t>
      </w:r>
      <w:r w:rsidRPr="002D5E43">
        <w:rPr>
          <w:bCs/>
          <w:color w:val="1F497D" w:themeColor="text2"/>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B60C1A">
      <w:pPr>
        <w:ind w:left="360"/>
        <w:jc w:val="both"/>
        <w:rPr>
          <w:b/>
          <w:color w:val="0000FF"/>
          <w:lang w:val="sr-Cyrl-CS"/>
        </w:rPr>
      </w:pPr>
      <w:r>
        <w:rPr>
          <w:b/>
          <w:color w:val="0000FF"/>
          <w:lang w:val="sr-Cyrl-CS"/>
        </w:rPr>
        <w:t>Прва</w:t>
      </w:r>
      <w:r>
        <w:rPr>
          <w:b/>
          <w:color w:val="0000FF"/>
        </w:rPr>
        <w:t xml:space="preserve"> смотра</w:t>
      </w:r>
      <w:r>
        <w:rPr>
          <w:b/>
          <w:color w:val="0000FF"/>
          <w:lang w:val="sr-Cyrl-CS"/>
        </w:rPr>
        <w:t>:</w:t>
      </w:r>
    </w:p>
    <w:p w:rsidR="00B60C1A" w:rsidRDefault="00B60C1A" w:rsidP="00F22956">
      <w:pPr>
        <w:numPr>
          <w:ilvl w:val="0"/>
          <w:numId w:val="44"/>
        </w:numPr>
        <w:shd w:val="clear" w:color="auto" w:fill="FFFFFF" w:themeFill="background1"/>
        <w:tabs>
          <w:tab w:val="num" w:pos="810"/>
        </w:tabs>
        <w:ind w:left="810"/>
        <w:jc w:val="both"/>
        <w:rPr>
          <w:color w:val="0033CC"/>
        </w:rPr>
      </w:pPr>
      <w:r>
        <w:rPr>
          <w:color w:val="0033CC"/>
          <w:lang w:val="sr-Cyrl-CS"/>
        </w:rPr>
        <w:t xml:space="preserve">Смотра - (децембар)  </w:t>
      </w:r>
    </w:p>
    <w:p w:rsidR="00B60C1A" w:rsidRDefault="00B60C1A" w:rsidP="00B60C1A">
      <w:pPr>
        <w:shd w:val="clear" w:color="auto" w:fill="FFFFFF" w:themeFill="background1"/>
        <w:ind w:left="720"/>
        <w:jc w:val="both"/>
        <w:rPr>
          <w:color w:val="0033CC"/>
          <w:lang w:val="sr-Cyrl-CS"/>
        </w:rPr>
      </w:pPr>
      <w:r>
        <w:rPr>
          <w:color w:val="0033CC"/>
          <w:lang w:val="sr-Cyrl-CS"/>
        </w:rPr>
        <w:t>-     једна дурска и молска лествица са тоничним трозвуком</w:t>
      </w:r>
    </w:p>
    <w:p w:rsidR="00B60C1A" w:rsidRDefault="00B60C1A" w:rsidP="00F22956">
      <w:pPr>
        <w:numPr>
          <w:ilvl w:val="0"/>
          <w:numId w:val="19"/>
        </w:numPr>
        <w:shd w:val="clear" w:color="auto" w:fill="FFFFFF" w:themeFill="background1"/>
        <w:jc w:val="both"/>
        <w:rPr>
          <w:color w:val="0033CC"/>
          <w:lang w:val="sr-Cyrl-CS"/>
        </w:rPr>
      </w:pPr>
      <w:r>
        <w:rPr>
          <w:color w:val="0033CC"/>
          <w:lang w:val="sr-Cyrl-CS"/>
        </w:rPr>
        <w:t>две етида различитог карактера</w:t>
      </w:r>
    </w:p>
    <w:p w:rsidR="00B60C1A" w:rsidRDefault="00B60C1A" w:rsidP="00B60C1A">
      <w:pPr>
        <w:jc w:val="both"/>
        <w:rPr>
          <w:color w:val="0033CC"/>
          <w:lang w:val="sr-Cyrl-CS"/>
        </w:rPr>
      </w:pPr>
      <w:r>
        <w:rPr>
          <w:color w:val="0033CC"/>
        </w:rPr>
        <w:t xml:space="preserve">       Реализација према захтевима Плана и програма смотр</w:t>
      </w:r>
      <w:r>
        <w:rPr>
          <w:color w:val="0033CC"/>
          <w:lang w:val="sr-Cyrl-CS"/>
        </w:rPr>
        <w:t>и на нивоу одсека.</w:t>
      </w:r>
    </w:p>
    <w:p w:rsidR="00B60C1A" w:rsidRPr="002859AE" w:rsidRDefault="00B60C1A" w:rsidP="00B60C1A">
      <w:pPr>
        <w:ind w:left="360"/>
        <w:jc w:val="both"/>
        <w:rPr>
          <w:color w:val="333399"/>
        </w:rPr>
      </w:pPr>
      <w:r>
        <w:rPr>
          <w:color w:val="0033CC"/>
          <w:lang w:val="ru-RU"/>
        </w:rPr>
        <w:t>Смотре не подлежу конвенционалном, нумеричком начину оцењивања</w:t>
      </w:r>
    </w:p>
    <w:p w:rsidR="00B60C1A" w:rsidRPr="002D5E43" w:rsidRDefault="00B60C1A" w:rsidP="00B60C1A">
      <w:pPr>
        <w:ind w:firstLine="360"/>
        <w:jc w:val="both"/>
        <w:rPr>
          <w:color w:val="FF0000"/>
        </w:rPr>
      </w:pPr>
      <w:r w:rsidRPr="002D5E43">
        <w:rPr>
          <w:rFonts w:eastAsia="Arial"/>
          <w:b/>
          <w:color w:val="FF0000"/>
        </w:rPr>
        <w:t>Смотра на крају године</w:t>
      </w:r>
      <w:r w:rsidRPr="002D5E43">
        <w:rPr>
          <w:rFonts w:eastAsia="Arial"/>
          <w:color w:val="FF0000"/>
        </w:rPr>
        <w:t xml:space="preserve"> (изводи се напамет)</w:t>
      </w:r>
    </w:p>
    <w:p w:rsidR="00B60C1A" w:rsidRPr="002D5E43" w:rsidRDefault="00B60C1A" w:rsidP="00B60C1A">
      <w:pPr>
        <w:ind w:left="720"/>
        <w:jc w:val="both"/>
        <w:rPr>
          <w:bCs/>
          <w:color w:val="FF0000"/>
          <w:lang w:val="ru-RU"/>
        </w:rPr>
      </w:pPr>
      <w:r w:rsidRPr="002D5E43">
        <w:rPr>
          <w:bCs/>
          <w:color w:val="FF0000"/>
          <w:lang w:val="sr-Cyrl-CS"/>
        </w:rPr>
        <w:t xml:space="preserve">1. </w:t>
      </w:r>
      <w:r w:rsidRPr="002D5E43">
        <w:rPr>
          <w:rFonts w:eastAsia="Arial"/>
          <w:color w:val="FF0000"/>
        </w:rPr>
        <w:t>Једна дурска, једна молска скала са тоничним трозвуком</w:t>
      </w:r>
      <w:r w:rsidRPr="002D5E43">
        <w:rPr>
          <w:bCs/>
          <w:color w:val="FF0000"/>
          <w:lang w:val="ru-RU"/>
        </w:rPr>
        <w:t>;</w:t>
      </w:r>
    </w:p>
    <w:p w:rsidR="00B60C1A" w:rsidRPr="002D5E43" w:rsidRDefault="00B60C1A" w:rsidP="00B60C1A">
      <w:pPr>
        <w:ind w:left="720"/>
        <w:jc w:val="both"/>
        <w:rPr>
          <w:bCs/>
          <w:color w:val="FF0000"/>
          <w:lang w:val="ru-RU"/>
        </w:rPr>
      </w:pPr>
      <w:r w:rsidRPr="002D5E43">
        <w:rPr>
          <w:bCs/>
          <w:color w:val="FF0000"/>
          <w:lang w:val="sr-Cyrl-CS"/>
        </w:rPr>
        <w:t xml:space="preserve">2. </w:t>
      </w:r>
      <w:r w:rsidRPr="002D5E43">
        <w:rPr>
          <w:rFonts w:eastAsia="Arial"/>
          <w:color w:val="FF0000"/>
        </w:rPr>
        <w:t>2 етиде</w:t>
      </w:r>
      <w:r w:rsidRPr="002D5E43">
        <w:rPr>
          <w:bCs/>
          <w:color w:val="FF0000"/>
          <w:lang w:val="ru-RU"/>
        </w:rPr>
        <w:t>;</w:t>
      </w:r>
    </w:p>
    <w:p w:rsidR="00B60C1A" w:rsidRPr="002D5E43" w:rsidRDefault="00B60C1A" w:rsidP="00B60C1A">
      <w:pPr>
        <w:ind w:left="720"/>
        <w:jc w:val="both"/>
        <w:rPr>
          <w:bCs/>
          <w:color w:val="FF0000"/>
          <w:lang w:val="sr-Cyrl-CS"/>
        </w:rPr>
      </w:pPr>
      <w:r w:rsidRPr="002D5E43">
        <w:rPr>
          <w:bCs/>
          <w:color w:val="FF0000"/>
          <w:lang w:val="sr-Cyrl-CS"/>
        </w:rPr>
        <w:t xml:space="preserve">3. </w:t>
      </w:r>
      <w:r w:rsidRPr="002D5E43">
        <w:rPr>
          <w:rFonts w:eastAsia="Arial"/>
          <w:color w:val="FF0000"/>
        </w:rPr>
        <w:t>Комад уз пратњу клавира</w:t>
      </w:r>
      <w:r w:rsidRPr="002D5E43">
        <w:rPr>
          <w:bCs/>
          <w:color w:val="FF0000"/>
          <w:lang w:val="sr-Cyrl-CS"/>
        </w:rPr>
        <w:t>.</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0000FF"/>
          <w:sz w:val="16"/>
          <w:szCs w:val="16"/>
          <w:u w:val="single"/>
          <w:lang w:val="ru-RU"/>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850637" w:rsidRDefault="00B60C1A" w:rsidP="00F22956">
      <w:pPr>
        <w:numPr>
          <w:ilvl w:val="0"/>
          <w:numId w:val="9"/>
        </w:numPr>
        <w:jc w:val="both"/>
        <w:rPr>
          <w:bCs/>
          <w:color w:val="1F497D" w:themeColor="text2"/>
          <w:lang w:val="sr-Cyrl-CS"/>
        </w:rPr>
      </w:pPr>
      <w:r w:rsidRPr="00850637">
        <w:rPr>
          <w:bCs/>
          <w:color w:val="1F497D" w:themeColor="text2"/>
        </w:rPr>
        <w:t>Дурске и молске скале кроз две и три октаве са тоничним трозвуком</w:t>
      </w:r>
      <w:r w:rsidRPr="00850637">
        <w:rPr>
          <w:bCs/>
          <w:color w:val="1F497D" w:themeColor="text2"/>
          <w:lang w:val="sr-Cyrl-CS"/>
        </w:rPr>
        <w:t xml:space="preserve">; </w:t>
      </w:r>
    </w:p>
    <w:p w:rsidR="00B60C1A" w:rsidRPr="00850637" w:rsidRDefault="00B60C1A" w:rsidP="00F22956">
      <w:pPr>
        <w:numPr>
          <w:ilvl w:val="0"/>
          <w:numId w:val="9"/>
        </w:numPr>
        <w:jc w:val="both"/>
        <w:rPr>
          <w:bCs/>
          <w:color w:val="1F497D" w:themeColor="text2"/>
          <w:lang w:val="sr-Cyrl-CS"/>
        </w:rPr>
      </w:pPr>
      <w:r w:rsidRPr="00850637">
        <w:rPr>
          <w:bCs/>
          <w:color w:val="1F497D" w:themeColor="text2"/>
        </w:rPr>
        <w:t>30 етида</w:t>
      </w:r>
      <w:r w:rsidRPr="00850637">
        <w:rPr>
          <w:bCs/>
          <w:color w:val="1F497D" w:themeColor="text2"/>
          <w:lang w:val="sr-Cyrl-CS"/>
        </w:rPr>
        <w:t>;</w:t>
      </w:r>
    </w:p>
    <w:p w:rsidR="00B60C1A" w:rsidRPr="00850637" w:rsidRDefault="00B60C1A" w:rsidP="00F22956">
      <w:pPr>
        <w:numPr>
          <w:ilvl w:val="0"/>
          <w:numId w:val="9"/>
        </w:numPr>
        <w:jc w:val="both"/>
        <w:rPr>
          <w:bCs/>
          <w:color w:val="1F497D" w:themeColor="text2"/>
          <w:lang w:val="sr-Cyrl-CS"/>
        </w:rPr>
      </w:pPr>
      <w:r w:rsidRPr="00850637">
        <w:rPr>
          <w:bCs/>
          <w:color w:val="1F497D" w:themeColor="text2"/>
        </w:rPr>
        <w:t>Два комада уз пратњу клавира</w:t>
      </w:r>
      <w:r w:rsidRPr="00850637">
        <w:rPr>
          <w:bCs/>
          <w:color w:val="1F497D" w:themeColor="text2"/>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смотра</w:t>
      </w:r>
      <w:r>
        <w:rPr>
          <w:b/>
          <w:color w:val="0000FF"/>
          <w:lang w:val="sr-Cyrl-CS"/>
        </w:rPr>
        <w:t>:</w:t>
      </w:r>
    </w:p>
    <w:p w:rsidR="00B60C1A" w:rsidRDefault="00B60C1A" w:rsidP="00F22956">
      <w:pPr>
        <w:numPr>
          <w:ilvl w:val="0"/>
          <w:numId w:val="44"/>
        </w:numPr>
        <w:tabs>
          <w:tab w:val="num" w:pos="810"/>
        </w:tabs>
        <w:ind w:left="810"/>
        <w:jc w:val="both"/>
        <w:rPr>
          <w:color w:val="0033CC"/>
        </w:rPr>
      </w:pPr>
      <w:r>
        <w:rPr>
          <w:color w:val="0033CC"/>
        </w:rPr>
        <w:t xml:space="preserve">I </w:t>
      </w:r>
      <w:r>
        <w:rPr>
          <w:color w:val="0033CC"/>
          <w:lang w:val="sr-Cyrl-CS"/>
        </w:rPr>
        <w:t xml:space="preserve">смотра - (децембар)  </w:t>
      </w:r>
    </w:p>
    <w:p w:rsidR="00B60C1A" w:rsidRDefault="00B60C1A" w:rsidP="00F22956">
      <w:pPr>
        <w:numPr>
          <w:ilvl w:val="0"/>
          <w:numId w:val="45"/>
        </w:numPr>
        <w:jc w:val="both"/>
        <w:rPr>
          <w:color w:val="0033CC"/>
          <w:lang w:val="sr-Cyrl-CS"/>
        </w:rPr>
      </w:pPr>
      <w:r>
        <w:rPr>
          <w:color w:val="0033CC"/>
          <w:lang w:val="sr-Cyrl-CS"/>
        </w:rPr>
        <w:t>једна дурска и молска лествица са тоничним трозвуком</w:t>
      </w:r>
    </w:p>
    <w:p w:rsidR="00B60C1A" w:rsidRDefault="00B60C1A" w:rsidP="00F22956">
      <w:pPr>
        <w:numPr>
          <w:ilvl w:val="0"/>
          <w:numId w:val="45"/>
        </w:numPr>
        <w:jc w:val="both"/>
        <w:rPr>
          <w:color w:val="0033CC"/>
          <w:lang w:val="sr-Cyrl-CS"/>
        </w:rPr>
      </w:pPr>
      <w:r>
        <w:rPr>
          <w:color w:val="0033CC"/>
          <w:lang w:val="sr-Cyrl-CS"/>
        </w:rPr>
        <w:t>две етиде различитог карактера</w:t>
      </w:r>
    </w:p>
    <w:p w:rsidR="00B60C1A" w:rsidRDefault="00B60C1A" w:rsidP="00B60C1A">
      <w:pPr>
        <w:jc w:val="both"/>
        <w:rPr>
          <w:color w:val="0033CC"/>
          <w:lang w:val="sr-Cyrl-CS"/>
        </w:rPr>
      </w:pPr>
      <w:r>
        <w:rPr>
          <w:color w:val="0033CC"/>
        </w:rPr>
        <w:t xml:space="preserve">      Реализација према захтевима Плана и програма смотр</w:t>
      </w:r>
      <w:r>
        <w:rPr>
          <w:color w:val="0033CC"/>
          <w:lang w:val="sr-Cyrl-CS"/>
        </w:rPr>
        <w:t>и на нивоу одсека.</w:t>
      </w:r>
    </w:p>
    <w:p w:rsidR="00B60C1A" w:rsidRPr="002859AE" w:rsidRDefault="00B60C1A" w:rsidP="00B60C1A">
      <w:pPr>
        <w:ind w:left="360"/>
        <w:jc w:val="both"/>
        <w:rPr>
          <w:color w:val="333399"/>
        </w:rPr>
      </w:pPr>
      <w:r>
        <w:rPr>
          <w:color w:val="0033CC"/>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sidRPr="00981458">
        <w:rPr>
          <w:b/>
          <w:color w:val="FF0000"/>
          <w:lang w:val="sr-Cyrl-CS"/>
        </w:rPr>
        <w:t xml:space="preserve">Годишњи испит </w:t>
      </w:r>
      <w:r w:rsidRPr="00981458">
        <w:rPr>
          <w:color w:val="FF0000"/>
        </w:rPr>
        <w:t xml:space="preserve">– </w:t>
      </w:r>
      <w:r w:rsidRPr="00981458">
        <w:rPr>
          <w:rFonts w:eastAsia="Arial"/>
          <w:b/>
          <w:color w:val="FF0000"/>
          <w:lang w:val="sr-Cyrl-RS"/>
        </w:rPr>
        <w:t>( програм се изводи напамет )</w:t>
      </w:r>
    </w:p>
    <w:p w:rsidR="00B60C1A" w:rsidRPr="002D5E43" w:rsidRDefault="00B60C1A" w:rsidP="00B60C1A">
      <w:pPr>
        <w:ind w:left="720"/>
        <w:jc w:val="both"/>
        <w:rPr>
          <w:bCs/>
          <w:color w:val="FF0000"/>
          <w:lang w:val="ru-RU"/>
        </w:rPr>
      </w:pPr>
      <w:r w:rsidRPr="002D5E43">
        <w:rPr>
          <w:bCs/>
          <w:color w:val="FF0000"/>
          <w:lang w:val="sr-Cyrl-CS"/>
        </w:rPr>
        <w:t xml:space="preserve">1. </w:t>
      </w:r>
      <w:r w:rsidRPr="002D5E43">
        <w:rPr>
          <w:rFonts w:eastAsia="Arial"/>
          <w:color w:val="FF0000"/>
        </w:rPr>
        <w:t>Једна дурска, једна молска скала са тоничним трозвуком</w:t>
      </w:r>
      <w:r w:rsidRPr="002D5E43">
        <w:rPr>
          <w:bCs/>
          <w:color w:val="FF0000"/>
          <w:lang w:val="ru-RU"/>
        </w:rPr>
        <w:t>;</w:t>
      </w:r>
    </w:p>
    <w:p w:rsidR="00B60C1A" w:rsidRPr="002D5E43" w:rsidRDefault="00B60C1A" w:rsidP="00B60C1A">
      <w:pPr>
        <w:ind w:left="720"/>
        <w:jc w:val="both"/>
        <w:rPr>
          <w:bCs/>
          <w:color w:val="FF0000"/>
          <w:lang w:val="ru-RU"/>
        </w:rPr>
      </w:pPr>
      <w:r w:rsidRPr="002D5E43">
        <w:rPr>
          <w:bCs/>
          <w:color w:val="FF0000"/>
          <w:lang w:val="sr-Cyrl-CS"/>
        </w:rPr>
        <w:t xml:space="preserve">2. </w:t>
      </w:r>
      <w:r w:rsidRPr="002D5E43">
        <w:rPr>
          <w:rFonts w:eastAsia="Arial"/>
          <w:color w:val="FF0000"/>
        </w:rPr>
        <w:t>2 етиде</w:t>
      </w:r>
      <w:r w:rsidRPr="002D5E43">
        <w:rPr>
          <w:bCs/>
          <w:color w:val="FF0000"/>
          <w:lang w:val="ru-RU"/>
        </w:rPr>
        <w:t>;</w:t>
      </w:r>
    </w:p>
    <w:p w:rsidR="00B60C1A" w:rsidRDefault="00B60C1A" w:rsidP="00B60C1A">
      <w:pPr>
        <w:ind w:left="720"/>
        <w:jc w:val="both"/>
        <w:rPr>
          <w:bCs/>
          <w:color w:val="FF0000"/>
        </w:rPr>
      </w:pPr>
      <w:r w:rsidRPr="002D5E43">
        <w:rPr>
          <w:bCs/>
          <w:color w:val="FF0000"/>
          <w:lang w:val="sr-Cyrl-CS"/>
        </w:rPr>
        <w:t xml:space="preserve">3. </w:t>
      </w:r>
      <w:r w:rsidRPr="002D5E43">
        <w:rPr>
          <w:rFonts w:eastAsia="Arial"/>
          <w:color w:val="FF0000"/>
        </w:rPr>
        <w:t>Комад уз пратњу клавира</w:t>
      </w:r>
      <w:r w:rsidRPr="002D5E43">
        <w:rPr>
          <w:bCs/>
          <w:color w:val="FF0000"/>
          <w:lang w:val="sr-Cyrl-CS"/>
        </w:rPr>
        <w:t>.</w:t>
      </w:r>
    </w:p>
    <w:p w:rsidR="00B60C1A" w:rsidRDefault="00B60C1A" w:rsidP="00B60C1A">
      <w:pPr>
        <w:ind w:left="720"/>
        <w:jc w:val="both"/>
        <w:rPr>
          <w:color w:val="FF0000"/>
          <w:lang w:val="ru-RU"/>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ind w:left="720"/>
        <w:jc w:val="both"/>
        <w:rPr>
          <w:bCs/>
          <w:color w:val="FF0000"/>
          <w:lang w:val="sr-Cyrl-CS"/>
        </w:rPr>
      </w:pPr>
    </w:p>
    <w:p w:rsidR="00B60C1A" w:rsidRDefault="00B60C1A" w:rsidP="00B60C1A">
      <w:pPr>
        <w:ind w:left="360"/>
        <w:jc w:val="both"/>
        <w:rPr>
          <w:color w:val="333399"/>
          <w:lang w:val="ru-RU"/>
        </w:rPr>
      </w:pPr>
      <w:r>
        <w:rPr>
          <w:b/>
          <w:color w:val="0000FF"/>
          <w:u w:val="single"/>
          <w:lang w:val="ru-RU"/>
        </w:rPr>
        <w:t>Четврти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9927DA" w:rsidRDefault="00B60C1A" w:rsidP="00F22956">
      <w:pPr>
        <w:numPr>
          <w:ilvl w:val="0"/>
          <w:numId w:val="9"/>
        </w:numPr>
        <w:jc w:val="both"/>
        <w:rPr>
          <w:bCs/>
          <w:color w:val="1F497D" w:themeColor="text2"/>
          <w:lang w:val="sr-Cyrl-CS"/>
        </w:rPr>
      </w:pPr>
      <w:r w:rsidRPr="009927DA">
        <w:rPr>
          <w:color w:val="1F497D" w:themeColor="text2"/>
        </w:rPr>
        <w:t>Дурске и молске скале до 4 предзнака</w:t>
      </w:r>
      <w:r w:rsidRPr="009927DA">
        <w:rPr>
          <w:bCs/>
          <w:color w:val="1F497D" w:themeColor="text2"/>
          <w:lang w:val="sr-Cyrl-CS"/>
        </w:rPr>
        <w:t xml:space="preserve">; </w:t>
      </w:r>
    </w:p>
    <w:p w:rsidR="00B60C1A" w:rsidRPr="009927DA" w:rsidRDefault="00B60C1A" w:rsidP="00F22956">
      <w:pPr>
        <w:numPr>
          <w:ilvl w:val="0"/>
          <w:numId w:val="9"/>
        </w:numPr>
        <w:jc w:val="both"/>
        <w:rPr>
          <w:bCs/>
          <w:color w:val="1F497D" w:themeColor="text2"/>
          <w:lang w:val="sr-Cyrl-CS"/>
        </w:rPr>
      </w:pPr>
      <w:r w:rsidRPr="009927DA">
        <w:rPr>
          <w:color w:val="1F497D" w:themeColor="text2"/>
        </w:rPr>
        <w:t>35 етида</w:t>
      </w:r>
      <w:r w:rsidRPr="009927DA">
        <w:rPr>
          <w:bCs/>
          <w:color w:val="1F497D" w:themeColor="text2"/>
          <w:lang w:val="sr-Cyrl-CS"/>
        </w:rPr>
        <w:t>;</w:t>
      </w:r>
    </w:p>
    <w:p w:rsidR="00B60C1A" w:rsidRPr="009927DA" w:rsidRDefault="00B60C1A" w:rsidP="00F22956">
      <w:pPr>
        <w:numPr>
          <w:ilvl w:val="0"/>
          <w:numId w:val="9"/>
        </w:numPr>
        <w:jc w:val="both"/>
        <w:rPr>
          <w:bCs/>
          <w:color w:val="1F497D" w:themeColor="text2"/>
          <w:lang w:val="sr-Cyrl-CS"/>
        </w:rPr>
      </w:pPr>
      <w:r w:rsidRPr="009927DA">
        <w:rPr>
          <w:color w:val="1F497D" w:themeColor="text2"/>
        </w:rPr>
        <w:t>3 комада уз пратњу клавира</w:t>
      </w:r>
      <w:r w:rsidRPr="009927DA">
        <w:rPr>
          <w:bCs/>
          <w:color w:val="1F497D" w:themeColor="text2"/>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 xml:space="preserve"> смотра</w:t>
      </w:r>
      <w:r>
        <w:rPr>
          <w:b/>
          <w:color w:val="0000FF"/>
          <w:lang w:val="sr-Cyrl-CS"/>
        </w:rPr>
        <w:t>:</w:t>
      </w:r>
    </w:p>
    <w:p w:rsidR="00B60C1A" w:rsidRDefault="00B60C1A" w:rsidP="00F22956">
      <w:pPr>
        <w:numPr>
          <w:ilvl w:val="0"/>
          <w:numId w:val="44"/>
        </w:numPr>
        <w:tabs>
          <w:tab w:val="num" w:pos="810"/>
        </w:tabs>
        <w:ind w:left="810"/>
        <w:jc w:val="both"/>
        <w:rPr>
          <w:color w:val="0033CC"/>
        </w:rPr>
      </w:pPr>
      <w:r>
        <w:rPr>
          <w:color w:val="0033CC"/>
        </w:rPr>
        <w:t xml:space="preserve">I </w:t>
      </w:r>
      <w:r>
        <w:rPr>
          <w:color w:val="0033CC"/>
          <w:lang w:val="sr-Cyrl-CS"/>
        </w:rPr>
        <w:t xml:space="preserve">смотра - (децембар)  </w:t>
      </w:r>
    </w:p>
    <w:p w:rsidR="00B60C1A" w:rsidRDefault="00B60C1A" w:rsidP="00B60C1A">
      <w:pPr>
        <w:ind w:left="720"/>
        <w:jc w:val="both"/>
        <w:rPr>
          <w:color w:val="0033CC"/>
          <w:lang w:val="sr-Cyrl-CS"/>
        </w:rPr>
      </w:pPr>
      <w:r>
        <w:rPr>
          <w:color w:val="0033CC"/>
          <w:lang w:val="sr-Cyrl-CS"/>
        </w:rPr>
        <w:t>-   једна дурска и молска лествица са тоничним трозвуком, доминантни и умањени септакорди</w:t>
      </w:r>
    </w:p>
    <w:p w:rsidR="00B60C1A" w:rsidRDefault="00B60C1A" w:rsidP="00F22956">
      <w:pPr>
        <w:numPr>
          <w:ilvl w:val="0"/>
          <w:numId w:val="19"/>
        </w:numPr>
        <w:jc w:val="both"/>
        <w:rPr>
          <w:color w:val="0033CC"/>
          <w:lang w:val="sr-Cyrl-CS"/>
        </w:rPr>
      </w:pPr>
      <w:r>
        <w:rPr>
          <w:color w:val="0033CC"/>
          <w:lang w:val="sr-Cyrl-CS"/>
        </w:rPr>
        <w:t>две етиде различитог карактера</w:t>
      </w:r>
    </w:p>
    <w:p w:rsidR="00B60C1A" w:rsidRDefault="00B60C1A" w:rsidP="00B60C1A">
      <w:pPr>
        <w:jc w:val="both"/>
        <w:rPr>
          <w:color w:val="0033CC"/>
          <w:lang w:val="sr-Cyrl-CS"/>
        </w:rPr>
      </w:pPr>
      <w:r>
        <w:rPr>
          <w:color w:val="0033CC"/>
        </w:rPr>
        <w:t xml:space="preserve">      Реализација према захтевима Плана и програма смотр</w:t>
      </w:r>
      <w:r>
        <w:rPr>
          <w:color w:val="0033CC"/>
          <w:lang w:val="sr-Cyrl-CS"/>
        </w:rPr>
        <w:t>и на нивоу одсека.</w:t>
      </w:r>
    </w:p>
    <w:p w:rsidR="00B60C1A" w:rsidRPr="002859AE" w:rsidRDefault="00B60C1A" w:rsidP="00B60C1A">
      <w:pPr>
        <w:ind w:left="360"/>
        <w:jc w:val="both"/>
        <w:rPr>
          <w:color w:val="333399"/>
        </w:rPr>
      </w:pPr>
      <w:r>
        <w:rPr>
          <w:color w:val="0033CC"/>
          <w:lang w:val="ru-RU"/>
        </w:rPr>
        <w:t>Смотре не подлежу конвенционалном, нумеричком начину оцењивања</w:t>
      </w:r>
    </w:p>
    <w:p w:rsidR="00B60C1A" w:rsidRPr="00981458" w:rsidRDefault="00B60C1A" w:rsidP="00B60C1A">
      <w:pPr>
        <w:ind w:left="360"/>
        <w:jc w:val="both"/>
        <w:rPr>
          <w:b/>
          <w:color w:val="FF0000"/>
          <w:lang w:val="sr-Cyrl-CS"/>
        </w:rPr>
      </w:pPr>
      <w:r w:rsidRPr="00981458">
        <w:rPr>
          <w:b/>
          <w:color w:val="FF0000"/>
          <w:lang w:val="sr-Cyrl-CS"/>
        </w:rPr>
        <w:lastRenderedPageBreak/>
        <w:t xml:space="preserve">Годишњи испит </w:t>
      </w:r>
      <w:r w:rsidRPr="00981458">
        <w:rPr>
          <w:color w:val="FF0000"/>
        </w:rPr>
        <w:t xml:space="preserve">– </w:t>
      </w:r>
      <w:r w:rsidRPr="00981458">
        <w:rPr>
          <w:rFonts w:eastAsia="Arial"/>
          <w:b/>
          <w:color w:val="FF0000"/>
          <w:lang w:val="sr-Cyrl-RS"/>
        </w:rPr>
        <w:t>( програм се изводи напамет )</w:t>
      </w:r>
    </w:p>
    <w:p w:rsidR="00B60C1A" w:rsidRPr="00981458" w:rsidRDefault="00B60C1A" w:rsidP="00F22956">
      <w:pPr>
        <w:numPr>
          <w:ilvl w:val="0"/>
          <w:numId w:val="29"/>
        </w:numPr>
        <w:jc w:val="both"/>
        <w:rPr>
          <w:bCs/>
          <w:color w:val="FF0000"/>
          <w:lang w:val="sr-Cyrl-CS"/>
        </w:rPr>
      </w:pPr>
      <w:r w:rsidRPr="00981458">
        <w:rPr>
          <w:color w:val="FF0000"/>
        </w:rPr>
        <w:t>Једна дурска, једна молска скала са тоничним трозвуком</w:t>
      </w:r>
      <w:r w:rsidRPr="00981458">
        <w:rPr>
          <w:bCs/>
          <w:color w:val="FF0000"/>
          <w:lang w:val="ru-RU"/>
        </w:rPr>
        <w:t>;</w:t>
      </w:r>
    </w:p>
    <w:p w:rsidR="00B60C1A" w:rsidRDefault="00B60C1A" w:rsidP="00F22956">
      <w:pPr>
        <w:numPr>
          <w:ilvl w:val="0"/>
          <w:numId w:val="29"/>
        </w:numPr>
        <w:jc w:val="both"/>
        <w:rPr>
          <w:bCs/>
          <w:color w:val="FF0000"/>
          <w:lang w:val="sr-Cyrl-CS"/>
        </w:rPr>
      </w:pPr>
      <w:r>
        <w:rPr>
          <w:bCs/>
          <w:color w:val="FF0000"/>
          <w:lang w:val="sr-Cyrl-CS"/>
        </w:rPr>
        <w:t>Две етиде различитог карактера</w:t>
      </w:r>
      <w:r>
        <w:rPr>
          <w:bCs/>
          <w:color w:val="FF0000"/>
        </w:rPr>
        <w:t>;</w:t>
      </w:r>
    </w:p>
    <w:p w:rsidR="00B60C1A" w:rsidRDefault="00B60C1A" w:rsidP="00F22956">
      <w:pPr>
        <w:numPr>
          <w:ilvl w:val="0"/>
          <w:numId w:val="29"/>
        </w:numPr>
        <w:jc w:val="both"/>
        <w:rPr>
          <w:bCs/>
          <w:color w:val="FF0000"/>
          <w:lang w:val="sr-Cyrl-CS"/>
        </w:rPr>
      </w:pPr>
      <w:r>
        <w:rPr>
          <w:bCs/>
          <w:color w:val="FF0000"/>
          <w:lang w:val="sr-Cyrl-CS"/>
        </w:rPr>
        <w:t>Комад уз пратњу клавира.</w:t>
      </w:r>
    </w:p>
    <w:p w:rsidR="00B60C1A" w:rsidRPr="00113FF5" w:rsidRDefault="00B60C1A" w:rsidP="00B60C1A">
      <w:pPr>
        <w:spacing w:after="200" w:line="276" w:lineRule="auto"/>
        <w:ind w:left="720"/>
        <w:contextualSpacing/>
      </w:pPr>
      <w:r>
        <w:rPr>
          <w:color w:val="FF0000"/>
          <w:lang w:val="ru-RU"/>
        </w:rPr>
        <w:t>Оцена са овог испита треба да буде одраз пажљиве, свеобухватне процене даље перспективе учениковог школовања.</w:t>
      </w:r>
      <w:r w:rsidRPr="00981458">
        <w:t xml:space="preserve"> </w:t>
      </w:r>
    </w:p>
    <w:p w:rsidR="00B60C1A" w:rsidRDefault="00B60C1A" w:rsidP="00B60C1A">
      <w:pPr>
        <w:jc w:val="both"/>
        <w:rPr>
          <w:sz w:val="20"/>
          <w:szCs w:val="20"/>
          <w:lang w:val="sr-Cyrl-RS"/>
        </w:rPr>
      </w:pPr>
    </w:p>
    <w:p w:rsidR="00B60C1A" w:rsidRDefault="00B60C1A" w:rsidP="00B60C1A">
      <w:pPr>
        <w:ind w:left="360"/>
        <w:jc w:val="both"/>
        <w:rPr>
          <w:color w:val="333399"/>
          <w:lang w:val="ru-RU"/>
        </w:rPr>
      </w:pPr>
      <w:r>
        <w:rPr>
          <w:b/>
          <w:color w:val="0000FF"/>
          <w:u w:val="single"/>
          <w:lang w:val="ru-RU"/>
        </w:rPr>
        <w:t>Пети разред:</w:t>
      </w:r>
      <w:r>
        <w:rPr>
          <w:color w:val="333399"/>
          <w:lang w:val="ru-RU"/>
        </w:rPr>
        <w:t xml:space="preserve"> (2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8E5154" w:rsidRDefault="00B60C1A" w:rsidP="00F22956">
      <w:pPr>
        <w:numPr>
          <w:ilvl w:val="0"/>
          <w:numId w:val="9"/>
        </w:numPr>
        <w:jc w:val="both"/>
        <w:rPr>
          <w:bCs/>
          <w:color w:val="1F497D" w:themeColor="text2"/>
          <w:lang w:val="sr-Cyrl-CS"/>
        </w:rPr>
      </w:pPr>
      <w:r w:rsidRPr="008E5154">
        <w:rPr>
          <w:bCs/>
          <w:color w:val="1F497D" w:themeColor="text2"/>
        </w:rPr>
        <w:t>Дурске и молске скале до пет предзнака  са доминантним и умањеним септакордима, разложено</w:t>
      </w:r>
      <w:r w:rsidRPr="008E5154">
        <w:rPr>
          <w:bCs/>
          <w:color w:val="1F497D" w:themeColor="text2"/>
          <w:lang w:val="sr-Cyrl-CS"/>
        </w:rPr>
        <w:t xml:space="preserve">; </w:t>
      </w:r>
    </w:p>
    <w:p w:rsidR="00B60C1A" w:rsidRPr="008E5154" w:rsidRDefault="00B60C1A" w:rsidP="00F22956">
      <w:pPr>
        <w:numPr>
          <w:ilvl w:val="0"/>
          <w:numId w:val="9"/>
        </w:numPr>
        <w:jc w:val="both"/>
        <w:rPr>
          <w:bCs/>
          <w:color w:val="1F497D" w:themeColor="text2"/>
          <w:lang w:val="sr-Cyrl-CS"/>
        </w:rPr>
      </w:pPr>
      <w:r w:rsidRPr="008E5154">
        <w:rPr>
          <w:bCs/>
          <w:color w:val="1F497D" w:themeColor="text2"/>
        </w:rPr>
        <w:t>35 етида</w:t>
      </w:r>
      <w:r w:rsidRPr="008E5154">
        <w:rPr>
          <w:bCs/>
          <w:color w:val="1F497D" w:themeColor="text2"/>
          <w:lang w:val="sr-Cyrl-CS"/>
        </w:rPr>
        <w:t>;</w:t>
      </w:r>
    </w:p>
    <w:p w:rsidR="00B60C1A" w:rsidRPr="008E5154" w:rsidRDefault="00B60C1A" w:rsidP="00F22956">
      <w:pPr>
        <w:numPr>
          <w:ilvl w:val="0"/>
          <w:numId w:val="9"/>
        </w:numPr>
        <w:jc w:val="both"/>
        <w:rPr>
          <w:bCs/>
          <w:color w:val="1F497D" w:themeColor="text2"/>
          <w:lang w:val="sr-Cyrl-CS"/>
        </w:rPr>
      </w:pPr>
      <w:r w:rsidRPr="008E5154">
        <w:rPr>
          <w:bCs/>
          <w:color w:val="1F497D" w:themeColor="text2"/>
        </w:rPr>
        <w:t>3 комада уз пратњу клавира</w:t>
      </w:r>
      <w:r w:rsidRPr="008E5154">
        <w:rPr>
          <w:bCs/>
          <w:color w:val="1F497D" w:themeColor="text2"/>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 xml:space="preserve"> смотра</w:t>
      </w:r>
      <w:r>
        <w:rPr>
          <w:b/>
          <w:color w:val="0000FF"/>
          <w:lang w:val="sr-Cyrl-CS"/>
        </w:rPr>
        <w:t>:</w:t>
      </w:r>
    </w:p>
    <w:p w:rsidR="00B60C1A" w:rsidRDefault="00B60C1A" w:rsidP="00F22956">
      <w:pPr>
        <w:numPr>
          <w:ilvl w:val="0"/>
          <w:numId w:val="44"/>
        </w:numPr>
        <w:tabs>
          <w:tab w:val="num" w:pos="810"/>
        </w:tabs>
        <w:ind w:left="810"/>
        <w:jc w:val="both"/>
        <w:rPr>
          <w:color w:val="0033CC"/>
        </w:rPr>
      </w:pPr>
      <w:r>
        <w:rPr>
          <w:color w:val="0033CC"/>
        </w:rPr>
        <w:t xml:space="preserve">I </w:t>
      </w:r>
      <w:r>
        <w:rPr>
          <w:color w:val="0033CC"/>
          <w:lang w:val="sr-Cyrl-CS"/>
        </w:rPr>
        <w:t xml:space="preserve">смотра - (децембар)  </w:t>
      </w:r>
    </w:p>
    <w:p w:rsidR="00B60C1A" w:rsidRDefault="00B60C1A" w:rsidP="00B60C1A">
      <w:pPr>
        <w:ind w:left="720"/>
        <w:jc w:val="both"/>
        <w:rPr>
          <w:color w:val="0033CC"/>
          <w:lang w:val="sr-Cyrl-CS"/>
        </w:rPr>
      </w:pPr>
      <w:r>
        <w:rPr>
          <w:color w:val="0033CC"/>
          <w:lang w:val="sr-Cyrl-CS"/>
        </w:rPr>
        <w:t>-   једна дурска и молска лествица са тоничним трозвуком, доминантни и умањени септакорди</w:t>
      </w:r>
    </w:p>
    <w:p w:rsidR="00B60C1A" w:rsidRDefault="00B60C1A" w:rsidP="00F22956">
      <w:pPr>
        <w:numPr>
          <w:ilvl w:val="0"/>
          <w:numId w:val="19"/>
        </w:numPr>
        <w:jc w:val="both"/>
        <w:rPr>
          <w:color w:val="0033CC"/>
          <w:lang w:val="sr-Cyrl-CS"/>
        </w:rPr>
      </w:pPr>
      <w:r>
        <w:rPr>
          <w:color w:val="0033CC"/>
          <w:lang w:val="sr-Cyrl-CS"/>
        </w:rPr>
        <w:t>две етиде различитог карактера</w:t>
      </w:r>
    </w:p>
    <w:p w:rsidR="00B60C1A" w:rsidRDefault="00B60C1A" w:rsidP="00B60C1A">
      <w:pPr>
        <w:jc w:val="both"/>
        <w:rPr>
          <w:color w:val="0033CC"/>
          <w:lang w:val="sr-Cyrl-CS"/>
        </w:rPr>
      </w:pPr>
      <w:r>
        <w:rPr>
          <w:color w:val="0033CC"/>
        </w:rPr>
        <w:t xml:space="preserve">      Реализација према захтевима Плана и програма смотр</w:t>
      </w:r>
      <w:r>
        <w:rPr>
          <w:color w:val="0033CC"/>
          <w:lang w:val="sr-Cyrl-CS"/>
        </w:rPr>
        <w:t>и на нивоу одсека.</w:t>
      </w:r>
    </w:p>
    <w:p w:rsidR="00B60C1A" w:rsidRPr="002859AE" w:rsidRDefault="00B60C1A" w:rsidP="00B60C1A">
      <w:pPr>
        <w:ind w:left="360"/>
        <w:jc w:val="both"/>
        <w:rPr>
          <w:color w:val="333399"/>
        </w:rPr>
      </w:pPr>
      <w:r>
        <w:rPr>
          <w:color w:val="0033CC"/>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8E5154" w:rsidRDefault="00B60C1A" w:rsidP="00B60C1A">
      <w:pPr>
        <w:ind w:firstLine="720"/>
        <w:jc w:val="both"/>
        <w:rPr>
          <w:bCs/>
          <w:color w:val="FF0000"/>
          <w:lang w:val="sr-Cyrl-CS"/>
        </w:rPr>
      </w:pPr>
      <w:r w:rsidRPr="008E5154">
        <w:rPr>
          <w:bCs/>
          <w:color w:val="FF0000"/>
          <w:lang w:val="sr-Cyrl-CS"/>
        </w:rPr>
        <w:t xml:space="preserve">1. </w:t>
      </w:r>
      <w:r w:rsidRPr="008E5154">
        <w:rPr>
          <w:color w:val="FF0000"/>
          <w:lang w:val="ru-RU"/>
        </w:rPr>
        <w:t>Једна дурска, једна молска скала са тоничним и доминантним трозвуком, разложено</w:t>
      </w:r>
      <w:r w:rsidRPr="008E5154">
        <w:rPr>
          <w:bCs/>
          <w:color w:val="FF0000"/>
          <w:lang w:val="ru-RU"/>
        </w:rPr>
        <w:t>;</w:t>
      </w:r>
    </w:p>
    <w:p w:rsidR="00B60C1A" w:rsidRPr="008E5154" w:rsidRDefault="00B60C1A" w:rsidP="00B60C1A">
      <w:pPr>
        <w:ind w:left="720"/>
        <w:jc w:val="both"/>
        <w:rPr>
          <w:bCs/>
          <w:color w:val="FF0000"/>
          <w:lang w:val="sr-Cyrl-CS"/>
        </w:rPr>
      </w:pPr>
      <w:r w:rsidRPr="008E5154">
        <w:rPr>
          <w:bCs/>
          <w:color w:val="FF0000"/>
          <w:lang w:val="sr-Cyrl-CS"/>
        </w:rPr>
        <w:t>2.</w:t>
      </w:r>
      <w:r w:rsidRPr="008E5154">
        <w:rPr>
          <w:color w:val="FF0000"/>
          <w:lang w:val="ru-RU"/>
        </w:rPr>
        <w:t xml:space="preserve"> 2 етиде различитог карактера</w:t>
      </w:r>
      <w:r w:rsidRPr="008E5154">
        <w:rPr>
          <w:bCs/>
          <w:color w:val="FF0000"/>
        </w:rPr>
        <w:t>;</w:t>
      </w:r>
    </w:p>
    <w:p w:rsidR="00B60C1A" w:rsidRPr="008E5154" w:rsidRDefault="00B60C1A" w:rsidP="00B60C1A">
      <w:pPr>
        <w:ind w:left="720"/>
        <w:jc w:val="both"/>
        <w:rPr>
          <w:bCs/>
          <w:color w:val="FF0000"/>
          <w:lang w:val="sr-Cyrl-CS"/>
        </w:rPr>
      </w:pPr>
      <w:r w:rsidRPr="008E5154">
        <w:rPr>
          <w:bCs/>
          <w:color w:val="FF0000"/>
          <w:lang w:val="sr-Cyrl-CS"/>
        </w:rPr>
        <w:t>3.</w:t>
      </w:r>
      <w:r w:rsidRPr="008E5154">
        <w:rPr>
          <w:color w:val="FF0000"/>
          <w:lang w:val="ru-RU"/>
        </w:rPr>
        <w:t xml:space="preserve"> Комад уз пратњу клавира</w:t>
      </w:r>
      <w:r w:rsidRPr="008E5154">
        <w:rPr>
          <w:bCs/>
          <w:color w:val="FF0000"/>
          <w:lang w:val="sr-Cyrl-CS"/>
        </w:rPr>
        <w:t>.</w:t>
      </w:r>
    </w:p>
    <w:p w:rsidR="00B60C1A" w:rsidRPr="007B6E1C" w:rsidRDefault="00B60C1A" w:rsidP="00B60C1A">
      <w:pPr>
        <w:jc w:val="both"/>
        <w:rPr>
          <w:sz w:val="20"/>
          <w:szCs w:val="20"/>
          <w:lang w:val="sr-Cyrl-RS"/>
        </w:rPr>
      </w:pPr>
      <w:r>
        <w:rPr>
          <w:color w:val="FF0000"/>
          <w:lang w:val="ru-RU"/>
        </w:rPr>
        <w:t>Оцена са овог испита треба да буде одраз пажљиве, свеобухватне процене даље перспективе учениковог школовања.</w:t>
      </w:r>
    </w:p>
    <w:p w:rsidR="00B60C1A" w:rsidRDefault="00B60C1A" w:rsidP="00B60C1A">
      <w:pPr>
        <w:jc w:val="both"/>
        <w:rPr>
          <w:b/>
          <w:i/>
          <w:color w:val="800000"/>
          <w:u w:val="single"/>
          <w:lang w:val="sr-Cyrl-CS"/>
        </w:rPr>
      </w:pPr>
    </w:p>
    <w:p w:rsidR="00B60C1A" w:rsidRDefault="00B60C1A" w:rsidP="00B60C1A">
      <w:pPr>
        <w:ind w:left="360"/>
        <w:jc w:val="both"/>
        <w:rPr>
          <w:color w:val="333399"/>
          <w:lang w:val="ru-RU"/>
        </w:rPr>
      </w:pPr>
      <w:r>
        <w:rPr>
          <w:b/>
          <w:color w:val="0000FF"/>
          <w:u w:val="single"/>
          <w:lang w:val="ru-RU"/>
        </w:rPr>
        <w:t>Шести разред:</w:t>
      </w:r>
      <w:r>
        <w:rPr>
          <w:color w:val="333399"/>
          <w:lang w:val="ru-RU"/>
        </w:rPr>
        <w:t xml:space="preserve"> (2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7055B2" w:rsidRDefault="00B60C1A" w:rsidP="00F22956">
      <w:pPr>
        <w:numPr>
          <w:ilvl w:val="0"/>
          <w:numId w:val="9"/>
        </w:numPr>
        <w:jc w:val="both"/>
        <w:rPr>
          <w:bCs/>
          <w:color w:val="002060"/>
          <w:lang w:val="sr-Cyrl-CS"/>
        </w:rPr>
      </w:pPr>
      <w:r w:rsidRPr="007055B2">
        <w:rPr>
          <w:bCs/>
          <w:color w:val="002060"/>
        </w:rPr>
        <w:t>Све дурске и молске скале са тоничним, доминантним и умањеним септакордима</w:t>
      </w:r>
      <w:r w:rsidRPr="007055B2">
        <w:rPr>
          <w:bCs/>
          <w:color w:val="002060"/>
          <w:lang w:val="sr-Cyrl-CS"/>
        </w:rPr>
        <w:t xml:space="preserve">; </w:t>
      </w:r>
    </w:p>
    <w:p w:rsidR="00B60C1A" w:rsidRPr="007055B2" w:rsidRDefault="00B60C1A" w:rsidP="00F22956">
      <w:pPr>
        <w:numPr>
          <w:ilvl w:val="0"/>
          <w:numId w:val="9"/>
        </w:numPr>
        <w:jc w:val="both"/>
        <w:rPr>
          <w:bCs/>
          <w:color w:val="002060"/>
          <w:lang w:val="sr-Cyrl-CS"/>
        </w:rPr>
      </w:pPr>
      <w:r w:rsidRPr="007055B2">
        <w:rPr>
          <w:bCs/>
          <w:color w:val="002060"/>
        </w:rPr>
        <w:t>40 етида</w:t>
      </w:r>
      <w:r w:rsidRPr="007055B2">
        <w:rPr>
          <w:bCs/>
          <w:color w:val="002060"/>
          <w:lang w:val="sr-Cyrl-CS"/>
        </w:rPr>
        <w:t>;</w:t>
      </w:r>
    </w:p>
    <w:p w:rsidR="00B60C1A" w:rsidRPr="007055B2" w:rsidRDefault="00B60C1A" w:rsidP="00F22956">
      <w:pPr>
        <w:numPr>
          <w:ilvl w:val="0"/>
          <w:numId w:val="9"/>
        </w:numPr>
        <w:jc w:val="both"/>
        <w:rPr>
          <w:bCs/>
          <w:color w:val="002060"/>
          <w:lang w:val="sr-Cyrl-CS"/>
        </w:rPr>
      </w:pPr>
      <w:r w:rsidRPr="007055B2">
        <w:rPr>
          <w:bCs/>
          <w:color w:val="002060"/>
        </w:rPr>
        <w:t>4 комада уз пратњу клавира</w:t>
      </w:r>
      <w:r w:rsidRPr="007055B2">
        <w:rPr>
          <w:bCs/>
          <w:color w:val="002060"/>
          <w:lang w:val="sr-Cyrl-CS"/>
        </w:rPr>
        <w:t>.</w:t>
      </w:r>
    </w:p>
    <w:p w:rsidR="00B60C1A" w:rsidRDefault="00B60C1A" w:rsidP="00B60C1A">
      <w:pPr>
        <w:ind w:left="360"/>
        <w:jc w:val="both"/>
        <w:rPr>
          <w:b/>
          <w:color w:val="0000FF"/>
          <w:lang w:val="sr-Cyrl-CS"/>
        </w:rPr>
      </w:pPr>
      <w:r>
        <w:rPr>
          <w:b/>
          <w:color w:val="0000FF"/>
          <w:lang w:val="sr-Cyrl-CS"/>
        </w:rPr>
        <w:t>Обавезна су 2 јавна наступа током школске године.</w:t>
      </w:r>
    </w:p>
    <w:p w:rsidR="00B60C1A" w:rsidRDefault="00B60C1A" w:rsidP="00B60C1A">
      <w:pPr>
        <w:ind w:left="360"/>
        <w:jc w:val="both"/>
        <w:rPr>
          <w:color w:val="333399"/>
        </w:rPr>
      </w:pPr>
      <w:r>
        <w:rPr>
          <w:color w:val="333399"/>
          <w:lang w:val="ru-RU"/>
        </w:rPr>
        <w:t xml:space="preserve">Није обавезно да се </w:t>
      </w:r>
      <w:r>
        <w:rPr>
          <w:color w:val="333399"/>
          <w:lang w:val="sr-Cyrl-CS"/>
        </w:rPr>
        <w:t xml:space="preserve">програм </w:t>
      </w:r>
      <w:r>
        <w:rPr>
          <w:color w:val="333399"/>
          <w:lang w:val="ru-RU"/>
        </w:rPr>
        <w:t>свира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 xml:space="preserve"> смотра</w:t>
      </w:r>
      <w:r>
        <w:rPr>
          <w:b/>
          <w:color w:val="0000FF"/>
          <w:lang w:val="sr-Cyrl-CS"/>
        </w:rPr>
        <w:t>:</w:t>
      </w:r>
    </w:p>
    <w:p w:rsidR="00B60C1A" w:rsidRDefault="00B60C1A" w:rsidP="00F22956">
      <w:pPr>
        <w:numPr>
          <w:ilvl w:val="0"/>
          <w:numId w:val="44"/>
        </w:numPr>
        <w:tabs>
          <w:tab w:val="num" w:pos="810"/>
        </w:tabs>
        <w:ind w:left="810"/>
        <w:jc w:val="both"/>
        <w:rPr>
          <w:color w:val="0033CC"/>
        </w:rPr>
      </w:pPr>
      <w:r>
        <w:rPr>
          <w:color w:val="0033CC"/>
        </w:rPr>
        <w:t xml:space="preserve">I </w:t>
      </w:r>
      <w:r>
        <w:rPr>
          <w:color w:val="0033CC"/>
          <w:lang w:val="sr-Cyrl-CS"/>
        </w:rPr>
        <w:t xml:space="preserve">смотра - (децембар)  </w:t>
      </w:r>
    </w:p>
    <w:p w:rsidR="00B60C1A" w:rsidRDefault="00B60C1A" w:rsidP="00B60C1A">
      <w:pPr>
        <w:ind w:left="720"/>
        <w:jc w:val="both"/>
        <w:rPr>
          <w:color w:val="0033CC"/>
          <w:lang w:val="sr-Cyrl-CS"/>
        </w:rPr>
      </w:pPr>
      <w:r>
        <w:rPr>
          <w:color w:val="0033CC"/>
          <w:lang w:val="sr-Cyrl-CS"/>
        </w:rPr>
        <w:t>-   једна дурска и молска лествица са тоничним трозвуком, доминантни и умањени септакорди</w:t>
      </w:r>
    </w:p>
    <w:p w:rsidR="00B60C1A" w:rsidRDefault="00B60C1A" w:rsidP="00F22956">
      <w:pPr>
        <w:numPr>
          <w:ilvl w:val="0"/>
          <w:numId w:val="19"/>
        </w:numPr>
        <w:jc w:val="both"/>
        <w:rPr>
          <w:color w:val="0033CC"/>
          <w:lang w:val="sr-Cyrl-CS"/>
        </w:rPr>
      </w:pPr>
      <w:r>
        <w:rPr>
          <w:color w:val="0033CC"/>
          <w:lang w:val="sr-Cyrl-CS"/>
        </w:rPr>
        <w:t>две етиде различитог карактера</w:t>
      </w:r>
    </w:p>
    <w:p w:rsidR="00B60C1A" w:rsidRDefault="00B60C1A" w:rsidP="00B60C1A">
      <w:pPr>
        <w:jc w:val="both"/>
        <w:rPr>
          <w:color w:val="0033CC"/>
          <w:lang w:val="sr-Cyrl-CS"/>
        </w:rPr>
      </w:pPr>
      <w:r>
        <w:rPr>
          <w:color w:val="244061" w:themeColor="accent1" w:themeShade="80"/>
        </w:rPr>
        <w:t xml:space="preserve">  </w:t>
      </w:r>
      <w:r>
        <w:rPr>
          <w:color w:val="0033CC"/>
        </w:rPr>
        <w:t xml:space="preserve">    Реализација према захтевима Плана и програма смотр</w:t>
      </w:r>
      <w:r>
        <w:rPr>
          <w:color w:val="0033CC"/>
          <w:lang w:val="sr-Cyrl-CS"/>
        </w:rPr>
        <w:t>и на нивоу одсека.</w:t>
      </w:r>
    </w:p>
    <w:p w:rsidR="00B60C1A" w:rsidRPr="002859AE" w:rsidRDefault="00B60C1A" w:rsidP="00B60C1A">
      <w:pPr>
        <w:ind w:left="360"/>
        <w:jc w:val="both"/>
        <w:rPr>
          <w:color w:val="333399"/>
        </w:rPr>
      </w:pPr>
      <w:r>
        <w:rPr>
          <w:color w:val="0033CC"/>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0B446B" w:rsidRDefault="00B60C1A" w:rsidP="00B60C1A">
      <w:pPr>
        <w:ind w:left="720"/>
        <w:jc w:val="both"/>
        <w:rPr>
          <w:bCs/>
          <w:color w:val="FF0000"/>
          <w:lang w:val="sr-Cyrl-CS"/>
        </w:rPr>
      </w:pPr>
      <w:r w:rsidRPr="000B446B">
        <w:rPr>
          <w:bCs/>
          <w:color w:val="FF0000"/>
          <w:lang w:val="sr-Cyrl-CS"/>
        </w:rPr>
        <w:t>1.</w:t>
      </w:r>
      <w:r w:rsidRPr="000B446B">
        <w:rPr>
          <w:color w:val="FF0000"/>
          <w:lang w:val="ru-RU"/>
        </w:rPr>
        <w:t xml:space="preserve"> Једна дурска и једна молска скала са тоничним, доминантним и умањеним септакордима</w:t>
      </w:r>
      <w:r w:rsidRPr="000B446B">
        <w:rPr>
          <w:bCs/>
          <w:color w:val="FF0000"/>
          <w:lang w:val="ru-RU"/>
        </w:rPr>
        <w:t>;</w:t>
      </w:r>
    </w:p>
    <w:p w:rsidR="00B60C1A" w:rsidRPr="000B446B" w:rsidRDefault="00B60C1A" w:rsidP="00B60C1A">
      <w:pPr>
        <w:ind w:left="720"/>
        <w:jc w:val="both"/>
        <w:rPr>
          <w:bCs/>
          <w:color w:val="FF0000"/>
          <w:lang w:val="sr-Cyrl-CS"/>
        </w:rPr>
      </w:pPr>
      <w:r w:rsidRPr="000B446B">
        <w:rPr>
          <w:bCs/>
          <w:color w:val="FF0000"/>
          <w:lang w:val="sr-Cyrl-CS"/>
        </w:rPr>
        <w:t>2.</w:t>
      </w:r>
      <w:r w:rsidRPr="000B446B">
        <w:rPr>
          <w:color w:val="FF0000"/>
          <w:lang w:val="ru-RU"/>
        </w:rPr>
        <w:t xml:space="preserve"> 2 етиде различитог карактера</w:t>
      </w:r>
      <w:r w:rsidRPr="000B446B">
        <w:rPr>
          <w:bCs/>
          <w:color w:val="FF0000"/>
        </w:rPr>
        <w:t>;</w:t>
      </w:r>
    </w:p>
    <w:p w:rsidR="00B60C1A" w:rsidRDefault="00B60C1A" w:rsidP="00B60C1A">
      <w:pPr>
        <w:ind w:left="720"/>
        <w:jc w:val="both"/>
        <w:rPr>
          <w:bCs/>
          <w:color w:val="FF0000"/>
          <w:lang w:val="sr-Cyrl-CS"/>
        </w:rPr>
      </w:pPr>
      <w:r>
        <w:rPr>
          <w:bCs/>
          <w:color w:val="FF0000"/>
          <w:lang w:val="sr-Cyrl-CS"/>
        </w:rPr>
        <w:t>3.Комад уз пратњу клавира.</w:t>
      </w:r>
    </w:p>
    <w:p w:rsidR="00B60C1A" w:rsidRDefault="00B60C1A" w:rsidP="00B60C1A">
      <w:pPr>
        <w:jc w:val="both"/>
        <w:rPr>
          <w:b/>
          <w:i/>
          <w:color w:val="800000"/>
          <w:u w:val="single"/>
          <w:lang w:val="sr-Cyrl-CS"/>
        </w:rPr>
      </w:pPr>
      <w:r>
        <w:rPr>
          <w:color w:val="FF0000"/>
          <w:lang w:val="ru-RU"/>
        </w:rPr>
        <w:lastRenderedPageBreak/>
        <w:t>Оцена са овог испита треба да буде одраз пажљиве, свеобухватне процене даље перспективе учениковог школовања.</w:t>
      </w:r>
    </w:p>
    <w:p w:rsidR="00B60C1A" w:rsidRDefault="00B60C1A" w:rsidP="00B60C1A">
      <w:pPr>
        <w:jc w:val="both"/>
        <w:rPr>
          <w:sz w:val="20"/>
          <w:szCs w:val="20"/>
        </w:rPr>
      </w:pPr>
    </w:p>
    <w:p w:rsidR="00B60C1A" w:rsidRDefault="00B60C1A" w:rsidP="00B60C1A">
      <w:pPr>
        <w:jc w:val="both"/>
        <w:rPr>
          <w:b/>
          <w:i/>
          <w:color w:val="800000"/>
          <w:u w:val="single"/>
          <w:lang w:val="sr-Cyrl-CS"/>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p>
    <w:p w:rsidR="00B60C1A" w:rsidRDefault="00B60C1A" w:rsidP="00B60C1A">
      <w:pPr>
        <w:jc w:val="center"/>
        <w:rPr>
          <w:color w:val="333399"/>
          <w:lang w:val="sr-Cyrl-CS"/>
        </w:rPr>
      </w:pPr>
      <w:r>
        <w:rPr>
          <w:b/>
          <w:color w:val="0000FF"/>
          <w:lang w:val="ru-RU"/>
        </w:rPr>
        <w:t>КЛАРИНЕТ</w:t>
      </w:r>
    </w:p>
    <w:p w:rsidR="00B60C1A" w:rsidRPr="00641790" w:rsidRDefault="00B60C1A" w:rsidP="00B60C1A">
      <w:pPr>
        <w:spacing w:after="120"/>
        <w:rPr>
          <w:b/>
          <w:color w:val="365F91" w:themeColor="accent1" w:themeShade="BF"/>
        </w:rPr>
      </w:pPr>
      <w:r w:rsidRPr="00641790">
        <w:rPr>
          <w:b/>
          <w:color w:val="365F91" w:themeColor="accent1" w:themeShade="BF"/>
        </w:rPr>
        <w:t>I. УВОДНИ ДЕО</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 </w:t>
      </w:r>
    </w:p>
    <w:p w:rsidR="00B60C1A" w:rsidRPr="00641790" w:rsidRDefault="00B60C1A" w:rsidP="00B60C1A">
      <w:pPr>
        <w:ind w:firstLine="720"/>
        <w:jc w:val="both"/>
        <w:rPr>
          <w:rFonts w:eastAsia="Arial"/>
          <w:color w:val="365F91" w:themeColor="accent1" w:themeShade="BF"/>
          <w:lang w:val="sr-Cyrl-CS"/>
        </w:rPr>
      </w:pPr>
      <w:r w:rsidRPr="00641790">
        <w:rPr>
          <w:rFonts w:eastAsia="Arial"/>
          <w:color w:val="365F91" w:themeColor="accent1" w:themeShade="BF"/>
        </w:rPr>
        <w:t xml:space="preserve">Бављење музиком уопште а посебно свирање на инструменту </w:t>
      </w:r>
      <w:r w:rsidRPr="00641790">
        <w:rPr>
          <w:rFonts w:eastAsia="Arial"/>
          <w:color w:val="365F91" w:themeColor="accent1" w:themeShade="BF"/>
          <w:lang w:val="ru-RU"/>
        </w:rPr>
        <w:t>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 xml:space="preserve">Настава је усмерена на остваривање исхода, </w:t>
      </w:r>
      <w:r w:rsidRPr="00641790">
        <w:rPr>
          <w:rFonts w:eastAsia="Arial"/>
          <w:color w:val="365F91" w:themeColor="accent1" w:themeShade="BF"/>
        </w:rPr>
        <w:t xml:space="preserve">при чему се </w:t>
      </w:r>
      <w:r w:rsidRPr="00641790">
        <w:rPr>
          <w:rFonts w:eastAsia="Arial"/>
          <w:color w:val="365F91" w:themeColor="accent1" w:themeShade="BF"/>
          <w:lang w:val="ru-RU"/>
        </w:rPr>
        <w:t>даје предност искуственом учењу у оквиру којег ученици развијају лични однос према музици,</w:t>
      </w:r>
      <w:r w:rsidRPr="00641790">
        <w:rPr>
          <w:rFonts w:eastAsia="Arial"/>
          <w:color w:val="365F91" w:themeColor="accent1" w:themeShade="BF"/>
        </w:rPr>
        <w:t xml:space="preserve"> </w:t>
      </w:r>
      <w:r w:rsidRPr="00641790">
        <w:rPr>
          <w:rFonts w:eastAsia="Arial"/>
          <w:color w:val="365F91" w:themeColor="accent1" w:themeShade="BF"/>
          <w:lang w:val="ru-RU"/>
        </w:rPr>
        <w:t xml:space="preserve">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 </w:t>
      </w:r>
      <w:r w:rsidRPr="00641790">
        <w:rPr>
          <w:rFonts w:eastAsia="Arial"/>
          <w:b/>
          <w:color w:val="365F91" w:themeColor="accent1" w:themeShade="BF"/>
          <w:lang w:val="ru-RU"/>
        </w:rPr>
        <w:t>Исходи</w:t>
      </w:r>
      <w:r w:rsidRPr="00641790">
        <w:rPr>
          <w:rFonts w:eastAsia="Arial"/>
          <w:color w:val="365F91" w:themeColor="accent1" w:themeShade="BF"/>
          <w:lang w:val="ru-RU"/>
        </w:rPr>
        <w:t xml:space="preserve"> 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w:t>
      </w: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Н</w:t>
      </w:r>
      <w:r w:rsidRPr="00641790">
        <w:rPr>
          <w:rFonts w:eastAsia="Arial"/>
          <w:color w:val="365F91" w:themeColor="accent1" w:themeShade="BF"/>
        </w:rPr>
        <w:t xml:space="preserve">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 </w:t>
      </w: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641790" w:rsidRDefault="00B60C1A" w:rsidP="00B60C1A">
      <w:pPr>
        <w:spacing w:before="280"/>
        <w:jc w:val="both"/>
        <w:rPr>
          <w:rFonts w:eastAsia="Arial"/>
          <w:b/>
          <w:i/>
          <w:color w:val="365F91" w:themeColor="accent1" w:themeShade="BF"/>
        </w:rPr>
      </w:pPr>
      <w:r w:rsidRPr="00641790">
        <w:rPr>
          <w:rFonts w:eastAsia="Arial"/>
          <w:b/>
          <w:i/>
          <w:color w:val="365F91" w:themeColor="accent1" w:themeShade="BF"/>
          <w:lang w:val="ru-RU"/>
        </w:rPr>
        <w:t>Музи</w:t>
      </w:r>
      <w:r w:rsidRPr="00641790">
        <w:rPr>
          <w:rFonts w:eastAsia="Arial"/>
          <w:b/>
          <w:i/>
          <w:color w:val="365F91" w:themeColor="accent1" w:themeShade="BF"/>
        </w:rPr>
        <w:t>ка у функцији здравља и музички</w:t>
      </w:r>
      <w:r w:rsidRPr="00641790">
        <w:rPr>
          <w:rFonts w:eastAsia="Arial"/>
          <w:b/>
          <w:i/>
          <w:color w:val="365F91" w:themeColor="accent1" w:themeShade="BF"/>
          <w:lang w:val="ru-RU"/>
        </w:rPr>
        <w:t xml:space="preserve"> бонтон </w:t>
      </w:r>
    </w:p>
    <w:p w:rsidR="00B60C1A" w:rsidRPr="00641790" w:rsidRDefault="00B60C1A" w:rsidP="00B60C1A">
      <w:pPr>
        <w:jc w:val="both"/>
        <w:rPr>
          <w:rFonts w:eastAsia="Arial"/>
          <w:color w:val="365F91" w:themeColor="accent1" w:themeShade="BF"/>
          <w:lang w:val="ru-RU"/>
        </w:rPr>
      </w:pPr>
    </w:p>
    <w:p w:rsidR="00B60C1A" w:rsidRPr="00641790" w:rsidRDefault="00B60C1A" w:rsidP="00B60C1A">
      <w:pPr>
        <w:ind w:firstLine="720"/>
        <w:jc w:val="both"/>
        <w:rPr>
          <w:rFonts w:eastAsia="Arial"/>
          <w:color w:val="365F91" w:themeColor="accent1" w:themeShade="BF"/>
          <w:lang w:val="ru-RU"/>
        </w:rPr>
      </w:pPr>
      <w:r w:rsidRPr="00641790">
        <w:rPr>
          <w:rFonts w:eastAsia="Arial"/>
          <w:color w:val="365F91" w:themeColor="accent1" w:themeShade="BF"/>
          <w:lang w:val="ru-RU"/>
        </w:rPr>
        <w:t xml:space="preserve">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w:t>
      </w:r>
    </w:p>
    <w:p w:rsidR="00B60C1A" w:rsidRPr="00641790" w:rsidRDefault="00B60C1A" w:rsidP="00B60C1A">
      <w:pPr>
        <w:jc w:val="both"/>
        <w:rPr>
          <w:rFonts w:eastAsia="Arial"/>
          <w:color w:val="365F91" w:themeColor="accent1" w:themeShade="BF"/>
          <w:lang w:val="ru-RU"/>
        </w:rPr>
      </w:pPr>
      <w:r w:rsidRPr="00641790">
        <w:rPr>
          <w:rFonts w:eastAsia="Arial"/>
          <w:color w:val="365F91" w:themeColor="accent1" w:themeShade="BF"/>
          <w:lang w:val="ru-RU"/>
        </w:rPr>
        <w:t xml:space="preserve">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 </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lang w:val="ru-RU"/>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Pr="00641790" w:rsidRDefault="00B60C1A" w:rsidP="00B60C1A">
      <w:pPr>
        <w:ind w:firstLine="720"/>
        <w:jc w:val="both"/>
        <w:rPr>
          <w:rFonts w:eastAsia="Arial"/>
          <w:bCs/>
          <w:color w:val="365F91" w:themeColor="accent1" w:themeShade="BF"/>
          <w:lang w:val="ru-RU"/>
        </w:rPr>
      </w:pPr>
      <w:r w:rsidRPr="00641790">
        <w:rPr>
          <w:rFonts w:eastAsia="Arial"/>
          <w:color w:val="365F91" w:themeColor="accent1" w:themeShade="BF"/>
          <w:lang w:val="ru-RU"/>
        </w:rPr>
        <w:lastRenderedPageBreak/>
        <w:t xml:space="preserve">Одговарајуће понашање на сцени и у публици је део опште културе, па је дужност наставника да </w:t>
      </w:r>
      <w:r w:rsidRPr="00641790">
        <w:rPr>
          <w:rFonts w:eastAsia="Arial"/>
          <w:color w:val="365F91" w:themeColor="accent1" w:themeShade="BF"/>
        </w:rPr>
        <w:t>ученике васпитно обликују кроз</w:t>
      </w:r>
      <w:r w:rsidRPr="00641790">
        <w:rPr>
          <w:rFonts w:eastAsia="Arial"/>
          <w:color w:val="365F91" w:themeColor="accent1" w:themeShade="BF"/>
          <w:lang w:val="ru-RU"/>
        </w:rPr>
        <w:t xml:space="preserve"> </w:t>
      </w:r>
      <w:r w:rsidRPr="00641790">
        <w:rPr>
          <w:rFonts w:eastAsia="Arial"/>
          <w:bCs/>
          <w:color w:val="365F91" w:themeColor="accent1" w:themeShade="BF"/>
          <w:lang w:val="ru-RU"/>
        </w:rPr>
        <w:t xml:space="preserve">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 </w:t>
      </w:r>
    </w:p>
    <w:p w:rsidR="00B60C1A" w:rsidRPr="00641790" w:rsidRDefault="00B60C1A" w:rsidP="00B60C1A">
      <w:pPr>
        <w:rPr>
          <w:b/>
          <w:bCs/>
          <w:color w:val="365F91" w:themeColor="accent1" w:themeShade="BF"/>
        </w:rPr>
      </w:pPr>
    </w:p>
    <w:p w:rsidR="00B60C1A" w:rsidRPr="00641790" w:rsidRDefault="00B60C1A" w:rsidP="00B60C1A">
      <w:pPr>
        <w:spacing w:after="120"/>
        <w:rPr>
          <w:b/>
          <w:color w:val="365F91" w:themeColor="accent1" w:themeShade="BF"/>
        </w:rPr>
      </w:pPr>
      <w:r w:rsidRPr="00641790">
        <w:rPr>
          <w:b/>
          <w:color w:val="365F91" w:themeColor="accent1" w:themeShade="BF"/>
        </w:rPr>
        <w:t>II. ПЛАНИРАЊЕ НАСТАВЕ И УЧЕЊА</w:t>
      </w:r>
    </w:p>
    <w:p w:rsidR="00B60C1A" w:rsidRPr="00641790" w:rsidRDefault="00B60C1A" w:rsidP="00B60C1A">
      <w:pPr>
        <w:ind w:firstLine="720"/>
        <w:jc w:val="both"/>
        <w:rPr>
          <w:color w:val="365F91" w:themeColor="accent1" w:themeShade="BF"/>
        </w:rPr>
      </w:pPr>
      <w:r w:rsidRPr="00641790">
        <w:rPr>
          <w:color w:val="365F91" w:themeColor="accent1" w:themeShade="BF"/>
        </w:rPr>
        <w:t xml:space="preserve">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 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 </w:t>
      </w:r>
    </w:p>
    <w:p w:rsidR="00B60C1A" w:rsidRPr="00641790" w:rsidRDefault="00B60C1A" w:rsidP="00B60C1A">
      <w:pPr>
        <w:jc w:val="both"/>
        <w:rPr>
          <w:color w:val="365F91" w:themeColor="accent1" w:themeShade="BF"/>
        </w:rPr>
      </w:pPr>
    </w:p>
    <w:p w:rsidR="00B60C1A" w:rsidRPr="00641790" w:rsidRDefault="00B60C1A" w:rsidP="00B60C1A">
      <w:pPr>
        <w:jc w:val="both"/>
        <w:rPr>
          <w:rFonts w:eastAsia="Calibri"/>
          <w:b/>
          <w:color w:val="365F91" w:themeColor="accent1" w:themeShade="BF"/>
        </w:rPr>
      </w:pPr>
      <w:r w:rsidRPr="00641790">
        <w:rPr>
          <w:b/>
          <w:color w:val="365F91" w:themeColor="accent1" w:themeShade="BF"/>
        </w:rPr>
        <w:t xml:space="preserve">III. </w:t>
      </w:r>
      <w:r w:rsidRPr="00641790">
        <w:rPr>
          <w:rFonts w:eastAsia="Arial"/>
          <w:b/>
          <w:color w:val="365F91" w:themeColor="accent1" w:themeShade="BF"/>
        </w:rPr>
        <w:t xml:space="preserve">  ОСТВАРИВАЊЕ НАСТАВЕ И УЧЕЊА </w:t>
      </w:r>
    </w:p>
    <w:p w:rsidR="00B60C1A" w:rsidRPr="00641790" w:rsidRDefault="00B60C1A" w:rsidP="00B60C1A">
      <w:pPr>
        <w:jc w:val="both"/>
        <w:rPr>
          <w:rFonts w:eastAsia="Arial"/>
          <w:color w:val="365F91" w:themeColor="accent1" w:themeShade="BF"/>
        </w:rPr>
      </w:pP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У настави дувачких инструмената у првом циклусу посебну пажњу треба усмерити на обликовање тона, његову правилну поставку кроз упознавање са основама технике дисања и правилну импостацију усника, трске или писка </w:t>
      </w:r>
      <w:r w:rsidRPr="00641790">
        <w:rPr>
          <w:color w:val="365F91" w:themeColor="accent1" w:themeShade="BF"/>
        </w:rPr>
        <w:t>(у зависности од инструмента).</w:t>
      </w:r>
      <w:r w:rsidRPr="00641790">
        <w:rPr>
          <w:rFonts w:eastAsia="Arial"/>
          <w:color w:val="365F91" w:themeColor="accent1" w:themeShade="BF"/>
        </w:rPr>
        <w:t xml:space="preserve"> . Од самог почетка, у оквиру регистра који омогућава најлакшу емисију тона, потребно је применити све елементе који се односе на правилно узимање ваздуха и његово рационално коришћење кроз одговарајуће обликовање усана. Већ од првих корака изузетно је важно развијати љубав код ученика за заједничко музицирање.</w:t>
      </w:r>
      <w:r w:rsidRPr="00641790">
        <w:rPr>
          <w:color w:val="365F91" w:themeColor="accent1" w:themeShade="BF"/>
        </w:rPr>
        <w:t xml:space="preserve"> </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 xml:space="preserve">У току другог циклуса треба обрадити све тоналитете, дурске и молске, са тоничним трозвуком. Посебну пажњу треба усмерити на свирање вежби у различитим артикулацијама. скале свирати напамет, увек у одређеном ритму од почетка до краја, у истом темпу, без убрзавања и успоравања. </w:t>
      </w:r>
    </w:p>
    <w:p w:rsidR="00B60C1A" w:rsidRPr="00641790" w:rsidRDefault="00B60C1A" w:rsidP="00B60C1A">
      <w:pPr>
        <w:ind w:firstLine="720"/>
        <w:jc w:val="both"/>
        <w:rPr>
          <w:rFonts w:eastAsia="Arial"/>
          <w:color w:val="365F91" w:themeColor="accent1" w:themeShade="BF"/>
        </w:rPr>
      </w:pPr>
      <w:r w:rsidRPr="00641790">
        <w:rPr>
          <w:rFonts w:eastAsia="Arial"/>
          <w:color w:val="365F91" w:themeColor="accent1" w:themeShade="BF"/>
        </w:rPr>
        <w:t>У раду увек треба до краја инсистирати на потпуном овладавању сваког техничког и тонског захтева који је задат у нотном тексту. Код ученика,треба неговати уредност у вежбању, поштовање сваке ноте и ознаке у нотном тексту које се односе на темпо, динамичко и агогичко нијансирање. У оквиру свих елемената који чине наставни процес (тонске и техничке вежбе, лествице, етиде и комади за извођење уз пратњу клавира), неопходно је пажњу ученика усмеравати на интонацију и чисто свирање које може омогућити само правилна поставка инструмената и правилна примена технике дисања. Изузетно је важно радити на стицању искуства свирањем у камерним ансамблима или оркестру.</w:t>
      </w:r>
    </w:p>
    <w:p w:rsidR="00B60C1A" w:rsidRPr="00641790" w:rsidRDefault="00B60C1A" w:rsidP="00B60C1A">
      <w:pPr>
        <w:jc w:val="both"/>
        <w:rPr>
          <w:color w:val="365F91" w:themeColor="accent1" w:themeShade="BF"/>
        </w:rPr>
      </w:pPr>
    </w:p>
    <w:p w:rsidR="00B60C1A" w:rsidRPr="00641790" w:rsidRDefault="00B60C1A" w:rsidP="00B60C1A">
      <w:pPr>
        <w:spacing w:after="120"/>
        <w:rPr>
          <w:b/>
          <w:color w:val="365F91" w:themeColor="accent1" w:themeShade="BF"/>
        </w:rPr>
      </w:pPr>
      <w:r w:rsidRPr="00641790">
        <w:rPr>
          <w:b/>
          <w:color w:val="365F91" w:themeColor="accent1" w:themeShade="BF"/>
        </w:rPr>
        <w:t>IV. ПРАЋЕЊЕ И ВРЕДНОВАЊЕ НАСТАВЕ И УЧЕЊА</w:t>
      </w:r>
    </w:p>
    <w:p w:rsidR="00B60C1A" w:rsidRPr="00641790" w:rsidRDefault="00B60C1A" w:rsidP="00B60C1A">
      <w:pPr>
        <w:ind w:firstLine="720"/>
        <w:jc w:val="both"/>
        <w:rPr>
          <w:color w:val="365F91" w:themeColor="accent1" w:themeShade="BF"/>
          <w:lang w:val="ru-RU" w:eastAsia="sr-Latn-CS"/>
        </w:rPr>
      </w:pPr>
      <w:r w:rsidRPr="00641790">
        <w:rPr>
          <w:color w:val="365F91" w:themeColor="accent1" w:themeShade="BF"/>
          <w:lang w:val="ru-RU" w:eastAsia="sr-Latn-CS"/>
        </w:rP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641790">
        <w:rPr>
          <w:color w:val="365F91" w:themeColor="accent1" w:themeShade="BF"/>
          <w:lang w:eastAsia="sr-Latn-CS"/>
        </w:rPr>
        <w:t>вањ</w:t>
      </w:r>
      <w:r w:rsidRPr="00641790">
        <w:rPr>
          <w:color w:val="365F91" w:themeColor="accent1" w:themeShade="BF"/>
          <w:lang w:val="ru-RU" w:eastAsia="sr-Latn-CS"/>
        </w:rPr>
        <w:t>у, изв</w:t>
      </w:r>
      <w:r w:rsidRPr="00641790">
        <w:rPr>
          <w:color w:val="365F91" w:themeColor="accent1" w:themeShade="BF"/>
          <w:lang w:eastAsia="sr-Latn-CS"/>
        </w:rPr>
        <w:t xml:space="preserve">ођењу </w:t>
      </w:r>
      <w:r w:rsidRPr="00641790">
        <w:rPr>
          <w:color w:val="365F91" w:themeColor="accent1" w:themeShade="BF"/>
          <w:lang w:val="ru-RU" w:eastAsia="sr-Latn-CS"/>
        </w:rPr>
        <w:t>и идентифик</w:t>
      </w:r>
      <w:r w:rsidRPr="00641790">
        <w:rPr>
          <w:color w:val="365F91" w:themeColor="accent1" w:themeShade="BF"/>
          <w:lang w:eastAsia="sr-Latn-CS"/>
        </w:rPr>
        <w:t xml:space="preserve">овању </w:t>
      </w:r>
      <w:r w:rsidRPr="00641790">
        <w:rPr>
          <w:color w:val="365F91" w:themeColor="accent1" w:themeShade="BF"/>
          <w:lang w:val="ru-RU" w:eastAsia="sr-Latn-CS"/>
        </w:rPr>
        <w:t>музичк</w:t>
      </w:r>
      <w:r w:rsidRPr="00641790">
        <w:rPr>
          <w:color w:val="365F91" w:themeColor="accent1" w:themeShade="BF"/>
          <w:lang w:eastAsia="sr-Latn-CS"/>
        </w:rPr>
        <w:t xml:space="preserve">их </w:t>
      </w:r>
      <w:r w:rsidRPr="00641790">
        <w:rPr>
          <w:color w:val="365F91" w:themeColor="accent1" w:themeShade="BF"/>
          <w:lang w:val="ru-RU" w:eastAsia="sr-Latn-CS"/>
        </w:rPr>
        <w:t>садржај</w:t>
      </w:r>
      <w:r w:rsidRPr="00641790">
        <w:rPr>
          <w:color w:val="365F91" w:themeColor="accent1" w:themeShade="BF"/>
          <w:lang w:eastAsia="sr-Latn-CS"/>
        </w:rPr>
        <w:t>а</w:t>
      </w:r>
      <w:r w:rsidRPr="00641790">
        <w:rPr>
          <w:color w:val="365F91" w:themeColor="accent1" w:themeShade="BF"/>
          <w:lang w:val="ru-RU" w:eastAsia="sr-Latn-CS"/>
        </w:rPr>
        <w:t xml:space="preserve">. </w:t>
      </w:r>
    </w:p>
    <w:p w:rsidR="00B60C1A" w:rsidRPr="00641790" w:rsidRDefault="00B60C1A" w:rsidP="00B60C1A">
      <w:pPr>
        <w:ind w:firstLine="720"/>
        <w:jc w:val="both"/>
        <w:rPr>
          <w:color w:val="365F91" w:themeColor="accent1" w:themeShade="BF"/>
          <w:lang w:val="ru-RU" w:eastAsia="sr-Latn-CS"/>
        </w:rPr>
      </w:pPr>
      <w:r w:rsidRPr="00641790">
        <w:rPr>
          <w:color w:val="365F91" w:themeColor="accent1" w:themeShade="BF"/>
          <w:lang w:val="ru-RU" w:eastAsia="sr-Latn-CS"/>
        </w:rPr>
        <w:t>Критеријум у оцењивању је уложен труд ученика и његово лично напредовање</w:t>
      </w:r>
      <w:r w:rsidRPr="00641790">
        <w:rPr>
          <w:color w:val="365F91" w:themeColor="accent1" w:themeShade="BF"/>
          <w:lang w:eastAsia="sr-Latn-CS"/>
        </w:rPr>
        <w:t xml:space="preserve"> </w:t>
      </w:r>
      <w:r w:rsidRPr="00641790">
        <w:rPr>
          <w:color w:val="365F91" w:themeColor="accent1" w:themeShade="BF"/>
          <w:lang w:val="ru-RU" w:eastAsia="sr-Latn-CS"/>
        </w:rPr>
        <w:t xml:space="preserve">у </w:t>
      </w:r>
      <w:r w:rsidRPr="00641790">
        <w:rPr>
          <w:color w:val="365F91" w:themeColor="accent1" w:themeShade="BF"/>
          <w:lang w:eastAsia="sr-Latn-CS"/>
        </w:rPr>
        <w:t xml:space="preserve">складу са личним и музичким </w:t>
      </w:r>
      <w:r w:rsidRPr="00641790">
        <w:rPr>
          <w:color w:val="365F91" w:themeColor="accent1" w:themeShade="BF"/>
          <w:lang w:val="ru-RU" w:eastAsia="sr-Latn-CS"/>
        </w:rPr>
        <w:t>могућности</w:t>
      </w:r>
      <w:r w:rsidRPr="00641790">
        <w:rPr>
          <w:color w:val="365F91" w:themeColor="accent1" w:themeShade="BF"/>
          <w:lang w:eastAsia="sr-Latn-CS"/>
        </w:rPr>
        <w:t>ма</w:t>
      </w:r>
      <w:r w:rsidRPr="00641790">
        <w:rPr>
          <w:color w:val="365F91" w:themeColor="accent1" w:themeShade="BF"/>
          <w:lang w:val="ru-RU" w:eastAsia="sr-Latn-CS"/>
        </w:rPr>
        <w:t xml:space="preserve">. У оквиру свих музичких активности </w:t>
      </w:r>
      <w:r w:rsidRPr="00641790">
        <w:rPr>
          <w:color w:val="365F91" w:themeColor="accent1" w:themeShade="BF"/>
          <w:lang w:eastAsia="sr-Latn-CS"/>
        </w:rPr>
        <w:t>п</w:t>
      </w:r>
      <w:r w:rsidRPr="00641790">
        <w:rPr>
          <w:color w:val="365F91" w:themeColor="accent1" w:themeShade="BF"/>
          <w:lang w:val="ru-RU" w:eastAsia="sr-Latn-CS"/>
        </w:rPr>
        <w:t xml:space="preserve">отребно је обезбедити пријатну атмосферу, а код ученика </w:t>
      </w:r>
      <w:r w:rsidRPr="00641790">
        <w:rPr>
          <w:color w:val="365F91" w:themeColor="accent1" w:themeShade="BF"/>
          <w:lang w:eastAsia="sr-Latn-CS"/>
        </w:rPr>
        <w:t xml:space="preserve">потенцирати </w:t>
      </w:r>
      <w:r w:rsidRPr="00641790">
        <w:rPr>
          <w:color w:val="365F91" w:themeColor="accent1" w:themeShade="BF"/>
          <w:lang w:val="ru-RU" w:eastAsia="sr-Latn-CS"/>
        </w:rPr>
        <w:t>осећање сигурности и подршке</w:t>
      </w:r>
      <w:r w:rsidRPr="00641790">
        <w:rPr>
          <w:color w:val="365F91" w:themeColor="accent1" w:themeShade="BF"/>
          <w:lang w:eastAsia="sr-Latn-CS"/>
        </w:rPr>
        <w:t>.</w:t>
      </w:r>
      <w:r w:rsidRPr="00641790">
        <w:rPr>
          <w:color w:val="365F91" w:themeColor="accent1" w:themeShade="BF"/>
          <w:lang w:val="ru-RU" w:eastAsia="sr-Latn-CS"/>
        </w:rPr>
        <w:t xml:space="preserve"> </w:t>
      </w:r>
    </w:p>
    <w:p w:rsidR="00B60C1A" w:rsidRPr="00641790" w:rsidRDefault="00B60C1A" w:rsidP="00B60C1A">
      <w:pPr>
        <w:jc w:val="both"/>
        <w:rPr>
          <w:color w:val="365F91" w:themeColor="accent1" w:themeShade="BF"/>
          <w:lang w:val="ru-RU"/>
        </w:rPr>
      </w:pPr>
      <w:r w:rsidRPr="00641790">
        <w:rPr>
          <w:color w:val="365F91" w:themeColor="accent1" w:themeShade="BF"/>
        </w:rPr>
        <w:lastRenderedPageBreak/>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B60C1A" w:rsidRDefault="00B60C1A" w:rsidP="00B60C1A">
      <w:pPr>
        <w:ind w:firstLine="720"/>
        <w:jc w:val="both"/>
        <w:rPr>
          <w:color w:val="333399"/>
          <w:lang w:val="ru-RU"/>
        </w:rPr>
      </w:pPr>
      <w:r>
        <w:rPr>
          <w:color w:val="333399"/>
          <w:lang w:val="ru-RU"/>
        </w:rPr>
        <w:t>.</w:t>
      </w:r>
    </w:p>
    <w:p w:rsidR="00B60C1A" w:rsidRDefault="00B60C1A" w:rsidP="00B60C1A">
      <w:pPr>
        <w:jc w:val="both"/>
        <w:rPr>
          <w:color w:val="333399"/>
          <w:lang w:val="ru-RU"/>
        </w:rPr>
      </w:pPr>
    </w:p>
    <w:p w:rsidR="00B60C1A" w:rsidRDefault="00B60C1A" w:rsidP="00B60C1A">
      <w:pPr>
        <w:ind w:left="360"/>
        <w:jc w:val="both"/>
        <w:rPr>
          <w:b/>
          <w:i/>
          <w:color w:val="0000FF"/>
          <w:u w:val="single"/>
        </w:rPr>
      </w:pPr>
    </w:p>
    <w:p w:rsidR="00B60C1A" w:rsidRDefault="00B60C1A" w:rsidP="00B60C1A">
      <w:pPr>
        <w:ind w:left="360"/>
        <w:jc w:val="both"/>
        <w:rPr>
          <w:b/>
          <w:color w:val="0000FF"/>
          <w:u w:val="single"/>
          <w:lang w:val="sr-Cyrl-CS"/>
        </w:rPr>
      </w:pPr>
      <w:r>
        <w:rPr>
          <w:b/>
          <w:i/>
          <w:color w:val="0000FF"/>
          <w:u w:val="single"/>
          <w:lang w:val="ru-RU"/>
        </w:rPr>
        <w:t>СОЛФЕЂО</w:t>
      </w:r>
    </w:p>
    <w:p w:rsidR="00B60C1A" w:rsidRDefault="00B60C1A" w:rsidP="00B60C1A">
      <w:pPr>
        <w:jc w:val="both"/>
        <w:rPr>
          <w:b/>
          <w:color w:val="000000"/>
          <w:lang w:val="ru-RU"/>
        </w:rPr>
      </w:pPr>
      <w:r>
        <w:rPr>
          <w:b/>
          <w:color w:val="000000"/>
          <w:lang w:val="ru-RU"/>
        </w:rPr>
        <w:t xml:space="preserve">      </w:t>
      </w:r>
      <w:r>
        <w:rPr>
          <w:b/>
          <w:i/>
          <w:color w:val="800000"/>
          <w:lang w:val="ru-RU"/>
        </w:rPr>
        <w:t xml:space="preserve">                               </w:t>
      </w:r>
      <w:r>
        <w:rPr>
          <w:b/>
          <w:noProof/>
          <w:color w:val="800000"/>
          <w:sz w:val="20"/>
          <w:szCs w:val="20"/>
        </w:rPr>
        <w:drawing>
          <wp:inline distT="0" distB="0" distL="0" distR="0" wp14:anchorId="31C8BBAC" wp14:editId="7CD490D2">
            <wp:extent cx="2400300" cy="781050"/>
            <wp:effectExtent l="0" t="0" r="0" b="0"/>
            <wp:docPr id="22" name="Picture 22" descr="Description: grand-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grand-sta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781050"/>
                    </a:xfrm>
                    <a:prstGeom prst="rect">
                      <a:avLst/>
                    </a:prstGeom>
                    <a:noFill/>
                    <a:ln>
                      <a:noFill/>
                    </a:ln>
                  </pic:spPr>
                </pic:pic>
              </a:graphicData>
            </a:graphic>
          </wp:inline>
        </w:drawing>
      </w:r>
      <w:r>
        <w:rPr>
          <w:b/>
          <w:color w:val="800000"/>
          <w:sz w:val="20"/>
          <w:szCs w:val="20"/>
          <w:lang w:val="ru-RU"/>
        </w:rPr>
        <w:t xml:space="preserve">    </w:t>
      </w:r>
      <w:r>
        <w:rPr>
          <w:b/>
          <w:noProof/>
          <w:color w:val="000000"/>
        </w:rPr>
        <w:drawing>
          <wp:inline distT="0" distB="0" distL="0" distR="0" wp14:anchorId="01C4B23E" wp14:editId="71F6A201">
            <wp:extent cx="1343025" cy="866775"/>
            <wp:effectExtent l="0" t="0" r="0" b="9525"/>
            <wp:docPr id="21" name="Picture 21" descr="Description: BIRD_SINGIN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IRD_SINGING_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r>
        <w:rPr>
          <w:b/>
          <w:color w:val="800000"/>
          <w:sz w:val="20"/>
          <w:szCs w:val="20"/>
          <w:lang w:val="ru-RU"/>
        </w:rPr>
        <w:t xml:space="preserve">                                              </w:t>
      </w:r>
    </w:p>
    <w:p w:rsidR="00B60C1A" w:rsidRDefault="00B60C1A" w:rsidP="00B60C1A">
      <w:pPr>
        <w:ind w:left="360"/>
        <w:jc w:val="both"/>
        <w:rPr>
          <w:b/>
          <w:color w:val="000000"/>
          <w:sz w:val="20"/>
          <w:szCs w:val="20"/>
          <w:u w:val="single"/>
          <w:lang w:val="ru-RU"/>
        </w:rPr>
      </w:pPr>
    </w:p>
    <w:p w:rsidR="00B60C1A" w:rsidRDefault="00B60C1A" w:rsidP="00B60C1A">
      <w:pPr>
        <w:ind w:left="360"/>
        <w:jc w:val="both"/>
        <w:rPr>
          <w:b/>
          <w:color w:val="0000FF"/>
          <w:u w:val="single"/>
        </w:rPr>
      </w:pPr>
      <w:r>
        <w:rPr>
          <w:b/>
          <w:i/>
          <w:color w:val="0000FF"/>
          <w:lang w:val="ru-RU"/>
        </w:rPr>
        <w:t>Посебне активности у првом и другом циклусу</w:t>
      </w:r>
      <w:r>
        <w:rPr>
          <w:color w:val="0000FF"/>
          <w:lang w:val="ru-RU"/>
        </w:rPr>
        <w:t>: учешће на такмичењима у дисциплини солфеђо (, Републичко такмичење из солфеђа у организацији УМБПС</w:t>
      </w:r>
      <w:r>
        <w:rPr>
          <w:color w:val="0000FF"/>
        </w:rPr>
        <w:t>, Алексансдар Шаца Путник – такмичење из солфеђа</w:t>
      </w:r>
      <w:r>
        <w:rPr>
          <w:color w:val="0000FF"/>
          <w:lang w:val="ru-RU"/>
        </w:rPr>
        <w:t>)</w:t>
      </w:r>
      <w:r>
        <w:rPr>
          <w:b/>
          <w:color w:val="0000FF"/>
          <w:u w:val="single"/>
          <w:lang w:val="ru-RU"/>
        </w:rPr>
        <w:t xml:space="preserve"> </w:t>
      </w:r>
    </w:p>
    <w:p w:rsidR="00B60C1A" w:rsidRDefault="00B60C1A" w:rsidP="00B60C1A">
      <w:pPr>
        <w:ind w:left="360"/>
        <w:jc w:val="both"/>
        <w:rPr>
          <w:b/>
          <w:color w:val="000000"/>
          <w:sz w:val="20"/>
          <w:szCs w:val="20"/>
          <w:u w:val="single"/>
          <w:lang w:val="ru-RU"/>
        </w:rPr>
      </w:pPr>
    </w:p>
    <w:p w:rsidR="00B60C1A" w:rsidRDefault="00B60C1A" w:rsidP="00B60C1A">
      <w:pPr>
        <w:ind w:left="360"/>
        <w:jc w:val="both"/>
        <w:rPr>
          <w:b/>
          <w:color w:val="000000"/>
          <w:sz w:val="20"/>
          <w:szCs w:val="20"/>
          <w:u w:val="single"/>
          <w:lang w:val="ru-RU"/>
        </w:rPr>
      </w:pPr>
    </w:p>
    <w:p w:rsidR="00B60C1A" w:rsidRDefault="00B60C1A" w:rsidP="00B60C1A">
      <w:pPr>
        <w:ind w:left="360"/>
        <w:jc w:val="both"/>
        <w:rPr>
          <w:color w:val="333399"/>
          <w:lang w:val="sr-Cyrl-CS"/>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Три</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F22956">
      <w:pPr>
        <w:numPr>
          <w:ilvl w:val="0"/>
          <w:numId w:val="10"/>
        </w:numPr>
        <w:jc w:val="both"/>
        <w:rPr>
          <w:color w:val="333399"/>
        </w:rPr>
      </w:pPr>
      <w:r>
        <w:rPr>
          <w:color w:val="333399"/>
        </w:rPr>
        <w:t>III смотра –</w:t>
      </w:r>
      <w:r>
        <w:rPr>
          <w:color w:val="333399"/>
          <w:lang w:val="sr-Cyrl-CS"/>
        </w:rPr>
        <w:t xml:space="preserve"> (крај школске године) - Из</w:t>
      </w:r>
      <w:r>
        <w:rPr>
          <w:color w:val="333399"/>
          <w:lang w:val="ru-RU"/>
        </w:rPr>
        <w:t xml:space="preserve"> пређеног градива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sr-Cyrl-CS"/>
        </w:rPr>
      </w:pPr>
    </w:p>
    <w:p w:rsidR="00B60C1A" w:rsidRDefault="00B60C1A" w:rsidP="00B60C1A">
      <w:pPr>
        <w:ind w:left="360"/>
        <w:jc w:val="both"/>
        <w:rPr>
          <w:color w:val="333399"/>
          <w:lang w:val="sr-Cyrl-CS"/>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Три</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F22956">
      <w:pPr>
        <w:numPr>
          <w:ilvl w:val="0"/>
          <w:numId w:val="10"/>
        </w:numPr>
        <w:jc w:val="both"/>
        <w:rPr>
          <w:color w:val="333399"/>
        </w:rPr>
      </w:pPr>
      <w:r>
        <w:rPr>
          <w:color w:val="333399"/>
        </w:rPr>
        <w:t>III смотра –</w:t>
      </w:r>
      <w:r>
        <w:rPr>
          <w:color w:val="333399"/>
          <w:lang w:val="sr-Cyrl-CS"/>
        </w:rPr>
        <w:t xml:space="preserve"> (крај школске године) - Из</w:t>
      </w:r>
      <w:r>
        <w:rPr>
          <w:color w:val="333399"/>
          <w:lang w:val="ru-RU"/>
        </w:rPr>
        <w:t xml:space="preserve"> пређеног градива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u w:val="single"/>
          <w:lang w:val="sr-Cyrl-CS"/>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w:t>
      </w:r>
      <w:r>
        <w:rPr>
          <w:color w:val="333399"/>
        </w:rPr>
        <w:t>2</w:t>
      </w:r>
      <w:r>
        <w:rPr>
          <w:color w:val="333399"/>
          <w:lang w:val="ru-RU"/>
        </w:rPr>
        <w:t xml:space="preserve"> часа недељно – </w:t>
      </w:r>
      <w:r>
        <w:rPr>
          <w:color w:val="333399"/>
        </w:rPr>
        <w:t>70</w:t>
      </w:r>
      <w:r>
        <w:rPr>
          <w:color w:val="333399"/>
          <w:lang w:val="ru-RU"/>
        </w:rPr>
        <w:t xml:space="preserve"> часова годишње)</w:t>
      </w:r>
    </w:p>
    <w:p w:rsidR="00B60C1A" w:rsidRDefault="00B60C1A" w:rsidP="00B60C1A">
      <w:pPr>
        <w:ind w:left="360"/>
        <w:jc w:val="both"/>
        <w:rPr>
          <w:b/>
          <w:color w:val="0000FF"/>
          <w:lang w:val="sr-Cyrl-CS"/>
        </w:rPr>
      </w:pPr>
      <w:r>
        <w:rPr>
          <w:b/>
          <w:color w:val="0000FF"/>
          <w:lang w:val="sr-Cyrl-CS"/>
        </w:rPr>
        <w:t>Две</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23"/>
        </w:numPr>
        <w:tabs>
          <w:tab w:val="clear" w:pos="360"/>
          <w:tab w:val="num" w:pos="720"/>
        </w:tabs>
        <w:ind w:left="720"/>
        <w:jc w:val="both"/>
        <w:rPr>
          <w:color w:val="FF0000"/>
          <w:lang w:val="ru-RU"/>
        </w:rPr>
      </w:pPr>
      <w:r>
        <w:rPr>
          <w:color w:val="FF0000"/>
          <w:u w:val="single"/>
          <w:lang w:val="ru-RU"/>
        </w:rPr>
        <w:t>Писмени део:</w:t>
      </w:r>
    </w:p>
    <w:p w:rsidR="00B60C1A" w:rsidRDefault="00B60C1A" w:rsidP="00F22956">
      <w:pPr>
        <w:numPr>
          <w:ilvl w:val="0"/>
          <w:numId w:val="9"/>
        </w:numPr>
        <w:jc w:val="both"/>
        <w:rPr>
          <w:color w:val="FF0000"/>
          <w:lang w:val="ru-RU"/>
        </w:rPr>
      </w:pPr>
      <w:r>
        <w:rPr>
          <w:color w:val="FF0000"/>
          <w:lang w:val="ru-RU"/>
        </w:rPr>
        <w:t xml:space="preserve">мелодијски диктат у тоналитетима до два предзнака; </w:t>
      </w:r>
    </w:p>
    <w:p w:rsidR="00B60C1A" w:rsidRDefault="00B60C1A" w:rsidP="00F22956">
      <w:pPr>
        <w:numPr>
          <w:ilvl w:val="0"/>
          <w:numId w:val="23"/>
        </w:numPr>
        <w:tabs>
          <w:tab w:val="clear" w:pos="360"/>
          <w:tab w:val="num" w:pos="720"/>
        </w:tabs>
        <w:ind w:left="720"/>
        <w:jc w:val="both"/>
        <w:rPr>
          <w:color w:val="FF0000"/>
          <w:lang w:val="ru-RU"/>
        </w:rPr>
      </w:pPr>
      <w:r>
        <w:rPr>
          <w:color w:val="FF0000"/>
          <w:u w:val="single"/>
          <w:lang w:val="ru-RU"/>
        </w:rPr>
        <w:t>Тест из теорије:</w:t>
      </w:r>
    </w:p>
    <w:p w:rsidR="00B60C1A" w:rsidRDefault="00B60C1A" w:rsidP="00F22956">
      <w:pPr>
        <w:numPr>
          <w:ilvl w:val="0"/>
          <w:numId w:val="9"/>
        </w:numPr>
        <w:jc w:val="both"/>
        <w:rPr>
          <w:color w:val="FF0000"/>
          <w:lang w:val="ru-RU"/>
        </w:rPr>
      </w:pPr>
      <w:r>
        <w:rPr>
          <w:color w:val="FF0000"/>
          <w:lang w:val="ru-RU"/>
        </w:rPr>
        <w:t xml:space="preserve">лествице, тетрахорди, имена и врста интервала, дурски и молски квинтакорд; </w:t>
      </w:r>
    </w:p>
    <w:p w:rsidR="00B60C1A" w:rsidRDefault="00B60C1A" w:rsidP="00F22956">
      <w:pPr>
        <w:numPr>
          <w:ilvl w:val="0"/>
          <w:numId w:val="23"/>
        </w:numPr>
        <w:tabs>
          <w:tab w:val="clear" w:pos="360"/>
          <w:tab w:val="num" w:pos="720"/>
        </w:tabs>
        <w:ind w:left="720"/>
        <w:jc w:val="both"/>
        <w:rPr>
          <w:color w:val="FF0000"/>
          <w:u w:val="single"/>
          <w:lang w:val="ru-RU"/>
        </w:rPr>
      </w:pPr>
      <w:r>
        <w:rPr>
          <w:color w:val="FF0000"/>
          <w:u w:val="single"/>
          <w:lang w:val="ru-RU"/>
        </w:rPr>
        <w:t xml:space="preserve">Усмени део: </w:t>
      </w:r>
    </w:p>
    <w:p w:rsidR="00B60C1A" w:rsidRDefault="00B60C1A" w:rsidP="00F22956">
      <w:pPr>
        <w:numPr>
          <w:ilvl w:val="0"/>
          <w:numId w:val="9"/>
        </w:numPr>
        <w:jc w:val="both"/>
        <w:rPr>
          <w:color w:val="FF0000"/>
          <w:lang w:val="ru-RU"/>
        </w:rPr>
      </w:pPr>
      <w:r>
        <w:rPr>
          <w:color w:val="FF0000"/>
          <w:lang w:val="ru-RU"/>
        </w:rPr>
        <w:t>мелодијска вежба (тоналитети из градива</w:t>
      </w:r>
      <w:r>
        <w:rPr>
          <w:lang w:val="ru-RU"/>
        </w:rPr>
        <w:t xml:space="preserve"> </w:t>
      </w:r>
      <w:r>
        <w:rPr>
          <w:color w:val="FF0000"/>
          <w:lang w:val="ru-RU"/>
        </w:rPr>
        <w:t xml:space="preserve">I, II и III разреда); </w:t>
      </w:r>
    </w:p>
    <w:p w:rsidR="00B60C1A" w:rsidRDefault="00B60C1A" w:rsidP="00F22956">
      <w:pPr>
        <w:numPr>
          <w:ilvl w:val="0"/>
          <w:numId w:val="9"/>
        </w:numPr>
        <w:jc w:val="both"/>
        <w:rPr>
          <w:color w:val="FF0000"/>
          <w:lang w:val="ru-RU"/>
        </w:rPr>
      </w:pPr>
      <w:r>
        <w:rPr>
          <w:color w:val="FF0000"/>
          <w:lang w:val="ru-RU"/>
        </w:rPr>
        <w:t xml:space="preserve">парлато - виолински и бас кључ. Пређено градиво из I, II и III разреда. </w:t>
      </w:r>
    </w:p>
    <w:p w:rsidR="00B60C1A" w:rsidRDefault="00B60C1A" w:rsidP="00B60C1A">
      <w:pPr>
        <w:jc w:val="both"/>
        <w:rPr>
          <w:b/>
          <w:color w:val="000000"/>
          <w:sz w:val="20"/>
          <w:szCs w:val="20"/>
          <w:u w:val="single"/>
          <w:lang w:val="ru-RU"/>
        </w:rPr>
      </w:pPr>
    </w:p>
    <w:p w:rsidR="00B60C1A" w:rsidRDefault="00B60C1A" w:rsidP="00B60C1A">
      <w:pPr>
        <w:ind w:left="360"/>
        <w:jc w:val="both"/>
        <w:rPr>
          <w:color w:val="333399"/>
          <w:lang w:val="sr-Cyrl-CS"/>
        </w:rPr>
      </w:pPr>
      <w:r>
        <w:rPr>
          <w:b/>
          <w:color w:val="0000FF"/>
          <w:u w:val="single"/>
          <w:lang w:val="ru-RU"/>
        </w:rPr>
        <w:t>Четврти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Три</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F22956">
      <w:pPr>
        <w:numPr>
          <w:ilvl w:val="0"/>
          <w:numId w:val="10"/>
        </w:numPr>
        <w:jc w:val="both"/>
        <w:rPr>
          <w:color w:val="333399"/>
        </w:rPr>
      </w:pPr>
      <w:r>
        <w:rPr>
          <w:color w:val="333399"/>
        </w:rPr>
        <w:lastRenderedPageBreak/>
        <w:t>III смотра –</w:t>
      </w:r>
      <w:r>
        <w:rPr>
          <w:color w:val="333399"/>
          <w:lang w:val="sr-Cyrl-CS"/>
        </w:rPr>
        <w:t xml:space="preserve"> (крај школске године) - Из</w:t>
      </w:r>
      <w:r>
        <w:rPr>
          <w:color w:val="333399"/>
          <w:lang w:val="ru-RU"/>
        </w:rPr>
        <w:t xml:space="preserve"> пређеног градива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800000"/>
          <w:sz w:val="20"/>
          <w:szCs w:val="20"/>
        </w:rPr>
      </w:pPr>
    </w:p>
    <w:p w:rsidR="00B60C1A" w:rsidRDefault="00B60C1A" w:rsidP="00B60C1A">
      <w:pPr>
        <w:ind w:left="360"/>
        <w:jc w:val="both"/>
        <w:rPr>
          <w:b/>
          <w:color w:val="800000"/>
          <w:sz w:val="20"/>
          <w:szCs w:val="20"/>
        </w:rPr>
      </w:pPr>
    </w:p>
    <w:p w:rsidR="00B60C1A" w:rsidRDefault="00B60C1A" w:rsidP="00B60C1A">
      <w:pPr>
        <w:ind w:left="360"/>
        <w:jc w:val="both"/>
        <w:rPr>
          <w:b/>
          <w:color w:val="800000"/>
          <w:sz w:val="20"/>
          <w:szCs w:val="20"/>
        </w:rPr>
      </w:pPr>
    </w:p>
    <w:p w:rsidR="00B60C1A" w:rsidRDefault="00B60C1A" w:rsidP="00B60C1A">
      <w:pPr>
        <w:ind w:left="360"/>
        <w:jc w:val="both"/>
        <w:rPr>
          <w:color w:val="333399"/>
          <w:lang w:val="sr-Cyrl-CS"/>
        </w:rPr>
      </w:pPr>
      <w:r>
        <w:rPr>
          <w:b/>
          <w:color w:val="0000FF"/>
          <w:u w:val="single"/>
          <w:lang w:val="ru-RU"/>
        </w:rPr>
        <w:t>Пети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Три</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F22956">
      <w:pPr>
        <w:numPr>
          <w:ilvl w:val="0"/>
          <w:numId w:val="10"/>
        </w:numPr>
        <w:jc w:val="both"/>
        <w:rPr>
          <w:color w:val="333399"/>
        </w:rPr>
      </w:pPr>
      <w:r>
        <w:rPr>
          <w:color w:val="333399"/>
        </w:rPr>
        <w:t>III смотра –</w:t>
      </w:r>
      <w:r>
        <w:rPr>
          <w:color w:val="333399"/>
          <w:lang w:val="sr-Cyrl-CS"/>
        </w:rPr>
        <w:t xml:space="preserve"> (крај школске године) - Из</w:t>
      </w:r>
      <w:r>
        <w:rPr>
          <w:color w:val="333399"/>
          <w:lang w:val="ru-RU"/>
        </w:rPr>
        <w:t xml:space="preserve"> пређеног градива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800000"/>
          <w:sz w:val="20"/>
          <w:szCs w:val="20"/>
          <w:lang w:val="ru-RU"/>
        </w:rPr>
      </w:pPr>
    </w:p>
    <w:p w:rsidR="00B60C1A" w:rsidRDefault="00B60C1A" w:rsidP="00B60C1A">
      <w:pPr>
        <w:ind w:left="360"/>
        <w:jc w:val="both"/>
        <w:rPr>
          <w:color w:val="333399"/>
          <w:lang w:val="ru-RU"/>
        </w:rPr>
      </w:pPr>
      <w:r>
        <w:rPr>
          <w:b/>
          <w:color w:val="0000FF"/>
          <w:u w:val="single"/>
          <w:lang w:val="ru-RU"/>
        </w:rPr>
        <w:t>Шести разред:</w:t>
      </w:r>
      <w:r>
        <w:rPr>
          <w:b/>
          <w:color w:val="333399"/>
          <w:lang w:val="ru-RU"/>
        </w:rPr>
        <w:t xml:space="preserve"> </w:t>
      </w:r>
      <w:r>
        <w:rPr>
          <w:color w:val="333399"/>
          <w:lang w:val="ru-RU"/>
        </w:rPr>
        <w:t>(</w:t>
      </w:r>
      <w:r>
        <w:rPr>
          <w:color w:val="333399"/>
        </w:rPr>
        <w:t>2</w:t>
      </w:r>
      <w:r>
        <w:rPr>
          <w:color w:val="333399"/>
          <w:lang w:val="ru-RU"/>
        </w:rPr>
        <w:t xml:space="preserve"> часа недељно – </w:t>
      </w:r>
      <w:r>
        <w:rPr>
          <w:color w:val="333399"/>
          <w:lang w:val="sr-Cyrl-RS"/>
        </w:rPr>
        <w:t>66</w:t>
      </w:r>
      <w:r>
        <w:rPr>
          <w:color w:val="333399"/>
          <w:lang w:val="ru-RU"/>
        </w:rPr>
        <w:t xml:space="preserve"> часова годишње)</w:t>
      </w:r>
    </w:p>
    <w:p w:rsidR="00B60C1A" w:rsidRDefault="00B60C1A" w:rsidP="00B60C1A">
      <w:pPr>
        <w:ind w:left="360"/>
        <w:jc w:val="both"/>
        <w:rPr>
          <w:b/>
          <w:color w:val="0000FF"/>
          <w:lang w:val="sr-Cyrl-CS"/>
        </w:rPr>
      </w:pPr>
      <w:r>
        <w:rPr>
          <w:b/>
          <w:color w:val="0000FF"/>
          <w:lang w:val="sr-Cyrl-CS"/>
        </w:rPr>
        <w:t>Две</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24"/>
        </w:numPr>
        <w:jc w:val="both"/>
        <w:rPr>
          <w:color w:val="FF0000"/>
          <w:u w:val="single"/>
          <w:lang w:val="ru-RU"/>
        </w:rPr>
      </w:pPr>
      <w:r>
        <w:rPr>
          <w:color w:val="FF0000"/>
          <w:u w:val="single"/>
          <w:lang w:val="ru-RU"/>
        </w:rPr>
        <w:t>Писмени део:</w:t>
      </w:r>
    </w:p>
    <w:p w:rsidR="00B60C1A" w:rsidRDefault="00B60C1A" w:rsidP="00F22956">
      <w:pPr>
        <w:numPr>
          <w:ilvl w:val="0"/>
          <w:numId w:val="25"/>
        </w:numPr>
        <w:jc w:val="both"/>
        <w:rPr>
          <w:color w:val="FF0000"/>
          <w:lang w:val="ru-RU"/>
        </w:rPr>
      </w:pPr>
      <w:r>
        <w:rPr>
          <w:color w:val="FF0000"/>
          <w:lang w:val="ru-RU"/>
        </w:rPr>
        <w:t>диктат до четири предзнака.</w:t>
      </w:r>
    </w:p>
    <w:p w:rsidR="00B60C1A" w:rsidRDefault="00B60C1A" w:rsidP="00F22956">
      <w:pPr>
        <w:numPr>
          <w:ilvl w:val="0"/>
          <w:numId w:val="24"/>
        </w:numPr>
        <w:jc w:val="both"/>
        <w:rPr>
          <w:color w:val="FF0000"/>
          <w:u w:val="single"/>
          <w:lang w:val="ru-RU"/>
        </w:rPr>
      </w:pPr>
      <w:r>
        <w:rPr>
          <w:color w:val="FF0000"/>
          <w:u w:val="single"/>
          <w:lang w:val="ru-RU"/>
        </w:rPr>
        <w:t>Усмени део:</w:t>
      </w:r>
    </w:p>
    <w:p w:rsidR="00B60C1A" w:rsidRDefault="00B60C1A" w:rsidP="00F22956">
      <w:pPr>
        <w:numPr>
          <w:ilvl w:val="0"/>
          <w:numId w:val="26"/>
        </w:numPr>
        <w:jc w:val="both"/>
        <w:rPr>
          <w:color w:val="FF0000"/>
          <w:lang w:val="ru-RU"/>
        </w:rPr>
      </w:pPr>
      <w:r>
        <w:rPr>
          <w:color w:val="FF0000"/>
          <w:lang w:val="ru-RU"/>
        </w:rPr>
        <w:t>мелодијска вежба - тоналитети до четири предзнака (скретнице, пролазнице и мутација);</w:t>
      </w:r>
    </w:p>
    <w:p w:rsidR="00B60C1A" w:rsidRDefault="00B60C1A" w:rsidP="00F22956">
      <w:pPr>
        <w:numPr>
          <w:ilvl w:val="0"/>
          <w:numId w:val="27"/>
        </w:numPr>
        <w:jc w:val="both"/>
        <w:rPr>
          <w:color w:val="FF0000"/>
          <w:lang w:val="ru-RU"/>
        </w:rPr>
      </w:pPr>
      <w:r>
        <w:rPr>
          <w:color w:val="FF0000"/>
          <w:lang w:val="ru-RU"/>
        </w:rPr>
        <w:t xml:space="preserve">парлато - промена кључа (виолински и бас), са свим ритмичким фигурама. </w:t>
      </w:r>
    </w:p>
    <w:p w:rsidR="00B60C1A" w:rsidRDefault="00B60C1A" w:rsidP="00B60C1A">
      <w:pPr>
        <w:jc w:val="both"/>
        <w:rPr>
          <w:b/>
          <w:i/>
          <w:sz w:val="20"/>
          <w:szCs w:val="20"/>
          <w:lang w:val="sr-Cyrl-CS"/>
        </w:rPr>
      </w:pPr>
    </w:p>
    <w:p w:rsidR="00B60C1A" w:rsidRDefault="00B60C1A" w:rsidP="00B60C1A">
      <w:pPr>
        <w:ind w:left="360"/>
        <w:jc w:val="both"/>
        <w:rPr>
          <w:b/>
          <w:color w:val="333399"/>
          <w:sz w:val="20"/>
          <w:szCs w:val="20"/>
        </w:rPr>
      </w:pPr>
      <w:r>
        <w:rPr>
          <w:b/>
          <w:i/>
          <w:color w:val="0000FF"/>
          <w:sz w:val="20"/>
          <w:szCs w:val="20"/>
        </w:rPr>
        <w:t>НАПОМЕНА</w:t>
      </w:r>
      <w:r>
        <w:rPr>
          <w:b/>
          <w:color w:val="0000FF"/>
          <w:sz w:val="20"/>
          <w:szCs w:val="20"/>
        </w:rPr>
        <w:t>:</w:t>
      </w:r>
      <w:r>
        <w:rPr>
          <w:b/>
          <w:color w:val="333399"/>
          <w:sz w:val="20"/>
          <w:szCs w:val="20"/>
        </w:rPr>
        <w:t xml:space="preserve"> ОЦЕНЕ СА СМОТРИ НЕ МОГУ СЕ РАЗЛИКОВАТИ ВИШЕ ОД ЈЕДНЕ ОЦЕНЕ У ОДНОСУ ЗАКЉУЧНУ ОЦЕНУ.</w:t>
      </w:r>
    </w:p>
    <w:p w:rsidR="00B60C1A" w:rsidRDefault="00B60C1A" w:rsidP="00B60C1A">
      <w:pPr>
        <w:jc w:val="both"/>
        <w:rPr>
          <w:color w:val="000000"/>
          <w:sz w:val="20"/>
          <w:szCs w:val="20"/>
          <w:lang w:val="sr-Cyrl-CS"/>
        </w:rPr>
      </w:pPr>
    </w:p>
    <w:p w:rsidR="00B60C1A" w:rsidRDefault="00B60C1A" w:rsidP="00B60C1A">
      <w:pPr>
        <w:jc w:val="both"/>
        <w:rPr>
          <w:color w:val="000000"/>
          <w:sz w:val="20"/>
          <w:szCs w:val="20"/>
        </w:rPr>
      </w:pPr>
    </w:p>
    <w:p w:rsidR="00B60C1A" w:rsidRDefault="00B60C1A" w:rsidP="00B60C1A">
      <w:pPr>
        <w:jc w:val="both"/>
        <w:rPr>
          <w:color w:val="000000"/>
          <w:sz w:val="20"/>
          <w:szCs w:val="20"/>
          <w:lang w:val="sr-Cyrl-CS"/>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color w:val="333399"/>
          <w:lang w:val="ru-RU"/>
        </w:rPr>
      </w:pPr>
      <w:r>
        <w:rPr>
          <w:b/>
          <w:color w:val="0000FF"/>
          <w:lang w:val="ru-RU"/>
        </w:rPr>
        <w:t>СОЛФЕЂО – ШЕСТОГОДИШЊА ШКОЛА</w:t>
      </w:r>
    </w:p>
    <w:p w:rsidR="00B60C1A" w:rsidRPr="002D3037" w:rsidRDefault="00B60C1A" w:rsidP="00B60C1A">
      <w:pPr>
        <w:jc w:val="both"/>
        <w:rPr>
          <w:rFonts w:eastAsia="Arial"/>
          <w:color w:val="1F497D" w:themeColor="text2"/>
        </w:rPr>
      </w:pPr>
    </w:p>
    <w:p w:rsidR="00B60C1A" w:rsidRPr="002D3037" w:rsidRDefault="00B60C1A" w:rsidP="00B60C1A">
      <w:pPr>
        <w:spacing w:after="120"/>
        <w:jc w:val="both"/>
        <w:rPr>
          <w:b/>
          <w:color w:val="1F497D" w:themeColor="text2"/>
        </w:rPr>
      </w:pPr>
      <w:r w:rsidRPr="002D3037">
        <w:rPr>
          <w:b/>
          <w:color w:val="1F497D" w:themeColor="text2"/>
        </w:rPr>
        <w:t>I. УВОДНИ ДЕО</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B60C1A" w:rsidRPr="002D3037" w:rsidRDefault="00B60C1A" w:rsidP="00B60C1A">
      <w:pPr>
        <w:ind w:firstLine="720"/>
        <w:jc w:val="both"/>
        <w:rPr>
          <w:rFonts w:eastAsia="Arial"/>
          <w:color w:val="1F497D" w:themeColor="text2"/>
          <w:lang w:val="ru-RU"/>
        </w:rPr>
      </w:pPr>
      <w:r w:rsidRPr="002D3037">
        <w:rPr>
          <w:rFonts w:eastAsia="Arial"/>
          <w:color w:val="1F497D" w:themeColor="text2"/>
          <w:lang w:val="ru-RU"/>
        </w:rPr>
        <w:t xml:space="preserve">Настава је усмерена на остваривање исхода, </w:t>
      </w:r>
      <w:r w:rsidRPr="002D3037">
        <w:rPr>
          <w:rFonts w:eastAsia="Arial"/>
          <w:color w:val="1F497D" w:themeColor="text2"/>
        </w:rPr>
        <w:t xml:space="preserve">при чему се </w:t>
      </w:r>
      <w:r w:rsidRPr="002D3037">
        <w:rPr>
          <w:rFonts w:eastAsia="Arial"/>
          <w:color w:val="1F497D" w:themeColor="text2"/>
          <w:lang w:val="ru-RU"/>
        </w:rPr>
        <w:t>даје предност искуственом учењу у оквиру којег ученици развијају лични однос према музици,</w:t>
      </w:r>
      <w:r w:rsidRPr="002D3037">
        <w:rPr>
          <w:rFonts w:eastAsia="Arial"/>
          <w:color w:val="1F497D" w:themeColor="text2"/>
        </w:rPr>
        <w:t xml:space="preserve"> </w:t>
      </w:r>
      <w:r w:rsidRPr="002D3037">
        <w:rPr>
          <w:rFonts w:eastAsia="Arial"/>
          <w:color w:val="1F497D" w:themeColor="text2"/>
          <w:lang w:val="ru-RU"/>
        </w:rPr>
        <w:t>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2D3037" w:rsidRDefault="00B60C1A" w:rsidP="00B60C1A">
      <w:pPr>
        <w:ind w:firstLine="720"/>
        <w:jc w:val="both"/>
        <w:rPr>
          <w:rFonts w:eastAsia="Arial"/>
          <w:color w:val="1F497D" w:themeColor="text2"/>
          <w:lang w:val="ru-RU"/>
        </w:rPr>
      </w:pPr>
      <w:r w:rsidRPr="002D3037">
        <w:rPr>
          <w:rFonts w:eastAsia="Arial"/>
          <w:b/>
          <w:color w:val="1F497D" w:themeColor="text2"/>
          <w:lang w:val="ru-RU"/>
        </w:rPr>
        <w:t>Исходи</w:t>
      </w:r>
      <w:r w:rsidRPr="002D3037">
        <w:rPr>
          <w:rFonts w:eastAsia="Arial"/>
          <w:color w:val="1F497D" w:themeColor="text2"/>
          <w:lang w:val="ru-RU"/>
        </w:rPr>
        <w:t xml:space="preserve"> представљају музичке, опажајне и сазнајне активности ученика.</w:t>
      </w:r>
    </w:p>
    <w:p w:rsidR="00B60C1A" w:rsidRPr="002D3037" w:rsidRDefault="00B60C1A" w:rsidP="00B60C1A">
      <w:pPr>
        <w:jc w:val="both"/>
        <w:rPr>
          <w:rFonts w:eastAsia="Arial"/>
          <w:color w:val="1F497D" w:themeColor="text2"/>
          <w:lang w:val="ru-RU"/>
        </w:rPr>
      </w:pPr>
      <w:r w:rsidRPr="002D3037">
        <w:rPr>
          <w:rFonts w:eastAsia="Arial"/>
          <w:color w:val="1F497D" w:themeColor="text2"/>
          <w:lang w:val="ru-RU"/>
        </w:rPr>
        <w:t xml:space="preserve">Садржаји солфеђа су усмерени ка стицању интонативних и ритмичких знања и вештина ученика са циљем да сагледава нотни текст са разумевањем у сваком погледу. </w:t>
      </w:r>
      <w:r w:rsidRPr="002D3037">
        <w:rPr>
          <w:rFonts w:eastAsia="Arial"/>
          <w:color w:val="1F497D" w:themeColor="text2"/>
        </w:rPr>
        <w:t>Наставник солфеђа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B60C1A" w:rsidRPr="002D3037" w:rsidRDefault="00B60C1A" w:rsidP="00B60C1A">
      <w:pPr>
        <w:jc w:val="both"/>
        <w:rPr>
          <w:rFonts w:eastAsia="Arial"/>
          <w:color w:val="1F497D" w:themeColor="text2"/>
        </w:rPr>
      </w:pPr>
      <w:r w:rsidRPr="002D3037">
        <w:rPr>
          <w:rFonts w:eastAsia="Arial"/>
          <w:color w:val="1F497D" w:themeColor="text2"/>
        </w:rPr>
        <w:lastRenderedPageBreak/>
        <w:t xml:space="preserve">            </w:t>
      </w:r>
      <w:r w:rsidRPr="002D3037">
        <w:rPr>
          <w:rFonts w:eastAsia="Arial"/>
          <w:color w:val="1F497D" w:themeColor="text2"/>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w:t>
      </w:r>
      <w:r w:rsidRPr="002D3037">
        <w:rPr>
          <w:rFonts w:eastAsia="Arial"/>
          <w:color w:val="1F497D" w:themeColor="text2"/>
        </w:rPr>
        <w:t>,</w:t>
      </w:r>
      <w:r w:rsidRPr="002D3037">
        <w:rPr>
          <w:rFonts w:eastAsia="Arial"/>
          <w:color w:val="1F497D" w:themeColor="text2"/>
          <w:lang w:val="ru-RU"/>
        </w:rPr>
        <w:t xml:space="preserve">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w:t>
      </w:r>
      <w:r w:rsidRPr="002D3037">
        <w:rPr>
          <w:rFonts w:eastAsia="Arial"/>
          <w:color w:val="1F497D" w:themeColor="text2"/>
        </w:rPr>
        <w:t>,</w:t>
      </w:r>
      <w:r w:rsidRPr="002D3037">
        <w:rPr>
          <w:rFonts w:eastAsia="Arial"/>
          <w:color w:val="1F497D" w:themeColor="text2"/>
          <w:lang w:val="ru-RU"/>
        </w:rPr>
        <w:t xml:space="preserve"> као и развијању потенцијала за музичко изражавање. </w:t>
      </w:r>
    </w:p>
    <w:p w:rsidR="00B60C1A" w:rsidRPr="002D3037" w:rsidRDefault="00B60C1A" w:rsidP="00B60C1A">
      <w:pPr>
        <w:spacing w:before="280"/>
        <w:jc w:val="both"/>
        <w:rPr>
          <w:rFonts w:eastAsia="Arial"/>
          <w:b/>
          <w:i/>
          <w:color w:val="1F497D" w:themeColor="text2"/>
        </w:rPr>
      </w:pPr>
      <w:r w:rsidRPr="002D3037">
        <w:rPr>
          <w:rFonts w:eastAsia="Arial"/>
          <w:b/>
          <w:i/>
          <w:color w:val="1F497D" w:themeColor="text2"/>
          <w:lang w:val="ru-RU"/>
        </w:rPr>
        <w:t>Музи</w:t>
      </w:r>
      <w:r w:rsidRPr="002D3037">
        <w:rPr>
          <w:rFonts w:eastAsia="Arial"/>
          <w:b/>
          <w:i/>
          <w:color w:val="1F497D" w:themeColor="text2"/>
        </w:rPr>
        <w:t>ка у функцији здравља и музички</w:t>
      </w:r>
      <w:r w:rsidRPr="002D3037">
        <w:rPr>
          <w:rFonts w:eastAsia="Arial"/>
          <w:b/>
          <w:i/>
          <w:color w:val="1F497D" w:themeColor="text2"/>
          <w:lang w:val="ru-RU"/>
        </w:rPr>
        <w:t xml:space="preserve"> бонтон </w:t>
      </w:r>
    </w:p>
    <w:p w:rsidR="00B60C1A" w:rsidRPr="002D3037" w:rsidRDefault="00B60C1A" w:rsidP="00B60C1A">
      <w:pPr>
        <w:jc w:val="both"/>
        <w:rPr>
          <w:rFonts w:eastAsia="Arial"/>
          <w:color w:val="1F497D" w:themeColor="text2"/>
          <w:lang w:val="ru-RU"/>
        </w:rPr>
      </w:pPr>
    </w:p>
    <w:p w:rsidR="00B60C1A" w:rsidRPr="002D3037" w:rsidRDefault="00B60C1A" w:rsidP="00B60C1A">
      <w:pPr>
        <w:jc w:val="both"/>
        <w:rPr>
          <w:rFonts w:eastAsia="Arial"/>
          <w:b/>
          <w:color w:val="1F497D" w:themeColor="text2"/>
        </w:rPr>
      </w:pPr>
      <w:r w:rsidRPr="002D3037">
        <w:rPr>
          <w:rFonts w:eastAsia="Arial"/>
          <w:color w:val="1F497D" w:themeColor="text2"/>
          <w:shd w:val="clear" w:color="auto" w:fill="FFFFFF"/>
        </w:rPr>
        <w:t> </w:t>
      </w:r>
      <w:r w:rsidRPr="002D3037">
        <w:rPr>
          <w:rFonts w:eastAsia="Arial"/>
          <w:color w:val="1F497D" w:themeColor="text2"/>
          <w:shd w:val="clear" w:color="auto" w:fill="FFFFFF"/>
        </w:rPr>
        <w:tab/>
      </w:r>
      <w:r w:rsidRPr="002D3037">
        <w:rPr>
          <w:rFonts w:eastAsia="Arial"/>
          <w:bCs/>
          <w:color w:val="1F497D" w:themeColor="text2"/>
          <w:shd w:val="clear" w:color="auto" w:fill="FFFFFF"/>
        </w:rPr>
        <w:t>Рана музичка едукација стимулише напреднији рад можданих функција и унапређује когнитивне способности детета</w:t>
      </w:r>
      <w:r w:rsidRPr="002D3037">
        <w:rPr>
          <w:rFonts w:eastAsia="Arial"/>
          <w:b/>
          <w:color w:val="1F497D" w:themeColor="text2"/>
          <w:lang w:val="ru-RU"/>
        </w:rPr>
        <w:t>.</w:t>
      </w:r>
      <w:r w:rsidRPr="002D3037">
        <w:rPr>
          <w:rFonts w:eastAsia="Arial"/>
          <w:color w:val="1F497D" w:themeColor="text2"/>
          <w:lang w:val="ru-RU"/>
        </w:rPr>
        <w:t xml:space="preserve"> </w:t>
      </w:r>
      <w:r w:rsidRPr="002D3037">
        <w:rPr>
          <w:rFonts w:eastAsia="Arial"/>
          <w:color w:val="1F497D" w:themeColor="text2"/>
          <w:shd w:val="clear" w:color="auto" w:fill="FFFFFF"/>
        </w:rPr>
        <w:t>Музика има задатак да подстиче и унапређује различите видове музичког развоја детета: опажајног, појмовног, психомоторног и вокалног.</w:t>
      </w:r>
    </w:p>
    <w:p w:rsidR="00B60C1A" w:rsidRPr="002D3037" w:rsidRDefault="00B60C1A" w:rsidP="00B60C1A">
      <w:pPr>
        <w:ind w:firstLine="720"/>
        <w:jc w:val="both"/>
        <w:rPr>
          <w:rFonts w:eastAsia="Arial"/>
          <w:color w:val="1F497D" w:themeColor="text2"/>
          <w:lang w:val="ru-RU"/>
        </w:rPr>
      </w:pPr>
      <w:r w:rsidRPr="002D3037">
        <w:rPr>
          <w:rFonts w:eastAsia="Arial"/>
          <w:color w:val="1F497D" w:themeColor="text2"/>
          <w:lang w:val="ru-RU"/>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Pr="002D3037" w:rsidRDefault="00B60C1A" w:rsidP="00B60C1A">
      <w:pPr>
        <w:ind w:firstLine="720"/>
        <w:jc w:val="both"/>
        <w:rPr>
          <w:rFonts w:eastAsia="Arial"/>
          <w:bCs/>
          <w:color w:val="1F497D" w:themeColor="text2"/>
          <w:lang w:val="ru-RU"/>
        </w:rPr>
      </w:pPr>
      <w:r w:rsidRPr="002D3037">
        <w:rPr>
          <w:rFonts w:eastAsia="Arial"/>
          <w:color w:val="1F497D" w:themeColor="text2"/>
          <w:lang w:val="ru-RU"/>
        </w:rPr>
        <w:t xml:space="preserve">Одговарајуће понашање на сцени и у публици је део опште културе, па је дужност наставника да </w:t>
      </w:r>
      <w:r w:rsidRPr="002D3037">
        <w:rPr>
          <w:rFonts w:eastAsia="Arial"/>
          <w:color w:val="1F497D" w:themeColor="text2"/>
        </w:rPr>
        <w:t>ученике васпитно обликују кроз</w:t>
      </w:r>
      <w:r w:rsidRPr="002D3037">
        <w:rPr>
          <w:rFonts w:eastAsia="Arial"/>
          <w:color w:val="1F497D" w:themeColor="text2"/>
          <w:lang w:val="ru-RU"/>
        </w:rPr>
        <w:t xml:space="preserve"> </w:t>
      </w:r>
      <w:r w:rsidRPr="002D3037">
        <w:rPr>
          <w:rFonts w:eastAsia="Arial"/>
          <w:bCs/>
          <w:color w:val="1F497D" w:themeColor="text2"/>
          <w:lang w:val="ru-RU"/>
        </w:rPr>
        <w:t>правила понашања (музички бонтон) при слушању и извођењу музике. Поред културе понашања</w:t>
      </w:r>
      <w:r w:rsidRPr="002D3037">
        <w:rPr>
          <w:rFonts w:eastAsia="Arial"/>
          <w:bCs/>
          <w:color w:val="1F497D" w:themeColor="text2"/>
        </w:rPr>
        <w:t>,</w:t>
      </w:r>
      <w:r w:rsidRPr="002D3037">
        <w:rPr>
          <w:rFonts w:eastAsia="Arial"/>
          <w:bCs/>
          <w:color w:val="1F497D" w:themeColor="text2"/>
          <w:lang w:val="ru-RU"/>
        </w:rPr>
        <w:t xml:space="preserve"> ученике треба упутити и на културу одевања, како на сцени</w:t>
      </w:r>
      <w:r w:rsidRPr="002D3037">
        <w:rPr>
          <w:rFonts w:eastAsia="Arial"/>
          <w:bCs/>
          <w:color w:val="1F497D" w:themeColor="text2"/>
        </w:rPr>
        <w:t>,</w:t>
      </w:r>
      <w:r w:rsidRPr="002D3037">
        <w:rPr>
          <w:rFonts w:eastAsia="Arial"/>
          <w:bCs/>
          <w:color w:val="1F497D" w:themeColor="text2"/>
          <w:lang w:val="ru-RU"/>
        </w:rPr>
        <w:t xml:space="preserve"> тако и у публици. </w:t>
      </w:r>
    </w:p>
    <w:p w:rsidR="00B60C1A" w:rsidRPr="002D3037" w:rsidRDefault="00B60C1A" w:rsidP="00B60C1A">
      <w:pPr>
        <w:jc w:val="both"/>
        <w:rPr>
          <w:b/>
          <w:bCs/>
          <w:color w:val="1F497D" w:themeColor="text2"/>
        </w:rPr>
      </w:pPr>
    </w:p>
    <w:p w:rsidR="00B60C1A" w:rsidRPr="002D3037" w:rsidRDefault="00B60C1A" w:rsidP="00B60C1A">
      <w:pPr>
        <w:spacing w:after="120"/>
        <w:jc w:val="both"/>
        <w:rPr>
          <w:b/>
          <w:color w:val="1F497D" w:themeColor="text2"/>
        </w:rPr>
      </w:pPr>
      <w:r w:rsidRPr="002D3037">
        <w:rPr>
          <w:b/>
          <w:color w:val="1F497D" w:themeColor="text2"/>
        </w:rPr>
        <w:t>II. ПЛАНИРАЊЕ НАСТАВЕ И УЧЕЊА</w:t>
      </w:r>
    </w:p>
    <w:p w:rsidR="00B60C1A" w:rsidRPr="002D3037" w:rsidRDefault="00B60C1A" w:rsidP="00B60C1A">
      <w:pPr>
        <w:ind w:firstLine="720"/>
        <w:jc w:val="both"/>
        <w:rPr>
          <w:color w:val="1F497D" w:themeColor="text2"/>
        </w:rPr>
      </w:pPr>
      <w:r w:rsidRPr="002D3037">
        <w:rPr>
          <w:color w:val="1F497D" w:themeColor="text2"/>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млађих ученика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60C1A" w:rsidRPr="002D3037" w:rsidRDefault="00B60C1A" w:rsidP="00B60C1A">
      <w:pPr>
        <w:jc w:val="both"/>
        <w:rPr>
          <w:color w:val="1F497D" w:themeColor="text2"/>
        </w:rPr>
      </w:pPr>
    </w:p>
    <w:p w:rsidR="00B60C1A" w:rsidRPr="002D3037" w:rsidRDefault="00B60C1A" w:rsidP="00B60C1A">
      <w:pPr>
        <w:jc w:val="both"/>
        <w:rPr>
          <w:b/>
          <w:color w:val="1F497D" w:themeColor="text2"/>
        </w:rPr>
      </w:pPr>
      <w:r w:rsidRPr="002D3037">
        <w:rPr>
          <w:b/>
          <w:color w:val="1F497D" w:themeColor="text2"/>
        </w:rPr>
        <w:t>III. ОСТВАРИВАЊЕ  НАСТАВЕ И УЧЕЊА</w:t>
      </w:r>
    </w:p>
    <w:p w:rsidR="00B60C1A" w:rsidRPr="002D3037" w:rsidRDefault="00B60C1A" w:rsidP="00B60C1A">
      <w:pPr>
        <w:jc w:val="both"/>
        <w:rPr>
          <w:color w:val="1F497D" w:themeColor="text2"/>
        </w:rPr>
      </w:pPr>
    </w:p>
    <w:p w:rsidR="00B60C1A" w:rsidRPr="002D3037" w:rsidRDefault="00B60C1A" w:rsidP="00B60C1A">
      <w:pPr>
        <w:autoSpaceDE w:val="0"/>
        <w:autoSpaceDN w:val="0"/>
        <w:adjustRightInd w:val="0"/>
        <w:ind w:firstLine="720"/>
        <w:jc w:val="both"/>
        <w:rPr>
          <w:rFonts w:eastAsia="Arial"/>
          <w:color w:val="1F497D" w:themeColor="text2"/>
        </w:rPr>
      </w:pPr>
      <w:r w:rsidRPr="002D3037">
        <w:rPr>
          <w:rFonts w:eastAsia="Arial"/>
          <w:color w:val="1F497D" w:themeColor="text2"/>
        </w:rPr>
        <w:t xml:space="preserve">Солфеђо се састоји из неколико области - тема: слушање музике, мелодика, опажање - интонирање - диктати,  музичко стваралаштво, ритам, теорија музике и музички бонтон. </w:t>
      </w:r>
      <w:r w:rsidRPr="002D3037">
        <w:rPr>
          <w:rFonts w:eastAsia="Arial"/>
          <w:color w:val="1F497D" w:themeColor="text2"/>
        </w:rPr>
        <w:tab/>
      </w:r>
    </w:p>
    <w:p w:rsidR="00B60C1A" w:rsidRPr="002D3037" w:rsidRDefault="00B60C1A" w:rsidP="00B60C1A">
      <w:pPr>
        <w:autoSpaceDE w:val="0"/>
        <w:autoSpaceDN w:val="0"/>
        <w:adjustRightInd w:val="0"/>
        <w:ind w:firstLine="720"/>
        <w:jc w:val="both"/>
        <w:rPr>
          <w:rFonts w:eastAsia="Arial"/>
          <w:color w:val="1F497D" w:themeColor="text2"/>
        </w:rPr>
      </w:pPr>
      <w:r w:rsidRPr="002D3037">
        <w:rPr>
          <w:rFonts w:eastAsia="Arial"/>
          <w:color w:val="1F497D" w:themeColor="text2"/>
        </w:rPr>
        <w:t>Наведене области су међусобно повезане иако се посебно савладавају и чине нераскидиву, свеобухватну целину</w:t>
      </w:r>
      <w:r w:rsidRPr="002D3037">
        <w:rPr>
          <w:rFonts w:eastAsia="Arial"/>
          <w:color w:val="1F497D" w:themeColor="text2"/>
          <w:lang w:val="hr-BA"/>
        </w:rPr>
        <w:t>.</w:t>
      </w:r>
      <w:r w:rsidRPr="002D3037">
        <w:rPr>
          <w:rFonts w:eastAsia="Arial"/>
          <w:b/>
          <w:color w:val="1F497D" w:themeColor="text2"/>
          <w:lang w:val="hr-BA"/>
        </w:rPr>
        <w:t xml:space="preserve"> </w:t>
      </w:r>
      <w:r w:rsidRPr="002D3037">
        <w:rPr>
          <w:rFonts w:eastAsia="Arial"/>
          <w:color w:val="1F497D" w:themeColor="text2"/>
        </w:rPr>
        <w:t xml:space="preserve"> Савладавање нових садржаја темељи се на савладаном градиву из претходних разреда. Такмичења нису циљ предмета солфеђо него развијање љубави према музици и освешћивање и  примењивање стечених знања на настави инструмента. </w:t>
      </w:r>
      <w:r w:rsidRPr="002D3037">
        <w:rPr>
          <w:rFonts w:eastAsia="Arial"/>
          <w:b/>
          <w:color w:val="1F497D" w:themeColor="text2"/>
        </w:rPr>
        <w:t xml:space="preserve"> </w:t>
      </w:r>
      <w:r w:rsidRPr="002D3037">
        <w:rPr>
          <w:rFonts w:eastAsia="Arial"/>
          <w:color w:val="1F497D" w:themeColor="text2"/>
        </w:rPr>
        <w:t xml:space="preserve"> </w:t>
      </w:r>
    </w:p>
    <w:p w:rsidR="00B60C1A" w:rsidRPr="002D3037" w:rsidRDefault="00B60C1A" w:rsidP="00B60C1A">
      <w:pPr>
        <w:autoSpaceDE w:val="0"/>
        <w:autoSpaceDN w:val="0"/>
        <w:adjustRightInd w:val="0"/>
        <w:jc w:val="both"/>
        <w:rPr>
          <w:rFonts w:eastAsia="Arial"/>
          <w:b/>
          <w:color w:val="1F497D" w:themeColor="text2"/>
        </w:rPr>
      </w:pPr>
    </w:p>
    <w:p w:rsidR="00B60C1A" w:rsidRPr="002D3037" w:rsidRDefault="00B60C1A" w:rsidP="00B60C1A">
      <w:pPr>
        <w:autoSpaceDE w:val="0"/>
        <w:autoSpaceDN w:val="0"/>
        <w:adjustRightInd w:val="0"/>
        <w:jc w:val="both"/>
        <w:rPr>
          <w:rFonts w:eastAsia="Arial"/>
          <w:b/>
          <w:color w:val="1F497D" w:themeColor="text2"/>
        </w:rPr>
      </w:pPr>
      <w:r w:rsidRPr="002D3037">
        <w:rPr>
          <w:rFonts w:eastAsia="Arial"/>
          <w:b/>
          <w:color w:val="1F497D" w:themeColor="text2"/>
        </w:rPr>
        <w:t>Слушање музике</w:t>
      </w:r>
    </w:p>
    <w:p w:rsidR="00B60C1A" w:rsidRPr="002D3037" w:rsidRDefault="00B60C1A" w:rsidP="00B60C1A">
      <w:pPr>
        <w:autoSpaceDE w:val="0"/>
        <w:autoSpaceDN w:val="0"/>
        <w:adjustRightInd w:val="0"/>
        <w:jc w:val="both"/>
        <w:rPr>
          <w:rFonts w:eastAsia="Arial"/>
          <w:color w:val="1F497D" w:themeColor="text2"/>
        </w:rPr>
      </w:pPr>
    </w:p>
    <w:p w:rsidR="00B60C1A" w:rsidRPr="002D3037" w:rsidRDefault="00B60C1A" w:rsidP="00B60C1A">
      <w:pPr>
        <w:ind w:firstLine="720"/>
        <w:jc w:val="both"/>
        <w:rPr>
          <w:rFonts w:eastAsia="Arial"/>
          <w:color w:val="1F497D" w:themeColor="text2"/>
        </w:rPr>
      </w:pPr>
      <w:r w:rsidRPr="002D3037">
        <w:rPr>
          <w:rFonts w:eastAsia="Arial"/>
          <w:color w:val="1F497D" w:themeColor="text2"/>
        </w:rPr>
        <w:t>Активним слушањем музике ученици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 спознају.</w:t>
      </w:r>
    </w:p>
    <w:p w:rsidR="00B60C1A" w:rsidRPr="002D3037" w:rsidRDefault="00B60C1A" w:rsidP="00B60C1A">
      <w:pPr>
        <w:jc w:val="both"/>
        <w:rPr>
          <w:rFonts w:eastAsia="Arial"/>
          <w:color w:val="1F497D" w:themeColor="text2"/>
        </w:rPr>
      </w:pPr>
      <w:r w:rsidRPr="002D3037">
        <w:rPr>
          <w:rFonts w:eastAsia="Arial"/>
          <w:color w:val="1F497D" w:themeColor="text2"/>
        </w:rPr>
        <w:lastRenderedPageBreak/>
        <w:t xml:space="preserve">Упознајући музику различитих врста, стилова и жанрова, ученик развија слушне вештине потребне за разумевање музичке уметности и уметности уопште.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Слушањем  ученик препознаје музички облик - сличност и различитост делова у композицији.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музичке способности. Слушањем музике подстиче се развој музичког укуса и потребе  за музиком. На тај начин  негује се квалитетна музичка публика. </w:t>
      </w:r>
    </w:p>
    <w:p w:rsidR="00B60C1A" w:rsidRPr="002D3037" w:rsidRDefault="00B60C1A" w:rsidP="00B60C1A">
      <w:pPr>
        <w:jc w:val="both"/>
        <w:rPr>
          <w:rFonts w:eastAsia="Arial"/>
          <w:color w:val="1F497D" w:themeColor="text2"/>
        </w:rPr>
      </w:pPr>
    </w:p>
    <w:p w:rsidR="00B60C1A" w:rsidRPr="002D3037" w:rsidRDefault="00B60C1A" w:rsidP="00B60C1A">
      <w:pPr>
        <w:jc w:val="both"/>
        <w:rPr>
          <w:b/>
          <w:color w:val="1F497D" w:themeColor="text2"/>
        </w:rPr>
      </w:pPr>
      <w:r w:rsidRPr="002D3037">
        <w:rPr>
          <w:b/>
          <w:color w:val="1F497D" w:themeColor="text2"/>
        </w:rPr>
        <w:t>Мелодика</w:t>
      </w:r>
    </w:p>
    <w:p w:rsidR="00B60C1A" w:rsidRPr="002D3037" w:rsidRDefault="00B60C1A" w:rsidP="00B60C1A">
      <w:pPr>
        <w:jc w:val="both"/>
        <w:rPr>
          <w:b/>
          <w:color w:val="1F497D" w:themeColor="text2"/>
        </w:rPr>
      </w:pPr>
    </w:p>
    <w:p w:rsidR="00B60C1A" w:rsidRPr="002D3037" w:rsidRDefault="00B60C1A" w:rsidP="00B60C1A">
      <w:pPr>
        <w:autoSpaceDE w:val="0"/>
        <w:autoSpaceDN w:val="0"/>
        <w:adjustRightInd w:val="0"/>
        <w:jc w:val="both"/>
        <w:rPr>
          <w:rFonts w:eastAsia="Arial"/>
          <w:color w:val="1F497D" w:themeColor="text2"/>
        </w:rPr>
      </w:pPr>
      <w:r w:rsidRPr="002D3037">
        <w:rPr>
          <w:rFonts w:eastAsia="Arial"/>
          <w:color w:val="1F497D" w:themeColor="text2"/>
        </w:rPr>
        <w:t xml:space="preserve">      </w:t>
      </w:r>
      <w:r w:rsidRPr="002D3037">
        <w:rPr>
          <w:rFonts w:eastAsia="Arial"/>
          <w:color w:val="1F497D" w:themeColor="text2"/>
        </w:rPr>
        <w:tab/>
        <w:t>Мелодика је област којом се развија и унапређује способност вокалног и</w:t>
      </w:r>
    </w:p>
    <w:p w:rsidR="00B60C1A" w:rsidRPr="002D3037" w:rsidRDefault="00B60C1A" w:rsidP="00B60C1A">
      <w:pPr>
        <w:autoSpaceDE w:val="0"/>
        <w:autoSpaceDN w:val="0"/>
        <w:adjustRightInd w:val="0"/>
        <w:jc w:val="both"/>
        <w:rPr>
          <w:rFonts w:eastAsia="Arial"/>
          <w:color w:val="1F497D" w:themeColor="text2"/>
        </w:rPr>
      </w:pPr>
      <w:r w:rsidRPr="002D3037">
        <w:rPr>
          <w:rFonts w:eastAsia="Arial"/>
          <w:color w:val="1F497D" w:themeColor="text2"/>
        </w:rPr>
        <w:t xml:space="preserve">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  </w:t>
      </w:r>
    </w:p>
    <w:p w:rsidR="00B60C1A" w:rsidRPr="002D3037" w:rsidRDefault="00B60C1A" w:rsidP="00B60C1A">
      <w:pPr>
        <w:autoSpaceDE w:val="0"/>
        <w:autoSpaceDN w:val="0"/>
        <w:adjustRightInd w:val="0"/>
        <w:ind w:firstLine="720"/>
        <w:jc w:val="both"/>
        <w:rPr>
          <w:rFonts w:eastAsia="Arial"/>
          <w:color w:val="1F497D" w:themeColor="text2"/>
        </w:rPr>
      </w:pPr>
      <w:r w:rsidRPr="002D3037">
        <w:rPr>
          <w:rFonts w:eastAsia="Arial"/>
          <w:color w:val="1F497D" w:themeColor="text2"/>
        </w:rPr>
        <w:t xml:space="preserve">Посебну пажњу потребно је обратити на развој музикалности изражајним извођењем примера поштујући ознаке за темпо и карактер,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 </w:t>
      </w:r>
    </w:p>
    <w:p w:rsidR="00B60C1A" w:rsidRPr="002D3037" w:rsidRDefault="00B60C1A" w:rsidP="00B60C1A">
      <w:pPr>
        <w:autoSpaceDE w:val="0"/>
        <w:autoSpaceDN w:val="0"/>
        <w:adjustRightInd w:val="0"/>
        <w:ind w:firstLine="720"/>
        <w:jc w:val="both"/>
        <w:rPr>
          <w:rFonts w:eastAsia="Arial"/>
          <w:color w:val="1F497D" w:themeColor="text2"/>
        </w:rPr>
      </w:pPr>
      <w:r w:rsidRPr="002D3037">
        <w:rPr>
          <w:rFonts w:eastAsia="Arial"/>
          <w:color w:val="1F497D" w:themeColor="text2"/>
        </w:rPr>
        <w:t xml:space="preserve">Припрема тоналитета, у почетним разредима, изводи се учењем песама по слуху, прво са текстом, а потом солмизацијом, опажањем тонова, сличних кретању мелодије у песми, приказивањем и теоријским тумачењем музичких појмова. </w:t>
      </w:r>
    </w:p>
    <w:p w:rsidR="00B60C1A" w:rsidRPr="002D3037" w:rsidRDefault="00B60C1A" w:rsidP="00B60C1A">
      <w:pPr>
        <w:autoSpaceDE w:val="0"/>
        <w:autoSpaceDN w:val="0"/>
        <w:adjustRightInd w:val="0"/>
        <w:jc w:val="both"/>
        <w:rPr>
          <w:rFonts w:eastAsia="Arial"/>
          <w:color w:val="1F497D" w:themeColor="text2"/>
        </w:rPr>
      </w:pPr>
      <w:r w:rsidRPr="002D3037">
        <w:rPr>
          <w:rFonts w:eastAsia="Arial"/>
          <w:color w:val="1F497D" w:themeColor="text2"/>
        </w:rPr>
        <w:t xml:space="preserve">Поставка подразумева обнављање научених песама, утврђивње лествице абецедним изговором, певање тоничног трозвука и каденце, препознавање мотива, певање инструктивних вежби и лакших примера из литературе и саваладавањем канона и двогласа. </w:t>
      </w:r>
    </w:p>
    <w:p w:rsidR="00B60C1A" w:rsidRPr="002D3037" w:rsidRDefault="00B60C1A" w:rsidP="00B60C1A">
      <w:pPr>
        <w:autoSpaceDE w:val="0"/>
        <w:autoSpaceDN w:val="0"/>
        <w:adjustRightInd w:val="0"/>
        <w:ind w:firstLine="720"/>
        <w:jc w:val="both"/>
        <w:rPr>
          <w:rFonts w:eastAsia="Arial"/>
          <w:color w:val="1F497D" w:themeColor="text2"/>
        </w:rPr>
      </w:pPr>
      <w:r w:rsidRPr="002D3037">
        <w:rPr>
          <w:rFonts w:eastAsia="Arial"/>
          <w:color w:val="1F497D" w:themeColor="text2"/>
        </w:rPr>
        <w:t xml:space="preserve">Обнављање тоналитета одвија се у оквиру опажања тонова а касније интервала и акорада из каденци, певањем тежих примера из литературе и двогласних примера. Тада се утврђују тежи скокови.  Лествице са много предзнака савладавају се певањем лествица и каденци и илуструју примерима из литературе, дакле, само информативно. </w:t>
      </w:r>
    </w:p>
    <w:p w:rsidR="00B60C1A" w:rsidRPr="002D3037" w:rsidRDefault="00B60C1A" w:rsidP="00B60C1A">
      <w:pPr>
        <w:jc w:val="both"/>
        <w:rPr>
          <w:rFonts w:eastAsia="Arial"/>
          <w:color w:val="1F497D" w:themeColor="text2"/>
        </w:rPr>
      </w:pPr>
      <w:r w:rsidRPr="002D3037">
        <w:rPr>
          <w:rFonts w:eastAsia="Arial"/>
          <w:color w:val="1F497D" w:themeColor="text2"/>
        </w:rPr>
        <w:t>Активно музицирање је најбољи пут ка развоју музикалности и љубави према музици.</w:t>
      </w:r>
    </w:p>
    <w:p w:rsidR="00B60C1A" w:rsidRPr="002D3037" w:rsidRDefault="00B60C1A" w:rsidP="00B60C1A">
      <w:pPr>
        <w:jc w:val="both"/>
        <w:rPr>
          <w:b/>
          <w:color w:val="1F497D" w:themeColor="text2"/>
        </w:rPr>
      </w:pPr>
    </w:p>
    <w:p w:rsidR="00B60C1A" w:rsidRPr="002D3037" w:rsidRDefault="00B60C1A" w:rsidP="00B60C1A">
      <w:pPr>
        <w:jc w:val="both"/>
        <w:rPr>
          <w:b/>
          <w:color w:val="1F497D" w:themeColor="text2"/>
        </w:rPr>
      </w:pPr>
      <w:r w:rsidRPr="002D3037">
        <w:rPr>
          <w:b/>
          <w:color w:val="1F497D" w:themeColor="text2"/>
        </w:rPr>
        <w:t>Опажање-интонирање-диктати</w:t>
      </w:r>
    </w:p>
    <w:p w:rsidR="00B60C1A" w:rsidRPr="002D3037" w:rsidRDefault="00B60C1A" w:rsidP="00B60C1A">
      <w:pPr>
        <w:jc w:val="both"/>
        <w:rPr>
          <w:color w:val="1F497D" w:themeColor="text2"/>
        </w:rPr>
      </w:pPr>
    </w:p>
    <w:p w:rsidR="00B60C1A" w:rsidRPr="002D3037" w:rsidRDefault="00B60C1A" w:rsidP="00B60C1A">
      <w:pPr>
        <w:ind w:firstLine="720"/>
        <w:jc w:val="both"/>
        <w:rPr>
          <w:color w:val="1F497D" w:themeColor="text2"/>
        </w:rPr>
      </w:pPr>
      <w:r w:rsidRPr="002D3037">
        <w:rPr>
          <w:color w:val="1F497D" w:themeColor="text2"/>
        </w:rPr>
        <w:t>Опажање појединачних тонова основа је памћења звука сваког ступња у лествици, чиме се поставља функионалност ступњева. Потребно је почети са опажањем неколико тонова, најбоље три, тонови тоничног трозвука као најстабилнија функција, и то у једној до две октаве (мала и прва). Постепено се брзина свираних тонова повећава и шири обим, с тим да се идентификовани тонови певају солмизацијом када се изводе у гласовном регистру, 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која ученици прво препознају певањем, а потом утврђују који је интервал (у зависности од програма одређеног разреда).</w:t>
      </w:r>
    </w:p>
    <w:p w:rsidR="00B60C1A" w:rsidRPr="002D3037" w:rsidRDefault="00B60C1A" w:rsidP="00B60C1A">
      <w:pPr>
        <w:ind w:firstLine="720"/>
        <w:jc w:val="both"/>
        <w:rPr>
          <w:color w:val="1F497D" w:themeColor="text2"/>
        </w:rPr>
      </w:pPr>
      <w:r w:rsidRPr="002D3037">
        <w:rPr>
          <w:color w:val="1F497D" w:themeColor="text2"/>
        </w:rPr>
        <w:lastRenderedPageBreak/>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B60C1A" w:rsidRPr="002D3037" w:rsidRDefault="00B60C1A" w:rsidP="00B60C1A">
      <w:pPr>
        <w:ind w:firstLine="720"/>
        <w:jc w:val="both"/>
        <w:rPr>
          <w:color w:val="1F497D" w:themeColor="text2"/>
        </w:rPr>
      </w:pPr>
      <w:r w:rsidRPr="002D3037">
        <w:rPr>
          <w:color w:val="1F497D" w:themeColor="text2"/>
        </w:rPr>
        <w:t xml:space="preserve">Интонирање тонова, интервала и акорада треба што више везивати за тоналитет, односно лествицу која се тада обрађује у мелодици. Интонирање и опажање акорада, дакле, има за ослонац каденцу, као и однос трозвука на главним ступњевима. </w:t>
      </w:r>
    </w:p>
    <w:p w:rsidR="00B60C1A" w:rsidRPr="002D3037" w:rsidRDefault="00B60C1A" w:rsidP="00B60C1A">
      <w:pPr>
        <w:ind w:firstLine="720"/>
        <w:jc w:val="both"/>
        <w:rPr>
          <w:color w:val="1F497D" w:themeColor="text2"/>
        </w:rPr>
      </w:pPr>
      <w:r w:rsidRPr="002D3037">
        <w:rPr>
          <w:color w:val="1F497D" w:themeColor="text2"/>
        </w:rPr>
        <w:t>Диктати као резултат постављених звучних представа су пожељни на сваком часу. Писмене диктате не могу да раде ученици који нису вежбали писање нота и преписивали вежбе из уџбеника и на тај начин савладали читко и брзо писање и правилну ортографију. Ритмички диктати и записивање појединачних тонских висина претходе свакој појави мелодијско-ритмичких диктата.</w:t>
      </w:r>
    </w:p>
    <w:p w:rsidR="00B60C1A" w:rsidRPr="002D3037" w:rsidRDefault="00B60C1A" w:rsidP="00B60C1A">
      <w:pPr>
        <w:jc w:val="both"/>
        <w:rPr>
          <w:b/>
          <w:color w:val="1F497D" w:themeColor="text2"/>
        </w:rPr>
      </w:pPr>
    </w:p>
    <w:p w:rsidR="00B60C1A" w:rsidRPr="002D3037" w:rsidRDefault="00B60C1A" w:rsidP="00B60C1A">
      <w:pPr>
        <w:jc w:val="both"/>
        <w:rPr>
          <w:b/>
          <w:color w:val="1F497D" w:themeColor="text2"/>
        </w:rPr>
      </w:pPr>
      <w:r w:rsidRPr="002D3037">
        <w:rPr>
          <w:b/>
          <w:color w:val="1F497D" w:themeColor="text2"/>
        </w:rPr>
        <w:t>Музичко  стваралаштво</w:t>
      </w:r>
    </w:p>
    <w:p w:rsidR="00B60C1A" w:rsidRPr="002D3037" w:rsidRDefault="00B60C1A" w:rsidP="00B60C1A">
      <w:pPr>
        <w:autoSpaceDE w:val="0"/>
        <w:autoSpaceDN w:val="0"/>
        <w:adjustRightInd w:val="0"/>
        <w:jc w:val="both"/>
        <w:rPr>
          <w:rFonts w:eastAsia="Arial"/>
          <w:color w:val="1F497D" w:themeColor="text2"/>
        </w:rPr>
      </w:pPr>
    </w:p>
    <w:p w:rsidR="00B60C1A" w:rsidRPr="002D3037" w:rsidRDefault="00B60C1A" w:rsidP="00B60C1A">
      <w:pPr>
        <w:autoSpaceDE w:val="0"/>
        <w:autoSpaceDN w:val="0"/>
        <w:adjustRightInd w:val="0"/>
        <w:ind w:firstLine="720"/>
        <w:jc w:val="both"/>
        <w:rPr>
          <w:rFonts w:eastAsia="Arial"/>
          <w:color w:val="1F497D" w:themeColor="text2"/>
        </w:rPr>
      </w:pPr>
      <w:r w:rsidRPr="002D3037">
        <w:rPr>
          <w:rFonts w:eastAsia="Arial"/>
          <w:color w:val="1F497D" w:themeColor="text2"/>
        </w:rPr>
        <w:t>У основи музичког стваралаштва лежи продуктивно музичко размишљање које се разликује од репродуктивног, наиме, оно не понавља готове узоре, већ слободним комбиновањем ствара нове и логично осмишљене музичке садржаје.</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Музичким стваралаштвом, ученици се у настави могу бавити мењањем мелодијких примера као и познатих песама, преобликовањем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различитим мелодијским инструментима или на удараљкама (Орфов инструментариј или ручно израђеним инструментима).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Активности музичког  стваралаштва могу се спроводити индивидуално или групно. Музичким стваралаштвом се подстиче слобода изражавања и обликовања идеја и осећања, развија креативност и инвентивност како ученика тако и наставника. </w:t>
      </w:r>
    </w:p>
    <w:p w:rsidR="00B60C1A" w:rsidRPr="002D3037" w:rsidRDefault="00B60C1A" w:rsidP="00B60C1A">
      <w:pPr>
        <w:jc w:val="both"/>
        <w:rPr>
          <w:rFonts w:eastAsia="Arial"/>
          <w:color w:val="1F497D" w:themeColor="text2"/>
        </w:rPr>
      </w:pPr>
    </w:p>
    <w:p w:rsidR="00B60C1A" w:rsidRPr="002D3037" w:rsidRDefault="00B60C1A" w:rsidP="00B60C1A">
      <w:pPr>
        <w:jc w:val="both"/>
        <w:rPr>
          <w:rFonts w:eastAsia="Arial"/>
          <w:b/>
          <w:i/>
          <w:color w:val="1F497D" w:themeColor="text2"/>
        </w:rPr>
      </w:pPr>
      <w:r w:rsidRPr="002D3037">
        <w:rPr>
          <w:rFonts w:eastAsia="Arial"/>
          <w:b/>
          <w:i/>
          <w:color w:val="1F497D" w:themeColor="text2"/>
        </w:rPr>
        <w:t xml:space="preserve">    Дидактичко-музичке игре </w:t>
      </w:r>
    </w:p>
    <w:p w:rsidR="00B60C1A" w:rsidRPr="002D3037" w:rsidRDefault="00B60C1A" w:rsidP="00B60C1A">
      <w:pPr>
        <w:jc w:val="both"/>
        <w:rPr>
          <w:rFonts w:eastAsia="Arial"/>
          <w:color w:val="1F497D" w:themeColor="text2"/>
          <w:shd w:val="clear" w:color="auto" w:fill="FFFFFF"/>
        </w:rPr>
      </w:pPr>
    </w:p>
    <w:p w:rsidR="00B60C1A" w:rsidRPr="002D3037" w:rsidRDefault="00B60C1A" w:rsidP="00B60C1A">
      <w:pPr>
        <w:jc w:val="both"/>
        <w:rPr>
          <w:rFonts w:eastAsia="Arial"/>
          <w:color w:val="1F497D" w:themeColor="text2"/>
          <w:shd w:val="clear" w:color="auto" w:fill="FFFFFF"/>
        </w:rPr>
      </w:pPr>
      <w:r w:rsidRPr="002D3037">
        <w:rPr>
          <w:rFonts w:eastAsia="Arial"/>
          <w:color w:val="1F497D" w:themeColor="text2"/>
          <w:shd w:val="clear" w:color="auto" w:fill="FFFFFF"/>
        </w:rPr>
        <w:t xml:space="preserve">     Музичке игре  идеално су средство спонтаног усвајања знања и вештина.</w:t>
      </w:r>
    </w:p>
    <w:p w:rsidR="00B60C1A" w:rsidRPr="002D3037" w:rsidRDefault="00B60C1A" w:rsidP="00B60C1A">
      <w:pPr>
        <w:jc w:val="both"/>
        <w:rPr>
          <w:rFonts w:eastAsia="Arial"/>
          <w:color w:val="1F497D" w:themeColor="text2"/>
          <w:shd w:val="clear" w:color="auto" w:fill="FFFFFF"/>
        </w:rPr>
      </w:pPr>
      <w:r w:rsidRPr="002D3037">
        <w:rPr>
          <w:rFonts w:eastAsia="Arial"/>
          <w:color w:val="1F497D" w:themeColor="text2"/>
          <w:shd w:val="clear" w:color="auto" w:fill="FFFFFF"/>
        </w:rPr>
        <w:t>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B60C1A" w:rsidRPr="002D3037" w:rsidRDefault="00B60C1A" w:rsidP="00B60C1A">
      <w:pPr>
        <w:jc w:val="both"/>
        <w:rPr>
          <w:rFonts w:eastAsia="Arial"/>
          <w:color w:val="1F497D" w:themeColor="text2"/>
          <w:shd w:val="clear" w:color="auto" w:fill="FFFFFF"/>
        </w:rPr>
      </w:pPr>
    </w:p>
    <w:p w:rsidR="00B60C1A" w:rsidRPr="002D3037" w:rsidRDefault="00B60C1A" w:rsidP="00B60C1A">
      <w:pPr>
        <w:autoSpaceDE w:val="0"/>
        <w:autoSpaceDN w:val="0"/>
        <w:adjustRightInd w:val="0"/>
        <w:jc w:val="both"/>
        <w:rPr>
          <w:rFonts w:eastAsia="Arial"/>
          <w:b/>
          <w:i/>
          <w:color w:val="1F497D" w:themeColor="text2"/>
        </w:rPr>
      </w:pPr>
      <w:r w:rsidRPr="002D3037">
        <w:rPr>
          <w:rFonts w:eastAsia="Arial"/>
          <w:b/>
          <w:i/>
          <w:color w:val="1F497D" w:themeColor="text2"/>
        </w:rPr>
        <w:t xml:space="preserve">   Развој савремених технологија </w:t>
      </w:r>
    </w:p>
    <w:p w:rsidR="00B60C1A" w:rsidRPr="002D3037" w:rsidRDefault="00B60C1A" w:rsidP="00B60C1A">
      <w:pPr>
        <w:autoSpaceDE w:val="0"/>
        <w:autoSpaceDN w:val="0"/>
        <w:adjustRightInd w:val="0"/>
        <w:jc w:val="both"/>
        <w:rPr>
          <w:rFonts w:eastAsia="Arial"/>
          <w:color w:val="1F497D" w:themeColor="text2"/>
          <w:u w:val="single"/>
        </w:rPr>
      </w:pPr>
    </w:p>
    <w:p w:rsidR="00B60C1A" w:rsidRPr="002D3037" w:rsidRDefault="00B60C1A" w:rsidP="00B60C1A">
      <w:pPr>
        <w:autoSpaceDE w:val="0"/>
        <w:autoSpaceDN w:val="0"/>
        <w:adjustRightInd w:val="0"/>
        <w:jc w:val="both"/>
        <w:rPr>
          <w:rFonts w:eastAsia="Arial"/>
          <w:color w:val="1F497D" w:themeColor="text2"/>
        </w:rPr>
      </w:pPr>
      <w:r w:rsidRPr="002D3037">
        <w:rPr>
          <w:rFonts w:eastAsia="Arial"/>
          <w:color w:val="1F497D" w:themeColor="text2"/>
        </w:rPr>
        <w:t xml:space="preserve">       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B60C1A" w:rsidRPr="002D3037" w:rsidRDefault="00B60C1A" w:rsidP="00B60C1A">
      <w:pPr>
        <w:spacing w:before="200"/>
        <w:ind w:firstLine="720"/>
        <w:jc w:val="both"/>
        <w:rPr>
          <w:color w:val="1F497D" w:themeColor="text2"/>
        </w:rPr>
      </w:pPr>
      <w:r w:rsidRPr="002D3037">
        <w:rPr>
          <w:color w:val="1F497D" w:themeColor="text2"/>
          <w:shd w:val="clear" w:color="auto" w:fill="FFFFFF"/>
        </w:rP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B60C1A" w:rsidRPr="002D3037" w:rsidRDefault="00B60C1A" w:rsidP="00B60C1A">
      <w:pPr>
        <w:jc w:val="both"/>
        <w:rPr>
          <w:rFonts w:eastAsia="Arial"/>
          <w:color w:val="1F497D" w:themeColor="text2"/>
        </w:rPr>
      </w:pPr>
    </w:p>
    <w:p w:rsidR="00B60C1A" w:rsidRPr="002D3037" w:rsidRDefault="00B60C1A" w:rsidP="00B60C1A">
      <w:pPr>
        <w:jc w:val="both"/>
        <w:rPr>
          <w:rFonts w:eastAsia="Arial"/>
          <w:b/>
          <w:color w:val="1F497D" w:themeColor="text2"/>
        </w:rPr>
      </w:pPr>
      <w:r w:rsidRPr="002D3037">
        <w:rPr>
          <w:rFonts w:eastAsia="Arial"/>
          <w:b/>
          <w:color w:val="1F497D" w:themeColor="text2"/>
        </w:rPr>
        <w:t>Ритам</w:t>
      </w:r>
    </w:p>
    <w:p w:rsidR="00B60C1A" w:rsidRPr="002D3037" w:rsidRDefault="00B60C1A" w:rsidP="00B60C1A">
      <w:pPr>
        <w:jc w:val="both"/>
        <w:rPr>
          <w:rFonts w:eastAsia="Arial"/>
          <w:color w:val="1F497D" w:themeColor="text2"/>
          <w:highlight w:val="yellow"/>
        </w:rPr>
      </w:pPr>
    </w:p>
    <w:p w:rsidR="00B60C1A" w:rsidRPr="002D3037" w:rsidRDefault="00B60C1A" w:rsidP="00B60C1A">
      <w:pPr>
        <w:ind w:firstLine="720"/>
        <w:jc w:val="both"/>
        <w:rPr>
          <w:rFonts w:eastAsia="Arial"/>
          <w:color w:val="1F497D" w:themeColor="text2"/>
        </w:rPr>
      </w:pPr>
      <w:r w:rsidRPr="002D3037">
        <w:rPr>
          <w:rFonts w:eastAsia="Arial"/>
          <w:color w:val="1F497D" w:themeColor="text2"/>
        </w:rPr>
        <w:lastRenderedPageBreak/>
        <w:t xml:space="preserve">Ритам је изражен у садржајима програма кроз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као ритмичке моделе и користе их као трансфер у даљим ритмичким искуствима.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Поставка се одвија на следећи начин: препознавањем мотива, извођењем кратких мелодијских мотива са новим градивом, мануелним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примери буду на нивоу инструменталних композиција како ритмичко извиђење не би само себи постало циљ.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Опажање врста такта континуирано прати рад на ритму кроз слушање музике, музичку пратњу наставника, извођење и кроз покрет. </w:t>
      </w:r>
    </w:p>
    <w:p w:rsidR="00B60C1A" w:rsidRPr="002D3037" w:rsidRDefault="00B60C1A" w:rsidP="00B60C1A">
      <w:pPr>
        <w:jc w:val="both"/>
        <w:rPr>
          <w:rFonts w:eastAsia="Arial"/>
          <w:color w:val="1F497D" w:themeColor="text2"/>
        </w:rPr>
      </w:pPr>
      <w:r w:rsidRPr="002D3037">
        <w:rPr>
          <w:rFonts w:eastAsia="Arial"/>
          <w:color w:val="1F497D" w:themeColor="text2"/>
        </w:rPr>
        <w:t xml:space="preserve">Пре рада на ритмичком читању, али и касније, користи се читање у једнаком трајању исписаних нота, са или без обележене метричке врсте.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Равномерним читањем ученици савладавају континуирано праћење нотног текста са обележеним темпом, а тиме и технику читања литературе коју свирају, односно певају (без враћања код учињене грешке!). Код постављања четвороделне поделе са паузама на јединици бројања и лукова треба почети од најједноставнијих фигура које садрже примери из инструменталне литературе. </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Домаћи задаци треба да садрже: преписивање нота, вежбе из ортографије, утврђивање научених ритмичких етида, вежбе равномерног читања, утврђивање добро научених примера уз поставку мелодике и ритма (песме са текстом и примери из литературе), евентуално, утврђивање оних мелодијских вежби које су обрађене на часу.</w:t>
      </w:r>
    </w:p>
    <w:p w:rsidR="00B60C1A" w:rsidRPr="002D3037" w:rsidRDefault="00B60C1A" w:rsidP="00B60C1A">
      <w:pPr>
        <w:ind w:firstLine="720"/>
        <w:jc w:val="both"/>
        <w:rPr>
          <w:rFonts w:eastAsia="Arial"/>
          <w:color w:val="1F497D" w:themeColor="text2"/>
        </w:rPr>
      </w:pPr>
      <w:r w:rsidRPr="002D3037">
        <w:rPr>
          <w:rFonts w:eastAsia="Arial"/>
          <w:color w:val="1F497D" w:themeColor="text2"/>
        </w:rPr>
        <w:t>Посебно је потребно истаћи важност савладавања ритма и ритмичких фигура кроз покрет. Ученик изражава свој доживљај музике и прати покретом песме и композиције: тапшањем, лупкањем, пуцкетањем прстима, корачањем,...те при том опажа и усваја елементе ритма.</w:t>
      </w:r>
      <w:r w:rsidRPr="002D3037">
        <w:rPr>
          <w:rFonts w:eastAsia="Arial"/>
          <w:b/>
          <w:color w:val="1F497D" w:themeColor="text2"/>
        </w:rPr>
        <w:t xml:space="preserve"> </w:t>
      </w:r>
    </w:p>
    <w:p w:rsidR="00B60C1A" w:rsidRPr="002D3037" w:rsidRDefault="00B60C1A" w:rsidP="00B60C1A">
      <w:pPr>
        <w:jc w:val="both"/>
        <w:rPr>
          <w:rFonts w:eastAsia="Arial"/>
          <w:color w:val="1F497D" w:themeColor="text2"/>
        </w:rPr>
      </w:pPr>
    </w:p>
    <w:p w:rsidR="00B60C1A" w:rsidRPr="002D3037" w:rsidRDefault="00B60C1A" w:rsidP="00B60C1A">
      <w:pPr>
        <w:jc w:val="both"/>
        <w:rPr>
          <w:rFonts w:eastAsia="Arial"/>
          <w:b/>
          <w:color w:val="1F497D" w:themeColor="text2"/>
        </w:rPr>
      </w:pPr>
      <w:r w:rsidRPr="002D3037">
        <w:rPr>
          <w:rFonts w:eastAsia="Arial"/>
          <w:b/>
          <w:color w:val="1F497D" w:themeColor="text2"/>
        </w:rPr>
        <w:t>Теорија музике</w:t>
      </w:r>
    </w:p>
    <w:p w:rsidR="00B60C1A" w:rsidRPr="002D3037" w:rsidRDefault="00B60C1A" w:rsidP="00B60C1A">
      <w:pPr>
        <w:jc w:val="both"/>
        <w:rPr>
          <w:rFonts w:eastAsia="Arial"/>
          <w:b/>
          <w:color w:val="1F497D" w:themeColor="text2"/>
        </w:rPr>
      </w:pPr>
    </w:p>
    <w:p w:rsidR="00B60C1A" w:rsidRPr="002D3037" w:rsidRDefault="00B60C1A" w:rsidP="00B60C1A">
      <w:pPr>
        <w:ind w:firstLine="720"/>
        <w:jc w:val="both"/>
        <w:rPr>
          <w:rFonts w:eastAsia="Arial"/>
          <w:b/>
          <w:color w:val="1F497D" w:themeColor="text2"/>
        </w:rPr>
      </w:pPr>
      <w:r w:rsidRPr="002D3037">
        <w:rPr>
          <w:rFonts w:eastAsia="Arial"/>
          <w:color w:val="1F497D" w:themeColor="text2"/>
        </w:rPr>
        <w:t>Теорија музике у контексту наставе солфеђа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солфеђу.</w:t>
      </w:r>
      <w:r w:rsidRPr="002D3037">
        <w:rPr>
          <w:rFonts w:eastAsia="Arial"/>
          <w:b/>
          <w:color w:val="1F497D" w:themeColor="text2"/>
        </w:rPr>
        <w:t xml:space="preserve"> </w:t>
      </w:r>
    </w:p>
    <w:p w:rsidR="00B60C1A" w:rsidRPr="002D3037" w:rsidRDefault="00B60C1A" w:rsidP="00B60C1A">
      <w:pPr>
        <w:jc w:val="both"/>
        <w:rPr>
          <w:rFonts w:eastAsia="Arial"/>
          <w:color w:val="1F497D" w:themeColor="text2"/>
        </w:rPr>
      </w:pPr>
    </w:p>
    <w:p w:rsidR="00B60C1A" w:rsidRPr="002D3037" w:rsidRDefault="00B60C1A" w:rsidP="00B60C1A">
      <w:pPr>
        <w:jc w:val="both"/>
        <w:rPr>
          <w:rFonts w:eastAsia="Arial"/>
          <w:b/>
          <w:color w:val="1F497D" w:themeColor="text2"/>
        </w:rPr>
      </w:pPr>
      <w:r w:rsidRPr="002D3037">
        <w:rPr>
          <w:rFonts w:eastAsia="Arial"/>
          <w:b/>
          <w:color w:val="1F497D" w:themeColor="text2"/>
        </w:rPr>
        <w:t xml:space="preserve">Музичка писменост </w:t>
      </w:r>
    </w:p>
    <w:p w:rsidR="00B60C1A" w:rsidRPr="002D3037" w:rsidRDefault="00B60C1A" w:rsidP="00B60C1A">
      <w:pPr>
        <w:jc w:val="both"/>
        <w:rPr>
          <w:rFonts w:eastAsia="Arial"/>
          <w:b/>
          <w:color w:val="1F497D" w:themeColor="text2"/>
        </w:rPr>
      </w:pP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 </w:t>
      </w:r>
    </w:p>
    <w:p w:rsidR="00B60C1A" w:rsidRPr="002D3037" w:rsidRDefault="00B60C1A" w:rsidP="00B60C1A">
      <w:pPr>
        <w:jc w:val="both"/>
        <w:rPr>
          <w:rFonts w:eastAsia="Arial"/>
          <w:color w:val="1F497D" w:themeColor="text2"/>
        </w:rPr>
      </w:pPr>
    </w:p>
    <w:p w:rsidR="00B60C1A" w:rsidRPr="002D3037" w:rsidRDefault="00B60C1A" w:rsidP="00B60C1A">
      <w:pPr>
        <w:jc w:val="both"/>
        <w:rPr>
          <w:rFonts w:eastAsia="Arial"/>
          <w:b/>
          <w:color w:val="1F497D" w:themeColor="text2"/>
        </w:rPr>
      </w:pPr>
      <w:r w:rsidRPr="002D3037">
        <w:rPr>
          <w:rFonts w:eastAsia="Arial"/>
          <w:b/>
          <w:color w:val="1F497D" w:themeColor="text2"/>
        </w:rPr>
        <w:t>Музички бонтон</w:t>
      </w:r>
    </w:p>
    <w:p w:rsidR="00B60C1A" w:rsidRPr="002D3037" w:rsidRDefault="00B60C1A" w:rsidP="00B60C1A">
      <w:pPr>
        <w:jc w:val="both"/>
        <w:rPr>
          <w:rFonts w:eastAsia="Arial"/>
          <w:b/>
          <w:color w:val="1F497D" w:themeColor="text2"/>
        </w:rPr>
      </w:pPr>
    </w:p>
    <w:p w:rsidR="00B60C1A" w:rsidRPr="002D3037" w:rsidRDefault="00B60C1A" w:rsidP="00B60C1A">
      <w:pPr>
        <w:ind w:firstLine="720"/>
        <w:jc w:val="both"/>
        <w:rPr>
          <w:rFonts w:eastAsia="Arial"/>
          <w:color w:val="1F497D" w:themeColor="text2"/>
        </w:rPr>
      </w:pPr>
      <w:r w:rsidRPr="002D3037">
        <w:rPr>
          <w:rFonts w:eastAsia="Arial"/>
          <w:color w:val="1F497D" w:themeColor="text2"/>
        </w:rPr>
        <w:t xml:space="preserve">Наставник је у обавези да васпитно делује на ученика упућујући  га  на правила понашања-музички бонтон, при слушању и извођењу музике. Потребно је да подстиче </w:t>
      </w:r>
      <w:r w:rsidRPr="002D3037">
        <w:rPr>
          <w:rFonts w:eastAsia="Arial"/>
          <w:color w:val="1F497D" w:themeColor="text2"/>
        </w:rPr>
        <w:lastRenderedPageBreak/>
        <w:t>ученика да пажљиво слуша и коментарише извођење друга-другарице, као и музичког дела, али и да се адекватно понаша на концертима и јавним наступима.</w:t>
      </w:r>
    </w:p>
    <w:p w:rsidR="00B60C1A" w:rsidRPr="002D3037" w:rsidRDefault="00B60C1A" w:rsidP="00B60C1A">
      <w:pPr>
        <w:jc w:val="both"/>
        <w:rPr>
          <w:color w:val="1F497D" w:themeColor="text2"/>
        </w:rPr>
      </w:pPr>
    </w:p>
    <w:p w:rsidR="00B60C1A" w:rsidRPr="002D3037" w:rsidRDefault="00B60C1A" w:rsidP="00B60C1A">
      <w:pPr>
        <w:spacing w:after="120"/>
        <w:jc w:val="both"/>
        <w:rPr>
          <w:b/>
          <w:color w:val="1F497D" w:themeColor="text2"/>
        </w:rPr>
      </w:pPr>
      <w:r w:rsidRPr="002D3037">
        <w:rPr>
          <w:b/>
          <w:color w:val="1F497D" w:themeColor="text2"/>
        </w:rPr>
        <w:t>IV. ПРАЋЕЊЕ И ВРЕДНОВАЊЕ НАСТАВЕ И УЧЕЊА</w:t>
      </w:r>
    </w:p>
    <w:p w:rsidR="00B60C1A" w:rsidRPr="002D3037" w:rsidRDefault="00B60C1A" w:rsidP="00B60C1A">
      <w:pPr>
        <w:ind w:firstLine="720"/>
        <w:jc w:val="both"/>
        <w:rPr>
          <w:color w:val="1F497D" w:themeColor="text2"/>
          <w:lang w:val="ru-RU" w:eastAsia="sr-Latn-CS"/>
        </w:rPr>
      </w:pPr>
      <w:r w:rsidRPr="002D3037">
        <w:rPr>
          <w:color w:val="1F497D" w:themeColor="text2"/>
          <w:lang w:val="ru-RU" w:eastAsia="sr-Latn-CS"/>
        </w:rPr>
        <w:t>На часовима солфеђа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2D3037">
        <w:rPr>
          <w:color w:val="1F497D" w:themeColor="text2"/>
          <w:lang w:eastAsia="sr-Latn-CS"/>
        </w:rPr>
        <w:t>вањ</w:t>
      </w:r>
      <w:r w:rsidRPr="002D3037">
        <w:rPr>
          <w:color w:val="1F497D" w:themeColor="text2"/>
          <w:lang w:val="ru-RU" w:eastAsia="sr-Latn-CS"/>
        </w:rPr>
        <w:t>у и изв</w:t>
      </w:r>
      <w:r w:rsidRPr="002D3037">
        <w:rPr>
          <w:color w:val="1F497D" w:themeColor="text2"/>
          <w:lang w:eastAsia="sr-Latn-CS"/>
        </w:rPr>
        <w:t xml:space="preserve">ођењу </w:t>
      </w:r>
      <w:r w:rsidRPr="002D3037">
        <w:rPr>
          <w:color w:val="1F497D" w:themeColor="text2"/>
          <w:lang w:val="ru-RU" w:eastAsia="sr-Latn-CS"/>
        </w:rPr>
        <w:t>музичк</w:t>
      </w:r>
      <w:r w:rsidRPr="002D3037">
        <w:rPr>
          <w:color w:val="1F497D" w:themeColor="text2"/>
          <w:lang w:eastAsia="sr-Latn-CS"/>
        </w:rPr>
        <w:t xml:space="preserve">их </w:t>
      </w:r>
      <w:r w:rsidRPr="002D3037">
        <w:rPr>
          <w:color w:val="1F497D" w:themeColor="text2"/>
          <w:lang w:val="ru-RU" w:eastAsia="sr-Latn-CS"/>
        </w:rPr>
        <w:t>садржај</w:t>
      </w:r>
      <w:r w:rsidRPr="002D3037">
        <w:rPr>
          <w:color w:val="1F497D" w:themeColor="text2"/>
          <w:lang w:eastAsia="sr-Latn-CS"/>
        </w:rPr>
        <w:t>а као и развоју креативности</w:t>
      </w:r>
      <w:r w:rsidRPr="002D3037">
        <w:rPr>
          <w:color w:val="1F497D" w:themeColor="text2"/>
          <w:lang w:val="ru-RU" w:eastAsia="sr-Latn-CS"/>
        </w:rPr>
        <w:t xml:space="preserve">. </w:t>
      </w:r>
    </w:p>
    <w:p w:rsidR="00B60C1A" w:rsidRPr="002D3037" w:rsidRDefault="00B60C1A" w:rsidP="00B60C1A">
      <w:pPr>
        <w:ind w:firstLine="720"/>
        <w:jc w:val="both"/>
        <w:rPr>
          <w:color w:val="1F497D" w:themeColor="text2"/>
        </w:rPr>
      </w:pPr>
      <w:r w:rsidRPr="002D3037">
        <w:rPr>
          <w:color w:val="1F497D" w:themeColor="text2"/>
          <w:lang w:val="ru-RU" w:eastAsia="sr-Latn-CS"/>
        </w:rPr>
        <w:t>Уложен труд ученика и његово лично ангажовање и напредовање</w:t>
      </w:r>
      <w:r w:rsidRPr="002D3037">
        <w:rPr>
          <w:color w:val="1F497D" w:themeColor="text2"/>
          <w:lang w:eastAsia="sr-Latn-CS"/>
        </w:rPr>
        <w:t xml:space="preserve"> </w:t>
      </w:r>
      <w:r w:rsidRPr="002D3037">
        <w:rPr>
          <w:color w:val="1F497D" w:themeColor="text2"/>
          <w:lang w:val="ru-RU" w:eastAsia="sr-Latn-CS"/>
        </w:rPr>
        <w:t xml:space="preserve">у </w:t>
      </w:r>
      <w:r w:rsidRPr="002D3037">
        <w:rPr>
          <w:color w:val="1F497D" w:themeColor="text2"/>
          <w:lang w:eastAsia="sr-Latn-CS"/>
        </w:rPr>
        <w:t xml:space="preserve">складу са личним и музичким способностима је један од врло битних критеријума у оцењивању. </w:t>
      </w:r>
      <w:r w:rsidRPr="002D3037">
        <w:rPr>
          <w:color w:val="1F497D" w:themeColor="text2"/>
          <w:lang w:val="ru-RU" w:eastAsia="sr-Latn-CS"/>
        </w:rPr>
        <w:t xml:space="preserve">У оквиру свих музичких активности </w:t>
      </w:r>
      <w:r w:rsidRPr="002D3037">
        <w:rPr>
          <w:color w:val="1F497D" w:themeColor="text2"/>
          <w:lang w:eastAsia="sr-Latn-CS"/>
        </w:rPr>
        <w:t>п</w:t>
      </w:r>
      <w:r w:rsidRPr="002D3037">
        <w:rPr>
          <w:color w:val="1F497D" w:themeColor="text2"/>
          <w:lang w:val="ru-RU" w:eastAsia="sr-Latn-CS"/>
        </w:rPr>
        <w:t xml:space="preserve">отребно је обезбедити пријатну атмосферу, и код ученика </w:t>
      </w:r>
      <w:r w:rsidRPr="002D3037">
        <w:rPr>
          <w:color w:val="1F497D" w:themeColor="text2"/>
          <w:lang w:eastAsia="sr-Latn-CS"/>
        </w:rPr>
        <w:t xml:space="preserve">потенцирати </w:t>
      </w:r>
      <w:r w:rsidRPr="002D3037">
        <w:rPr>
          <w:color w:val="1F497D" w:themeColor="text2"/>
          <w:lang w:val="ru-RU" w:eastAsia="sr-Latn-CS"/>
        </w:rPr>
        <w:t>осећање сигурности и подршке</w:t>
      </w:r>
      <w:r w:rsidRPr="002D3037">
        <w:rPr>
          <w:color w:val="1F497D" w:themeColor="text2"/>
          <w:lang w:eastAsia="sr-Latn-CS"/>
        </w:rPr>
        <w:t>.</w:t>
      </w:r>
      <w:r w:rsidRPr="002D3037">
        <w:rPr>
          <w:color w:val="1F497D" w:themeColor="text2"/>
          <w:lang w:val="ru-RU" w:eastAsia="sr-Latn-CS"/>
        </w:rPr>
        <w:t xml:space="preserve"> </w:t>
      </w:r>
      <w:r w:rsidRPr="002D3037">
        <w:rPr>
          <w:color w:val="1F497D" w:themeColor="text2"/>
        </w:rPr>
        <w:t xml:space="preserve">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 </w:t>
      </w:r>
    </w:p>
    <w:p w:rsidR="00B60C1A" w:rsidRPr="002D3037" w:rsidRDefault="00B60C1A" w:rsidP="00B60C1A">
      <w:pPr>
        <w:ind w:firstLine="720"/>
        <w:jc w:val="both"/>
        <w:rPr>
          <w:color w:val="1F497D" w:themeColor="text2"/>
          <w:lang w:val="ru-RU"/>
        </w:rPr>
      </w:pPr>
      <w:r w:rsidRPr="002D3037">
        <w:rPr>
          <w:color w:val="1F497D" w:themeColor="text2"/>
        </w:rPr>
        <w:t>Резултати годишњих испита и смотри, учешће на јавним наступима употпуњују слику о постигнућима наставе и учења.</w:t>
      </w:r>
    </w:p>
    <w:p w:rsidR="00B60C1A" w:rsidRDefault="00B60C1A" w:rsidP="00B60C1A">
      <w:pPr>
        <w:ind w:left="360"/>
        <w:jc w:val="both"/>
        <w:rPr>
          <w:b/>
          <w:color w:val="333399"/>
          <w:sz w:val="20"/>
          <w:szCs w:val="20"/>
          <w:u w:val="single"/>
        </w:rPr>
      </w:pPr>
    </w:p>
    <w:p w:rsidR="00B60C1A" w:rsidRDefault="00B60C1A" w:rsidP="00B60C1A">
      <w:pPr>
        <w:ind w:left="360"/>
        <w:jc w:val="both"/>
        <w:rPr>
          <w:b/>
          <w:color w:val="333399"/>
          <w:sz w:val="20"/>
          <w:szCs w:val="20"/>
          <w:u w:val="single"/>
        </w:rPr>
      </w:pPr>
    </w:p>
    <w:p w:rsidR="00B60C1A" w:rsidRDefault="00B60C1A" w:rsidP="00B60C1A">
      <w:pPr>
        <w:ind w:left="360"/>
        <w:jc w:val="both"/>
        <w:rPr>
          <w:color w:val="000000"/>
          <w:sz w:val="20"/>
          <w:szCs w:val="20"/>
          <w:lang w:val="ru-RU"/>
        </w:rPr>
      </w:pPr>
    </w:p>
    <w:p w:rsidR="00B60C1A" w:rsidRDefault="00B60C1A" w:rsidP="00B60C1A">
      <w:pPr>
        <w:ind w:left="360"/>
        <w:jc w:val="both"/>
        <w:rPr>
          <w:color w:val="0000FF"/>
          <w:sz w:val="20"/>
          <w:szCs w:val="20"/>
          <w:u w:val="single"/>
          <w:lang w:val="ru-RU"/>
        </w:rPr>
      </w:pPr>
      <w:r>
        <w:rPr>
          <w:color w:val="000000"/>
          <w:sz w:val="20"/>
          <w:szCs w:val="20"/>
          <w:lang w:val="ru-RU"/>
        </w:rPr>
        <w:t xml:space="preserve"> </w:t>
      </w:r>
      <w:r>
        <w:rPr>
          <w:b/>
          <w:i/>
          <w:color w:val="0000FF"/>
          <w:u w:val="single"/>
          <w:lang w:val="ru-RU"/>
        </w:rPr>
        <w:t xml:space="preserve">ТЕОРИЈА МУЗИКЕ                                            </w:t>
      </w:r>
    </w:p>
    <w:p w:rsidR="00B60C1A" w:rsidRDefault="00B60C1A" w:rsidP="00B60C1A">
      <w:pPr>
        <w:ind w:firstLine="360"/>
        <w:jc w:val="both"/>
        <w:rPr>
          <w:lang w:val="ru-RU"/>
        </w:rPr>
      </w:pPr>
      <w:r>
        <w:rPr>
          <w:b/>
          <w:i/>
          <w:color w:val="800000"/>
          <w:lang w:val="ru-RU"/>
        </w:rPr>
        <w:t xml:space="preserve">                                     </w:t>
      </w:r>
      <w:r>
        <w:rPr>
          <w:b/>
          <w:i/>
          <w:noProof/>
          <w:color w:val="800000"/>
        </w:rPr>
        <w:drawing>
          <wp:inline distT="0" distB="0" distL="0" distR="0" wp14:anchorId="0D51595A" wp14:editId="04DD821A">
            <wp:extent cx="1647825" cy="1714500"/>
            <wp:effectExtent l="0" t="0" r="9525" b="0"/>
            <wp:docPr id="20" name="Picture 20" descr="Description: circleof5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ircleof5th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714500"/>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40D4DFF5" wp14:editId="41A0A2E7">
            <wp:extent cx="1543050" cy="1590675"/>
            <wp:effectExtent l="0" t="0" r="0" b="9525"/>
            <wp:docPr id="19" name="Picture 19" descr="Description: flashcardsetpic200x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lashcardsetpic200x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a:noFill/>
                    </a:ln>
                  </pic:spPr>
                </pic:pic>
              </a:graphicData>
            </a:graphic>
          </wp:inline>
        </w:drawing>
      </w:r>
      <w:r>
        <w:rPr>
          <w:b/>
          <w:i/>
          <w:color w:val="800000"/>
          <w:lang w:val="ru-RU"/>
        </w:rPr>
        <w:t xml:space="preserve">                                 </w:t>
      </w:r>
    </w:p>
    <w:p w:rsidR="00B60C1A" w:rsidRDefault="00B60C1A" w:rsidP="00B60C1A">
      <w:pPr>
        <w:ind w:left="360"/>
        <w:jc w:val="both"/>
        <w:rPr>
          <w:b/>
          <w:i/>
          <w:color w:val="800000"/>
          <w:lang w:val="ru-RU"/>
        </w:rPr>
      </w:pPr>
      <w:r>
        <w:rPr>
          <w:b/>
          <w:i/>
          <w:color w:val="800000"/>
          <w:lang w:val="ru-RU"/>
        </w:rPr>
        <w:t xml:space="preserve">                                                                                           </w:t>
      </w:r>
    </w:p>
    <w:p w:rsidR="00B60C1A" w:rsidRDefault="00B60C1A" w:rsidP="00B60C1A">
      <w:pPr>
        <w:ind w:left="360"/>
        <w:jc w:val="both"/>
        <w:rPr>
          <w:b/>
          <w:i/>
          <w:color w:val="800000"/>
          <w:u w:val="single"/>
          <w:lang w:val="ru-RU"/>
        </w:rPr>
      </w:pPr>
    </w:p>
    <w:p w:rsidR="00B60C1A" w:rsidRDefault="00B60C1A" w:rsidP="00B60C1A">
      <w:pPr>
        <w:ind w:left="360"/>
        <w:jc w:val="both"/>
        <w:rPr>
          <w:color w:val="333399"/>
        </w:rPr>
      </w:pPr>
      <w:r>
        <w:rPr>
          <w:b/>
          <w:color w:val="0000FF"/>
          <w:u w:val="single"/>
          <w:lang w:val="ru-RU"/>
        </w:rPr>
        <w:t>Шести разред:</w:t>
      </w:r>
      <w:r>
        <w:rPr>
          <w:color w:val="333399"/>
          <w:lang w:val="ru-RU"/>
        </w:rPr>
        <w:t xml:space="preserve"> (1 час недељно – 33 часова годишње)</w:t>
      </w:r>
    </w:p>
    <w:p w:rsidR="00B60C1A" w:rsidRDefault="00B60C1A" w:rsidP="00B60C1A">
      <w:pPr>
        <w:ind w:left="360"/>
        <w:jc w:val="both"/>
        <w:rPr>
          <w:color w:val="333399"/>
        </w:rPr>
      </w:pPr>
      <w:r>
        <w:rPr>
          <w:b/>
          <w:color w:val="0000FF"/>
        </w:rPr>
        <w:t>Једна смотра</w:t>
      </w:r>
      <w:r>
        <w:rPr>
          <w:b/>
          <w:color w:val="333399"/>
        </w:rPr>
        <w:t xml:space="preserve"> </w:t>
      </w:r>
      <w:r>
        <w:rPr>
          <w:b/>
          <w:color w:val="333399"/>
          <w:lang w:val="sr-Cyrl-CS"/>
        </w:rPr>
        <w:t xml:space="preserve">- </w:t>
      </w:r>
      <w:r>
        <w:rPr>
          <w:color w:val="333399"/>
          <w:lang w:val="sr-Cyrl-CS"/>
        </w:rPr>
        <w:t>(април)</w:t>
      </w:r>
      <w:r>
        <w:rPr>
          <w:b/>
          <w:color w:val="333399"/>
          <w:lang w:val="sr-Cyrl-CS"/>
        </w:rPr>
        <w:t xml:space="preserve"> - </w:t>
      </w:r>
      <w:r>
        <w:rPr>
          <w:color w:val="333399"/>
          <w:lang w:val="sr-Cyrl-CS"/>
        </w:rPr>
        <w:t>Т</w:t>
      </w:r>
      <w:r>
        <w:rPr>
          <w:color w:val="333399"/>
        </w:rPr>
        <w:t>ест – пређено градиво</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000000"/>
          <w:sz w:val="20"/>
          <w:szCs w:val="20"/>
          <w:lang w:val="ru-RU"/>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1"/>
          <w:numId w:val="28"/>
        </w:numPr>
        <w:tabs>
          <w:tab w:val="num" w:pos="720"/>
        </w:tabs>
        <w:ind w:left="720"/>
        <w:jc w:val="both"/>
        <w:rPr>
          <w:color w:val="FF0000"/>
          <w:lang w:val="ru-RU"/>
        </w:rPr>
      </w:pPr>
      <w:r>
        <w:rPr>
          <w:color w:val="FF0000"/>
          <w:u w:val="single"/>
          <w:lang w:val="ru-RU"/>
        </w:rPr>
        <w:t>Писмени део:</w:t>
      </w:r>
    </w:p>
    <w:p w:rsidR="00B60C1A" w:rsidRDefault="00B60C1A" w:rsidP="00F22956">
      <w:pPr>
        <w:numPr>
          <w:ilvl w:val="0"/>
          <w:numId w:val="27"/>
        </w:numPr>
        <w:tabs>
          <w:tab w:val="num" w:pos="1272"/>
        </w:tabs>
        <w:jc w:val="both"/>
        <w:rPr>
          <w:color w:val="FF0000"/>
          <w:lang w:val="ru-RU"/>
        </w:rPr>
      </w:pPr>
      <w:r>
        <w:rPr>
          <w:color w:val="FF0000"/>
          <w:lang w:val="ru-RU"/>
        </w:rPr>
        <w:t>интервали, лествице, акорди и ортографија.</w:t>
      </w:r>
    </w:p>
    <w:p w:rsidR="00B60C1A" w:rsidRDefault="00B60C1A" w:rsidP="00F22956">
      <w:pPr>
        <w:numPr>
          <w:ilvl w:val="1"/>
          <w:numId w:val="28"/>
        </w:numPr>
        <w:tabs>
          <w:tab w:val="num" w:pos="720"/>
        </w:tabs>
        <w:ind w:left="720"/>
        <w:jc w:val="both"/>
        <w:rPr>
          <w:color w:val="FF0000"/>
          <w:u w:val="single"/>
          <w:lang w:val="ru-RU"/>
        </w:rPr>
      </w:pPr>
      <w:r>
        <w:rPr>
          <w:color w:val="FF0000"/>
          <w:u w:val="single"/>
          <w:lang w:val="ru-RU"/>
        </w:rPr>
        <w:t xml:space="preserve">Усмени део: </w:t>
      </w:r>
    </w:p>
    <w:p w:rsidR="00B60C1A" w:rsidRDefault="00B60C1A" w:rsidP="00F22956">
      <w:pPr>
        <w:numPr>
          <w:ilvl w:val="0"/>
          <w:numId w:val="27"/>
        </w:numPr>
        <w:jc w:val="both"/>
        <w:rPr>
          <w:color w:val="FF0000"/>
          <w:lang w:val="ru-RU"/>
        </w:rPr>
      </w:pPr>
      <w:r>
        <w:rPr>
          <w:color w:val="FF0000"/>
          <w:lang w:val="ru-RU"/>
        </w:rPr>
        <w:t>интервали и акорди и њихови обртаји; многостраност тонова и дурског квинтакорда;</w:t>
      </w:r>
    </w:p>
    <w:p w:rsidR="00B60C1A" w:rsidRDefault="00B60C1A" w:rsidP="00F22956">
      <w:pPr>
        <w:numPr>
          <w:ilvl w:val="0"/>
          <w:numId w:val="27"/>
        </w:numPr>
        <w:jc w:val="both"/>
        <w:rPr>
          <w:color w:val="FF0000"/>
          <w:lang w:val="ru-RU"/>
        </w:rPr>
      </w:pPr>
      <w:r>
        <w:rPr>
          <w:color w:val="FF0000"/>
          <w:lang w:val="ru-RU"/>
        </w:rPr>
        <w:t>познавање термина  и дефиниција; познавање свих ознака које прате нотни текст.</w:t>
      </w:r>
    </w:p>
    <w:p w:rsidR="00B60C1A" w:rsidRDefault="00B60C1A" w:rsidP="00B60C1A">
      <w:pPr>
        <w:jc w:val="center"/>
        <w:rPr>
          <w:b/>
          <w:color w:val="0000FF"/>
          <w:lang w:val="ru-RU"/>
        </w:rPr>
      </w:pPr>
    </w:p>
    <w:p w:rsidR="00B60C1A" w:rsidRDefault="00B60C1A" w:rsidP="00B60C1A">
      <w:pPr>
        <w:jc w:val="center"/>
        <w:rPr>
          <w:b/>
          <w:color w:val="0000FF"/>
          <w:lang w:val="ru-RU"/>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color w:val="333399"/>
          <w:lang w:val="ru-RU"/>
        </w:rPr>
      </w:pPr>
      <w:r>
        <w:rPr>
          <w:b/>
          <w:color w:val="0000FF"/>
          <w:lang w:val="ru-RU"/>
        </w:rPr>
        <w:t>ТЕОРИЈА МУЗИКЕ</w:t>
      </w:r>
      <w:r>
        <w:rPr>
          <w:color w:val="333399"/>
          <w:lang w:val="ru-RU"/>
        </w:rPr>
        <w:t xml:space="preserve"> </w:t>
      </w:r>
      <w:r>
        <w:rPr>
          <w:b/>
          <w:color w:val="0000FF"/>
          <w:lang w:val="ru-RU"/>
        </w:rPr>
        <w:t>– ШЕСТОГОДИШЊА ШКОЛА</w:t>
      </w:r>
    </w:p>
    <w:p w:rsidR="00B60C1A" w:rsidRPr="00925CBA" w:rsidRDefault="00B60C1A" w:rsidP="00B60C1A">
      <w:pPr>
        <w:jc w:val="center"/>
        <w:rPr>
          <w:color w:val="1F497D" w:themeColor="text2"/>
          <w:lang w:val="ru-RU"/>
        </w:rPr>
      </w:pPr>
    </w:p>
    <w:p w:rsidR="00B60C1A" w:rsidRPr="00925CBA" w:rsidRDefault="00B60C1A" w:rsidP="00B60C1A">
      <w:pPr>
        <w:spacing w:after="120"/>
        <w:jc w:val="both"/>
        <w:rPr>
          <w:b/>
          <w:color w:val="1F497D" w:themeColor="text2"/>
        </w:rPr>
      </w:pPr>
      <w:r w:rsidRPr="00925CBA">
        <w:rPr>
          <w:b/>
          <w:color w:val="1F497D" w:themeColor="text2"/>
        </w:rPr>
        <w:t>I. УВОДНИ ДЕО</w:t>
      </w:r>
    </w:p>
    <w:p w:rsidR="00B60C1A" w:rsidRPr="00925CBA" w:rsidRDefault="00B60C1A" w:rsidP="00B60C1A">
      <w:pPr>
        <w:ind w:firstLine="720"/>
        <w:jc w:val="both"/>
        <w:rPr>
          <w:rFonts w:eastAsia="Arial"/>
          <w:color w:val="1F497D" w:themeColor="text2"/>
        </w:rPr>
      </w:pPr>
      <w:r w:rsidRPr="00925CBA">
        <w:rPr>
          <w:rFonts w:eastAsia="Arial"/>
          <w:color w:val="1F497D" w:themeColor="text2"/>
        </w:rP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B60C1A" w:rsidRPr="00925CBA" w:rsidRDefault="00B60C1A" w:rsidP="00B60C1A">
      <w:pPr>
        <w:jc w:val="both"/>
        <w:rPr>
          <w:rFonts w:eastAsia="Arial"/>
          <w:color w:val="1F497D" w:themeColor="text2"/>
        </w:rPr>
      </w:pPr>
      <w:r w:rsidRPr="00925CBA">
        <w:rPr>
          <w:rFonts w:eastAsia="Arial"/>
          <w:color w:val="1F497D" w:themeColor="text2"/>
        </w:rP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B60C1A" w:rsidRPr="00925CBA" w:rsidRDefault="00B60C1A" w:rsidP="00B60C1A">
      <w:pPr>
        <w:ind w:firstLine="720"/>
        <w:jc w:val="both"/>
        <w:rPr>
          <w:rFonts w:eastAsia="Arial"/>
          <w:color w:val="1F497D" w:themeColor="text2"/>
          <w:lang w:val="ru-RU"/>
        </w:rPr>
      </w:pPr>
      <w:r w:rsidRPr="00925CBA">
        <w:rPr>
          <w:rFonts w:eastAsia="Arial"/>
          <w:color w:val="1F497D" w:themeColor="text2"/>
          <w:lang w:val="ru-RU"/>
        </w:rPr>
        <w:t xml:space="preserve">Настава је усмерена на остваривање исхода, </w:t>
      </w:r>
      <w:r w:rsidRPr="00925CBA">
        <w:rPr>
          <w:rFonts w:eastAsia="Arial"/>
          <w:color w:val="1F497D" w:themeColor="text2"/>
        </w:rPr>
        <w:t xml:space="preserve">при чему се </w:t>
      </w:r>
      <w:r w:rsidRPr="00925CBA">
        <w:rPr>
          <w:rFonts w:eastAsia="Arial"/>
          <w:color w:val="1F497D" w:themeColor="text2"/>
          <w:lang w:val="ru-RU"/>
        </w:rPr>
        <w:t>даје предност искуственом учењу у оквиру којег ученици развијају лични однос према музици,</w:t>
      </w:r>
      <w:r w:rsidRPr="00925CBA">
        <w:rPr>
          <w:rFonts w:eastAsia="Arial"/>
          <w:color w:val="1F497D" w:themeColor="text2"/>
        </w:rPr>
        <w:t xml:space="preserve"> </w:t>
      </w:r>
      <w:r w:rsidRPr="00925CBA">
        <w:rPr>
          <w:rFonts w:eastAsia="Arial"/>
          <w:color w:val="1F497D" w:themeColor="text2"/>
          <w:lang w:val="ru-RU"/>
        </w:rPr>
        <w:t>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925CBA" w:rsidRDefault="00B60C1A" w:rsidP="00B60C1A">
      <w:pPr>
        <w:jc w:val="both"/>
        <w:rPr>
          <w:rFonts w:eastAsia="Arial"/>
          <w:color w:val="1F497D" w:themeColor="text2"/>
          <w:lang w:val="ru-RU"/>
        </w:rPr>
      </w:pPr>
      <w:r w:rsidRPr="00925CBA">
        <w:rPr>
          <w:rFonts w:eastAsia="Arial"/>
          <w:b/>
          <w:color w:val="1F497D" w:themeColor="text2"/>
          <w:lang w:val="ru-RU"/>
        </w:rPr>
        <w:t>Исходи</w:t>
      </w:r>
      <w:r w:rsidRPr="00925CBA">
        <w:rPr>
          <w:rFonts w:eastAsia="Arial"/>
          <w:color w:val="1F497D" w:themeColor="text2"/>
          <w:lang w:val="ru-RU"/>
        </w:rPr>
        <w:t xml:space="preserve"> представљају музичке, опажајне и сазнајне активности ученика.</w:t>
      </w:r>
    </w:p>
    <w:p w:rsidR="00B60C1A" w:rsidRPr="00925CBA" w:rsidRDefault="00B60C1A" w:rsidP="00B60C1A">
      <w:pPr>
        <w:ind w:firstLine="720"/>
        <w:jc w:val="both"/>
        <w:rPr>
          <w:rFonts w:eastAsia="Arial"/>
          <w:color w:val="1F497D" w:themeColor="text2"/>
          <w:lang w:val="ru-RU"/>
        </w:rPr>
      </w:pPr>
      <w:r w:rsidRPr="00925CBA">
        <w:rPr>
          <w:rFonts w:eastAsia="Arial"/>
          <w:color w:val="1F497D" w:themeColor="text2"/>
          <w:lang w:val="ru-RU"/>
        </w:rPr>
        <w:t xml:space="preserve">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сваком погледу. </w:t>
      </w:r>
      <w:r w:rsidRPr="00925CBA">
        <w:rPr>
          <w:rFonts w:eastAsia="Arial"/>
          <w:color w:val="1F497D" w:themeColor="text2"/>
        </w:rPr>
        <w:t>Наставник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B60C1A" w:rsidRPr="00925CBA" w:rsidRDefault="00B60C1A" w:rsidP="00B60C1A">
      <w:pPr>
        <w:jc w:val="both"/>
        <w:rPr>
          <w:rFonts w:eastAsia="Arial"/>
          <w:color w:val="1F497D" w:themeColor="text2"/>
          <w:lang w:val="ru-RU"/>
        </w:rPr>
      </w:pPr>
      <w:r w:rsidRPr="00925CBA">
        <w:rPr>
          <w:rFonts w:eastAsia="Arial"/>
          <w:color w:val="1F497D" w:themeColor="text2"/>
        </w:rPr>
        <w:t xml:space="preserve">            </w:t>
      </w:r>
      <w:r w:rsidRPr="00925CBA">
        <w:rPr>
          <w:rFonts w:eastAsia="Arial"/>
          <w:color w:val="1F497D" w:themeColor="text2"/>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w:t>
      </w:r>
      <w:r w:rsidRPr="00925CBA">
        <w:rPr>
          <w:rFonts w:eastAsia="Arial"/>
          <w:color w:val="1F497D" w:themeColor="text2"/>
        </w:rPr>
        <w:t>,</w:t>
      </w:r>
      <w:r w:rsidRPr="00925CBA">
        <w:rPr>
          <w:rFonts w:eastAsia="Arial"/>
          <w:color w:val="1F497D" w:themeColor="text2"/>
          <w:lang w:val="ru-RU"/>
        </w:rPr>
        <w:t xml:space="preserve">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w:t>
      </w:r>
      <w:r w:rsidRPr="00925CBA">
        <w:rPr>
          <w:rFonts w:eastAsia="Arial"/>
          <w:color w:val="1F497D" w:themeColor="text2"/>
        </w:rPr>
        <w:t>,</w:t>
      </w:r>
      <w:r w:rsidRPr="00925CBA">
        <w:rPr>
          <w:rFonts w:eastAsia="Arial"/>
          <w:color w:val="1F497D" w:themeColor="text2"/>
          <w:lang w:val="ru-RU"/>
        </w:rPr>
        <w:t xml:space="preserve"> као и развијању потенцијала за музичко изражавање</w:t>
      </w:r>
    </w:p>
    <w:p w:rsidR="00B60C1A" w:rsidRPr="00925CBA" w:rsidRDefault="00B60C1A" w:rsidP="00B60C1A">
      <w:pPr>
        <w:jc w:val="both"/>
        <w:rPr>
          <w:b/>
          <w:bCs/>
          <w:color w:val="1F497D" w:themeColor="text2"/>
        </w:rPr>
      </w:pPr>
    </w:p>
    <w:p w:rsidR="00B60C1A" w:rsidRPr="00925CBA" w:rsidRDefault="00B60C1A" w:rsidP="00B60C1A">
      <w:pPr>
        <w:jc w:val="both"/>
        <w:rPr>
          <w:b/>
          <w:bCs/>
          <w:color w:val="1F497D" w:themeColor="text2"/>
        </w:rPr>
      </w:pPr>
    </w:p>
    <w:p w:rsidR="00B60C1A" w:rsidRPr="00925CBA" w:rsidRDefault="00B60C1A" w:rsidP="00B60C1A">
      <w:pPr>
        <w:spacing w:after="120"/>
        <w:jc w:val="both"/>
        <w:rPr>
          <w:b/>
          <w:color w:val="1F497D" w:themeColor="text2"/>
        </w:rPr>
      </w:pPr>
      <w:r w:rsidRPr="00925CBA">
        <w:rPr>
          <w:b/>
          <w:color w:val="1F497D" w:themeColor="text2"/>
        </w:rPr>
        <w:t>II. ПЛАНИРАЊЕ НАСТАВЕ И УЧЕЊА</w:t>
      </w:r>
    </w:p>
    <w:p w:rsidR="00B60C1A" w:rsidRPr="00925CBA" w:rsidRDefault="00B60C1A" w:rsidP="00B60C1A">
      <w:pPr>
        <w:jc w:val="both"/>
        <w:rPr>
          <w:color w:val="1F497D" w:themeColor="text2"/>
        </w:rPr>
      </w:pPr>
    </w:p>
    <w:p w:rsidR="00B60C1A" w:rsidRPr="00925CBA" w:rsidRDefault="00B60C1A" w:rsidP="00B60C1A">
      <w:pPr>
        <w:ind w:firstLine="720"/>
        <w:jc w:val="both"/>
        <w:rPr>
          <w:color w:val="1F497D" w:themeColor="text2"/>
        </w:rPr>
      </w:pPr>
      <w:r w:rsidRPr="00925CBA">
        <w:rPr>
          <w:color w:val="1F497D" w:themeColor="text2"/>
        </w:rPr>
        <w:t xml:space="preserve">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С обзиром на дужину трајања часа (45 минута за групу) рад треба ефикасно организовати. </w:t>
      </w:r>
    </w:p>
    <w:p w:rsidR="00B60C1A" w:rsidRPr="00925CBA" w:rsidRDefault="00B60C1A" w:rsidP="00B60C1A">
      <w:pPr>
        <w:ind w:firstLine="720"/>
        <w:jc w:val="both"/>
        <w:rPr>
          <w:color w:val="1F497D" w:themeColor="text2"/>
        </w:rPr>
      </w:pPr>
      <w:r w:rsidRPr="00925CBA">
        <w:rPr>
          <w:color w:val="1F497D" w:themeColor="text2"/>
        </w:rPr>
        <w:t>Код млађих ученика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60C1A" w:rsidRPr="00925CBA" w:rsidRDefault="00B60C1A" w:rsidP="00B60C1A">
      <w:pPr>
        <w:jc w:val="both"/>
        <w:rPr>
          <w:b/>
          <w:color w:val="1F497D" w:themeColor="text2"/>
        </w:rPr>
      </w:pPr>
    </w:p>
    <w:p w:rsidR="00B60C1A" w:rsidRPr="00925CBA" w:rsidRDefault="00B60C1A" w:rsidP="00B60C1A">
      <w:pPr>
        <w:jc w:val="both"/>
        <w:rPr>
          <w:b/>
          <w:color w:val="1F497D" w:themeColor="text2"/>
        </w:rPr>
      </w:pPr>
      <w:r w:rsidRPr="00925CBA">
        <w:rPr>
          <w:b/>
          <w:color w:val="1F497D" w:themeColor="text2"/>
        </w:rPr>
        <w:t>III. ОСТВАРИВАЊЕ  НАСТАВЕ И УЧЕЊА</w:t>
      </w:r>
    </w:p>
    <w:p w:rsidR="00B60C1A" w:rsidRPr="00925CBA" w:rsidRDefault="00B60C1A" w:rsidP="00B60C1A">
      <w:pPr>
        <w:jc w:val="both"/>
        <w:rPr>
          <w:color w:val="1F497D" w:themeColor="text2"/>
        </w:rPr>
      </w:pPr>
    </w:p>
    <w:p w:rsidR="00B60C1A" w:rsidRPr="00925CBA" w:rsidRDefault="00B60C1A" w:rsidP="00B60C1A">
      <w:pPr>
        <w:autoSpaceDE w:val="0"/>
        <w:autoSpaceDN w:val="0"/>
        <w:adjustRightInd w:val="0"/>
        <w:ind w:firstLine="720"/>
        <w:jc w:val="both"/>
        <w:rPr>
          <w:rFonts w:eastAsia="Arial"/>
          <w:color w:val="1F497D" w:themeColor="text2"/>
        </w:rPr>
      </w:pPr>
      <w:r w:rsidRPr="00925CBA">
        <w:rPr>
          <w:rFonts w:eastAsia="Arial"/>
          <w:color w:val="1F497D" w:themeColor="text2"/>
        </w:rPr>
        <w:t>Теорија музике је посебан предмет у завршним разредима основног музичког образовања. Од првог до последњег разреда основног музичког образвовања теорија музике прати сваку поставку и обраду методске јединице, како у мелодици и ритму, тако и у опажању, интонирању и диктатима.</w:t>
      </w:r>
    </w:p>
    <w:p w:rsidR="00B60C1A" w:rsidRPr="00925CBA" w:rsidRDefault="00B60C1A" w:rsidP="00B60C1A">
      <w:pPr>
        <w:autoSpaceDE w:val="0"/>
        <w:autoSpaceDN w:val="0"/>
        <w:adjustRightInd w:val="0"/>
        <w:ind w:firstLine="720"/>
        <w:jc w:val="both"/>
        <w:rPr>
          <w:rFonts w:eastAsia="Arial"/>
          <w:color w:val="1F497D" w:themeColor="text2"/>
        </w:rPr>
      </w:pPr>
      <w:r w:rsidRPr="00925CBA">
        <w:rPr>
          <w:rFonts w:eastAsia="Arial"/>
          <w:color w:val="1F497D" w:themeColor="text2"/>
        </w:rPr>
        <w:t xml:space="preserve">У почетним разредима тежиште рада је на описмењавању ученика у оквиру домаћих задатака у виду преписивања примера из уџбеника и именовања исписаних нота и нотних записа, где је заправо циљ у овладавању нотним писмом у виолинском и бас кључу  и савладавању нотних трајања и пауза као и врсте такта. Ова елементарна врста музиче писмености ће сужити као основно средство за даљу надоградњу знања из теорије музике. </w:t>
      </w:r>
    </w:p>
    <w:p w:rsidR="00B60C1A" w:rsidRPr="00925CBA" w:rsidRDefault="00B60C1A" w:rsidP="00B60C1A">
      <w:pPr>
        <w:autoSpaceDE w:val="0"/>
        <w:autoSpaceDN w:val="0"/>
        <w:adjustRightInd w:val="0"/>
        <w:ind w:firstLine="720"/>
        <w:jc w:val="both"/>
        <w:rPr>
          <w:rFonts w:eastAsia="Arial"/>
          <w:b/>
          <w:color w:val="1F497D" w:themeColor="text2"/>
          <w:lang w:val="hr-BA"/>
        </w:rPr>
      </w:pPr>
      <w:r w:rsidRPr="00925CBA">
        <w:rPr>
          <w:rFonts w:eastAsia="Arial"/>
          <w:color w:val="1F497D" w:themeColor="text2"/>
        </w:rPr>
        <w:t xml:space="preserve">Основне појмове наставник објашњава примерено узрасту ученика. Потребно је да ученици не уче напамет музичке: појмове, елементе и дефиниције, него да умеју </w:t>
      </w:r>
      <w:r w:rsidRPr="00925CBA">
        <w:rPr>
          <w:rFonts w:eastAsia="Arial"/>
          <w:color w:val="1F497D" w:themeColor="text2"/>
        </w:rPr>
        <w:lastRenderedPageBreak/>
        <w:t>својим речима да их објасне, 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r w:rsidRPr="00925CBA">
        <w:rPr>
          <w:rFonts w:eastAsia="Arial"/>
          <w:color w:val="1F497D" w:themeColor="text2"/>
          <w:lang w:val="hr-BA"/>
        </w:rPr>
        <w:t>.</w:t>
      </w:r>
      <w:r w:rsidRPr="00925CBA">
        <w:rPr>
          <w:rFonts w:eastAsia="Arial"/>
          <w:color w:val="1F497D" w:themeColor="text2"/>
        </w:rPr>
        <w:t xml:space="preserve"> </w:t>
      </w:r>
      <w:r w:rsidRPr="00925CBA">
        <w:rPr>
          <w:rFonts w:eastAsia="Arial"/>
          <w:b/>
          <w:color w:val="1F497D" w:themeColor="text2"/>
          <w:lang w:val="hr-BA"/>
        </w:rPr>
        <w:t xml:space="preserve"> </w:t>
      </w:r>
    </w:p>
    <w:p w:rsidR="00B60C1A" w:rsidRPr="00925CBA" w:rsidRDefault="00B60C1A" w:rsidP="00B60C1A">
      <w:pPr>
        <w:jc w:val="both"/>
        <w:rPr>
          <w:rFonts w:eastAsia="Arial"/>
          <w:color w:val="1F497D" w:themeColor="text2"/>
        </w:rPr>
      </w:pPr>
      <w:r w:rsidRPr="00925CBA">
        <w:rPr>
          <w:rFonts w:eastAsia="Arial"/>
          <w:color w:val="1F497D" w:themeColor="text2"/>
        </w:rPr>
        <w:t xml:space="preserve"> </w:t>
      </w:r>
      <w:r w:rsidRPr="00925CBA">
        <w:rPr>
          <w:rFonts w:eastAsia="Arial"/>
          <w:color w:val="1F497D" w:themeColor="text2"/>
        </w:rPr>
        <w:tab/>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sidRPr="00925CBA">
        <w:rPr>
          <w:rFonts w:eastAsia="Arial"/>
          <w:b/>
          <w:color w:val="1F497D" w:themeColor="text2"/>
        </w:rPr>
        <w:t>саставни део музике</w:t>
      </w:r>
      <w:r w:rsidRPr="00925CBA">
        <w:rPr>
          <w:rFonts w:eastAsia="Arial"/>
          <w:color w:val="1F497D" w:themeColor="text2"/>
        </w:rPr>
        <w:t xml:space="preserve">, требало би је искључиво радити кроз </w:t>
      </w:r>
      <w:r w:rsidRPr="00925CBA">
        <w:rPr>
          <w:rFonts w:eastAsia="Arial"/>
          <w:b/>
          <w:color w:val="1F497D" w:themeColor="text2"/>
        </w:rPr>
        <w:t>озвучавање</w:t>
      </w:r>
      <w:r w:rsidRPr="00925CBA">
        <w:rPr>
          <w:rFonts w:eastAsia="Arial"/>
          <w:color w:val="1F497D" w:themeColor="text2"/>
        </w:rPr>
        <w:t xml:space="preserve"> ради повезивања са звучним искуствима из праксе на инструменту и солфеђу.</w:t>
      </w:r>
      <w:r w:rsidRPr="00925CBA">
        <w:rPr>
          <w:rFonts w:eastAsia="Arial"/>
          <w:b/>
          <w:color w:val="1F497D" w:themeColor="text2"/>
        </w:rPr>
        <w:t xml:space="preserve"> </w:t>
      </w:r>
      <w:r w:rsidRPr="00925CBA">
        <w:rPr>
          <w:rFonts w:eastAsia="Arial"/>
          <w:color w:val="1F497D" w:themeColor="text2"/>
        </w:rPr>
        <w:t xml:space="preserve">Такав приступ теорији музике доприноси успешној корелацији са наставом инструмента. </w:t>
      </w:r>
    </w:p>
    <w:p w:rsidR="00B60C1A" w:rsidRPr="00925CBA" w:rsidRDefault="00B60C1A" w:rsidP="00B60C1A">
      <w:pPr>
        <w:ind w:firstLine="720"/>
        <w:jc w:val="both"/>
        <w:rPr>
          <w:rFonts w:eastAsia="Arial"/>
          <w:color w:val="1F497D" w:themeColor="text2"/>
        </w:rPr>
      </w:pPr>
      <w:r w:rsidRPr="00925CBA">
        <w:rPr>
          <w:rFonts w:eastAsia="Arial"/>
          <w:color w:val="1F497D" w:themeColor="text2"/>
        </w:rPr>
        <w:t xml:space="preserve">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 ... </w:t>
      </w:r>
    </w:p>
    <w:p w:rsidR="00B60C1A" w:rsidRPr="00925CBA" w:rsidRDefault="00B60C1A" w:rsidP="00B60C1A">
      <w:pPr>
        <w:jc w:val="both"/>
        <w:rPr>
          <w:rFonts w:eastAsia="Arial"/>
          <w:color w:val="1F497D" w:themeColor="text2"/>
          <w:shd w:val="clear" w:color="auto" w:fill="FFFFFF"/>
        </w:rPr>
      </w:pPr>
    </w:p>
    <w:p w:rsidR="00B60C1A" w:rsidRPr="00925CBA" w:rsidRDefault="00B60C1A" w:rsidP="00B60C1A">
      <w:pPr>
        <w:autoSpaceDE w:val="0"/>
        <w:autoSpaceDN w:val="0"/>
        <w:adjustRightInd w:val="0"/>
        <w:jc w:val="both"/>
        <w:rPr>
          <w:rFonts w:eastAsia="Arial"/>
          <w:b/>
          <w:i/>
          <w:color w:val="1F497D" w:themeColor="text2"/>
        </w:rPr>
      </w:pPr>
      <w:r w:rsidRPr="00925CBA">
        <w:rPr>
          <w:rFonts w:eastAsia="Arial"/>
          <w:b/>
          <w:i/>
          <w:color w:val="1F497D" w:themeColor="text2"/>
        </w:rPr>
        <w:t xml:space="preserve">       Развој савремених технологија </w:t>
      </w:r>
    </w:p>
    <w:p w:rsidR="00B60C1A" w:rsidRPr="00925CBA" w:rsidRDefault="00B60C1A" w:rsidP="00B60C1A">
      <w:pPr>
        <w:autoSpaceDE w:val="0"/>
        <w:autoSpaceDN w:val="0"/>
        <w:adjustRightInd w:val="0"/>
        <w:jc w:val="both"/>
        <w:rPr>
          <w:rFonts w:eastAsia="Arial"/>
          <w:color w:val="1F497D" w:themeColor="text2"/>
          <w:u w:val="single"/>
        </w:rPr>
      </w:pPr>
    </w:p>
    <w:p w:rsidR="00B60C1A" w:rsidRPr="00925CBA" w:rsidRDefault="00B60C1A" w:rsidP="00B60C1A">
      <w:pPr>
        <w:autoSpaceDE w:val="0"/>
        <w:autoSpaceDN w:val="0"/>
        <w:adjustRightInd w:val="0"/>
        <w:jc w:val="both"/>
        <w:rPr>
          <w:rFonts w:eastAsia="Arial"/>
          <w:color w:val="1F497D" w:themeColor="text2"/>
        </w:rPr>
      </w:pPr>
      <w:r w:rsidRPr="00925CBA">
        <w:rPr>
          <w:rFonts w:eastAsia="Arial"/>
          <w:color w:val="1F497D" w:themeColor="text2"/>
        </w:rPr>
        <w:t xml:space="preserve">       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B60C1A" w:rsidRPr="00925CBA" w:rsidRDefault="00B60C1A" w:rsidP="00B60C1A">
      <w:pPr>
        <w:spacing w:before="200"/>
        <w:ind w:firstLine="720"/>
        <w:jc w:val="both"/>
        <w:rPr>
          <w:color w:val="1F497D" w:themeColor="text2"/>
        </w:rPr>
      </w:pPr>
      <w:r w:rsidRPr="00925CBA">
        <w:rPr>
          <w:color w:val="1F497D" w:themeColor="text2"/>
          <w:shd w:val="clear" w:color="auto" w:fill="FFFFFF"/>
        </w:rP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B60C1A" w:rsidRPr="00925CBA" w:rsidRDefault="00B60C1A" w:rsidP="00B60C1A">
      <w:pPr>
        <w:jc w:val="both"/>
        <w:rPr>
          <w:color w:val="1F497D" w:themeColor="text2"/>
        </w:rPr>
      </w:pPr>
    </w:p>
    <w:p w:rsidR="00B60C1A" w:rsidRPr="00925CBA" w:rsidRDefault="00B60C1A" w:rsidP="00B60C1A">
      <w:pPr>
        <w:spacing w:after="120"/>
        <w:jc w:val="both"/>
        <w:rPr>
          <w:b/>
          <w:color w:val="1F497D" w:themeColor="text2"/>
        </w:rPr>
      </w:pPr>
      <w:r w:rsidRPr="00925CBA">
        <w:rPr>
          <w:b/>
          <w:color w:val="1F497D" w:themeColor="text2"/>
        </w:rPr>
        <w:t>IV. ПРАЋЕЊЕ И ВРЕДНОВАЊЕ НАСТАВЕ И УЧЕЊА</w:t>
      </w:r>
    </w:p>
    <w:p w:rsidR="00B60C1A" w:rsidRPr="00925CBA" w:rsidRDefault="00B60C1A" w:rsidP="00B60C1A">
      <w:pPr>
        <w:ind w:firstLine="720"/>
        <w:jc w:val="both"/>
        <w:rPr>
          <w:color w:val="1F497D" w:themeColor="text2"/>
          <w:lang w:val="ru-RU" w:eastAsia="sr-Latn-CS"/>
        </w:rPr>
      </w:pPr>
      <w:r w:rsidRPr="00925CBA">
        <w:rPr>
          <w:color w:val="1F497D" w:themeColor="text2"/>
          <w:lang w:val="ru-RU" w:eastAsia="sr-Latn-CS"/>
        </w:rPr>
        <w:t>На часовима теорије музике најбитније је развијање музичких способности и изграђивање вештина, да би функционални задаци имали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925CBA">
        <w:rPr>
          <w:color w:val="1F497D" w:themeColor="text2"/>
          <w:lang w:eastAsia="sr-Latn-CS"/>
        </w:rPr>
        <w:t>вањ</w:t>
      </w:r>
      <w:r w:rsidRPr="00925CBA">
        <w:rPr>
          <w:color w:val="1F497D" w:themeColor="text2"/>
          <w:lang w:val="ru-RU" w:eastAsia="sr-Latn-CS"/>
        </w:rPr>
        <w:t>у и тумачењу</w:t>
      </w:r>
      <w:r w:rsidRPr="00925CBA">
        <w:rPr>
          <w:color w:val="1F497D" w:themeColor="text2"/>
          <w:lang w:eastAsia="sr-Latn-CS"/>
        </w:rPr>
        <w:t xml:space="preserve"> </w:t>
      </w:r>
      <w:r w:rsidRPr="00925CBA">
        <w:rPr>
          <w:color w:val="1F497D" w:themeColor="text2"/>
          <w:lang w:val="ru-RU" w:eastAsia="sr-Latn-CS"/>
        </w:rPr>
        <w:t>музичк</w:t>
      </w:r>
      <w:r w:rsidRPr="00925CBA">
        <w:rPr>
          <w:color w:val="1F497D" w:themeColor="text2"/>
          <w:lang w:eastAsia="sr-Latn-CS"/>
        </w:rPr>
        <w:t xml:space="preserve">их </w:t>
      </w:r>
      <w:r w:rsidRPr="00925CBA">
        <w:rPr>
          <w:color w:val="1F497D" w:themeColor="text2"/>
          <w:lang w:val="ru-RU" w:eastAsia="sr-Latn-CS"/>
        </w:rPr>
        <w:t>садржај</w:t>
      </w:r>
      <w:r w:rsidRPr="00925CBA">
        <w:rPr>
          <w:color w:val="1F497D" w:themeColor="text2"/>
          <w:lang w:eastAsia="sr-Latn-CS"/>
        </w:rPr>
        <w:t>а као и развоју креативности</w:t>
      </w:r>
      <w:r w:rsidRPr="00925CBA">
        <w:rPr>
          <w:color w:val="1F497D" w:themeColor="text2"/>
          <w:lang w:val="ru-RU" w:eastAsia="sr-Latn-CS"/>
        </w:rPr>
        <w:t xml:space="preserve">. </w:t>
      </w:r>
    </w:p>
    <w:p w:rsidR="00B60C1A" w:rsidRPr="00925CBA" w:rsidRDefault="00B60C1A" w:rsidP="00B60C1A">
      <w:pPr>
        <w:ind w:firstLine="720"/>
        <w:jc w:val="both"/>
        <w:rPr>
          <w:color w:val="1F497D" w:themeColor="text2"/>
          <w:lang w:val="ru-RU" w:eastAsia="sr-Latn-CS"/>
        </w:rPr>
      </w:pPr>
      <w:r w:rsidRPr="00925CBA">
        <w:rPr>
          <w:color w:val="1F497D" w:themeColor="text2"/>
          <w:lang w:val="ru-RU" w:eastAsia="sr-Latn-CS"/>
        </w:rPr>
        <w:t>Уложен труд ученика и његово лично ангажовање и напредовање</w:t>
      </w:r>
      <w:r w:rsidRPr="00925CBA">
        <w:rPr>
          <w:color w:val="1F497D" w:themeColor="text2"/>
          <w:lang w:eastAsia="sr-Latn-CS"/>
        </w:rPr>
        <w:t xml:space="preserve"> </w:t>
      </w:r>
      <w:r w:rsidRPr="00925CBA">
        <w:rPr>
          <w:color w:val="1F497D" w:themeColor="text2"/>
          <w:lang w:val="ru-RU" w:eastAsia="sr-Latn-CS"/>
        </w:rPr>
        <w:t xml:space="preserve">у </w:t>
      </w:r>
      <w:r w:rsidRPr="00925CBA">
        <w:rPr>
          <w:color w:val="1F497D" w:themeColor="text2"/>
          <w:lang w:eastAsia="sr-Latn-CS"/>
        </w:rPr>
        <w:t xml:space="preserve">складу са личним и музичким способностима је један од врло битних критеријума у оценивању. </w:t>
      </w:r>
      <w:r w:rsidRPr="00925CBA">
        <w:rPr>
          <w:color w:val="1F497D" w:themeColor="text2"/>
          <w:lang w:val="ru-RU" w:eastAsia="sr-Latn-CS"/>
        </w:rPr>
        <w:t xml:space="preserve">У оквиру свих музичких активности </w:t>
      </w:r>
      <w:r w:rsidRPr="00925CBA">
        <w:rPr>
          <w:color w:val="1F497D" w:themeColor="text2"/>
          <w:lang w:eastAsia="sr-Latn-CS"/>
        </w:rPr>
        <w:t>п</w:t>
      </w:r>
      <w:r w:rsidRPr="00925CBA">
        <w:rPr>
          <w:color w:val="1F497D" w:themeColor="text2"/>
          <w:lang w:val="ru-RU" w:eastAsia="sr-Latn-CS"/>
        </w:rPr>
        <w:t xml:space="preserve">отребно је обезбедити пријатну атмосферу, и код ученика </w:t>
      </w:r>
      <w:r w:rsidRPr="00925CBA">
        <w:rPr>
          <w:color w:val="1F497D" w:themeColor="text2"/>
          <w:lang w:eastAsia="sr-Latn-CS"/>
        </w:rPr>
        <w:t xml:space="preserve">потенцирати </w:t>
      </w:r>
      <w:r w:rsidRPr="00925CBA">
        <w:rPr>
          <w:color w:val="1F497D" w:themeColor="text2"/>
          <w:lang w:val="ru-RU" w:eastAsia="sr-Latn-CS"/>
        </w:rPr>
        <w:t>осећање сигурности и подршке</w:t>
      </w:r>
      <w:r w:rsidRPr="00925CBA">
        <w:rPr>
          <w:color w:val="1F497D" w:themeColor="text2"/>
          <w:lang w:eastAsia="sr-Latn-CS"/>
        </w:rPr>
        <w:t>.</w:t>
      </w:r>
      <w:r w:rsidRPr="00925CBA">
        <w:rPr>
          <w:color w:val="1F497D" w:themeColor="text2"/>
          <w:lang w:val="ru-RU" w:eastAsia="sr-Latn-CS"/>
        </w:rPr>
        <w:t xml:space="preserve"> </w:t>
      </w:r>
    </w:p>
    <w:p w:rsidR="00B60C1A" w:rsidRPr="00925CBA" w:rsidRDefault="00B60C1A" w:rsidP="00B60C1A">
      <w:pPr>
        <w:ind w:firstLine="720"/>
        <w:jc w:val="both"/>
        <w:rPr>
          <w:color w:val="1F497D" w:themeColor="text2"/>
          <w:lang w:val="ru-RU"/>
        </w:rPr>
      </w:pPr>
      <w:r w:rsidRPr="00925CBA">
        <w:rPr>
          <w:color w:val="1F497D" w:themeColor="text2"/>
        </w:rPr>
        <w:t>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 Резултати годишњих испита и смотри употпуњују слику о постигнућима наставе и учења.</w:t>
      </w:r>
      <w:r w:rsidRPr="00925CBA">
        <w:rPr>
          <w:color w:val="1F497D" w:themeColor="text2"/>
          <w:lang w:val="ru-RU"/>
        </w:rPr>
        <w:t xml:space="preserve"> </w:t>
      </w:r>
    </w:p>
    <w:p w:rsidR="00B60C1A" w:rsidRDefault="00B60C1A" w:rsidP="00B60C1A">
      <w:pPr>
        <w:ind w:firstLine="720"/>
        <w:jc w:val="both"/>
        <w:rPr>
          <w:color w:val="333399"/>
          <w:lang w:val="ru-RU"/>
        </w:rPr>
      </w:pPr>
    </w:p>
    <w:p w:rsidR="00B60C1A" w:rsidRDefault="00B60C1A" w:rsidP="00B60C1A">
      <w:pPr>
        <w:ind w:firstLine="720"/>
        <w:jc w:val="both"/>
        <w:rPr>
          <w:color w:val="333399"/>
          <w:lang w:val="ru-RU"/>
        </w:rPr>
      </w:pPr>
    </w:p>
    <w:p w:rsidR="00B60C1A" w:rsidRDefault="00B60C1A" w:rsidP="00B60C1A">
      <w:pPr>
        <w:jc w:val="both"/>
        <w:rPr>
          <w:color w:val="FF0000"/>
        </w:rPr>
      </w:pPr>
      <w:r>
        <w:rPr>
          <w:color w:val="FF0000"/>
          <w:lang w:val="ru-RU"/>
        </w:rPr>
        <w:t xml:space="preserve">  </w:t>
      </w:r>
    </w:p>
    <w:p w:rsidR="00B60C1A" w:rsidRDefault="00B60C1A" w:rsidP="00B60C1A">
      <w:pPr>
        <w:jc w:val="both"/>
        <w:rPr>
          <w:color w:val="FF0000"/>
        </w:rPr>
      </w:pPr>
    </w:p>
    <w:p w:rsidR="00B60C1A" w:rsidRDefault="00B60C1A" w:rsidP="00B60C1A">
      <w:pPr>
        <w:jc w:val="both"/>
        <w:rPr>
          <w:color w:val="FF0000"/>
        </w:rPr>
      </w:pPr>
    </w:p>
    <w:p w:rsidR="00B60C1A" w:rsidRDefault="00B60C1A" w:rsidP="00B60C1A">
      <w:pPr>
        <w:jc w:val="center"/>
        <w:rPr>
          <w:b/>
          <w:color w:val="0000FF"/>
          <w:u w:val="single"/>
          <w:lang w:val="ru-RU"/>
        </w:rPr>
      </w:pPr>
      <w:r>
        <w:rPr>
          <w:b/>
          <w:color w:val="0000FF"/>
          <w:u w:val="single"/>
          <w:lang w:val="ru-RU"/>
        </w:rPr>
        <w:t>ЧЕТВОРОГОДИШЊЕ ОБРАЗОВАЊЕ</w:t>
      </w:r>
    </w:p>
    <w:p w:rsidR="00B60C1A" w:rsidRDefault="00B60C1A" w:rsidP="00B60C1A">
      <w:pPr>
        <w:jc w:val="center"/>
        <w:rPr>
          <w:b/>
          <w:color w:val="0000FF"/>
          <w:u w:val="single"/>
          <w:lang w:val="ru-RU"/>
        </w:rPr>
      </w:pPr>
    </w:p>
    <w:p w:rsidR="00B60C1A" w:rsidRDefault="00B60C1A" w:rsidP="00B60C1A">
      <w:pPr>
        <w:ind w:left="360"/>
        <w:jc w:val="both"/>
        <w:rPr>
          <w:color w:val="0000FF"/>
          <w:sz w:val="20"/>
          <w:szCs w:val="20"/>
          <w:u w:val="single"/>
          <w:lang w:val="ru-RU"/>
        </w:rPr>
      </w:pPr>
      <w:r>
        <w:rPr>
          <w:b/>
          <w:i/>
          <w:color w:val="0000FF"/>
          <w:u w:val="single"/>
          <w:lang w:val="ru-RU"/>
        </w:rPr>
        <w:t xml:space="preserve">СОЛО ПЕВАЊЕ  </w:t>
      </w:r>
    </w:p>
    <w:p w:rsidR="00B60C1A" w:rsidRDefault="00B60C1A" w:rsidP="00B60C1A">
      <w:pPr>
        <w:ind w:left="360"/>
        <w:jc w:val="both"/>
        <w:rPr>
          <w:b/>
          <w:i/>
          <w:color w:val="800000"/>
          <w:lang w:val="ru-RU"/>
        </w:rPr>
      </w:pPr>
      <w:r>
        <w:rPr>
          <w:b/>
          <w:i/>
          <w:color w:val="800000"/>
          <w:lang w:val="ru-RU"/>
        </w:rPr>
        <w:lastRenderedPageBreak/>
        <w:t xml:space="preserve">                                                       </w:t>
      </w:r>
      <w:r>
        <w:rPr>
          <w:b/>
          <w:i/>
          <w:noProof/>
          <w:color w:val="800000"/>
        </w:rPr>
        <w:drawing>
          <wp:inline distT="0" distB="0" distL="0" distR="0" wp14:anchorId="15B569B1" wp14:editId="6BA47600">
            <wp:extent cx="962025" cy="1181100"/>
            <wp:effectExtent l="0" t="0" r="9525" b="0"/>
            <wp:docPr id="13" name="Picture 13" descr="Description: 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r>
        <w:rPr>
          <w:b/>
          <w:i/>
          <w:color w:val="800000"/>
          <w:lang w:val="ru-RU"/>
        </w:rPr>
        <w:t xml:space="preserve">                   </w:t>
      </w:r>
    </w:p>
    <w:p w:rsidR="00B60C1A" w:rsidRDefault="00B60C1A" w:rsidP="00B60C1A">
      <w:pPr>
        <w:ind w:left="360"/>
        <w:jc w:val="both"/>
        <w:rPr>
          <w:b/>
          <w:i/>
          <w:color w:val="0000FF"/>
        </w:rPr>
      </w:pPr>
      <w:r>
        <w:rPr>
          <w:b/>
          <w:i/>
          <w:color w:val="0000FF"/>
        </w:rPr>
        <w:t>Јавни часови – октобар, новембар, децембар, март,</w:t>
      </w:r>
      <w:r>
        <w:rPr>
          <w:b/>
          <w:i/>
          <w:color w:val="0000FF"/>
          <w:lang w:val="sr-Cyrl-CS"/>
        </w:rPr>
        <w:t xml:space="preserve"> април, </w:t>
      </w:r>
      <w:r>
        <w:rPr>
          <w:b/>
          <w:i/>
          <w:color w:val="0000FF"/>
        </w:rPr>
        <w:t>мај</w:t>
      </w:r>
    </w:p>
    <w:p w:rsidR="00B60C1A" w:rsidRDefault="00B60C1A" w:rsidP="00B60C1A">
      <w:pPr>
        <w:ind w:left="360"/>
        <w:jc w:val="both"/>
        <w:rPr>
          <w:color w:val="0000FF"/>
          <w:lang w:val="ru-RU"/>
        </w:rPr>
      </w:pPr>
      <w:r>
        <w:rPr>
          <w:b/>
          <w:i/>
          <w:color w:val="0000FF"/>
          <w:lang w:val="ru-RU"/>
        </w:rPr>
        <w:t>Посебне активности</w:t>
      </w:r>
      <w:r>
        <w:rPr>
          <w:color w:val="0000FF"/>
          <w:lang w:val="ru-RU"/>
        </w:rPr>
        <w:t>: учешће на такмичењима републичког и међународног ранга.</w:t>
      </w:r>
      <w:r>
        <w:rPr>
          <w:b/>
          <w:i/>
          <w:color w:val="800000"/>
          <w:u w:val="single"/>
          <w:lang w:val="ru-RU"/>
        </w:rPr>
        <w:t xml:space="preserve">                            </w:t>
      </w:r>
    </w:p>
    <w:p w:rsidR="00B60C1A" w:rsidRDefault="00B60C1A" w:rsidP="00B60C1A">
      <w:pPr>
        <w:ind w:left="360"/>
        <w:jc w:val="both"/>
        <w:rPr>
          <w:color w:val="333399"/>
          <w:lang w:val="ru-RU"/>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8D777C" w:rsidRDefault="00B60C1A" w:rsidP="00F22956">
      <w:pPr>
        <w:numPr>
          <w:ilvl w:val="0"/>
          <w:numId w:val="9"/>
        </w:numPr>
        <w:jc w:val="both"/>
        <w:rPr>
          <w:color w:val="1F497D" w:themeColor="text2"/>
          <w:lang w:val="ru-RU"/>
        </w:rPr>
      </w:pPr>
      <w:r w:rsidRPr="008D777C">
        <w:rPr>
          <w:bCs/>
          <w:color w:val="1F497D" w:themeColor="text2"/>
        </w:rPr>
        <w:t>четири</w:t>
      </w:r>
      <w:r>
        <w:rPr>
          <w:bCs/>
          <w:color w:val="1F497D" w:themeColor="text2"/>
          <w:lang w:val="sr-Cyrl-RS"/>
        </w:rPr>
        <w:t xml:space="preserve"> </w:t>
      </w:r>
      <w:r w:rsidRPr="008D777C">
        <w:rPr>
          <w:bCs/>
          <w:color w:val="1F497D" w:themeColor="text2"/>
        </w:rPr>
        <w:t>вокализе</w:t>
      </w:r>
      <w:r w:rsidRPr="008D777C">
        <w:rPr>
          <w:color w:val="1F497D" w:themeColor="text2"/>
          <w:lang w:val="ru-RU"/>
        </w:rPr>
        <w:t>;</w:t>
      </w:r>
    </w:p>
    <w:p w:rsidR="00B60C1A" w:rsidRPr="008D777C" w:rsidRDefault="00B60C1A" w:rsidP="00F22956">
      <w:pPr>
        <w:numPr>
          <w:ilvl w:val="0"/>
          <w:numId w:val="9"/>
        </w:numPr>
        <w:jc w:val="both"/>
        <w:rPr>
          <w:color w:val="1F497D" w:themeColor="text2"/>
          <w:lang w:val="ru-RU"/>
        </w:rPr>
      </w:pPr>
      <w:r w:rsidRPr="008D777C">
        <w:rPr>
          <w:bCs/>
          <w:color w:val="1F497D" w:themeColor="text2"/>
        </w:rPr>
        <w:t>две песме старих мајстора</w:t>
      </w:r>
      <w:r w:rsidRPr="008D777C">
        <w:rPr>
          <w:color w:val="1F497D" w:themeColor="text2"/>
          <w:lang w:val="ru-RU"/>
        </w:rPr>
        <w:t>;</w:t>
      </w:r>
    </w:p>
    <w:p w:rsidR="00B60C1A" w:rsidRPr="008D777C" w:rsidRDefault="00B60C1A" w:rsidP="00F22956">
      <w:pPr>
        <w:numPr>
          <w:ilvl w:val="0"/>
          <w:numId w:val="9"/>
        </w:numPr>
        <w:jc w:val="both"/>
        <w:rPr>
          <w:color w:val="1F497D" w:themeColor="text2"/>
          <w:lang w:val="ru-RU"/>
        </w:rPr>
      </w:pPr>
      <w:r w:rsidRPr="008D777C">
        <w:rPr>
          <w:bCs/>
          <w:color w:val="1F497D" w:themeColor="text2"/>
        </w:rPr>
        <w:t>једна лакша песма</w:t>
      </w:r>
      <w:r w:rsidRPr="008D777C">
        <w:rPr>
          <w:color w:val="1F497D" w:themeColor="text2"/>
          <w:lang w:val="ru-RU"/>
        </w:rPr>
        <w:t>.</w:t>
      </w:r>
    </w:p>
    <w:p w:rsidR="00B60C1A" w:rsidRPr="008D777C" w:rsidRDefault="00B60C1A" w:rsidP="00B60C1A">
      <w:pPr>
        <w:ind w:left="360"/>
        <w:jc w:val="both"/>
        <w:rPr>
          <w:b/>
          <w:color w:val="1F497D" w:themeColor="text2"/>
          <w:lang w:val="sr-Cyrl-RS"/>
        </w:rPr>
      </w:pPr>
      <w:r w:rsidRPr="008D777C">
        <w:rPr>
          <w:b/>
          <w:color w:val="1F497D" w:themeColor="text2"/>
        </w:rPr>
        <w:t>Обавезан један јавни наступ у току школске године</w:t>
      </w:r>
      <w:r>
        <w:rPr>
          <w:b/>
          <w:color w:val="1F497D" w:themeColor="text2"/>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Две</w:t>
      </w:r>
      <w:r>
        <w:rPr>
          <w:b/>
          <w:color w:val="0000FF"/>
        </w:rPr>
        <w:t xml:space="preserve"> смотре</w:t>
      </w:r>
      <w:r>
        <w:rPr>
          <w:b/>
          <w:color w:val="0000FF"/>
          <w:lang w:val="sr-Cyrl-CS"/>
        </w:rPr>
        <w:t>:</w:t>
      </w:r>
    </w:p>
    <w:p w:rsidR="00B60C1A" w:rsidRDefault="00B60C1A" w:rsidP="00F22956">
      <w:pPr>
        <w:numPr>
          <w:ilvl w:val="0"/>
          <w:numId w:val="44"/>
        </w:numPr>
        <w:jc w:val="both"/>
        <w:rPr>
          <w:color w:val="333399"/>
        </w:rPr>
      </w:pPr>
      <w:r>
        <w:rPr>
          <w:color w:val="333399"/>
        </w:rPr>
        <w:t xml:space="preserve">I </w:t>
      </w:r>
      <w:r>
        <w:rPr>
          <w:color w:val="333399"/>
          <w:lang w:val="sr-Cyrl-CS"/>
        </w:rPr>
        <w:t xml:space="preserve">смотра - (децембар) </w:t>
      </w:r>
    </w:p>
    <w:p w:rsidR="00B60C1A" w:rsidRDefault="00B60C1A" w:rsidP="00B60C1A">
      <w:pPr>
        <w:ind w:left="720"/>
        <w:jc w:val="both"/>
        <w:rPr>
          <w:color w:val="333399"/>
          <w:lang w:val="ru-RU"/>
        </w:rPr>
      </w:pPr>
      <w:r>
        <w:rPr>
          <w:color w:val="333399"/>
          <w:lang w:val="ru-RU"/>
        </w:rPr>
        <w:t>- Вокализа</w:t>
      </w:r>
    </w:p>
    <w:p w:rsidR="00B60C1A" w:rsidRDefault="00B60C1A" w:rsidP="00B60C1A">
      <w:pPr>
        <w:ind w:left="360" w:firstLine="360"/>
        <w:jc w:val="both"/>
        <w:rPr>
          <w:color w:val="333399"/>
          <w:lang w:val="sr-Cyrl-CS"/>
        </w:rPr>
      </w:pPr>
      <w:r>
        <w:rPr>
          <w:color w:val="333399"/>
          <w:lang w:val="ru-RU"/>
        </w:rPr>
        <w:t>- једна песма старог мајстора</w:t>
      </w:r>
    </w:p>
    <w:p w:rsidR="00B60C1A" w:rsidRDefault="00B60C1A" w:rsidP="00F22956">
      <w:pPr>
        <w:numPr>
          <w:ilvl w:val="0"/>
          <w:numId w:val="10"/>
        </w:numPr>
        <w:jc w:val="both"/>
        <w:rPr>
          <w:color w:val="333399"/>
        </w:rPr>
      </w:pPr>
      <w:r>
        <w:rPr>
          <w:b/>
          <w:color w:val="FF0000"/>
        </w:rPr>
        <w:t xml:space="preserve">II </w:t>
      </w:r>
      <w:r>
        <w:rPr>
          <w:b/>
          <w:color w:val="FF0000"/>
          <w:lang w:val="sr-Cyrl-RS"/>
        </w:rPr>
        <w:t>с</w:t>
      </w:r>
      <w:r>
        <w:rPr>
          <w:b/>
          <w:color w:val="FF0000"/>
          <w:lang w:val="sr-Cyrl-CS"/>
        </w:rPr>
        <w:t xml:space="preserve">мотра  </w:t>
      </w:r>
      <w:r>
        <w:rPr>
          <w:color w:val="FF0000"/>
        </w:rPr>
        <w:t>–</w:t>
      </w:r>
      <w:r>
        <w:rPr>
          <w:color w:val="FF0000"/>
          <w:lang w:val="sr-Cyrl-CS"/>
        </w:rPr>
        <w:t xml:space="preserve"> (крај школске године)</w:t>
      </w:r>
    </w:p>
    <w:p w:rsidR="00B60C1A" w:rsidRPr="008D777C" w:rsidRDefault="00B60C1A" w:rsidP="00F22956">
      <w:pPr>
        <w:numPr>
          <w:ilvl w:val="0"/>
          <w:numId w:val="32"/>
        </w:numPr>
        <w:tabs>
          <w:tab w:val="clear" w:pos="360"/>
          <w:tab w:val="num" w:pos="1440"/>
        </w:tabs>
        <w:ind w:left="1440"/>
        <w:jc w:val="both"/>
        <w:rPr>
          <w:color w:val="FF0000"/>
          <w:lang w:val="ru-RU"/>
        </w:rPr>
      </w:pPr>
      <w:r w:rsidRPr="008D777C">
        <w:rPr>
          <w:color w:val="FF0000"/>
          <w:lang w:val="sr-Cyrl-RS"/>
        </w:rPr>
        <w:t>Ј</w:t>
      </w:r>
      <w:r w:rsidRPr="008D777C">
        <w:rPr>
          <w:color w:val="FF0000"/>
        </w:rPr>
        <w:t>една вокализа (са тексто</w:t>
      </w:r>
      <w:r>
        <w:rPr>
          <w:color w:val="FF0000"/>
          <w:lang w:val="sr-Cyrl-RS"/>
        </w:rPr>
        <w:t xml:space="preserve">м </w:t>
      </w:r>
      <w:r w:rsidRPr="008D777C">
        <w:rPr>
          <w:color w:val="FF0000"/>
        </w:rPr>
        <w:t>или без текста)</w:t>
      </w:r>
      <w:r w:rsidRPr="008D777C">
        <w:rPr>
          <w:color w:val="FF0000"/>
          <w:lang w:val="ru-RU"/>
        </w:rPr>
        <w:t>;</w:t>
      </w:r>
    </w:p>
    <w:p w:rsidR="00B60C1A" w:rsidRPr="008D777C" w:rsidRDefault="00B60C1A" w:rsidP="00F22956">
      <w:pPr>
        <w:numPr>
          <w:ilvl w:val="0"/>
          <w:numId w:val="32"/>
        </w:numPr>
        <w:tabs>
          <w:tab w:val="clear" w:pos="360"/>
          <w:tab w:val="num" w:pos="1440"/>
        </w:tabs>
        <w:ind w:left="1440"/>
        <w:jc w:val="both"/>
        <w:rPr>
          <w:color w:val="FF0000"/>
          <w:lang w:val="ru-RU"/>
        </w:rPr>
      </w:pPr>
      <w:r w:rsidRPr="008D777C">
        <w:rPr>
          <w:color w:val="FF0000"/>
          <w:lang w:val="sr-Cyrl-RS"/>
        </w:rPr>
        <w:t>Ј</w:t>
      </w:r>
      <w:r w:rsidRPr="008D777C">
        <w:rPr>
          <w:color w:val="FF0000"/>
        </w:rPr>
        <w:t>една песма старог мајстора;</w:t>
      </w:r>
    </w:p>
    <w:p w:rsidR="00B60C1A" w:rsidRPr="008D777C" w:rsidRDefault="00B60C1A" w:rsidP="00B60C1A">
      <w:pPr>
        <w:ind w:firstLine="360"/>
        <w:jc w:val="both"/>
        <w:rPr>
          <w:color w:val="FF0000"/>
          <w:lang w:val="ru-RU"/>
        </w:rPr>
      </w:pPr>
      <w:r w:rsidRPr="008D777C">
        <w:rPr>
          <w:color w:val="FF0000"/>
          <w:lang w:val="ru-RU"/>
        </w:rPr>
        <w:t xml:space="preserve">Програм се изводи напамет, </w:t>
      </w:r>
      <w:r w:rsidRPr="008D777C">
        <w:rPr>
          <w:color w:val="FF0000"/>
        </w:rPr>
        <w:t>не мора се изводити на оригиналном језику</w:t>
      </w:r>
      <w:r w:rsidRPr="008D777C">
        <w:rPr>
          <w:color w:val="FF0000"/>
          <w:lang w:val="ru-RU"/>
        </w:rPr>
        <w:t xml:space="preserve">. </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color w:val="333399"/>
          <w:lang w:val="ru-RU"/>
        </w:rPr>
      </w:pP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8D777C" w:rsidRDefault="00B60C1A" w:rsidP="00F22956">
      <w:pPr>
        <w:numPr>
          <w:ilvl w:val="0"/>
          <w:numId w:val="9"/>
        </w:numPr>
        <w:jc w:val="both"/>
        <w:rPr>
          <w:color w:val="1F497D" w:themeColor="text2"/>
          <w:lang w:val="ru-RU"/>
        </w:rPr>
      </w:pPr>
      <w:r w:rsidRPr="008D777C">
        <w:rPr>
          <w:bCs/>
          <w:color w:val="1F497D" w:themeColor="text2"/>
        </w:rPr>
        <w:t>Четири</w:t>
      </w:r>
      <w:r>
        <w:rPr>
          <w:bCs/>
          <w:color w:val="1F497D" w:themeColor="text2"/>
          <w:lang w:val="sr-Cyrl-RS"/>
        </w:rPr>
        <w:t xml:space="preserve"> </w:t>
      </w:r>
      <w:r w:rsidRPr="008D777C">
        <w:rPr>
          <w:bCs/>
          <w:color w:val="1F497D" w:themeColor="text2"/>
        </w:rPr>
        <w:t>вокализе</w:t>
      </w:r>
      <w:r w:rsidRPr="008D777C">
        <w:rPr>
          <w:color w:val="1F497D" w:themeColor="text2"/>
          <w:lang w:val="ru-RU"/>
        </w:rPr>
        <w:t>;</w:t>
      </w:r>
    </w:p>
    <w:p w:rsidR="00B60C1A" w:rsidRPr="008D777C" w:rsidRDefault="00B60C1A" w:rsidP="00F22956">
      <w:pPr>
        <w:numPr>
          <w:ilvl w:val="0"/>
          <w:numId w:val="9"/>
        </w:numPr>
        <w:jc w:val="both"/>
        <w:rPr>
          <w:color w:val="1F497D" w:themeColor="text2"/>
          <w:lang w:val="ru-RU"/>
        </w:rPr>
      </w:pPr>
      <w:r w:rsidRPr="008D777C">
        <w:rPr>
          <w:bCs/>
          <w:color w:val="1F497D" w:themeColor="text2"/>
        </w:rPr>
        <w:t>четири песме старих мајстора</w:t>
      </w:r>
      <w:r w:rsidRPr="008D777C">
        <w:rPr>
          <w:color w:val="1F497D" w:themeColor="text2"/>
          <w:lang w:val="ru-RU"/>
        </w:rPr>
        <w:t>;</w:t>
      </w:r>
    </w:p>
    <w:p w:rsidR="00B60C1A" w:rsidRPr="008D777C" w:rsidRDefault="00B60C1A" w:rsidP="00F22956">
      <w:pPr>
        <w:numPr>
          <w:ilvl w:val="0"/>
          <w:numId w:val="9"/>
        </w:numPr>
        <w:jc w:val="both"/>
        <w:rPr>
          <w:color w:val="1F497D" w:themeColor="text2"/>
          <w:lang w:val="ru-RU"/>
        </w:rPr>
      </w:pPr>
      <w:r w:rsidRPr="008D777C">
        <w:rPr>
          <w:bCs/>
          <w:color w:val="1F497D" w:themeColor="text2"/>
        </w:rPr>
        <w:t>две лакше песме</w:t>
      </w:r>
      <w:r w:rsidRPr="008D777C">
        <w:rPr>
          <w:color w:val="1F497D" w:themeColor="text2"/>
          <w:lang w:val="ru-RU"/>
        </w:rPr>
        <w:t>;</w:t>
      </w:r>
    </w:p>
    <w:p w:rsidR="00B60C1A" w:rsidRPr="008D777C" w:rsidRDefault="00B60C1A" w:rsidP="00B60C1A">
      <w:pPr>
        <w:ind w:left="360"/>
        <w:jc w:val="both"/>
        <w:rPr>
          <w:b/>
          <w:color w:val="0000FF"/>
          <w:lang w:val="sr-Cyrl-RS"/>
        </w:rPr>
      </w:pPr>
      <w:r w:rsidRPr="008D777C">
        <w:rPr>
          <w:b/>
          <w:color w:val="1F497D" w:themeColor="text2"/>
        </w:rPr>
        <w:t>Обавезан један јавни наступ у току школске године</w:t>
      </w:r>
      <w:r>
        <w:rPr>
          <w:b/>
          <w:color w:val="1F497D" w:themeColor="text2"/>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44"/>
        </w:numPr>
        <w:jc w:val="both"/>
        <w:rPr>
          <w:color w:val="333399"/>
        </w:rPr>
      </w:pPr>
      <w:r>
        <w:rPr>
          <w:color w:val="333399"/>
          <w:lang w:val="sr-Cyrl-CS"/>
        </w:rPr>
        <w:t>Смотра  - (децембар) –Две композиције по слободном избору</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Pr="008D777C" w:rsidRDefault="00B60C1A" w:rsidP="00B60C1A">
      <w:pPr>
        <w:ind w:left="360"/>
        <w:jc w:val="both"/>
        <w:rPr>
          <w:color w:val="333399"/>
          <w:lang w:val="sr-Cyrl-CS"/>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8D777C" w:rsidRDefault="00B60C1A" w:rsidP="00F22956">
      <w:pPr>
        <w:numPr>
          <w:ilvl w:val="0"/>
          <w:numId w:val="33"/>
        </w:numPr>
        <w:jc w:val="both"/>
        <w:rPr>
          <w:color w:val="FF0000"/>
          <w:lang w:val="ru-RU"/>
        </w:rPr>
      </w:pPr>
      <w:r w:rsidRPr="008D777C">
        <w:rPr>
          <w:color w:val="FF0000"/>
          <w:lang w:val="sr-Cyrl-RS"/>
        </w:rPr>
        <w:t>Д</w:t>
      </w:r>
      <w:r w:rsidRPr="008D777C">
        <w:rPr>
          <w:color w:val="FF0000"/>
        </w:rPr>
        <w:t>ве вокализе(са текстом, без текста, различитог карактера);</w:t>
      </w:r>
    </w:p>
    <w:p w:rsidR="00B60C1A" w:rsidRPr="008D777C" w:rsidRDefault="00B60C1A" w:rsidP="00F22956">
      <w:pPr>
        <w:numPr>
          <w:ilvl w:val="0"/>
          <w:numId w:val="33"/>
        </w:numPr>
        <w:jc w:val="both"/>
        <w:rPr>
          <w:color w:val="FF0000"/>
          <w:lang w:val="ru-RU"/>
        </w:rPr>
      </w:pPr>
      <w:r w:rsidRPr="008D777C">
        <w:rPr>
          <w:color w:val="FF0000"/>
          <w:lang w:val="sr-Cyrl-RS"/>
        </w:rPr>
        <w:t>Ј</w:t>
      </w:r>
      <w:r w:rsidRPr="008D777C">
        <w:rPr>
          <w:color w:val="FF0000"/>
        </w:rPr>
        <w:t>една песма старог мајстора;</w:t>
      </w:r>
    </w:p>
    <w:p w:rsidR="00B60C1A" w:rsidRPr="008D777C" w:rsidRDefault="00B60C1A" w:rsidP="00B60C1A">
      <w:pPr>
        <w:ind w:left="720"/>
        <w:jc w:val="both"/>
        <w:rPr>
          <w:color w:val="FF0000"/>
          <w:lang w:val="ru-RU"/>
        </w:rPr>
      </w:pPr>
      <w:r w:rsidRPr="008D777C">
        <w:rPr>
          <w:color w:val="FF0000"/>
          <w:lang w:val="ru-RU"/>
        </w:rPr>
        <w:t xml:space="preserve">Испитни програм се изводи напамет. </w:t>
      </w:r>
      <w:r w:rsidRPr="008D777C">
        <w:rPr>
          <w:color w:val="FF0000"/>
        </w:rPr>
        <w:t>(програм се не мора изводити на оригиналном језику)</w:t>
      </w:r>
    </w:p>
    <w:p w:rsidR="00B60C1A" w:rsidRDefault="00B60C1A" w:rsidP="00B60C1A">
      <w:pPr>
        <w:ind w:left="720"/>
        <w:jc w:val="both"/>
        <w:rPr>
          <w:color w:val="FF0000"/>
          <w:lang w:val="ru-RU"/>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F95C70" w:rsidRDefault="00B60C1A" w:rsidP="00F22956">
      <w:pPr>
        <w:numPr>
          <w:ilvl w:val="0"/>
          <w:numId w:val="9"/>
        </w:numPr>
        <w:jc w:val="both"/>
        <w:rPr>
          <w:color w:val="1F497D" w:themeColor="text2"/>
          <w:lang w:val="ru-RU"/>
        </w:rPr>
      </w:pPr>
      <w:r w:rsidRPr="00F95C70">
        <w:rPr>
          <w:bCs/>
          <w:color w:val="1F497D" w:themeColor="text2"/>
        </w:rPr>
        <w:t>четири вокализе</w:t>
      </w:r>
      <w:r w:rsidRPr="00F95C70">
        <w:rPr>
          <w:color w:val="1F497D" w:themeColor="text2"/>
          <w:lang w:val="ru-RU"/>
        </w:rPr>
        <w:t>;</w:t>
      </w:r>
    </w:p>
    <w:p w:rsidR="00B60C1A" w:rsidRPr="00F95C70" w:rsidRDefault="00B60C1A" w:rsidP="00F22956">
      <w:pPr>
        <w:numPr>
          <w:ilvl w:val="0"/>
          <w:numId w:val="9"/>
        </w:numPr>
        <w:jc w:val="both"/>
        <w:rPr>
          <w:color w:val="1F497D" w:themeColor="text2"/>
          <w:lang w:val="ru-RU"/>
        </w:rPr>
      </w:pPr>
      <w:r w:rsidRPr="00F95C70">
        <w:rPr>
          <w:bCs/>
          <w:color w:val="1F497D" w:themeColor="text2"/>
        </w:rPr>
        <w:t>четири песме старих мајстора</w:t>
      </w:r>
      <w:r w:rsidRPr="00F95C70">
        <w:rPr>
          <w:color w:val="1F497D" w:themeColor="text2"/>
          <w:lang w:val="ru-RU"/>
        </w:rPr>
        <w:t>;</w:t>
      </w:r>
    </w:p>
    <w:p w:rsidR="00B60C1A" w:rsidRPr="00F95C70" w:rsidRDefault="00B60C1A" w:rsidP="00F22956">
      <w:pPr>
        <w:numPr>
          <w:ilvl w:val="0"/>
          <w:numId w:val="9"/>
        </w:numPr>
        <w:jc w:val="both"/>
        <w:rPr>
          <w:color w:val="1F497D" w:themeColor="text2"/>
          <w:lang w:val="ru-RU"/>
        </w:rPr>
      </w:pPr>
      <w:r w:rsidRPr="00F95C70">
        <w:rPr>
          <w:bCs/>
          <w:color w:val="1F497D" w:themeColor="text2"/>
        </w:rPr>
        <w:t>једна песма класичара или романтичара</w:t>
      </w:r>
      <w:r w:rsidRPr="00F95C70">
        <w:rPr>
          <w:color w:val="1F497D" w:themeColor="text2"/>
          <w:lang w:val="ru-RU"/>
        </w:rPr>
        <w:t>;</w:t>
      </w:r>
    </w:p>
    <w:p w:rsidR="00B60C1A" w:rsidRPr="00F95C70" w:rsidRDefault="00B60C1A" w:rsidP="00F22956">
      <w:pPr>
        <w:numPr>
          <w:ilvl w:val="0"/>
          <w:numId w:val="9"/>
        </w:numPr>
        <w:jc w:val="both"/>
        <w:rPr>
          <w:color w:val="1F497D" w:themeColor="text2"/>
          <w:lang w:val="ru-RU"/>
        </w:rPr>
      </w:pPr>
      <w:r w:rsidRPr="00F95C70">
        <w:rPr>
          <w:bCs/>
          <w:color w:val="1F497D" w:themeColor="text2"/>
        </w:rPr>
        <w:t>једна песма Српског или Словенског композитора</w:t>
      </w:r>
    </w:p>
    <w:p w:rsidR="00B60C1A" w:rsidRPr="008D777C" w:rsidRDefault="00B60C1A" w:rsidP="00B60C1A">
      <w:pPr>
        <w:ind w:left="360"/>
        <w:jc w:val="both"/>
        <w:rPr>
          <w:b/>
          <w:color w:val="1F497D" w:themeColor="text2"/>
          <w:lang w:val="sr-Cyrl-RS"/>
        </w:rPr>
      </w:pPr>
      <w:r w:rsidRPr="008D777C">
        <w:rPr>
          <w:rFonts w:eastAsia="SimSun"/>
          <w:b/>
          <w:color w:val="1F497D" w:themeColor="text2"/>
          <w:kern w:val="2"/>
          <w:lang w:val="ru-RU" w:eastAsia="hi-IN" w:bidi="hi-IN"/>
        </w:rPr>
        <w:lastRenderedPageBreak/>
        <w:t>Обавезна два јавна наступа током школске године</w:t>
      </w:r>
      <w:r w:rsidRPr="008D777C">
        <w:rPr>
          <w:b/>
          <w:color w:val="1F497D" w:themeColor="text2"/>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left="360"/>
        <w:jc w:val="both"/>
        <w:rPr>
          <w:b/>
          <w:color w:val="0000FF"/>
          <w:lang w:val="sr-Cyrl-CS"/>
        </w:rPr>
      </w:pPr>
      <w:r>
        <w:rPr>
          <w:b/>
          <w:color w:val="0000FF"/>
          <w:lang w:val="sr-Cyrl-CS"/>
        </w:rPr>
        <w:t xml:space="preserve">Једна </w:t>
      </w:r>
      <w:r>
        <w:rPr>
          <w:b/>
          <w:color w:val="0000FF"/>
        </w:rPr>
        <w:t>смотр</w:t>
      </w:r>
      <w:r>
        <w:rPr>
          <w:b/>
          <w:color w:val="0000FF"/>
          <w:lang w:val="sr-Cyrl-CS"/>
        </w:rPr>
        <w:t>а:</w:t>
      </w:r>
    </w:p>
    <w:p w:rsidR="00B60C1A" w:rsidRDefault="00B60C1A" w:rsidP="00F22956">
      <w:pPr>
        <w:numPr>
          <w:ilvl w:val="0"/>
          <w:numId w:val="44"/>
        </w:numPr>
        <w:jc w:val="both"/>
        <w:rPr>
          <w:color w:val="333399"/>
        </w:rPr>
      </w:pPr>
      <w:r>
        <w:rPr>
          <w:color w:val="333399"/>
          <w:lang w:val="sr-Cyrl-CS"/>
        </w:rPr>
        <w:t>Смотра  - (децембар) –Две композиције по слободном избору</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Pr="008D777C" w:rsidRDefault="00B60C1A" w:rsidP="00B60C1A">
      <w:pPr>
        <w:ind w:left="360"/>
        <w:jc w:val="both"/>
        <w:rPr>
          <w:color w:val="333399"/>
          <w:lang w:val="sr-Cyrl-CS"/>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F95C70" w:rsidRDefault="00B60C1A" w:rsidP="00B60C1A">
      <w:pPr>
        <w:ind w:left="720"/>
        <w:jc w:val="both"/>
        <w:rPr>
          <w:color w:val="FF0000"/>
          <w:lang w:val="ru-RU"/>
        </w:rPr>
      </w:pPr>
      <w:r w:rsidRPr="00F95C70">
        <w:rPr>
          <w:color w:val="FF0000"/>
          <w:lang w:val="sr-Cyrl-RS"/>
        </w:rPr>
        <w:t>1.</w:t>
      </w:r>
      <w:r w:rsidRPr="00F95C70">
        <w:rPr>
          <w:bCs/>
          <w:color w:val="FF0000"/>
        </w:rPr>
        <w:t xml:space="preserve"> </w:t>
      </w:r>
      <w:r w:rsidRPr="00F95C70">
        <w:rPr>
          <w:bCs/>
          <w:color w:val="FF0000"/>
          <w:lang w:val="sr-Cyrl-RS"/>
        </w:rPr>
        <w:t>Ј</w:t>
      </w:r>
      <w:r w:rsidRPr="00F95C70">
        <w:rPr>
          <w:bCs/>
          <w:color w:val="FF0000"/>
        </w:rPr>
        <w:t>една вокализа</w:t>
      </w:r>
      <w:r w:rsidRPr="00F95C70">
        <w:rPr>
          <w:color w:val="FF0000"/>
        </w:rPr>
        <w:t>;</w:t>
      </w:r>
    </w:p>
    <w:p w:rsidR="00B60C1A" w:rsidRPr="00F95C70" w:rsidRDefault="00B60C1A" w:rsidP="00B60C1A">
      <w:pPr>
        <w:ind w:left="720"/>
        <w:jc w:val="both"/>
        <w:rPr>
          <w:color w:val="FF0000"/>
          <w:lang w:val="sr-Cyrl-RS"/>
        </w:rPr>
      </w:pPr>
      <w:r w:rsidRPr="00F95C70">
        <w:rPr>
          <w:color w:val="FF0000"/>
          <w:lang w:val="sr-Cyrl-RS"/>
        </w:rPr>
        <w:t>2.</w:t>
      </w:r>
      <w:r w:rsidRPr="00F95C70">
        <w:rPr>
          <w:bCs/>
          <w:color w:val="FF0000"/>
        </w:rPr>
        <w:t xml:space="preserve"> </w:t>
      </w:r>
      <w:r w:rsidRPr="00F95C70">
        <w:rPr>
          <w:bCs/>
          <w:color w:val="FF0000"/>
          <w:lang w:val="sr-Cyrl-RS"/>
        </w:rPr>
        <w:t>Ј</w:t>
      </w:r>
      <w:r w:rsidRPr="00F95C70">
        <w:rPr>
          <w:bCs/>
          <w:color w:val="FF0000"/>
        </w:rPr>
        <w:t>една арија старог мајстора</w:t>
      </w:r>
      <w:r w:rsidRPr="00F95C70">
        <w:rPr>
          <w:color w:val="FF0000"/>
        </w:rPr>
        <w:t>;</w:t>
      </w:r>
    </w:p>
    <w:p w:rsidR="00B60C1A" w:rsidRPr="00F95C70" w:rsidRDefault="00B60C1A" w:rsidP="00B60C1A">
      <w:pPr>
        <w:ind w:left="720"/>
        <w:jc w:val="both"/>
        <w:rPr>
          <w:color w:val="FF0000"/>
          <w:lang w:val="sr-Cyrl-RS"/>
        </w:rPr>
      </w:pPr>
      <w:r w:rsidRPr="00F95C70">
        <w:rPr>
          <w:color w:val="FF0000"/>
          <w:lang w:val="sr-Cyrl-RS"/>
        </w:rPr>
        <w:t>3.</w:t>
      </w:r>
      <w:r w:rsidRPr="00F95C70">
        <w:rPr>
          <w:bCs/>
          <w:color w:val="FF0000"/>
        </w:rPr>
        <w:t xml:space="preserve"> </w:t>
      </w:r>
      <w:r w:rsidRPr="00F95C70">
        <w:rPr>
          <w:bCs/>
          <w:color w:val="FF0000"/>
          <w:lang w:val="sr-Cyrl-RS"/>
        </w:rPr>
        <w:t>Ј</w:t>
      </w:r>
      <w:r w:rsidRPr="00F95C70">
        <w:rPr>
          <w:bCs/>
          <w:color w:val="FF0000"/>
        </w:rPr>
        <w:t>една песма по слободном избору(класичара, романтичара Српског или Словенског композитора)</w:t>
      </w:r>
    </w:p>
    <w:p w:rsidR="00B60C1A" w:rsidRPr="00F95C70" w:rsidRDefault="00B60C1A" w:rsidP="00B60C1A">
      <w:pPr>
        <w:ind w:left="720"/>
        <w:jc w:val="both"/>
        <w:rPr>
          <w:color w:val="FF0000"/>
          <w:lang w:val="sr-Cyrl-RS"/>
        </w:rPr>
      </w:pPr>
      <w:r w:rsidRPr="008D777C">
        <w:rPr>
          <w:color w:val="FF0000"/>
          <w:lang w:val="ru-RU"/>
        </w:rPr>
        <w:t>Испитни п</w:t>
      </w:r>
      <w:r>
        <w:rPr>
          <w:color w:val="FF0000"/>
          <w:lang w:val="ru-RU"/>
        </w:rPr>
        <w:t xml:space="preserve">рограм се изводи напамет </w:t>
      </w:r>
      <w:r>
        <w:rPr>
          <w:color w:val="FF0000"/>
        </w:rPr>
        <w:t>на оригиналном језику</w:t>
      </w:r>
      <w:r>
        <w:rPr>
          <w:color w:val="FF0000"/>
          <w:lang w:val="sr-Cyrl-RS"/>
        </w:rPr>
        <w:t>.</w:t>
      </w:r>
    </w:p>
    <w:p w:rsidR="00B60C1A" w:rsidRDefault="00B60C1A" w:rsidP="00B60C1A">
      <w:pPr>
        <w:ind w:left="720"/>
        <w:jc w:val="both"/>
        <w:rPr>
          <w:color w:val="FF0000"/>
          <w:lang w:val="ru-RU"/>
        </w:rPr>
      </w:pPr>
    </w:p>
    <w:p w:rsidR="00B60C1A" w:rsidRDefault="00B60C1A" w:rsidP="00B60C1A">
      <w:pPr>
        <w:ind w:left="360"/>
        <w:jc w:val="both"/>
        <w:rPr>
          <w:color w:val="333399"/>
          <w:lang w:val="ru-RU"/>
        </w:rPr>
      </w:pPr>
      <w:r>
        <w:rPr>
          <w:b/>
          <w:color w:val="0000FF"/>
          <w:u w:val="single"/>
          <w:lang w:val="ru-RU"/>
        </w:rPr>
        <w:t>Четврти разред:</w:t>
      </w:r>
      <w:r>
        <w:rPr>
          <w:b/>
          <w:color w:val="333399"/>
          <w:lang w:val="ru-RU"/>
        </w:rPr>
        <w:t xml:space="preserve"> </w:t>
      </w:r>
      <w:r>
        <w:rPr>
          <w:color w:val="333399"/>
          <w:lang w:val="ru-RU"/>
        </w:rPr>
        <w:t>(2 часа недељно – 66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D6005C" w:rsidRDefault="00B60C1A" w:rsidP="00F22956">
      <w:pPr>
        <w:numPr>
          <w:ilvl w:val="0"/>
          <w:numId w:val="9"/>
        </w:numPr>
        <w:jc w:val="both"/>
        <w:rPr>
          <w:color w:val="1F497D" w:themeColor="text2"/>
          <w:lang w:val="ru-RU"/>
        </w:rPr>
      </w:pPr>
      <w:r w:rsidRPr="00D6005C">
        <w:rPr>
          <w:bCs/>
          <w:color w:val="1F497D" w:themeColor="text2"/>
        </w:rPr>
        <w:t>шест вокализа</w:t>
      </w:r>
      <w:r w:rsidRPr="00D6005C">
        <w:rPr>
          <w:color w:val="1F497D" w:themeColor="text2"/>
          <w:lang w:val="ru-RU"/>
        </w:rPr>
        <w:t>;</w:t>
      </w:r>
    </w:p>
    <w:p w:rsidR="00B60C1A" w:rsidRPr="00D6005C" w:rsidRDefault="00B60C1A" w:rsidP="00F22956">
      <w:pPr>
        <w:numPr>
          <w:ilvl w:val="0"/>
          <w:numId w:val="9"/>
        </w:numPr>
        <w:jc w:val="both"/>
        <w:rPr>
          <w:color w:val="1F497D" w:themeColor="text2"/>
          <w:lang w:val="ru-RU"/>
        </w:rPr>
      </w:pPr>
      <w:r w:rsidRPr="00D6005C">
        <w:rPr>
          <w:bCs/>
          <w:color w:val="1F497D" w:themeColor="text2"/>
        </w:rPr>
        <w:t>четири песме старих мајстора</w:t>
      </w:r>
      <w:r w:rsidRPr="00D6005C">
        <w:rPr>
          <w:color w:val="1F497D" w:themeColor="text2"/>
          <w:lang w:val="ru-RU"/>
        </w:rPr>
        <w:t>;</w:t>
      </w:r>
    </w:p>
    <w:p w:rsidR="00B60C1A" w:rsidRPr="00D6005C" w:rsidRDefault="00B60C1A" w:rsidP="00F22956">
      <w:pPr>
        <w:numPr>
          <w:ilvl w:val="0"/>
          <w:numId w:val="9"/>
        </w:numPr>
        <w:jc w:val="both"/>
        <w:rPr>
          <w:color w:val="1F497D" w:themeColor="text2"/>
          <w:lang w:val="ru-RU"/>
        </w:rPr>
      </w:pPr>
      <w:r w:rsidRPr="00D6005C">
        <w:rPr>
          <w:bCs/>
          <w:color w:val="1F497D" w:themeColor="text2"/>
        </w:rPr>
        <w:t>две песме класичара и романтичара</w:t>
      </w:r>
      <w:r w:rsidRPr="00D6005C">
        <w:rPr>
          <w:color w:val="1F497D" w:themeColor="text2"/>
          <w:lang w:val="ru-RU"/>
        </w:rPr>
        <w:t>;</w:t>
      </w:r>
    </w:p>
    <w:p w:rsidR="00B60C1A" w:rsidRPr="00D6005C" w:rsidRDefault="00B60C1A" w:rsidP="00F22956">
      <w:pPr>
        <w:numPr>
          <w:ilvl w:val="0"/>
          <w:numId w:val="9"/>
        </w:numPr>
        <w:jc w:val="both"/>
        <w:rPr>
          <w:color w:val="1F497D" w:themeColor="text2"/>
          <w:lang w:val="ru-RU"/>
        </w:rPr>
      </w:pPr>
      <w:r w:rsidRPr="00D6005C">
        <w:rPr>
          <w:bCs/>
          <w:color w:val="1F497D" w:themeColor="text2"/>
        </w:rPr>
        <w:t>две песме Српских и Словенских композитора</w:t>
      </w:r>
    </w:p>
    <w:p w:rsidR="00B60C1A" w:rsidRPr="008D777C" w:rsidRDefault="00B60C1A" w:rsidP="00B60C1A">
      <w:pPr>
        <w:ind w:left="360"/>
        <w:jc w:val="both"/>
        <w:rPr>
          <w:b/>
          <w:color w:val="1F497D" w:themeColor="text2"/>
          <w:lang w:val="sr-Cyrl-RS"/>
        </w:rPr>
      </w:pPr>
      <w:r w:rsidRPr="008D777C">
        <w:rPr>
          <w:rFonts w:eastAsia="SimSun"/>
          <w:b/>
          <w:color w:val="1F497D" w:themeColor="text2"/>
          <w:kern w:val="2"/>
          <w:lang w:val="ru-RU" w:eastAsia="hi-IN" w:bidi="hi-IN"/>
        </w:rPr>
        <w:t>Обавезна два јавна наступа током школске године</w:t>
      </w:r>
      <w:r w:rsidRPr="008D777C">
        <w:rPr>
          <w:b/>
          <w:color w:val="1F497D" w:themeColor="text2"/>
          <w:lang w:val="sr-Cyrl-RS"/>
        </w:rPr>
        <w:t>.</w:t>
      </w:r>
    </w:p>
    <w:p w:rsidR="00B60C1A" w:rsidRDefault="00B60C1A" w:rsidP="00B60C1A">
      <w:pPr>
        <w:ind w:left="360"/>
        <w:jc w:val="both"/>
        <w:rPr>
          <w:color w:val="333399"/>
          <w:lang w:val="sr-Cyrl-CS"/>
        </w:rPr>
      </w:pPr>
      <w:r>
        <w:rPr>
          <w:color w:val="333399"/>
          <w:lang w:val="sr-Cyrl-CS"/>
        </w:rPr>
        <w:t>Приликом јавних наступа програм се изводи напамет.</w:t>
      </w:r>
    </w:p>
    <w:p w:rsidR="00B60C1A" w:rsidRDefault="00B60C1A" w:rsidP="00B60C1A">
      <w:pPr>
        <w:ind w:firstLine="720"/>
        <w:jc w:val="both"/>
        <w:rPr>
          <w:color w:val="333399"/>
        </w:rPr>
      </w:pPr>
      <w:r w:rsidRPr="009146F6">
        <w:rPr>
          <w:b/>
          <w:color w:val="333399"/>
          <w:lang w:val="sr-Cyrl-CS"/>
        </w:rPr>
        <w:t>Смотра  - (децембар)</w:t>
      </w:r>
      <w:r>
        <w:rPr>
          <w:color w:val="333399"/>
          <w:lang w:val="sr-Cyrl-CS"/>
        </w:rPr>
        <w:t xml:space="preserve"> –Две композиције по слободном избору</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Pr="008D777C" w:rsidRDefault="00B60C1A" w:rsidP="00B60C1A">
      <w:pPr>
        <w:ind w:left="360"/>
        <w:jc w:val="both"/>
        <w:rPr>
          <w:color w:val="333399"/>
          <w:lang w:val="sr-Cyrl-CS"/>
        </w:rPr>
      </w:pPr>
      <w:r>
        <w:rPr>
          <w:color w:val="333399"/>
          <w:lang w:val="ru-RU"/>
        </w:rPr>
        <w:t>Смотре не подлежу конвенционалном, нумеричком начину оцењивања</w:t>
      </w:r>
    </w:p>
    <w:p w:rsidR="00B60C1A" w:rsidRDefault="00B60C1A" w:rsidP="00B60C1A">
      <w:pPr>
        <w:ind w:left="360" w:firstLine="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Pr="0075140A" w:rsidRDefault="00B60C1A" w:rsidP="00B60C1A">
      <w:pPr>
        <w:ind w:left="720"/>
        <w:jc w:val="both"/>
        <w:rPr>
          <w:color w:val="FF0000"/>
          <w:lang w:val="ru-RU"/>
        </w:rPr>
      </w:pPr>
      <w:r w:rsidRPr="0075140A">
        <w:rPr>
          <w:color w:val="FF0000"/>
          <w:lang w:val="sr-Cyrl-RS"/>
        </w:rPr>
        <w:t>1.</w:t>
      </w:r>
      <w:r w:rsidRPr="0075140A">
        <w:rPr>
          <w:bCs/>
          <w:color w:val="FF0000"/>
        </w:rPr>
        <w:t xml:space="preserve"> </w:t>
      </w:r>
      <w:r w:rsidRPr="0075140A">
        <w:rPr>
          <w:bCs/>
          <w:color w:val="FF0000"/>
          <w:lang w:val="sr-Cyrl-RS"/>
        </w:rPr>
        <w:t xml:space="preserve"> Д</w:t>
      </w:r>
      <w:r w:rsidRPr="0075140A">
        <w:rPr>
          <w:bCs/>
          <w:color w:val="FF0000"/>
        </w:rPr>
        <w:t>ве вокализе различитог карактера</w:t>
      </w:r>
      <w:r w:rsidRPr="0075140A">
        <w:rPr>
          <w:color w:val="FF0000"/>
        </w:rPr>
        <w:t>;</w:t>
      </w:r>
    </w:p>
    <w:p w:rsidR="00B60C1A" w:rsidRPr="0075140A" w:rsidRDefault="00B60C1A" w:rsidP="00B60C1A">
      <w:pPr>
        <w:ind w:left="720"/>
        <w:jc w:val="both"/>
        <w:rPr>
          <w:color w:val="FF0000"/>
          <w:lang w:val="sr-Cyrl-RS"/>
        </w:rPr>
      </w:pPr>
      <w:r w:rsidRPr="0075140A">
        <w:rPr>
          <w:color w:val="FF0000"/>
          <w:lang w:val="sr-Cyrl-RS"/>
        </w:rPr>
        <w:t>2.</w:t>
      </w:r>
      <w:r w:rsidRPr="0075140A">
        <w:rPr>
          <w:bCs/>
          <w:color w:val="FF0000"/>
        </w:rPr>
        <w:t xml:space="preserve"> </w:t>
      </w:r>
      <w:r w:rsidRPr="0075140A">
        <w:rPr>
          <w:bCs/>
          <w:color w:val="FF0000"/>
          <w:lang w:val="sr-Cyrl-RS"/>
        </w:rPr>
        <w:t xml:space="preserve"> Ј</w:t>
      </w:r>
      <w:r w:rsidRPr="0075140A">
        <w:rPr>
          <w:bCs/>
          <w:color w:val="FF0000"/>
        </w:rPr>
        <w:t>една арија старог мајстора</w:t>
      </w:r>
      <w:r w:rsidRPr="0075140A">
        <w:rPr>
          <w:color w:val="FF0000"/>
        </w:rPr>
        <w:t>;</w:t>
      </w:r>
    </w:p>
    <w:p w:rsidR="00B60C1A" w:rsidRPr="0075140A" w:rsidRDefault="00B60C1A" w:rsidP="00B60C1A">
      <w:pPr>
        <w:ind w:left="720"/>
        <w:jc w:val="both"/>
        <w:rPr>
          <w:color w:val="FF0000"/>
          <w:lang w:val="sr-Cyrl-RS"/>
        </w:rPr>
      </w:pPr>
      <w:r w:rsidRPr="0075140A">
        <w:rPr>
          <w:color w:val="FF0000"/>
          <w:lang w:val="sr-Cyrl-RS"/>
        </w:rPr>
        <w:t>3.</w:t>
      </w:r>
      <w:r w:rsidRPr="0075140A">
        <w:rPr>
          <w:bCs/>
          <w:color w:val="FF0000"/>
        </w:rPr>
        <w:t xml:space="preserve"> </w:t>
      </w:r>
      <w:r w:rsidRPr="0075140A">
        <w:rPr>
          <w:bCs/>
          <w:color w:val="FF0000"/>
          <w:lang w:val="sr-Cyrl-RS"/>
        </w:rPr>
        <w:t>Ј</w:t>
      </w:r>
      <w:r w:rsidRPr="0075140A">
        <w:rPr>
          <w:bCs/>
          <w:color w:val="FF0000"/>
        </w:rPr>
        <w:t>една песма по слободном избору(класичара, романтичара Српског или Словенског композитора)</w:t>
      </w:r>
    </w:p>
    <w:p w:rsidR="00B60C1A" w:rsidRPr="00F95C70" w:rsidRDefault="00B60C1A" w:rsidP="00B60C1A">
      <w:pPr>
        <w:ind w:firstLine="720"/>
        <w:jc w:val="both"/>
        <w:rPr>
          <w:color w:val="FF0000"/>
          <w:lang w:val="sr-Cyrl-RS"/>
        </w:rPr>
      </w:pPr>
      <w:r w:rsidRPr="008D777C">
        <w:rPr>
          <w:color w:val="FF0000"/>
          <w:lang w:val="ru-RU"/>
        </w:rPr>
        <w:t>Испитни п</w:t>
      </w:r>
      <w:r>
        <w:rPr>
          <w:color w:val="FF0000"/>
          <w:lang w:val="ru-RU"/>
        </w:rPr>
        <w:t xml:space="preserve">рограм се изводи напамет </w:t>
      </w:r>
      <w:r>
        <w:rPr>
          <w:color w:val="FF0000"/>
        </w:rPr>
        <w:t>на оригиналном језику</w:t>
      </w:r>
      <w:r>
        <w:rPr>
          <w:color w:val="FF0000"/>
          <w:lang w:val="sr-Cyrl-RS"/>
        </w:rPr>
        <w:t>.</w:t>
      </w:r>
    </w:p>
    <w:p w:rsidR="00B60C1A" w:rsidRDefault="00B60C1A" w:rsidP="00B60C1A">
      <w:pPr>
        <w:ind w:left="720"/>
        <w:jc w:val="both"/>
        <w:rPr>
          <w:color w:val="FF0000"/>
          <w:lang w:val="ru-RU"/>
        </w:rPr>
      </w:pPr>
    </w:p>
    <w:p w:rsidR="00B60C1A" w:rsidRDefault="00B60C1A" w:rsidP="00B60C1A">
      <w:pPr>
        <w:ind w:left="720"/>
        <w:jc w:val="both"/>
        <w:rPr>
          <w:color w:val="FF0000"/>
        </w:rPr>
      </w:pPr>
    </w:p>
    <w:p w:rsidR="00B60C1A" w:rsidRDefault="00B60C1A" w:rsidP="00B60C1A">
      <w:pPr>
        <w:ind w:left="720"/>
        <w:jc w:val="both"/>
        <w:rPr>
          <w:color w:val="FF0000"/>
        </w:rPr>
      </w:pPr>
    </w:p>
    <w:p w:rsidR="00B60C1A" w:rsidRDefault="00B60C1A" w:rsidP="00B60C1A">
      <w:pPr>
        <w:ind w:left="720"/>
        <w:jc w:val="both"/>
        <w:rPr>
          <w:color w:val="FF0000"/>
        </w:rPr>
      </w:pPr>
    </w:p>
    <w:p w:rsidR="00B60C1A" w:rsidRDefault="00B60C1A" w:rsidP="00B60C1A">
      <w:pPr>
        <w:ind w:left="720"/>
        <w:jc w:val="both"/>
        <w:rPr>
          <w:color w:val="FF0000"/>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СОЛО ПЕВАЊЕ</w:t>
      </w:r>
    </w:p>
    <w:p w:rsidR="00B60C1A" w:rsidRPr="004C7993" w:rsidRDefault="00B60C1A" w:rsidP="00B60C1A">
      <w:pPr>
        <w:jc w:val="center"/>
        <w:rPr>
          <w:color w:val="1F497D" w:themeColor="text2"/>
          <w:lang w:val="ru-RU"/>
        </w:rPr>
      </w:pPr>
    </w:p>
    <w:p w:rsidR="00B60C1A" w:rsidRPr="004C7993" w:rsidRDefault="00B60C1A" w:rsidP="00F22956">
      <w:pPr>
        <w:pStyle w:val="ListParagraph"/>
        <w:numPr>
          <w:ilvl w:val="0"/>
          <w:numId w:val="41"/>
        </w:numPr>
        <w:spacing w:before="280" w:after="240" w:line="240" w:lineRule="auto"/>
        <w:jc w:val="both"/>
        <w:rPr>
          <w:rFonts w:eastAsia="Calibri"/>
          <w:b/>
          <w:color w:val="1F497D" w:themeColor="text2"/>
        </w:rPr>
      </w:pPr>
      <w:r w:rsidRPr="004C7993">
        <w:rPr>
          <w:rFonts w:eastAsia="Calibri"/>
          <w:b/>
          <w:color w:val="1F497D" w:themeColor="text2"/>
        </w:rPr>
        <w:t>УВОДНИ ДЕО</w:t>
      </w:r>
    </w:p>
    <w:p w:rsidR="00B60C1A" w:rsidRPr="004C7993" w:rsidRDefault="00B60C1A" w:rsidP="00B60C1A">
      <w:pPr>
        <w:ind w:firstLine="720"/>
        <w:jc w:val="both"/>
        <w:rPr>
          <w:color w:val="1F497D" w:themeColor="text2"/>
          <w:lang w:val="ru-RU"/>
        </w:rPr>
      </w:pPr>
      <w:r w:rsidRPr="004C7993">
        <w:rPr>
          <w:color w:val="1F497D" w:themeColor="text2"/>
          <w:lang w:val="ru-RU"/>
        </w:rPr>
        <w:t xml:space="preserve">Сваки аспект извођења музике има непосредан и драгоцен утицај на развој ученика. Певањем се активира велики број когнитивних радњи, развија дугорочно памћење, као и емоционални развој. </w:t>
      </w:r>
    </w:p>
    <w:p w:rsidR="00B60C1A" w:rsidRPr="004C7993" w:rsidRDefault="00B60C1A" w:rsidP="00B60C1A">
      <w:pPr>
        <w:ind w:firstLine="720"/>
        <w:jc w:val="both"/>
        <w:rPr>
          <w:color w:val="1F497D" w:themeColor="text2"/>
          <w:lang w:val="ru-RU"/>
        </w:rPr>
      </w:pPr>
      <w:r w:rsidRPr="004C7993">
        <w:rPr>
          <w:color w:val="1F497D" w:themeColor="text2"/>
          <w:lang w:val="ru-RU"/>
        </w:rPr>
        <w:t xml:space="preserve">У настави која је усмерена на остваривање исхода предност </w:t>
      </w:r>
      <w:r w:rsidRPr="004C7993">
        <w:rPr>
          <w:color w:val="1F497D" w:themeColor="text2"/>
        </w:rPr>
        <w:t xml:space="preserve">се </w:t>
      </w:r>
      <w:r w:rsidRPr="004C7993">
        <w:rPr>
          <w:color w:val="1F497D" w:themeColor="text2"/>
          <w:lang w:val="ru-RU"/>
        </w:rPr>
        <w:t>даје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певање..</w:t>
      </w:r>
    </w:p>
    <w:p w:rsidR="00B60C1A" w:rsidRPr="004C7993" w:rsidRDefault="00B60C1A" w:rsidP="00B60C1A">
      <w:pPr>
        <w:ind w:firstLine="720"/>
        <w:jc w:val="both"/>
        <w:rPr>
          <w:color w:val="1F497D" w:themeColor="text2"/>
          <w:lang w:val="ru-RU"/>
        </w:rPr>
      </w:pPr>
      <w:r w:rsidRPr="004C7993">
        <w:rPr>
          <w:b/>
          <w:color w:val="1F497D" w:themeColor="text2"/>
          <w:lang w:val="ru-RU"/>
        </w:rPr>
        <w:lastRenderedPageBreak/>
        <w:t>Исходи</w:t>
      </w:r>
      <w:r w:rsidRPr="004C7993">
        <w:rPr>
          <w:color w:val="1F497D" w:themeColor="text2"/>
          <w:lang w:val="ru-RU"/>
        </w:rPr>
        <w:t xml:space="preserve"> представљају музичке, опажајне и сазнајне активности ученика. Понуђени </w:t>
      </w:r>
      <w:r w:rsidRPr="004C7993">
        <w:rPr>
          <w:b/>
          <w:color w:val="1F497D" w:themeColor="text2"/>
          <w:lang w:val="ru-RU"/>
        </w:rPr>
        <w:t xml:space="preserve">Музички садржаји </w:t>
      </w:r>
      <w:r w:rsidRPr="004C7993">
        <w:rPr>
          <w:color w:val="1F497D" w:themeColor="text2"/>
          <w:lang w:val="ru-RU"/>
        </w:rP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4C7993" w:rsidRDefault="00B60C1A" w:rsidP="00B60C1A">
      <w:pPr>
        <w:ind w:firstLine="720"/>
        <w:jc w:val="both"/>
        <w:rPr>
          <w:color w:val="1F497D" w:themeColor="text2"/>
          <w:lang w:val="ru-RU"/>
        </w:rPr>
      </w:pPr>
      <w:r w:rsidRPr="004C7993">
        <w:rPr>
          <w:color w:val="1F497D" w:themeColor="text2"/>
          <w:lang w:val="ru-RU"/>
        </w:rPr>
        <w:t xml:space="preserve">На сваком часу ученике треба упућивати на правилан став, правилно дисање и да правилно користе извођачки апарат. </w:t>
      </w:r>
    </w:p>
    <w:p w:rsidR="00B60C1A" w:rsidRPr="004C7993" w:rsidRDefault="00B60C1A" w:rsidP="00B60C1A">
      <w:pPr>
        <w:spacing w:after="240"/>
        <w:jc w:val="both"/>
        <w:rPr>
          <w:b/>
          <w:color w:val="1F497D" w:themeColor="text2"/>
        </w:rPr>
      </w:pPr>
      <w:r w:rsidRPr="004C7993">
        <w:rPr>
          <w:b/>
          <w:color w:val="1F497D" w:themeColor="text2"/>
        </w:rPr>
        <w:t>II.</w:t>
      </w:r>
      <w:r w:rsidRPr="004C7993">
        <w:rPr>
          <w:b/>
          <w:color w:val="1F497D" w:themeColor="text2"/>
          <w:lang w:val="ru-RU"/>
        </w:rPr>
        <w:t xml:space="preserve"> ПЛАНИРАЊЕ НАСТАВЕ И УЧЕЊА</w:t>
      </w:r>
    </w:p>
    <w:p w:rsidR="00B60C1A" w:rsidRPr="004C7993" w:rsidRDefault="00B60C1A" w:rsidP="00B60C1A">
      <w:pPr>
        <w:ind w:firstLine="720"/>
        <w:jc w:val="both"/>
        <w:rPr>
          <w:color w:val="1F497D" w:themeColor="text2"/>
        </w:rPr>
      </w:pPr>
      <w:r w:rsidRPr="004C7993">
        <w:rPr>
          <w:color w:val="1F497D" w:themeColor="text2"/>
          <w:lang w:val="ru-RU"/>
        </w:rP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4C7993">
        <w:rPr>
          <w:i/>
          <w:color w:val="1F497D" w:themeColor="text2"/>
          <w:lang w:val="ru-RU"/>
        </w:rPr>
        <w:t>Годишњим планом</w:t>
      </w:r>
      <w:r w:rsidRPr="004C7993">
        <w:rPr>
          <w:color w:val="1F497D" w:themeColor="text2"/>
          <w:lang w:val="ru-RU"/>
        </w:rPr>
        <w:t xml:space="preserve"> се дефинише број часова у односу на изабрано музичко дело које се обрађује, по месецима а у складу са годишњим фондом часова. </w:t>
      </w:r>
      <w:r w:rsidRPr="004C7993">
        <w:rPr>
          <w:i/>
          <w:color w:val="1F497D" w:themeColor="text2"/>
          <w:lang w:val="ru-RU"/>
        </w:rPr>
        <w:t>Оперативни план</w:t>
      </w:r>
      <w:r w:rsidRPr="004C7993">
        <w:rPr>
          <w:color w:val="1F497D" w:themeColor="text2"/>
          <w:lang w:val="ru-RU"/>
        </w:rPr>
        <w:t xml:space="preserve"> подразумева одабир и операционализацију исхода на нивоу месеца у односу на изабрани музички пример/песму/дело.</w:t>
      </w:r>
    </w:p>
    <w:p w:rsidR="00B60C1A" w:rsidRPr="004C7993" w:rsidRDefault="00B60C1A" w:rsidP="00B60C1A">
      <w:pPr>
        <w:tabs>
          <w:tab w:val="num" w:pos="720"/>
        </w:tabs>
        <w:jc w:val="both"/>
        <w:rPr>
          <w:color w:val="1F497D" w:themeColor="text2"/>
        </w:rPr>
      </w:pPr>
      <w:r w:rsidRPr="004C7993">
        <w:rPr>
          <w:i/>
          <w:color w:val="1F497D" w:themeColor="text2"/>
          <w:lang w:val="ru-RU"/>
        </w:rPr>
        <w:tab/>
        <w:t>Припрема за час</w:t>
      </w:r>
      <w:r w:rsidRPr="004C7993">
        <w:rPr>
          <w:color w:val="1F497D" w:themeColor="text2"/>
          <w:lang w:val="ru-RU"/>
        </w:rPr>
        <w:t xml:space="preserve"> 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 </w:t>
      </w:r>
    </w:p>
    <w:p w:rsidR="00B60C1A" w:rsidRPr="004C7993" w:rsidRDefault="00B60C1A" w:rsidP="00B60C1A">
      <w:pPr>
        <w:ind w:firstLine="720"/>
        <w:jc w:val="both"/>
        <w:rPr>
          <w:color w:val="1F497D" w:themeColor="text2"/>
        </w:rPr>
      </w:pPr>
      <w:r w:rsidRPr="004C7993">
        <w:rPr>
          <w:color w:val="1F497D" w:themeColor="text2"/>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60C1A" w:rsidRPr="004C7993" w:rsidRDefault="00B60C1A" w:rsidP="00B60C1A">
      <w:pPr>
        <w:spacing w:after="240"/>
        <w:jc w:val="both"/>
        <w:rPr>
          <w:b/>
          <w:color w:val="1F497D" w:themeColor="text2"/>
        </w:rPr>
      </w:pPr>
    </w:p>
    <w:p w:rsidR="00B60C1A" w:rsidRPr="004C7993" w:rsidRDefault="00B60C1A" w:rsidP="00B60C1A">
      <w:pPr>
        <w:spacing w:after="240"/>
        <w:jc w:val="both"/>
        <w:rPr>
          <w:b/>
          <w:color w:val="1F497D" w:themeColor="text2"/>
        </w:rPr>
      </w:pPr>
      <w:r w:rsidRPr="004C7993">
        <w:rPr>
          <w:b/>
          <w:color w:val="1F497D" w:themeColor="text2"/>
        </w:rPr>
        <w:t>III. ОСТВАРИВАЊЕ НАСТАВE И УЧЕЊА</w:t>
      </w:r>
    </w:p>
    <w:p w:rsidR="00B60C1A" w:rsidRPr="004C7993" w:rsidRDefault="00B60C1A" w:rsidP="00B60C1A">
      <w:pPr>
        <w:ind w:firstLine="720"/>
        <w:jc w:val="both"/>
        <w:rPr>
          <w:color w:val="1F497D" w:themeColor="text2"/>
        </w:rPr>
      </w:pPr>
      <w:r w:rsidRPr="004C7993">
        <w:rPr>
          <w:color w:val="1F497D" w:themeColor="text2"/>
        </w:rPr>
        <w:t xml:space="preserve">Током остваривања наставе и учења, наставник подстиче ученика пријатном радном атмосфером, уводећи га преко вежби дисања, лаганих техничких вежби, у умеће соло певања. Техничке вежбе су у почетном раду (нпр. секунде, терце, кварте, квинте, узлазно и силазно, разложени квинтакорд, навише и наниже), једноставне, при чему кроз рад педагог инсистира: на правилној импостацији, мекој али конкретној атаки на тон, чистој интонацији, правилној артикулацији вокала и консонаната, апођатури, легату.   Развојем гласовних способности ученика наставник кроз рад примењује нове певачке технике (portato, portamento, staccato, martelatto). </w:t>
      </w:r>
    </w:p>
    <w:p w:rsidR="00B60C1A" w:rsidRPr="004C7993" w:rsidRDefault="00B60C1A" w:rsidP="00B60C1A">
      <w:pPr>
        <w:ind w:firstLine="720"/>
        <w:jc w:val="both"/>
        <w:rPr>
          <w:color w:val="1F497D" w:themeColor="text2"/>
        </w:rPr>
      </w:pPr>
      <w:r w:rsidRPr="004C7993">
        <w:rPr>
          <w:color w:val="1F497D" w:themeColor="text2"/>
        </w:rPr>
        <w:t xml:space="preserve">У раду са учеником, наставник треба да обрати шажњу на став тела као и мимику лица ученика, благи озарен израз. Кроз различиту музичку литературу, наставник  упознаје ученика са епохама, стиловима извођаштва, карактеристикама истих, при чему ученик напредује у свом школовању. </w:t>
      </w:r>
    </w:p>
    <w:p w:rsidR="00B60C1A" w:rsidRPr="004C7993" w:rsidRDefault="00B60C1A" w:rsidP="00B60C1A">
      <w:pPr>
        <w:ind w:firstLine="720"/>
        <w:jc w:val="both"/>
        <w:rPr>
          <w:color w:val="1F497D" w:themeColor="text2"/>
        </w:rPr>
      </w:pPr>
      <w:r w:rsidRPr="004C7993">
        <w:rPr>
          <w:color w:val="1F497D" w:themeColor="text2"/>
        </w:rPr>
        <w:t xml:space="preserve">Код ученика треба развијати љубав и вештине заједничког музицирања, узајамног слушања и певања у дуету чиме се развија потреба за међусобним слушањем и сарадњом у заједничкој интерпретацији музичког дела. </w:t>
      </w:r>
    </w:p>
    <w:p w:rsidR="00B60C1A" w:rsidRPr="004C7993" w:rsidRDefault="00B60C1A" w:rsidP="00B60C1A">
      <w:pPr>
        <w:ind w:firstLine="720"/>
        <w:jc w:val="both"/>
        <w:rPr>
          <w:color w:val="1F497D" w:themeColor="text2"/>
        </w:rPr>
      </w:pPr>
      <w:r w:rsidRPr="004C7993">
        <w:rPr>
          <w:color w:val="1F497D" w:themeColor="text2"/>
        </w:rPr>
        <w:t xml:space="preserve">Веома је важно постицати ученике на слушање уметничке музике кроз видео примере, одласком на концерте, у позориште. Дискусијом о одслушаним или изведеним делима развијају се критички ставови о сопственим и другим извођењима што је веома важно за даље напредовање. </w:t>
      </w:r>
    </w:p>
    <w:p w:rsidR="00B60C1A" w:rsidRPr="004C7993" w:rsidRDefault="00B60C1A" w:rsidP="00B60C1A">
      <w:pPr>
        <w:widowControl w:val="0"/>
        <w:autoSpaceDE w:val="0"/>
        <w:autoSpaceDN w:val="0"/>
        <w:adjustRightInd w:val="0"/>
        <w:spacing w:after="240"/>
        <w:contextualSpacing/>
        <w:jc w:val="both"/>
        <w:rPr>
          <w:color w:val="1F497D" w:themeColor="text2"/>
          <w:lang w:val="ru-RU" w:eastAsia="sr-Latn-CS"/>
        </w:rPr>
      </w:pPr>
    </w:p>
    <w:p w:rsidR="00B60C1A" w:rsidRPr="004C7993" w:rsidRDefault="00B60C1A" w:rsidP="00B60C1A">
      <w:pPr>
        <w:widowControl w:val="0"/>
        <w:autoSpaceDE w:val="0"/>
        <w:autoSpaceDN w:val="0"/>
        <w:adjustRightInd w:val="0"/>
        <w:spacing w:after="240"/>
        <w:contextualSpacing/>
        <w:jc w:val="both"/>
        <w:rPr>
          <w:b/>
          <w:color w:val="1F497D" w:themeColor="text2"/>
          <w:lang w:val="ru-RU" w:eastAsia="sr-Latn-CS"/>
        </w:rPr>
      </w:pPr>
      <w:r w:rsidRPr="004C7993">
        <w:rPr>
          <w:b/>
          <w:color w:val="1F497D" w:themeColor="text2"/>
          <w:lang w:eastAsia="sr-Latn-CS"/>
        </w:rPr>
        <w:t>IV.</w:t>
      </w:r>
      <w:r w:rsidRPr="004C7993">
        <w:rPr>
          <w:b/>
          <w:color w:val="1F497D" w:themeColor="text2"/>
          <w:lang w:val="ru-RU" w:eastAsia="sr-Latn-CS"/>
        </w:rPr>
        <w:t xml:space="preserve"> ПРАЋЕЊЕ И ВРЕДНОВАЊЕ НАСТАВЕ И УЧЕЊА</w:t>
      </w:r>
    </w:p>
    <w:p w:rsidR="00B60C1A" w:rsidRPr="004C7993" w:rsidRDefault="00B60C1A" w:rsidP="00B60C1A">
      <w:pPr>
        <w:widowControl w:val="0"/>
        <w:autoSpaceDE w:val="0"/>
        <w:autoSpaceDN w:val="0"/>
        <w:adjustRightInd w:val="0"/>
        <w:spacing w:after="240"/>
        <w:contextualSpacing/>
        <w:jc w:val="both"/>
        <w:rPr>
          <w:color w:val="1F497D" w:themeColor="text2"/>
          <w:lang w:val="ru-RU" w:eastAsia="sr-Latn-CS"/>
        </w:rPr>
      </w:pPr>
    </w:p>
    <w:p w:rsidR="00B60C1A" w:rsidRPr="004C7993" w:rsidRDefault="00B60C1A" w:rsidP="00B60C1A">
      <w:pPr>
        <w:widowControl w:val="0"/>
        <w:autoSpaceDE w:val="0"/>
        <w:autoSpaceDN w:val="0"/>
        <w:adjustRightInd w:val="0"/>
        <w:ind w:firstLine="720"/>
        <w:contextualSpacing/>
        <w:jc w:val="both"/>
        <w:rPr>
          <w:color w:val="1F497D" w:themeColor="text2"/>
          <w:lang w:eastAsia="sr-Latn-CS"/>
        </w:rPr>
      </w:pPr>
      <w:r w:rsidRPr="004C7993">
        <w:rPr>
          <w:color w:val="1F497D" w:themeColor="text2"/>
          <w:lang w:val="ru-RU" w:eastAsia="sr-Latn-CS"/>
        </w:rPr>
        <w:t>На часовима соло певања најбитније је развијање музичких способности и изграђивање вештина. Критеријум у оцењивању је уложен труд ученика и лично напредовање</w:t>
      </w:r>
      <w:r w:rsidRPr="004C7993">
        <w:rPr>
          <w:color w:val="1F497D" w:themeColor="text2"/>
          <w:lang w:eastAsia="sr-Latn-CS"/>
        </w:rPr>
        <w:t xml:space="preserve"> сваког ученика</w:t>
      </w:r>
      <w:r w:rsidRPr="004C7993">
        <w:rPr>
          <w:color w:val="1F497D" w:themeColor="text2"/>
          <w:lang w:val="ru-RU" w:eastAsia="sr-Latn-CS"/>
        </w:rPr>
        <w:t xml:space="preserve"> у </w:t>
      </w:r>
      <w:r w:rsidRPr="004C7993">
        <w:rPr>
          <w:color w:val="1F497D" w:themeColor="text2"/>
          <w:lang w:eastAsia="sr-Latn-CS"/>
        </w:rPr>
        <w:t xml:space="preserve">складу са његовим личним и музичким </w:t>
      </w:r>
      <w:r w:rsidRPr="004C7993">
        <w:rPr>
          <w:color w:val="1F497D" w:themeColor="text2"/>
          <w:lang w:val="ru-RU" w:eastAsia="sr-Latn-CS"/>
        </w:rPr>
        <w:t>могућности</w:t>
      </w:r>
      <w:r w:rsidRPr="004C7993">
        <w:rPr>
          <w:color w:val="1F497D" w:themeColor="text2"/>
          <w:lang w:eastAsia="sr-Latn-CS"/>
        </w:rPr>
        <w:t>ма</w:t>
      </w:r>
      <w:r w:rsidRPr="004C7993">
        <w:rPr>
          <w:color w:val="1F497D" w:themeColor="text2"/>
          <w:lang w:val="ru-RU" w:eastAsia="sr-Latn-CS"/>
        </w:rPr>
        <w:t xml:space="preserve">. У оквиру свих музичких активности </w:t>
      </w:r>
      <w:r w:rsidRPr="004C7993">
        <w:rPr>
          <w:color w:val="1F497D" w:themeColor="text2"/>
          <w:lang w:eastAsia="sr-Latn-CS"/>
        </w:rPr>
        <w:t>п</w:t>
      </w:r>
      <w:r w:rsidRPr="004C7993">
        <w:rPr>
          <w:color w:val="1F497D" w:themeColor="text2"/>
          <w:lang w:val="ru-RU" w:eastAsia="sr-Latn-CS"/>
        </w:rPr>
        <w:t xml:space="preserve">отребно је обезбедити пријатну атмосферу, а код ученика </w:t>
      </w:r>
      <w:r w:rsidRPr="004C7993">
        <w:rPr>
          <w:color w:val="1F497D" w:themeColor="text2"/>
          <w:lang w:eastAsia="sr-Latn-CS"/>
        </w:rPr>
        <w:t xml:space="preserve">потенцирати </w:t>
      </w:r>
      <w:r w:rsidRPr="004C7993">
        <w:rPr>
          <w:color w:val="1F497D" w:themeColor="text2"/>
          <w:lang w:val="ru-RU" w:eastAsia="sr-Latn-CS"/>
        </w:rPr>
        <w:t>осећање сигурности и подршке</w:t>
      </w:r>
      <w:r w:rsidRPr="004C7993">
        <w:rPr>
          <w:color w:val="1F497D" w:themeColor="text2"/>
          <w:lang w:eastAsia="sr-Latn-CS"/>
        </w:rPr>
        <w:t>.</w:t>
      </w:r>
    </w:p>
    <w:p w:rsidR="00B60C1A" w:rsidRPr="004C7993" w:rsidRDefault="00B60C1A" w:rsidP="00B60C1A">
      <w:pPr>
        <w:jc w:val="both"/>
        <w:rPr>
          <w:b/>
          <w:i/>
          <w:color w:val="1F497D" w:themeColor="text2"/>
          <w:u w:val="single"/>
        </w:rPr>
      </w:pPr>
      <w:r w:rsidRPr="004C7993">
        <w:rPr>
          <w:color w:val="1F497D" w:themeColor="text2"/>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B60C1A" w:rsidRDefault="00B60C1A" w:rsidP="00B60C1A">
      <w:pPr>
        <w:jc w:val="both"/>
        <w:rPr>
          <w:b/>
          <w:i/>
          <w:color w:val="0000FF"/>
          <w:u w:val="single"/>
          <w:lang w:val="sr-Cyrl-RS"/>
        </w:rPr>
      </w:pPr>
    </w:p>
    <w:p w:rsidR="00B60C1A" w:rsidRPr="004C7993" w:rsidRDefault="00B60C1A" w:rsidP="00B60C1A">
      <w:pPr>
        <w:jc w:val="both"/>
        <w:rPr>
          <w:b/>
          <w:i/>
          <w:color w:val="0000FF"/>
          <w:u w:val="single"/>
          <w:lang w:val="sr-Cyrl-RS"/>
        </w:rPr>
      </w:pPr>
    </w:p>
    <w:p w:rsidR="00B60C1A" w:rsidRDefault="00B60C1A" w:rsidP="00B60C1A">
      <w:pPr>
        <w:jc w:val="both"/>
        <w:rPr>
          <w:sz w:val="20"/>
          <w:szCs w:val="20"/>
          <w:lang w:val="sr-Cyrl-CS"/>
        </w:rPr>
      </w:pPr>
      <w:r>
        <w:rPr>
          <w:b/>
          <w:i/>
          <w:color w:val="0000FF"/>
          <w:u w:val="single"/>
          <w:lang w:val="ru-RU"/>
        </w:rPr>
        <w:t>СОЛФЕЂО</w:t>
      </w:r>
    </w:p>
    <w:p w:rsidR="00B60C1A" w:rsidRDefault="00B60C1A" w:rsidP="00B60C1A">
      <w:pPr>
        <w:ind w:left="360"/>
        <w:jc w:val="both"/>
        <w:rPr>
          <w:b/>
          <w:color w:val="000000"/>
          <w:lang w:val="sr-Cyrl-CS"/>
        </w:rPr>
      </w:pPr>
      <w:r>
        <w:rPr>
          <w:b/>
          <w:i/>
          <w:color w:val="0000FF"/>
          <w:lang w:val="ru-RU"/>
        </w:rPr>
        <w:t xml:space="preserve"> </w:t>
      </w:r>
      <w:r>
        <w:rPr>
          <w:b/>
          <w:i/>
          <w:color w:val="800000"/>
          <w:lang w:val="ru-RU"/>
        </w:rPr>
        <w:t xml:space="preserve">   </w:t>
      </w:r>
      <w:r>
        <w:rPr>
          <w:b/>
          <w:i/>
          <w:color w:val="800000"/>
          <w:lang w:val="sr-Cyrl-CS"/>
        </w:rPr>
        <w:tab/>
      </w:r>
      <w:r>
        <w:rPr>
          <w:b/>
          <w:i/>
          <w:color w:val="800000"/>
          <w:lang w:val="sr-Cyrl-CS"/>
        </w:rPr>
        <w:tab/>
      </w:r>
      <w:r>
        <w:rPr>
          <w:b/>
          <w:i/>
          <w:color w:val="800000"/>
          <w:lang w:val="sr-Cyrl-CS"/>
        </w:rPr>
        <w:tab/>
      </w:r>
      <w:r>
        <w:rPr>
          <w:b/>
          <w:i/>
          <w:color w:val="800000"/>
          <w:lang w:val="ru-RU"/>
        </w:rPr>
        <w:t xml:space="preserve">   </w:t>
      </w:r>
      <w:r>
        <w:rPr>
          <w:b/>
          <w:noProof/>
          <w:color w:val="800000"/>
          <w:sz w:val="20"/>
          <w:szCs w:val="20"/>
        </w:rPr>
        <w:drawing>
          <wp:inline distT="0" distB="0" distL="0" distR="0" wp14:anchorId="0198144D" wp14:editId="424F78AF">
            <wp:extent cx="2400300" cy="781050"/>
            <wp:effectExtent l="0" t="0" r="0" b="0"/>
            <wp:docPr id="17" name="Picture 17" descr="Description: grand-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grand-sta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781050"/>
                    </a:xfrm>
                    <a:prstGeom prst="rect">
                      <a:avLst/>
                    </a:prstGeom>
                    <a:noFill/>
                    <a:ln>
                      <a:noFill/>
                    </a:ln>
                  </pic:spPr>
                </pic:pic>
              </a:graphicData>
            </a:graphic>
          </wp:inline>
        </w:drawing>
      </w:r>
      <w:r>
        <w:rPr>
          <w:b/>
          <w:color w:val="800000"/>
          <w:sz w:val="20"/>
          <w:szCs w:val="20"/>
          <w:lang w:val="ru-RU"/>
        </w:rPr>
        <w:t xml:space="preserve">    </w:t>
      </w:r>
      <w:r>
        <w:rPr>
          <w:b/>
          <w:noProof/>
          <w:color w:val="000000"/>
        </w:rPr>
        <w:drawing>
          <wp:inline distT="0" distB="0" distL="0" distR="0" wp14:anchorId="7DD59994" wp14:editId="0671BD6D">
            <wp:extent cx="1343025" cy="866775"/>
            <wp:effectExtent l="0" t="0" r="0" b="9525"/>
            <wp:docPr id="16" name="Picture 16" descr="Description: BIRD_SINGIN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BIRD_SINGING_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r>
        <w:rPr>
          <w:b/>
          <w:i/>
          <w:color w:val="800000"/>
          <w:lang w:val="ru-RU"/>
        </w:rPr>
        <w:t xml:space="preserve">                                                               </w:t>
      </w:r>
    </w:p>
    <w:p w:rsidR="00B60C1A" w:rsidRDefault="00B60C1A" w:rsidP="00B60C1A">
      <w:pPr>
        <w:jc w:val="both"/>
        <w:rPr>
          <w:b/>
          <w:color w:val="800000"/>
          <w:sz w:val="20"/>
          <w:szCs w:val="20"/>
          <w:lang w:val="ru-RU"/>
        </w:rPr>
      </w:pPr>
    </w:p>
    <w:p w:rsidR="00B60C1A" w:rsidRDefault="00B60C1A" w:rsidP="00B60C1A">
      <w:pPr>
        <w:ind w:left="360"/>
        <w:jc w:val="both"/>
        <w:rPr>
          <w:color w:val="333399"/>
          <w:lang w:val="sr-Cyrl-CS"/>
        </w:rPr>
      </w:pPr>
      <w:r>
        <w:rPr>
          <w:b/>
          <w:color w:val="0000FF"/>
          <w:u w:val="single"/>
          <w:lang w:val="ru-RU"/>
        </w:rPr>
        <w:t>Први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Три</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F22956">
      <w:pPr>
        <w:numPr>
          <w:ilvl w:val="0"/>
          <w:numId w:val="10"/>
        </w:numPr>
        <w:jc w:val="both"/>
        <w:rPr>
          <w:color w:val="333399"/>
        </w:rPr>
      </w:pPr>
      <w:r>
        <w:rPr>
          <w:color w:val="333399"/>
        </w:rPr>
        <w:t>III смотра –</w:t>
      </w:r>
      <w:r>
        <w:rPr>
          <w:color w:val="333399"/>
          <w:lang w:val="sr-Cyrl-CS"/>
        </w:rPr>
        <w:t xml:space="preserve"> (крај школске године) - Из</w:t>
      </w:r>
      <w:r>
        <w:rPr>
          <w:color w:val="333399"/>
          <w:lang w:val="ru-RU"/>
        </w:rPr>
        <w:t xml:space="preserve"> пређеног градива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sr-Cyrl-CS"/>
        </w:rPr>
      </w:pPr>
    </w:p>
    <w:p w:rsidR="00B60C1A" w:rsidRDefault="00B60C1A" w:rsidP="00B60C1A">
      <w:pPr>
        <w:ind w:left="360"/>
        <w:jc w:val="both"/>
        <w:rPr>
          <w:color w:val="333399"/>
          <w:lang w:val="sr-Cyrl-CS"/>
        </w:rPr>
      </w:pPr>
      <w:r>
        <w:rPr>
          <w:b/>
          <w:color w:val="0000FF"/>
          <w:u w:val="single"/>
          <w:lang w:val="ru-RU"/>
        </w:rPr>
        <w:t>Други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Две</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30"/>
        </w:numPr>
        <w:jc w:val="both"/>
        <w:rPr>
          <w:color w:val="FF0000"/>
          <w:lang w:val="ru-RU"/>
        </w:rPr>
      </w:pPr>
      <w:r>
        <w:rPr>
          <w:color w:val="FF0000"/>
          <w:u w:val="single"/>
          <w:lang w:val="ru-RU"/>
        </w:rPr>
        <w:t>Писмени део:</w:t>
      </w:r>
    </w:p>
    <w:p w:rsidR="00B60C1A" w:rsidRDefault="00B60C1A" w:rsidP="00F22956">
      <w:pPr>
        <w:numPr>
          <w:ilvl w:val="0"/>
          <w:numId w:val="9"/>
        </w:numPr>
        <w:jc w:val="both"/>
        <w:rPr>
          <w:color w:val="FF0000"/>
          <w:lang w:val="ru-RU"/>
        </w:rPr>
      </w:pPr>
      <w:r>
        <w:rPr>
          <w:color w:val="FF0000"/>
          <w:lang w:val="ru-RU"/>
        </w:rPr>
        <w:t xml:space="preserve">мелодијски диктат у тоналитетима до два предзнака; </w:t>
      </w:r>
    </w:p>
    <w:p w:rsidR="00B60C1A" w:rsidRDefault="00B60C1A" w:rsidP="00F22956">
      <w:pPr>
        <w:numPr>
          <w:ilvl w:val="0"/>
          <w:numId w:val="30"/>
        </w:numPr>
        <w:jc w:val="both"/>
        <w:rPr>
          <w:color w:val="FF0000"/>
          <w:lang w:val="ru-RU"/>
        </w:rPr>
      </w:pPr>
      <w:r>
        <w:rPr>
          <w:color w:val="FF0000"/>
          <w:u w:val="single"/>
          <w:lang w:val="ru-RU"/>
        </w:rPr>
        <w:t>Тест из теорије:</w:t>
      </w:r>
    </w:p>
    <w:p w:rsidR="00B60C1A" w:rsidRDefault="00B60C1A" w:rsidP="00F22956">
      <w:pPr>
        <w:numPr>
          <w:ilvl w:val="0"/>
          <w:numId w:val="9"/>
        </w:numPr>
        <w:jc w:val="both"/>
        <w:rPr>
          <w:color w:val="FF0000"/>
          <w:lang w:val="ru-RU"/>
        </w:rPr>
      </w:pPr>
      <w:r>
        <w:rPr>
          <w:color w:val="FF0000"/>
          <w:lang w:val="ru-RU"/>
        </w:rPr>
        <w:t xml:space="preserve">лествице, тетрахорди, имена и врста интервала, дурски и молски квинтакорд; </w:t>
      </w:r>
    </w:p>
    <w:p w:rsidR="00B60C1A" w:rsidRDefault="00B60C1A" w:rsidP="00F22956">
      <w:pPr>
        <w:numPr>
          <w:ilvl w:val="0"/>
          <w:numId w:val="30"/>
        </w:numPr>
        <w:tabs>
          <w:tab w:val="num" w:pos="720"/>
        </w:tabs>
        <w:jc w:val="both"/>
        <w:rPr>
          <w:color w:val="FF0000"/>
          <w:u w:val="single"/>
          <w:lang w:val="ru-RU"/>
        </w:rPr>
      </w:pPr>
      <w:r>
        <w:rPr>
          <w:color w:val="FF0000"/>
          <w:u w:val="single"/>
          <w:lang w:val="ru-RU"/>
        </w:rPr>
        <w:t xml:space="preserve">Усмени део: </w:t>
      </w:r>
    </w:p>
    <w:p w:rsidR="00B60C1A" w:rsidRDefault="00B60C1A" w:rsidP="00F22956">
      <w:pPr>
        <w:numPr>
          <w:ilvl w:val="0"/>
          <w:numId w:val="9"/>
        </w:numPr>
        <w:jc w:val="both"/>
        <w:rPr>
          <w:color w:val="FF0000"/>
          <w:lang w:val="ru-RU"/>
        </w:rPr>
      </w:pPr>
      <w:r>
        <w:rPr>
          <w:color w:val="FF0000"/>
          <w:lang w:val="ru-RU"/>
        </w:rPr>
        <w:t>мелодијска вежба (тоналитети из градива</w:t>
      </w:r>
      <w:r>
        <w:rPr>
          <w:lang w:val="ru-RU"/>
        </w:rPr>
        <w:t xml:space="preserve"> </w:t>
      </w:r>
      <w:r>
        <w:rPr>
          <w:color w:val="FF0000"/>
          <w:lang w:val="ru-RU"/>
        </w:rPr>
        <w:t xml:space="preserve">I и II разреда); </w:t>
      </w:r>
    </w:p>
    <w:p w:rsidR="00B60C1A" w:rsidRDefault="00B60C1A" w:rsidP="00F22956">
      <w:pPr>
        <w:numPr>
          <w:ilvl w:val="0"/>
          <w:numId w:val="9"/>
        </w:numPr>
        <w:jc w:val="both"/>
        <w:rPr>
          <w:color w:val="FF0000"/>
          <w:lang w:val="ru-RU"/>
        </w:rPr>
      </w:pPr>
      <w:r>
        <w:rPr>
          <w:color w:val="FF0000"/>
          <w:lang w:val="ru-RU"/>
        </w:rPr>
        <w:t xml:space="preserve">парлато - виолински и бас кључ. Пређено градиво I и II разреда. </w:t>
      </w:r>
    </w:p>
    <w:p w:rsidR="00B60C1A" w:rsidRDefault="00B60C1A" w:rsidP="00B60C1A">
      <w:pPr>
        <w:ind w:left="360"/>
        <w:jc w:val="both"/>
        <w:rPr>
          <w:b/>
          <w:color w:val="0000FF"/>
          <w:u w:val="single"/>
          <w:lang w:val="ru-RU"/>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w:t>
      </w:r>
      <w:r>
        <w:rPr>
          <w:color w:val="333399"/>
        </w:rPr>
        <w:t>2</w:t>
      </w:r>
      <w:r>
        <w:rPr>
          <w:color w:val="333399"/>
          <w:lang w:val="ru-RU"/>
        </w:rPr>
        <w:t xml:space="preserve"> часа недељно – </w:t>
      </w:r>
      <w:r>
        <w:rPr>
          <w:color w:val="333399"/>
        </w:rPr>
        <w:t>70</w:t>
      </w:r>
      <w:r>
        <w:rPr>
          <w:color w:val="333399"/>
          <w:lang w:val="ru-RU"/>
        </w:rPr>
        <w:t xml:space="preserve"> часова годишње)</w:t>
      </w:r>
    </w:p>
    <w:p w:rsidR="00B60C1A" w:rsidRDefault="00B60C1A" w:rsidP="00B60C1A">
      <w:pPr>
        <w:ind w:left="360"/>
        <w:jc w:val="both"/>
        <w:rPr>
          <w:b/>
          <w:color w:val="0000FF"/>
          <w:lang w:val="sr-Cyrl-CS"/>
        </w:rPr>
      </w:pPr>
      <w:r>
        <w:rPr>
          <w:b/>
          <w:color w:val="0000FF"/>
          <w:lang w:val="sr-Cyrl-CS"/>
        </w:rPr>
        <w:t>Три</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t xml:space="preserve">II смотра – </w:t>
      </w:r>
      <w:r>
        <w:rPr>
          <w:color w:val="333399"/>
          <w:lang w:val="sr-Cyrl-CS"/>
        </w:rPr>
        <w:t xml:space="preserve">(фебруар) - </w:t>
      </w:r>
      <w:r>
        <w:rPr>
          <w:color w:val="333399"/>
        </w:rPr>
        <w:t>Мелодијска вежба</w:t>
      </w:r>
    </w:p>
    <w:p w:rsidR="00B60C1A" w:rsidRDefault="00B60C1A" w:rsidP="00F22956">
      <w:pPr>
        <w:numPr>
          <w:ilvl w:val="0"/>
          <w:numId w:val="10"/>
        </w:numPr>
        <w:jc w:val="both"/>
        <w:rPr>
          <w:color w:val="333399"/>
        </w:rPr>
      </w:pPr>
      <w:r>
        <w:rPr>
          <w:color w:val="333399"/>
        </w:rPr>
        <w:t>III смотра –</w:t>
      </w:r>
      <w:r>
        <w:rPr>
          <w:color w:val="333399"/>
          <w:lang w:val="sr-Cyrl-CS"/>
        </w:rPr>
        <w:t xml:space="preserve"> (крај школске године) - Из</w:t>
      </w:r>
      <w:r>
        <w:rPr>
          <w:color w:val="333399"/>
          <w:lang w:val="ru-RU"/>
        </w:rPr>
        <w:t xml:space="preserve"> пређеног градива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0000FF"/>
          <w:u w:val="single"/>
          <w:lang w:val="ru-RU"/>
        </w:rPr>
      </w:pPr>
    </w:p>
    <w:p w:rsidR="00B60C1A" w:rsidRDefault="00B60C1A" w:rsidP="00B60C1A">
      <w:pPr>
        <w:ind w:left="360"/>
        <w:jc w:val="both"/>
        <w:rPr>
          <w:color w:val="333399"/>
          <w:lang w:val="sr-Cyrl-CS"/>
        </w:rPr>
      </w:pPr>
      <w:r>
        <w:rPr>
          <w:b/>
          <w:color w:val="0000FF"/>
          <w:u w:val="single"/>
          <w:lang w:val="ru-RU"/>
        </w:rPr>
        <w:t>Четврти разред:</w:t>
      </w:r>
      <w:r>
        <w:rPr>
          <w:b/>
          <w:color w:val="333399"/>
          <w:lang w:val="ru-RU"/>
        </w:rPr>
        <w:t xml:space="preserve"> </w:t>
      </w:r>
      <w:r>
        <w:rPr>
          <w:color w:val="333399"/>
          <w:lang w:val="ru-RU"/>
        </w:rPr>
        <w:t>(2 часа недељно – 70 часова годишње)</w:t>
      </w:r>
    </w:p>
    <w:p w:rsidR="00B60C1A" w:rsidRDefault="00B60C1A" w:rsidP="00B60C1A">
      <w:pPr>
        <w:ind w:left="360"/>
        <w:jc w:val="both"/>
        <w:rPr>
          <w:b/>
          <w:color w:val="0000FF"/>
          <w:lang w:val="sr-Cyrl-CS"/>
        </w:rPr>
      </w:pPr>
      <w:r>
        <w:rPr>
          <w:b/>
          <w:color w:val="0000FF"/>
          <w:lang w:val="sr-Cyrl-CS"/>
        </w:rPr>
        <w:t>Две</w:t>
      </w:r>
      <w:r>
        <w:rPr>
          <w:b/>
          <w:color w:val="0000FF"/>
        </w:rPr>
        <w:t xml:space="preserve"> смотре</w:t>
      </w:r>
      <w:r>
        <w:rPr>
          <w:b/>
          <w:color w:val="0000FF"/>
          <w:lang w:val="sr-Cyrl-CS"/>
        </w:rPr>
        <w:t>:</w:t>
      </w:r>
    </w:p>
    <w:p w:rsidR="00B60C1A" w:rsidRDefault="00B60C1A" w:rsidP="00F22956">
      <w:pPr>
        <w:numPr>
          <w:ilvl w:val="0"/>
          <w:numId w:val="10"/>
        </w:numPr>
        <w:jc w:val="both"/>
        <w:rPr>
          <w:color w:val="333399"/>
        </w:rPr>
      </w:pPr>
      <w:r>
        <w:rPr>
          <w:color w:val="333399"/>
        </w:rPr>
        <w:t xml:space="preserve">I </w:t>
      </w:r>
      <w:r>
        <w:rPr>
          <w:color w:val="333399"/>
          <w:lang w:val="sr-Cyrl-CS"/>
        </w:rPr>
        <w:t xml:space="preserve">смотра (новембар) - Парлато </w:t>
      </w:r>
      <w:r>
        <w:rPr>
          <w:color w:val="333399"/>
        </w:rPr>
        <w:t>вежба</w:t>
      </w:r>
      <w:r>
        <w:rPr>
          <w:color w:val="333399"/>
          <w:lang w:val="sr-Cyrl-CS"/>
        </w:rPr>
        <w:t xml:space="preserve"> </w:t>
      </w:r>
      <w:r>
        <w:rPr>
          <w:color w:val="333399"/>
        </w:rPr>
        <w:t>-</w:t>
      </w:r>
      <w:r>
        <w:rPr>
          <w:color w:val="333399"/>
          <w:lang w:val="sr-Cyrl-CS"/>
        </w:rPr>
        <w:t xml:space="preserve"> </w:t>
      </w:r>
      <w:r>
        <w:rPr>
          <w:color w:val="333399"/>
        </w:rPr>
        <w:t>пређено градиво</w:t>
      </w:r>
    </w:p>
    <w:p w:rsidR="00B60C1A" w:rsidRDefault="00B60C1A" w:rsidP="00F22956">
      <w:pPr>
        <w:numPr>
          <w:ilvl w:val="0"/>
          <w:numId w:val="10"/>
        </w:numPr>
        <w:jc w:val="both"/>
        <w:rPr>
          <w:color w:val="333399"/>
        </w:rPr>
      </w:pPr>
      <w:r>
        <w:rPr>
          <w:color w:val="333399"/>
        </w:rPr>
        <w:lastRenderedPageBreak/>
        <w:t xml:space="preserve">II смотра – </w:t>
      </w:r>
      <w:r>
        <w:rPr>
          <w:color w:val="333399"/>
          <w:lang w:val="sr-Cyrl-CS"/>
        </w:rPr>
        <w:t xml:space="preserve">(фебруар) - </w:t>
      </w:r>
      <w:r>
        <w:rPr>
          <w:color w:val="333399"/>
        </w:rPr>
        <w:t>Мелодијска вежба</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b/>
          <w:color w:val="FF0000"/>
          <w:lang w:val="sr-Cyrl-CS"/>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0"/>
          <w:numId w:val="31"/>
        </w:numPr>
        <w:jc w:val="both"/>
        <w:rPr>
          <w:color w:val="FF0000"/>
          <w:u w:val="single"/>
          <w:lang w:val="ru-RU"/>
        </w:rPr>
      </w:pPr>
      <w:r>
        <w:rPr>
          <w:color w:val="FF0000"/>
          <w:u w:val="single"/>
          <w:lang w:val="ru-RU"/>
        </w:rPr>
        <w:t>Писмени део:</w:t>
      </w:r>
    </w:p>
    <w:p w:rsidR="00B60C1A" w:rsidRDefault="00B60C1A" w:rsidP="00F22956">
      <w:pPr>
        <w:numPr>
          <w:ilvl w:val="0"/>
          <w:numId w:val="25"/>
        </w:numPr>
        <w:jc w:val="both"/>
        <w:rPr>
          <w:color w:val="FF0000"/>
          <w:lang w:val="ru-RU"/>
        </w:rPr>
      </w:pPr>
      <w:r>
        <w:rPr>
          <w:color w:val="FF0000"/>
          <w:lang w:val="ru-RU"/>
        </w:rPr>
        <w:t>диктат до четири предзнака.</w:t>
      </w:r>
    </w:p>
    <w:p w:rsidR="00B60C1A" w:rsidRDefault="00B60C1A" w:rsidP="00F22956">
      <w:pPr>
        <w:numPr>
          <w:ilvl w:val="0"/>
          <w:numId w:val="31"/>
        </w:numPr>
        <w:jc w:val="both"/>
        <w:rPr>
          <w:color w:val="FF0000"/>
          <w:u w:val="single"/>
          <w:lang w:val="ru-RU"/>
        </w:rPr>
      </w:pPr>
      <w:r>
        <w:rPr>
          <w:color w:val="FF0000"/>
          <w:u w:val="single"/>
          <w:lang w:val="ru-RU"/>
        </w:rPr>
        <w:t>Усмени део:</w:t>
      </w:r>
    </w:p>
    <w:p w:rsidR="00B60C1A" w:rsidRDefault="00B60C1A" w:rsidP="00F22956">
      <w:pPr>
        <w:numPr>
          <w:ilvl w:val="0"/>
          <w:numId w:val="26"/>
        </w:numPr>
        <w:jc w:val="both"/>
        <w:rPr>
          <w:color w:val="FF0000"/>
          <w:lang w:val="ru-RU"/>
        </w:rPr>
      </w:pPr>
      <w:r>
        <w:rPr>
          <w:color w:val="FF0000"/>
          <w:lang w:val="ru-RU"/>
        </w:rPr>
        <w:t>мелодијска вежба - тоналитети до четири предзнака (скретнице, пролазнице и мутација);</w:t>
      </w:r>
    </w:p>
    <w:p w:rsidR="00B60C1A" w:rsidRDefault="00B60C1A" w:rsidP="00F22956">
      <w:pPr>
        <w:numPr>
          <w:ilvl w:val="0"/>
          <w:numId w:val="27"/>
        </w:numPr>
        <w:jc w:val="both"/>
        <w:rPr>
          <w:color w:val="FF0000"/>
          <w:lang w:val="ru-RU"/>
        </w:rPr>
      </w:pPr>
      <w:r>
        <w:rPr>
          <w:color w:val="FF0000"/>
          <w:lang w:val="ru-RU"/>
        </w:rPr>
        <w:t xml:space="preserve">парлато - промена кључа (виолински и бас), са свим ритмичким фигурама. </w:t>
      </w:r>
    </w:p>
    <w:p w:rsidR="00B60C1A" w:rsidRDefault="00B60C1A" w:rsidP="00B60C1A">
      <w:pPr>
        <w:jc w:val="center"/>
        <w:rPr>
          <w:b/>
          <w:color w:val="0000FF"/>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СОЛФЕЂО</w:t>
      </w:r>
      <w:r>
        <w:rPr>
          <w:color w:val="333399"/>
          <w:lang w:val="ru-RU"/>
        </w:rPr>
        <w:t xml:space="preserve"> - </w:t>
      </w:r>
      <w:r>
        <w:rPr>
          <w:b/>
          <w:color w:val="0000FF"/>
          <w:lang w:val="ru-RU"/>
        </w:rPr>
        <w:t xml:space="preserve">ЧЕТВОРОГОДИШЊА ШКОЛА </w:t>
      </w:r>
    </w:p>
    <w:p w:rsidR="00B60C1A" w:rsidRDefault="00B60C1A" w:rsidP="00B60C1A">
      <w:pPr>
        <w:jc w:val="center"/>
        <w:rPr>
          <w:color w:val="333399"/>
          <w:lang w:val="ru-RU"/>
        </w:rPr>
      </w:pPr>
    </w:p>
    <w:p w:rsidR="00B60C1A" w:rsidRPr="005607B2" w:rsidRDefault="00B60C1A" w:rsidP="00B60C1A">
      <w:pPr>
        <w:spacing w:after="120"/>
        <w:jc w:val="both"/>
        <w:rPr>
          <w:b/>
          <w:color w:val="1F497D" w:themeColor="text2"/>
        </w:rPr>
      </w:pPr>
      <w:r w:rsidRPr="005607B2">
        <w:rPr>
          <w:b/>
          <w:color w:val="1F497D" w:themeColor="text2"/>
        </w:rPr>
        <w:t>I. УВОДНИ ДЕО</w:t>
      </w:r>
    </w:p>
    <w:p w:rsidR="00B60C1A" w:rsidRPr="005607B2" w:rsidRDefault="00B60C1A" w:rsidP="00B60C1A">
      <w:pPr>
        <w:ind w:firstLine="720"/>
        <w:jc w:val="both"/>
        <w:rPr>
          <w:color w:val="1F497D" w:themeColor="text2"/>
        </w:rPr>
      </w:pPr>
      <w:r w:rsidRPr="005607B2">
        <w:rPr>
          <w:color w:val="1F497D" w:themeColor="text2"/>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B60C1A" w:rsidRPr="005607B2" w:rsidRDefault="00B60C1A" w:rsidP="00B60C1A">
      <w:pPr>
        <w:ind w:firstLine="720"/>
        <w:jc w:val="both"/>
        <w:rPr>
          <w:color w:val="1F497D" w:themeColor="text2"/>
        </w:rPr>
      </w:pPr>
      <w:r w:rsidRPr="005607B2">
        <w:rPr>
          <w:color w:val="1F497D" w:themeColor="text2"/>
        </w:rP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B60C1A" w:rsidRPr="005607B2" w:rsidRDefault="00B60C1A" w:rsidP="00B60C1A">
      <w:pPr>
        <w:ind w:firstLine="720"/>
        <w:jc w:val="both"/>
        <w:rPr>
          <w:color w:val="1F497D" w:themeColor="text2"/>
          <w:lang w:val="ru-RU"/>
        </w:rPr>
      </w:pPr>
      <w:r w:rsidRPr="005607B2">
        <w:rPr>
          <w:color w:val="1F497D" w:themeColor="text2"/>
          <w:lang w:val="ru-RU"/>
        </w:rPr>
        <w:t xml:space="preserve">Настава је усмерена на остваривање исхода, </w:t>
      </w:r>
      <w:r w:rsidRPr="005607B2">
        <w:rPr>
          <w:color w:val="1F497D" w:themeColor="text2"/>
        </w:rPr>
        <w:t xml:space="preserve">при чему се </w:t>
      </w:r>
      <w:r w:rsidRPr="005607B2">
        <w:rPr>
          <w:color w:val="1F497D" w:themeColor="text2"/>
          <w:lang w:val="ru-RU"/>
        </w:rPr>
        <w:t>даје предност искуственом учењу у оквиру којег ученици развијају лични однос према музици,</w:t>
      </w:r>
      <w:r w:rsidRPr="005607B2">
        <w:rPr>
          <w:color w:val="1F497D" w:themeColor="text2"/>
        </w:rPr>
        <w:t xml:space="preserve"> </w:t>
      </w:r>
      <w:r w:rsidRPr="005607B2">
        <w:rPr>
          <w:color w:val="1F497D" w:themeColor="text2"/>
          <w:lang w:val="ru-RU"/>
        </w:rPr>
        <w:t>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5607B2" w:rsidRDefault="00B60C1A" w:rsidP="00B60C1A">
      <w:pPr>
        <w:ind w:firstLine="720"/>
        <w:jc w:val="both"/>
        <w:rPr>
          <w:color w:val="1F497D" w:themeColor="text2"/>
          <w:lang w:val="ru-RU"/>
        </w:rPr>
      </w:pPr>
      <w:r w:rsidRPr="005607B2">
        <w:rPr>
          <w:b/>
          <w:color w:val="1F497D" w:themeColor="text2"/>
          <w:lang w:val="ru-RU"/>
        </w:rPr>
        <w:t>Исходи</w:t>
      </w:r>
      <w:r w:rsidRPr="005607B2">
        <w:rPr>
          <w:color w:val="1F497D" w:themeColor="text2"/>
          <w:lang w:val="ru-RU"/>
        </w:rPr>
        <w:t xml:space="preserve"> представљају музичке, опажајне и сазнајне активности ученика.</w:t>
      </w:r>
    </w:p>
    <w:p w:rsidR="00B60C1A" w:rsidRPr="005607B2" w:rsidRDefault="00B60C1A" w:rsidP="00B60C1A">
      <w:pPr>
        <w:ind w:firstLine="720"/>
        <w:jc w:val="both"/>
        <w:rPr>
          <w:color w:val="1F497D" w:themeColor="text2"/>
          <w:lang w:val="ru-RU"/>
        </w:rPr>
      </w:pPr>
      <w:r w:rsidRPr="005607B2">
        <w:rPr>
          <w:color w:val="1F497D" w:themeColor="text2"/>
          <w:lang w:val="ru-RU"/>
        </w:rPr>
        <w:t xml:space="preserve">Садржаји солфеђа су усмерени ка стицању интонативних и ритмичких знања и вештина ученика са циљем да сагледава нотни текст са разумевањем у сваком погледу. </w:t>
      </w:r>
      <w:r w:rsidRPr="005607B2">
        <w:rPr>
          <w:color w:val="1F497D" w:themeColor="text2"/>
        </w:rPr>
        <w:t>Наставник солфеђа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B60C1A" w:rsidRPr="005607B2" w:rsidRDefault="00B60C1A" w:rsidP="00B60C1A">
      <w:pPr>
        <w:jc w:val="both"/>
        <w:rPr>
          <w:color w:val="1F497D" w:themeColor="text2"/>
        </w:rPr>
      </w:pPr>
      <w:r w:rsidRPr="005607B2">
        <w:rPr>
          <w:color w:val="1F497D" w:themeColor="text2"/>
        </w:rPr>
        <w:t xml:space="preserve">            </w:t>
      </w:r>
      <w:r w:rsidRPr="005607B2">
        <w:rPr>
          <w:color w:val="1F497D" w:themeColor="text2"/>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w:t>
      </w:r>
      <w:r w:rsidRPr="005607B2">
        <w:rPr>
          <w:color w:val="1F497D" w:themeColor="text2"/>
        </w:rPr>
        <w:t>,</w:t>
      </w:r>
      <w:r w:rsidRPr="005607B2">
        <w:rPr>
          <w:color w:val="1F497D" w:themeColor="text2"/>
          <w:lang w:val="ru-RU"/>
        </w:rPr>
        <w:t xml:space="preserve">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w:t>
      </w:r>
      <w:r w:rsidRPr="005607B2">
        <w:rPr>
          <w:color w:val="1F497D" w:themeColor="text2"/>
        </w:rPr>
        <w:t>,</w:t>
      </w:r>
      <w:r w:rsidRPr="005607B2">
        <w:rPr>
          <w:color w:val="1F497D" w:themeColor="text2"/>
          <w:lang w:val="ru-RU"/>
        </w:rPr>
        <w:t xml:space="preserve"> као и развијању потенцијала за музичко изражавање. </w:t>
      </w:r>
    </w:p>
    <w:p w:rsidR="00B60C1A" w:rsidRPr="005607B2" w:rsidRDefault="00B60C1A" w:rsidP="00B60C1A">
      <w:pPr>
        <w:spacing w:before="280"/>
        <w:jc w:val="both"/>
        <w:rPr>
          <w:b/>
          <w:i/>
          <w:color w:val="1F497D" w:themeColor="text2"/>
        </w:rPr>
      </w:pPr>
      <w:r w:rsidRPr="005607B2">
        <w:rPr>
          <w:b/>
          <w:i/>
          <w:color w:val="1F497D" w:themeColor="text2"/>
          <w:lang w:val="ru-RU"/>
        </w:rPr>
        <w:t>Музи</w:t>
      </w:r>
      <w:r w:rsidRPr="005607B2">
        <w:rPr>
          <w:b/>
          <w:i/>
          <w:color w:val="1F497D" w:themeColor="text2"/>
        </w:rPr>
        <w:t>ка у функцији здравља и музички</w:t>
      </w:r>
      <w:r w:rsidRPr="005607B2">
        <w:rPr>
          <w:b/>
          <w:i/>
          <w:color w:val="1F497D" w:themeColor="text2"/>
          <w:lang w:val="ru-RU"/>
        </w:rPr>
        <w:t xml:space="preserve"> бонтон </w:t>
      </w:r>
    </w:p>
    <w:p w:rsidR="00B60C1A" w:rsidRPr="005607B2" w:rsidRDefault="00B60C1A" w:rsidP="00B60C1A">
      <w:pPr>
        <w:ind w:firstLine="720"/>
        <w:jc w:val="both"/>
        <w:rPr>
          <w:color w:val="1F497D" w:themeColor="text2"/>
        </w:rPr>
      </w:pPr>
      <w:r w:rsidRPr="005607B2">
        <w:rPr>
          <w:b/>
          <w:color w:val="1F497D" w:themeColor="text2"/>
          <w:shd w:val="clear" w:color="auto" w:fill="FFFFFF"/>
        </w:rPr>
        <w:t> </w:t>
      </w:r>
      <w:r w:rsidRPr="005607B2">
        <w:rPr>
          <w:rStyle w:val="Strong"/>
          <w:color w:val="1F497D" w:themeColor="text2"/>
          <w:shd w:val="clear" w:color="auto" w:fill="FFFFFF"/>
        </w:rPr>
        <w:t>Рана музичка едукација стимулише напреднији рад можданих функција и унапређује когнитивне способности детета</w:t>
      </w:r>
      <w:r w:rsidRPr="005607B2">
        <w:rPr>
          <w:b/>
          <w:color w:val="1F497D" w:themeColor="text2"/>
          <w:lang w:val="ru-RU"/>
        </w:rPr>
        <w:t xml:space="preserve">. </w:t>
      </w:r>
      <w:r w:rsidRPr="005607B2">
        <w:rPr>
          <w:color w:val="1F497D" w:themeColor="text2"/>
          <w:shd w:val="clear" w:color="auto" w:fill="FFFFFF"/>
        </w:rPr>
        <w:t>Музика има задатак да подстиче и унапређује различите видове музичког развоја детета: опажајног, појмовног, психомоторног и вокалног.</w:t>
      </w:r>
    </w:p>
    <w:p w:rsidR="00B60C1A" w:rsidRPr="005607B2" w:rsidRDefault="00B60C1A" w:rsidP="00B60C1A">
      <w:pPr>
        <w:ind w:firstLine="720"/>
        <w:jc w:val="both"/>
        <w:rPr>
          <w:color w:val="1F497D" w:themeColor="text2"/>
          <w:lang w:val="ru-RU"/>
        </w:rPr>
      </w:pPr>
      <w:r w:rsidRPr="005607B2">
        <w:rPr>
          <w:color w:val="1F497D" w:themeColor="text2"/>
          <w:lang w:val="ru-RU"/>
        </w:rP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развијања меморије, емоционалних и физичких реакција/одговора, когнитивне стимулације је од непроцењивог значаја.</w:t>
      </w:r>
    </w:p>
    <w:p w:rsidR="00B60C1A" w:rsidRPr="005607B2" w:rsidRDefault="00B60C1A" w:rsidP="00B60C1A">
      <w:pPr>
        <w:ind w:firstLine="720"/>
        <w:jc w:val="both"/>
        <w:rPr>
          <w:bCs/>
          <w:color w:val="1F497D" w:themeColor="text2"/>
          <w:lang w:val="ru-RU"/>
        </w:rPr>
      </w:pPr>
      <w:r w:rsidRPr="005607B2">
        <w:rPr>
          <w:color w:val="1F497D" w:themeColor="text2"/>
          <w:lang w:val="ru-RU"/>
        </w:rPr>
        <w:lastRenderedPageBreak/>
        <w:t xml:space="preserve">Одговарајуће понашање на сцени и у публици је део опште културе, па је дужност наставника да </w:t>
      </w:r>
      <w:r w:rsidRPr="005607B2">
        <w:rPr>
          <w:color w:val="1F497D" w:themeColor="text2"/>
        </w:rPr>
        <w:t>ученике васпитно обликују кроз</w:t>
      </w:r>
      <w:r w:rsidRPr="005607B2">
        <w:rPr>
          <w:color w:val="1F497D" w:themeColor="text2"/>
          <w:lang w:val="ru-RU"/>
        </w:rPr>
        <w:t xml:space="preserve"> </w:t>
      </w:r>
      <w:r w:rsidRPr="005607B2">
        <w:rPr>
          <w:bCs/>
          <w:color w:val="1F497D" w:themeColor="text2"/>
          <w:lang w:val="ru-RU"/>
        </w:rPr>
        <w:t>правила понашања (музички бонтон) при слушању и извођењу музике. Поред културе понашања</w:t>
      </w:r>
      <w:r w:rsidRPr="005607B2">
        <w:rPr>
          <w:bCs/>
          <w:color w:val="1F497D" w:themeColor="text2"/>
        </w:rPr>
        <w:t>,</w:t>
      </w:r>
      <w:r w:rsidRPr="005607B2">
        <w:rPr>
          <w:bCs/>
          <w:color w:val="1F497D" w:themeColor="text2"/>
          <w:lang w:val="ru-RU"/>
        </w:rPr>
        <w:t xml:space="preserve"> ученике треба упутити и на културу одевања, како на сцени</w:t>
      </w:r>
      <w:r w:rsidRPr="005607B2">
        <w:rPr>
          <w:bCs/>
          <w:color w:val="1F497D" w:themeColor="text2"/>
        </w:rPr>
        <w:t>,</w:t>
      </w:r>
      <w:r w:rsidRPr="005607B2">
        <w:rPr>
          <w:bCs/>
          <w:color w:val="1F497D" w:themeColor="text2"/>
          <w:lang w:val="ru-RU"/>
        </w:rPr>
        <w:t xml:space="preserve"> тако и у публици. </w:t>
      </w:r>
    </w:p>
    <w:p w:rsidR="00B60C1A" w:rsidRPr="005607B2" w:rsidRDefault="00B60C1A" w:rsidP="00B60C1A">
      <w:pPr>
        <w:jc w:val="both"/>
        <w:rPr>
          <w:b/>
          <w:bCs/>
          <w:color w:val="1F497D" w:themeColor="text2"/>
        </w:rPr>
      </w:pPr>
    </w:p>
    <w:p w:rsidR="00B60C1A" w:rsidRPr="005607B2" w:rsidRDefault="00B60C1A" w:rsidP="00B60C1A">
      <w:pPr>
        <w:spacing w:after="120"/>
        <w:jc w:val="both"/>
        <w:rPr>
          <w:b/>
          <w:color w:val="1F497D" w:themeColor="text2"/>
        </w:rPr>
      </w:pPr>
      <w:r w:rsidRPr="005607B2">
        <w:rPr>
          <w:b/>
          <w:color w:val="1F497D" w:themeColor="text2"/>
        </w:rPr>
        <w:t>II. ПЛАНИРАЊЕ НАСТАВЕ И УЧЕЊА</w:t>
      </w:r>
    </w:p>
    <w:p w:rsidR="00B60C1A" w:rsidRPr="005607B2" w:rsidRDefault="00B60C1A" w:rsidP="00B60C1A">
      <w:pPr>
        <w:ind w:firstLine="720"/>
        <w:jc w:val="both"/>
        <w:rPr>
          <w:color w:val="1F497D" w:themeColor="text2"/>
        </w:rPr>
      </w:pPr>
      <w:r w:rsidRPr="005607B2">
        <w:rPr>
          <w:color w:val="1F497D" w:themeColor="text2"/>
        </w:rP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Код млађих ученика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60C1A" w:rsidRPr="005607B2" w:rsidRDefault="00B60C1A" w:rsidP="00B60C1A">
      <w:pPr>
        <w:jc w:val="both"/>
        <w:rPr>
          <w:b/>
          <w:color w:val="1F497D" w:themeColor="text2"/>
        </w:rPr>
      </w:pPr>
      <w:r w:rsidRPr="005607B2">
        <w:rPr>
          <w:b/>
          <w:color w:val="1F497D" w:themeColor="text2"/>
        </w:rPr>
        <w:t>III. ОСТВАРИВАЊЕ  НАСТАВЕ И УЧЕЊА</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 xml:space="preserve">Солфеђо се састоји из неколико области - тема: слушање музике, мелодика, опажање - интонирање - диктати,  музичко стваралаштво, ритам, теорија музике и музички бонтон. </w:t>
      </w:r>
      <w:r w:rsidRPr="005607B2">
        <w:rPr>
          <w:color w:val="1F497D" w:themeColor="text2"/>
        </w:rPr>
        <w:tab/>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Наведене области су међусобно повезане иако се посебно савладавају и чине нераскидиву, свеобухватну целину</w:t>
      </w:r>
      <w:r w:rsidRPr="005607B2">
        <w:rPr>
          <w:color w:val="1F497D" w:themeColor="text2"/>
          <w:lang w:val="hr-BA"/>
        </w:rPr>
        <w:t>.</w:t>
      </w:r>
      <w:r w:rsidRPr="005607B2">
        <w:rPr>
          <w:b/>
          <w:color w:val="1F497D" w:themeColor="text2"/>
          <w:lang w:val="hr-BA"/>
        </w:rPr>
        <w:t xml:space="preserve"> </w:t>
      </w:r>
      <w:r w:rsidRPr="005607B2">
        <w:rPr>
          <w:color w:val="1F497D" w:themeColor="text2"/>
          <w:lang w:val="hr-BA"/>
        </w:rPr>
        <w:t xml:space="preserve"> </w:t>
      </w:r>
      <w:r w:rsidRPr="005607B2">
        <w:rPr>
          <w:color w:val="1F497D" w:themeColor="text2"/>
        </w:rPr>
        <w:t xml:space="preserve">Савладавање нових садржаја темељи се на савладаном градиву из претходних разреда. Такмичења нису циљ предмета солфеђо него развијање љубави према музици и освешћивање и  примењивање стечених знања на настави инструмента. </w:t>
      </w:r>
      <w:r w:rsidRPr="005607B2">
        <w:rPr>
          <w:b/>
          <w:color w:val="1F497D" w:themeColor="text2"/>
        </w:rPr>
        <w:t xml:space="preserve"> </w:t>
      </w:r>
      <w:r w:rsidRPr="005607B2">
        <w:rPr>
          <w:color w:val="1F497D" w:themeColor="text2"/>
        </w:rPr>
        <w:t xml:space="preserve"> </w:t>
      </w:r>
    </w:p>
    <w:p w:rsidR="00B60C1A" w:rsidRPr="005607B2" w:rsidRDefault="00B60C1A" w:rsidP="00B60C1A">
      <w:pPr>
        <w:autoSpaceDE w:val="0"/>
        <w:autoSpaceDN w:val="0"/>
        <w:adjustRightInd w:val="0"/>
        <w:ind w:firstLine="720"/>
        <w:jc w:val="both"/>
        <w:rPr>
          <w:color w:val="1F497D" w:themeColor="text2"/>
        </w:rPr>
      </w:pPr>
    </w:p>
    <w:p w:rsidR="00B60C1A" w:rsidRPr="005607B2" w:rsidRDefault="00B60C1A" w:rsidP="00B60C1A">
      <w:pPr>
        <w:autoSpaceDE w:val="0"/>
        <w:autoSpaceDN w:val="0"/>
        <w:adjustRightInd w:val="0"/>
        <w:jc w:val="both"/>
        <w:rPr>
          <w:b/>
          <w:color w:val="1F497D" w:themeColor="text2"/>
        </w:rPr>
      </w:pPr>
      <w:r w:rsidRPr="005607B2">
        <w:rPr>
          <w:b/>
          <w:color w:val="1F497D" w:themeColor="text2"/>
        </w:rPr>
        <w:t>Слушање музике</w:t>
      </w:r>
    </w:p>
    <w:p w:rsidR="00B60C1A" w:rsidRPr="005607B2" w:rsidRDefault="00B60C1A" w:rsidP="00B60C1A">
      <w:pPr>
        <w:ind w:firstLine="720"/>
        <w:jc w:val="both"/>
        <w:rPr>
          <w:color w:val="1F497D" w:themeColor="text2"/>
        </w:rPr>
      </w:pPr>
      <w:r w:rsidRPr="005607B2">
        <w:rPr>
          <w:color w:val="1F497D" w:themeColor="text2"/>
        </w:rPr>
        <w:t>Активним слушањем музике ученици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 спознају.</w:t>
      </w:r>
    </w:p>
    <w:p w:rsidR="00B60C1A" w:rsidRPr="005607B2" w:rsidRDefault="00B60C1A" w:rsidP="00B60C1A">
      <w:pPr>
        <w:ind w:firstLine="720"/>
        <w:jc w:val="both"/>
        <w:rPr>
          <w:color w:val="1F497D" w:themeColor="text2"/>
        </w:rPr>
      </w:pPr>
      <w:r w:rsidRPr="005607B2">
        <w:rPr>
          <w:color w:val="1F497D" w:themeColor="text2"/>
        </w:rPr>
        <w:t xml:space="preserve">Упознајући музику различитих врста, стилова и жанрова, ученик развија слушне вештине потребне за разумевање музичке уметности и уметности уопште. </w:t>
      </w:r>
    </w:p>
    <w:p w:rsidR="00B60C1A" w:rsidRPr="005607B2" w:rsidRDefault="00B60C1A" w:rsidP="00B60C1A">
      <w:pPr>
        <w:jc w:val="both"/>
        <w:rPr>
          <w:color w:val="1F497D" w:themeColor="text2"/>
        </w:rPr>
      </w:pPr>
      <w:r w:rsidRPr="005607B2">
        <w:rPr>
          <w:color w:val="1F497D" w:themeColor="text2"/>
        </w:rPr>
        <w:t xml:space="preserve">            Слушањем  ученик препознаје музички облик - сличност и различитост делова у композицији.  </w:t>
      </w:r>
    </w:p>
    <w:p w:rsidR="00B60C1A" w:rsidRPr="005607B2" w:rsidRDefault="00B60C1A" w:rsidP="00B60C1A">
      <w:pPr>
        <w:ind w:firstLine="720"/>
        <w:jc w:val="both"/>
        <w:rPr>
          <w:color w:val="1F497D" w:themeColor="text2"/>
        </w:rPr>
      </w:pPr>
      <w:r w:rsidRPr="005607B2">
        <w:rPr>
          <w:color w:val="1F497D" w:themeColor="text2"/>
        </w:rPr>
        <w:t xml:space="preserve">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музичке способности. Слушањем музике подстиче се развој музичког укуса и потребе  за музиком. На тај начин  негује се квалитетна музичка публика. </w:t>
      </w:r>
    </w:p>
    <w:p w:rsidR="00B60C1A" w:rsidRPr="005607B2" w:rsidRDefault="00B60C1A" w:rsidP="00B60C1A">
      <w:pPr>
        <w:ind w:firstLine="720"/>
        <w:jc w:val="both"/>
        <w:rPr>
          <w:color w:val="1F497D" w:themeColor="text2"/>
        </w:rPr>
      </w:pPr>
    </w:p>
    <w:p w:rsidR="00B60C1A" w:rsidRPr="005607B2" w:rsidRDefault="00B60C1A" w:rsidP="00B60C1A">
      <w:pPr>
        <w:jc w:val="both"/>
        <w:rPr>
          <w:b/>
          <w:color w:val="1F497D" w:themeColor="text2"/>
        </w:rPr>
      </w:pPr>
      <w:r w:rsidRPr="005607B2">
        <w:rPr>
          <w:b/>
          <w:color w:val="1F497D" w:themeColor="text2"/>
        </w:rPr>
        <w:t>Мелодика</w:t>
      </w:r>
    </w:p>
    <w:p w:rsidR="00B60C1A" w:rsidRPr="005607B2" w:rsidRDefault="00B60C1A" w:rsidP="00B60C1A">
      <w:pPr>
        <w:autoSpaceDE w:val="0"/>
        <w:autoSpaceDN w:val="0"/>
        <w:adjustRightInd w:val="0"/>
        <w:jc w:val="both"/>
        <w:rPr>
          <w:color w:val="1F497D" w:themeColor="text2"/>
        </w:rPr>
      </w:pPr>
      <w:r w:rsidRPr="005607B2">
        <w:rPr>
          <w:color w:val="1F497D" w:themeColor="text2"/>
        </w:rPr>
        <w:t xml:space="preserve">      </w:t>
      </w:r>
      <w:r w:rsidRPr="005607B2">
        <w:rPr>
          <w:color w:val="1F497D" w:themeColor="text2"/>
        </w:rPr>
        <w:tab/>
        <w:t xml:space="preserve">Мелодика је област којом се развија и унапређује способност вокалног и 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  </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 xml:space="preserve">Посебну пажњу потребно је обратити на развој музикалности изражајним извођењем примера поштујући ознаке за темпо и карактер,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 </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lastRenderedPageBreak/>
        <w:t xml:space="preserve">Припрема тоналитета, у почетним разредима, изводи се учењем песама по слуху, прво са текстом, а потом солмизацијом, опажањем тонова, сличних кретању мелодије у песми, приказивањем и теоријским тумачењем музичких појмова. </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 xml:space="preserve">Поставка подразумева обнављање научених песама, утврђивње лествице абецедним изговором, певање тоничног трозвука и каденце, препознавање мотива, певање инструктивних вежби и лакших примера из литературе и саваладавањем канона и двогласа. Обнављање тоналитета одвија се у оквиру опажања тонова а касније интервала и акорада из каденци, певањем тежих примера из литературе и двогласних примера. Тада се утврђују тежи скокови.  Лествице са много предзнака савладавају се певањем лествица и каденци и илуструју примерима из литературе, дакле, само информативно. </w:t>
      </w:r>
    </w:p>
    <w:p w:rsidR="00B60C1A" w:rsidRPr="005607B2" w:rsidRDefault="00B60C1A" w:rsidP="00B60C1A">
      <w:pPr>
        <w:ind w:firstLine="720"/>
        <w:jc w:val="both"/>
        <w:rPr>
          <w:color w:val="1F497D" w:themeColor="text2"/>
        </w:rPr>
      </w:pPr>
      <w:r w:rsidRPr="005607B2">
        <w:rPr>
          <w:color w:val="1F497D" w:themeColor="text2"/>
        </w:rPr>
        <w:t>Активно музицирање је најбољи пут ка развоју музикалности и љубави према музици.</w:t>
      </w:r>
    </w:p>
    <w:p w:rsidR="00B60C1A" w:rsidRPr="005607B2" w:rsidRDefault="00B60C1A" w:rsidP="00B60C1A">
      <w:pPr>
        <w:rPr>
          <w:b/>
          <w:color w:val="1F497D" w:themeColor="text2"/>
        </w:rPr>
      </w:pPr>
    </w:p>
    <w:p w:rsidR="00B60C1A" w:rsidRPr="005607B2" w:rsidRDefault="00B60C1A" w:rsidP="00B60C1A">
      <w:pPr>
        <w:rPr>
          <w:b/>
          <w:color w:val="1F497D" w:themeColor="text2"/>
        </w:rPr>
      </w:pPr>
      <w:r w:rsidRPr="005607B2">
        <w:rPr>
          <w:b/>
          <w:color w:val="1F497D" w:themeColor="text2"/>
        </w:rPr>
        <w:t>Опажање-интонирање-диктати</w:t>
      </w:r>
    </w:p>
    <w:p w:rsidR="00B60C1A" w:rsidRPr="005607B2" w:rsidRDefault="00B60C1A" w:rsidP="00B60C1A">
      <w:pPr>
        <w:ind w:firstLine="720"/>
        <w:jc w:val="both"/>
        <w:rPr>
          <w:color w:val="1F497D" w:themeColor="text2"/>
        </w:rPr>
      </w:pPr>
      <w:r w:rsidRPr="005607B2">
        <w:rPr>
          <w:color w:val="1F497D" w:themeColor="text2"/>
        </w:rPr>
        <w:t>Опажање појединачних тонова основа је памћења звука сваког ступња у лествици, чиме се поставља функионалност ступњева. Потребно је почети са опажањем неколико тонова, најбоље три, тонови тоничног трозвука као најстабилнија функција, и то у једној до две октаве (мала и прва). Постепено се брзина свираних тонова повећава и шири обим, с тим да се идентификовани тонови певају солмизацијом када се изводе у гласовном регистру, 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која ученици прво препознају певањем, а потом утврђују који је интервал (у зависности од програма одређеног разреда).</w:t>
      </w:r>
    </w:p>
    <w:p w:rsidR="00B60C1A" w:rsidRPr="005607B2" w:rsidRDefault="00B60C1A" w:rsidP="00B60C1A">
      <w:pPr>
        <w:ind w:firstLine="720"/>
        <w:jc w:val="both"/>
        <w:rPr>
          <w:color w:val="1F497D" w:themeColor="text2"/>
        </w:rPr>
      </w:pPr>
      <w:r w:rsidRPr="005607B2">
        <w:rPr>
          <w:color w:val="1F497D" w:themeColor="text2"/>
        </w:rP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B60C1A" w:rsidRPr="005607B2" w:rsidRDefault="00B60C1A" w:rsidP="00B60C1A">
      <w:pPr>
        <w:ind w:firstLine="720"/>
        <w:jc w:val="both"/>
        <w:rPr>
          <w:color w:val="1F497D" w:themeColor="text2"/>
        </w:rPr>
      </w:pPr>
      <w:r w:rsidRPr="005607B2">
        <w:rPr>
          <w:color w:val="1F497D" w:themeColor="text2"/>
        </w:rPr>
        <w:t xml:space="preserve">Интонирање тонова, интервала и акорада треба што више везивати за тоналитет, односно лествицу која се тада обрађује у мелодици. Интонирање и опажање акорада, дакле, има за ослонац каденцу, као и однос трозвука на главним ступњевима. </w:t>
      </w:r>
    </w:p>
    <w:p w:rsidR="00B60C1A" w:rsidRPr="005607B2" w:rsidRDefault="00B60C1A" w:rsidP="00B60C1A">
      <w:pPr>
        <w:ind w:firstLine="720"/>
        <w:jc w:val="both"/>
        <w:rPr>
          <w:color w:val="1F497D" w:themeColor="text2"/>
        </w:rPr>
      </w:pPr>
      <w:r w:rsidRPr="005607B2">
        <w:rPr>
          <w:color w:val="1F497D" w:themeColor="text2"/>
        </w:rPr>
        <w:t>Диктати као резултат постављених звучних представа су пожељни на сваком часу. Писмене диктате не могу да раде ученици који нису вежбали писање нота и преписивали вежбе из уџбеника и на тај начин савладали читко и брзо писање и правилну ортографију. Ритмички диктати и записивање појединачних тонских висина претходе свакој појави мелодијско-ритмичких диктата.</w:t>
      </w:r>
    </w:p>
    <w:p w:rsidR="00B60C1A" w:rsidRPr="005607B2" w:rsidRDefault="00B60C1A" w:rsidP="00B60C1A">
      <w:pPr>
        <w:tabs>
          <w:tab w:val="left" w:pos="3845"/>
        </w:tabs>
        <w:jc w:val="both"/>
        <w:rPr>
          <w:color w:val="1F497D" w:themeColor="text2"/>
        </w:rPr>
      </w:pPr>
    </w:p>
    <w:p w:rsidR="00B60C1A" w:rsidRPr="005607B2" w:rsidRDefault="00B60C1A" w:rsidP="00B60C1A">
      <w:pPr>
        <w:jc w:val="both"/>
        <w:rPr>
          <w:b/>
          <w:color w:val="1F497D" w:themeColor="text2"/>
        </w:rPr>
      </w:pPr>
      <w:r w:rsidRPr="005607B2">
        <w:rPr>
          <w:b/>
          <w:color w:val="1F497D" w:themeColor="text2"/>
        </w:rPr>
        <w:t>Музичко стваралаштво</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У основи музичког стваралаштва лежи продуктивно музичко размишљање које се разликује од репродуктивног, наиме, оно не понавља готове узоре, већ слободним комбиновањем ствара нове и логично осмишљене музичке садржаје.</w:t>
      </w:r>
    </w:p>
    <w:p w:rsidR="00B60C1A" w:rsidRPr="005607B2" w:rsidRDefault="00B60C1A" w:rsidP="00B60C1A">
      <w:pPr>
        <w:ind w:firstLine="720"/>
        <w:jc w:val="both"/>
        <w:rPr>
          <w:color w:val="1F497D" w:themeColor="text2"/>
        </w:rPr>
      </w:pPr>
      <w:r w:rsidRPr="005607B2">
        <w:rPr>
          <w:color w:val="1F497D" w:themeColor="text2"/>
        </w:rPr>
        <w:t xml:space="preserve">Музичким стваралаштвом, ученици се у настави могу бавити мењањем мелодијких примера као и познатих песама, преобликовањем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различитим мелодијским инструментима или на удараљкама (Орфов инструментариј или ручно израђеним инструментима). Активности музичког  стваралаштва могу се спроводити индивидуално или групно. Музичким стваралаштвом се подстиче слобода </w:t>
      </w:r>
      <w:r w:rsidRPr="005607B2">
        <w:rPr>
          <w:color w:val="1F497D" w:themeColor="text2"/>
        </w:rPr>
        <w:lastRenderedPageBreak/>
        <w:t xml:space="preserve">изражавања и обликовања идеја и осећања, развија креативност и инвентивност како ученика тако и наставника. </w:t>
      </w:r>
    </w:p>
    <w:p w:rsidR="00B60C1A" w:rsidRPr="005607B2" w:rsidRDefault="00B60C1A" w:rsidP="00B60C1A">
      <w:pPr>
        <w:jc w:val="both"/>
        <w:rPr>
          <w:b/>
          <w:i/>
          <w:color w:val="1F497D" w:themeColor="text2"/>
        </w:rPr>
      </w:pPr>
      <w:r w:rsidRPr="005607B2">
        <w:rPr>
          <w:b/>
          <w:i/>
          <w:color w:val="1F497D" w:themeColor="text2"/>
        </w:rPr>
        <w:t xml:space="preserve">Дидактичко-музичке игре </w:t>
      </w:r>
    </w:p>
    <w:p w:rsidR="00B60C1A" w:rsidRPr="005607B2" w:rsidRDefault="00B60C1A" w:rsidP="00B60C1A">
      <w:pPr>
        <w:jc w:val="both"/>
        <w:rPr>
          <w:color w:val="1F497D" w:themeColor="text2"/>
          <w:shd w:val="clear" w:color="auto" w:fill="FFFFFF"/>
        </w:rPr>
      </w:pPr>
      <w:r w:rsidRPr="005607B2">
        <w:rPr>
          <w:color w:val="1F497D" w:themeColor="text2"/>
          <w:shd w:val="clear" w:color="auto" w:fill="FFFFFF"/>
        </w:rPr>
        <w:t xml:space="preserve">     </w:t>
      </w:r>
      <w:r w:rsidRPr="005607B2">
        <w:rPr>
          <w:color w:val="1F497D" w:themeColor="text2"/>
          <w:shd w:val="clear" w:color="auto" w:fill="FFFFFF"/>
        </w:rPr>
        <w:tab/>
        <w:t>Музичке игре  идеално су средство спонтаног усвајања знања и вештина.</w:t>
      </w:r>
    </w:p>
    <w:p w:rsidR="00B60C1A" w:rsidRPr="005607B2" w:rsidRDefault="00B60C1A" w:rsidP="00B60C1A">
      <w:pPr>
        <w:jc w:val="both"/>
        <w:rPr>
          <w:color w:val="1F497D" w:themeColor="text2"/>
          <w:shd w:val="clear" w:color="auto" w:fill="FFFFFF"/>
        </w:rPr>
      </w:pPr>
      <w:r w:rsidRPr="005607B2">
        <w:rPr>
          <w:color w:val="1F497D" w:themeColor="text2"/>
          <w:shd w:val="clear" w:color="auto" w:fill="FFFFFF"/>
        </w:rPr>
        <w:t>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B60C1A" w:rsidRPr="005607B2" w:rsidRDefault="00B60C1A" w:rsidP="00B60C1A">
      <w:pPr>
        <w:autoSpaceDE w:val="0"/>
        <w:autoSpaceDN w:val="0"/>
        <w:adjustRightInd w:val="0"/>
        <w:jc w:val="both"/>
        <w:rPr>
          <w:b/>
          <w:i/>
          <w:color w:val="1F497D" w:themeColor="text2"/>
        </w:rPr>
      </w:pPr>
    </w:p>
    <w:p w:rsidR="00B60C1A" w:rsidRPr="005607B2" w:rsidRDefault="00B60C1A" w:rsidP="00B60C1A">
      <w:pPr>
        <w:autoSpaceDE w:val="0"/>
        <w:autoSpaceDN w:val="0"/>
        <w:adjustRightInd w:val="0"/>
        <w:jc w:val="both"/>
        <w:rPr>
          <w:b/>
          <w:i/>
          <w:color w:val="1F497D" w:themeColor="text2"/>
        </w:rPr>
      </w:pPr>
      <w:r w:rsidRPr="005607B2">
        <w:rPr>
          <w:b/>
          <w:i/>
          <w:color w:val="1F497D" w:themeColor="text2"/>
        </w:rPr>
        <w:t xml:space="preserve">Развој савремених технологија </w:t>
      </w:r>
    </w:p>
    <w:p w:rsidR="00B60C1A" w:rsidRPr="005607B2" w:rsidRDefault="00B60C1A" w:rsidP="00B60C1A">
      <w:pPr>
        <w:autoSpaceDE w:val="0"/>
        <w:autoSpaceDN w:val="0"/>
        <w:adjustRightInd w:val="0"/>
        <w:jc w:val="both"/>
        <w:rPr>
          <w:color w:val="1F497D" w:themeColor="text2"/>
        </w:rPr>
      </w:pPr>
      <w:r w:rsidRPr="005607B2">
        <w:rPr>
          <w:color w:val="1F497D" w:themeColor="text2"/>
        </w:rPr>
        <w:t xml:space="preserve">       </w:t>
      </w:r>
      <w:r w:rsidRPr="005607B2">
        <w:rPr>
          <w:color w:val="1F497D" w:themeColor="text2"/>
        </w:rPr>
        <w:tab/>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B60C1A" w:rsidRPr="005607B2" w:rsidRDefault="00B60C1A" w:rsidP="00B60C1A">
      <w:pPr>
        <w:spacing w:before="200"/>
        <w:ind w:firstLine="720"/>
        <w:jc w:val="both"/>
        <w:rPr>
          <w:color w:val="1F497D" w:themeColor="text2"/>
        </w:rPr>
      </w:pPr>
      <w:r w:rsidRPr="005607B2">
        <w:rPr>
          <w:color w:val="1F497D" w:themeColor="text2"/>
          <w:shd w:val="clear" w:color="auto" w:fill="FFFFFF"/>
        </w:rP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B60C1A" w:rsidRPr="005607B2" w:rsidRDefault="00B60C1A" w:rsidP="00B60C1A">
      <w:pPr>
        <w:jc w:val="both"/>
        <w:rPr>
          <w:b/>
          <w:color w:val="1F497D" w:themeColor="text2"/>
        </w:rPr>
      </w:pPr>
    </w:p>
    <w:p w:rsidR="00B60C1A" w:rsidRPr="005607B2" w:rsidRDefault="00B60C1A" w:rsidP="00B60C1A">
      <w:pPr>
        <w:jc w:val="both"/>
        <w:rPr>
          <w:b/>
          <w:color w:val="1F497D" w:themeColor="text2"/>
        </w:rPr>
      </w:pPr>
      <w:r w:rsidRPr="005607B2">
        <w:rPr>
          <w:b/>
          <w:color w:val="1F497D" w:themeColor="text2"/>
        </w:rPr>
        <w:t>Ритам</w:t>
      </w:r>
    </w:p>
    <w:p w:rsidR="00B60C1A" w:rsidRPr="005607B2" w:rsidRDefault="00B60C1A" w:rsidP="00B60C1A">
      <w:pPr>
        <w:jc w:val="both"/>
        <w:rPr>
          <w:color w:val="1F497D" w:themeColor="text2"/>
        </w:rPr>
      </w:pPr>
      <w:r w:rsidRPr="005607B2">
        <w:rPr>
          <w:color w:val="1F497D" w:themeColor="text2"/>
        </w:rPr>
        <w:t xml:space="preserve">        </w:t>
      </w:r>
      <w:r w:rsidRPr="005607B2">
        <w:rPr>
          <w:color w:val="1F497D" w:themeColor="text2"/>
        </w:rPr>
        <w:tab/>
        <w:t xml:space="preserve">Ритам је изражен у садржајима програма кроз постављање ритмичких фигура и метричких 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као ритмичке моделе и користе их као трансфер у даљим ритмичким искуствима. Поставка се одвија на следећи начин: препознавањем мотива, извођењем кратких мелодијских мотива са новим градивом, мануелним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примери буду на нивоу инструменталних композиција како ритмичко извиђење не би само себи постало циљ. </w:t>
      </w:r>
    </w:p>
    <w:p w:rsidR="00B60C1A" w:rsidRPr="005607B2" w:rsidRDefault="00B60C1A" w:rsidP="00B60C1A">
      <w:pPr>
        <w:ind w:firstLine="720"/>
        <w:jc w:val="both"/>
        <w:rPr>
          <w:color w:val="1F497D" w:themeColor="text2"/>
        </w:rPr>
      </w:pPr>
      <w:r w:rsidRPr="005607B2">
        <w:rPr>
          <w:color w:val="1F497D" w:themeColor="text2"/>
        </w:rPr>
        <w:t xml:space="preserve">Опажање врста такта континуирано прати рад на ритму кроз слушање музике, музичку пратњу наставника, извођење и кроз покрет. </w:t>
      </w:r>
    </w:p>
    <w:p w:rsidR="00B60C1A" w:rsidRPr="005607B2" w:rsidRDefault="00B60C1A" w:rsidP="00B60C1A">
      <w:pPr>
        <w:ind w:firstLine="720"/>
        <w:jc w:val="both"/>
        <w:rPr>
          <w:color w:val="1F497D" w:themeColor="text2"/>
        </w:rPr>
      </w:pPr>
      <w:r w:rsidRPr="005607B2">
        <w:rPr>
          <w:color w:val="1F497D" w:themeColor="text2"/>
        </w:rPr>
        <w:t xml:space="preserve">Пре рада на ритмичком читању, али и касније, користи се читање у једнаком трајању исписаних нота, са или без обележене метричке врсте. Равномерним читањем ученици савладавају континуирано праћење нотног текста са обележеним темпом, а тиме и технику читања литературе коју свирају, односно певају (без враћања код учињене грешке!). Код постављања четвороделне поделе са паузама на јединици бројања и лукова треба почети од најједноставнијих фигура које садрже примери из инструменталне литературе. </w:t>
      </w:r>
    </w:p>
    <w:p w:rsidR="00B60C1A" w:rsidRPr="005607B2" w:rsidRDefault="00B60C1A" w:rsidP="00B60C1A">
      <w:pPr>
        <w:ind w:firstLine="720"/>
        <w:jc w:val="both"/>
        <w:rPr>
          <w:color w:val="1F497D" w:themeColor="text2"/>
        </w:rPr>
      </w:pPr>
      <w:r w:rsidRPr="005607B2">
        <w:rPr>
          <w:color w:val="1F497D" w:themeColor="text2"/>
        </w:rPr>
        <w:t>Домаћи задаци треба да садрже: преписивање нота, вежбе из ортографије, утврђивање научених ритмичких етида, вежбе равномерног читања, утврђивање добро научених примера уз поставку мелодике и ритма (песме са текстом и примери из литературе), евентуално, утврђивање оних мелодијских вежби које су обрађене на часу.</w:t>
      </w:r>
    </w:p>
    <w:p w:rsidR="00B60C1A" w:rsidRPr="005607B2" w:rsidRDefault="00B60C1A" w:rsidP="00B60C1A">
      <w:pPr>
        <w:ind w:firstLine="720"/>
        <w:jc w:val="both"/>
        <w:rPr>
          <w:color w:val="1F497D" w:themeColor="text2"/>
        </w:rPr>
      </w:pPr>
      <w:r w:rsidRPr="005607B2">
        <w:rPr>
          <w:color w:val="1F497D" w:themeColor="text2"/>
        </w:rPr>
        <w:t>Посебно је потребно истаћи важност савладавања ритма и ритмичких фигура кроз покрет. Ученик изражава свој доживљај музике и прати покретом песме и композиције: тапшањем, лупкањем, пуцкетањем прстима, корачањем,...те при том опажа и усваја елементе ритма.</w:t>
      </w:r>
      <w:r w:rsidRPr="005607B2">
        <w:rPr>
          <w:b/>
          <w:color w:val="1F497D" w:themeColor="text2"/>
        </w:rPr>
        <w:t xml:space="preserve"> </w:t>
      </w:r>
    </w:p>
    <w:p w:rsidR="00B60C1A" w:rsidRPr="005607B2" w:rsidRDefault="00B60C1A" w:rsidP="00B60C1A">
      <w:pPr>
        <w:jc w:val="both"/>
        <w:rPr>
          <w:b/>
          <w:color w:val="1F497D" w:themeColor="text2"/>
        </w:rPr>
      </w:pPr>
    </w:p>
    <w:p w:rsidR="00B60C1A" w:rsidRPr="005607B2" w:rsidRDefault="00B60C1A" w:rsidP="00B60C1A">
      <w:pPr>
        <w:jc w:val="both"/>
        <w:rPr>
          <w:b/>
          <w:color w:val="1F497D" w:themeColor="text2"/>
        </w:rPr>
      </w:pPr>
      <w:r w:rsidRPr="005607B2">
        <w:rPr>
          <w:b/>
          <w:color w:val="1F497D" w:themeColor="text2"/>
        </w:rPr>
        <w:t>Теорија музике</w:t>
      </w:r>
    </w:p>
    <w:p w:rsidR="00B60C1A" w:rsidRPr="005607B2" w:rsidRDefault="00B60C1A" w:rsidP="00B60C1A">
      <w:pPr>
        <w:ind w:firstLine="720"/>
        <w:jc w:val="both"/>
        <w:rPr>
          <w:b/>
          <w:color w:val="1F497D" w:themeColor="text2"/>
        </w:rPr>
      </w:pPr>
      <w:r w:rsidRPr="005607B2">
        <w:rPr>
          <w:color w:val="1F497D" w:themeColor="text2"/>
        </w:rPr>
        <w:lastRenderedPageBreak/>
        <w:t>Теорија музике у контексту наставе солфеђа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солфеђу.</w:t>
      </w:r>
      <w:r w:rsidRPr="005607B2">
        <w:rPr>
          <w:b/>
          <w:color w:val="1F497D" w:themeColor="text2"/>
        </w:rPr>
        <w:t xml:space="preserve"> </w:t>
      </w:r>
    </w:p>
    <w:p w:rsidR="00B60C1A" w:rsidRPr="005607B2" w:rsidRDefault="00B60C1A" w:rsidP="00B60C1A">
      <w:pPr>
        <w:jc w:val="both"/>
        <w:rPr>
          <w:b/>
          <w:color w:val="1F497D" w:themeColor="text2"/>
        </w:rPr>
      </w:pPr>
      <w:r w:rsidRPr="005607B2">
        <w:rPr>
          <w:b/>
          <w:color w:val="1F497D" w:themeColor="text2"/>
        </w:rPr>
        <w:t xml:space="preserve">Музичка писменост </w:t>
      </w:r>
    </w:p>
    <w:p w:rsidR="00B60C1A" w:rsidRPr="005607B2" w:rsidRDefault="00B60C1A" w:rsidP="00B60C1A">
      <w:pPr>
        <w:ind w:firstLine="720"/>
        <w:jc w:val="both"/>
        <w:rPr>
          <w:color w:val="1F497D" w:themeColor="text2"/>
        </w:rPr>
      </w:pPr>
      <w:r w:rsidRPr="005607B2">
        <w:rPr>
          <w:color w:val="1F497D" w:themeColor="text2"/>
        </w:rPr>
        <w:t xml:space="preserve">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 </w:t>
      </w:r>
    </w:p>
    <w:p w:rsidR="00B60C1A" w:rsidRPr="005607B2" w:rsidRDefault="00B60C1A" w:rsidP="00B60C1A">
      <w:pPr>
        <w:jc w:val="both"/>
        <w:rPr>
          <w:b/>
          <w:color w:val="1F497D" w:themeColor="text2"/>
        </w:rPr>
      </w:pPr>
      <w:r w:rsidRPr="005607B2">
        <w:rPr>
          <w:b/>
          <w:color w:val="1F497D" w:themeColor="text2"/>
        </w:rPr>
        <w:t>Музички бонтон</w:t>
      </w:r>
    </w:p>
    <w:p w:rsidR="00B60C1A" w:rsidRPr="005607B2" w:rsidRDefault="00B60C1A" w:rsidP="00B60C1A">
      <w:pPr>
        <w:ind w:firstLine="720"/>
        <w:jc w:val="both"/>
        <w:rPr>
          <w:color w:val="1F497D" w:themeColor="text2"/>
        </w:rPr>
      </w:pPr>
      <w:r w:rsidRPr="005607B2">
        <w:rPr>
          <w:color w:val="1F497D" w:themeColor="text2"/>
        </w:rPr>
        <w:t>Наставник је у обавези да васпитно делује на ученика упућујући  га  на правила понашања-музички бонтон, при слушању и извођењу музике. Потребно је да подстиче ученика да пажљиво слуша и коментарише извођење друга-другарице, као и музичког дела, али и да се адекватно понаша на концертима и јавним наступима.</w:t>
      </w:r>
    </w:p>
    <w:p w:rsidR="00B60C1A" w:rsidRPr="005607B2" w:rsidRDefault="00B60C1A" w:rsidP="00B60C1A">
      <w:pPr>
        <w:spacing w:after="120"/>
        <w:jc w:val="both"/>
        <w:rPr>
          <w:b/>
          <w:color w:val="1F497D" w:themeColor="text2"/>
        </w:rPr>
      </w:pPr>
      <w:r w:rsidRPr="005607B2">
        <w:rPr>
          <w:b/>
          <w:color w:val="1F497D" w:themeColor="text2"/>
        </w:rPr>
        <w:t>IV. ПРАЋЕЊЕ И ВРЕДНОВАЊЕ НАСТАВЕ И УЧЕЊА</w:t>
      </w:r>
    </w:p>
    <w:p w:rsidR="00B60C1A" w:rsidRPr="005607B2" w:rsidRDefault="00B60C1A" w:rsidP="00B60C1A">
      <w:pPr>
        <w:ind w:firstLine="720"/>
        <w:jc w:val="both"/>
        <w:rPr>
          <w:color w:val="1F497D" w:themeColor="text2"/>
          <w:lang w:val="ru-RU" w:eastAsia="sr-Latn-CS"/>
        </w:rPr>
      </w:pPr>
      <w:r w:rsidRPr="005607B2">
        <w:rPr>
          <w:color w:val="1F497D" w:themeColor="text2"/>
          <w:lang w:val="ru-RU" w:eastAsia="sr-Latn-CS"/>
        </w:rPr>
        <w:t>На часовима солфеђа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5607B2">
        <w:rPr>
          <w:color w:val="1F497D" w:themeColor="text2"/>
          <w:lang w:eastAsia="sr-Latn-CS"/>
        </w:rPr>
        <w:t>вањ</w:t>
      </w:r>
      <w:r w:rsidRPr="005607B2">
        <w:rPr>
          <w:color w:val="1F497D" w:themeColor="text2"/>
          <w:lang w:val="ru-RU" w:eastAsia="sr-Latn-CS"/>
        </w:rPr>
        <w:t>у и изв</w:t>
      </w:r>
      <w:r w:rsidRPr="005607B2">
        <w:rPr>
          <w:color w:val="1F497D" w:themeColor="text2"/>
          <w:lang w:eastAsia="sr-Latn-CS"/>
        </w:rPr>
        <w:t xml:space="preserve">ођењу </w:t>
      </w:r>
      <w:r w:rsidRPr="005607B2">
        <w:rPr>
          <w:color w:val="1F497D" w:themeColor="text2"/>
          <w:lang w:val="ru-RU" w:eastAsia="sr-Latn-CS"/>
        </w:rPr>
        <w:t>музичк</w:t>
      </w:r>
      <w:r w:rsidRPr="005607B2">
        <w:rPr>
          <w:color w:val="1F497D" w:themeColor="text2"/>
          <w:lang w:eastAsia="sr-Latn-CS"/>
        </w:rPr>
        <w:t xml:space="preserve">их </w:t>
      </w:r>
      <w:r w:rsidRPr="005607B2">
        <w:rPr>
          <w:color w:val="1F497D" w:themeColor="text2"/>
          <w:lang w:val="ru-RU" w:eastAsia="sr-Latn-CS"/>
        </w:rPr>
        <w:t>садржај</w:t>
      </w:r>
      <w:r w:rsidRPr="005607B2">
        <w:rPr>
          <w:color w:val="1F497D" w:themeColor="text2"/>
          <w:lang w:eastAsia="sr-Latn-CS"/>
        </w:rPr>
        <w:t>а као и развоју креативности</w:t>
      </w:r>
      <w:r w:rsidRPr="005607B2">
        <w:rPr>
          <w:color w:val="1F497D" w:themeColor="text2"/>
          <w:lang w:val="ru-RU" w:eastAsia="sr-Latn-CS"/>
        </w:rPr>
        <w:t xml:space="preserve">. </w:t>
      </w:r>
    </w:p>
    <w:p w:rsidR="00B60C1A" w:rsidRPr="005607B2" w:rsidRDefault="00B60C1A" w:rsidP="00B60C1A">
      <w:pPr>
        <w:ind w:firstLine="720"/>
        <w:jc w:val="both"/>
        <w:rPr>
          <w:color w:val="1F497D" w:themeColor="text2"/>
          <w:lang w:val="ru-RU" w:eastAsia="sr-Latn-CS"/>
        </w:rPr>
      </w:pPr>
      <w:r w:rsidRPr="005607B2">
        <w:rPr>
          <w:color w:val="1F497D" w:themeColor="text2"/>
          <w:lang w:val="ru-RU" w:eastAsia="sr-Latn-CS"/>
        </w:rPr>
        <w:t>Уложен труд ученика и његово лично ангажовање и напредовање</w:t>
      </w:r>
      <w:r w:rsidRPr="005607B2">
        <w:rPr>
          <w:color w:val="1F497D" w:themeColor="text2"/>
          <w:lang w:eastAsia="sr-Latn-CS"/>
        </w:rPr>
        <w:t xml:space="preserve"> </w:t>
      </w:r>
      <w:r w:rsidRPr="005607B2">
        <w:rPr>
          <w:color w:val="1F497D" w:themeColor="text2"/>
          <w:lang w:val="ru-RU" w:eastAsia="sr-Latn-CS"/>
        </w:rPr>
        <w:t xml:space="preserve">у </w:t>
      </w:r>
      <w:r w:rsidRPr="005607B2">
        <w:rPr>
          <w:color w:val="1F497D" w:themeColor="text2"/>
          <w:lang w:eastAsia="sr-Latn-CS"/>
        </w:rPr>
        <w:t xml:space="preserve">складу са личним и музичким способностима је један од врло битних критеријума у оцењивању. </w:t>
      </w:r>
      <w:r w:rsidRPr="005607B2">
        <w:rPr>
          <w:color w:val="1F497D" w:themeColor="text2"/>
          <w:lang w:val="ru-RU" w:eastAsia="sr-Latn-CS"/>
        </w:rPr>
        <w:t xml:space="preserve">У оквиру свих музичких активности </w:t>
      </w:r>
      <w:r w:rsidRPr="005607B2">
        <w:rPr>
          <w:color w:val="1F497D" w:themeColor="text2"/>
          <w:lang w:eastAsia="sr-Latn-CS"/>
        </w:rPr>
        <w:t>п</w:t>
      </w:r>
      <w:r w:rsidRPr="005607B2">
        <w:rPr>
          <w:color w:val="1F497D" w:themeColor="text2"/>
          <w:lang w:val="ru-RU" w:eastAsia="sr-Latn-CS"/>
        </w:rPr>
        <w:t xml:space="preserve">отребно је обезбедити пријатну атмосферу, и код ученика </w:t>
      </w:r>
      <w:r w:rsidRPr="005607B2">
        <w:rPr>
          <w:color w:val="1F497D" w:themeColor="text2"/>
          <w:lang w:eastAsia="sr-Latn-CS"/>
        </w:rPr>
        <w:t xml:space="preserve">потенцирати </w:t>
      </w:r>
      <w:r w:rsidRPr="005607B2">
        <w:rPr>
          <w:color w:val="1F497D" w:themeColor="text2"/>
          <w:lang w:val="ru-RU" w:eastAsia="sr-Latn-CS"/>
        </w:rPr>
        <w:t>осећање сигурности и подршке</w:t>
      </w:r>
      <w:r w:rsidRPr="005607B2">
        <w:rPr>
          <w:color w:val="1F497D" w:themeColor="text2"/>
          <w:lang w:eastAsia="sr-Latn-CS"/>
        </w:rPr>
        <w:t>.</w:t>
      </w:r>
      <w:r w:rsidRPr="005607B2">
        <w:rPr>
          <w:color w:val="1F497D" w:themeColor="text2"/>
          <w:lang w:val="ru-RU" w:eastAsia="sr-Latn-CS"/>
        </w:rPr>
        <w:t xml:space="preserve"> </w:t>
      </w:r>
    </w:p>
    <w:p w:rsidR="00B60C1A" w:rsidRPr="005607B2" w:rsidRDefault="00B60C1A" w:rsidP="00B60C1A">
      <w:pPr>
        <w:ind w:firstLine="720"/>
        <w:jc w:val="both"/>
        <w:rPr>
          <w:color w:val="1F497D" w:themeColor="text2"/>
        </w:rPr>
      </w:pPr>
      <w:r w:rsidRPr="005607B2">
        <w:rPr>
          <w:color w:val="1F497D" w:themeColor="text2"/>
        </w:rPr>
        <w:t xml:space="preserve">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 </w:t>
      </w:r>
    </w:p>
    <w:p w:rsidR="00B60C1A" w:rsidRPr="005607B2" w:rsidRDefault="00B60C1A" w:rsidP="00B60C1A">
      <w:pPr>
        <w:ind w:firstLine="720"/>
        <w:jc w:val="both"/>
        <w:rPr>
          <w:color w:val="1F497D" w:themeColor="text2"/>
          <w:lang w:val="sr-Latn-CS"/>
        </w:rPr>
      </w:pPr>
      <w:r w:rsidRPr="005607B2">
        <w:rPr>
          <w:color w:val="1F497D" w:themeColor="text2"/>
        </w:rPr>
        <w:t>Резултати годишњих испита и смотри, учешће на јавним наступима употпуњују слику о постигнућима наставе и учења.</w:t>
      </w:r>
    </w:p>
    <w:p w:rsidR="00B60C1A" w:rsidRDefault="00B60C1A" w:rsidP="00B60C1A">
      <w:pPr>
        <w:ind w:left="360"/>
        <w:jc w:val="both"/>
        <w:rPr>
          <w:b/>
          <w:color w:val="333399"/>
          <w:sz w:val="20"/>
          <w:szCs w:val="20"/>
          <w:u w:val="single"/>
          <w:lang w:val="ru-RU"/>
        </w:rPr>
      </w:pPr>
    </w:p>
    <w:p w:rsidR="00B60C1A" w:rsidRDefault="00B60C1A" w:rsidP="00B60C1A">
      <w:pPr>
        <w:jc w:val="both"/>
        <w:rPr>
          <w:color w:val="333399"/>
        </w:rPr>
      </w:pPr>
    </w:p>
    <w:p w:rsidR="00B60C1A" w:rsidRDefault="00B60C1A" w:rsidP="00B60C1A">
      <w:pPr>
        <w:ind w:left="360"/>
        <w:jc w:val="both"/>
        <w:rPr>
          <w:color w:val="0000FF"/>
          <w:sz w:val="20"/>
          <w:szCs w:val="20"/>
          <w:u w:val="single"/>
          <w:lang w:val="ru-RU"/>
        </w:rPr>
      </w:pPr>
      <w:r>
        <w:rPr>
          <w:b/>
          <w:i/>
          <w:color w:val="0000FF"/>
          <w:u w:val="single"/>
          <w:lang w:val="ru-RU"/>
        </w:rPr>
        <w:t xml:space="preserve">ТЕОРИЈА МУЗИКЕ   </w:t>
      </w:r>
    </w:p>
    <w:p w:rsidR="00B60C1A" w:rsidRDefault="00B60C1A" w:rsidP="00B60C1A">
      <w:pPr>
        <w:ind w:left="360"/>
        <w:jc w:val="both"/>
        <w:rPr>
          <w:b/>
          <w:i/>
          <w:color w:val="800000"/>
          <w:lang w:val="ru-RU"/>
        </w:rPr>
      </w:pPr>
      <w:r>
        <w:rPr>
          <w:b/>
          <w:i/>
          <w:color w:val="800000"/>
          <w:lang w:val="ru-RU"/>
        </w:rPr>
        <w:t xml:space="preserve">                                           </w:t>
      </w:r>
      <w:r>
        <w:rPr>
          <w:b/>
          <w:i/>
          <w:noProof/>
          <w:color w:val="800000"/>
        </w:rPr>
        <w:drawing>
          <wp:inline distT="0" distB="0" distL="0" distR="0" wp14:anchorId="7C5776CE" wp14:editId="4275AE5A">
            <wp:extent cx="1590675" cy="1552575"/>
            <wp:effectExtent l="0" t="0" r="9525" b="9525"/>
            <wp:docPr id="15" name="Picture 15" descr="Description: circleof5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ircleof5th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552575"/>
                    </a:xfrm>
                    <a:prstGeom prst="rect">
                      <a:avLst/>
                    </a:prstGeom>
                    <a:noFill/>
                    <a:ln>
                      <a:noFill/>
                    </a:ln>
                  </pic:spPr>
                </pic:pic>
              </a:graphicData>
            </a:graphic>
          </wp:inline>
        </w:drawing>
      </w:r>
      <w:r>
        <w:rPr>
          <w:b/>
          <w:i/>
          <w:noProof/>
          <w:color w:val="800000"/>
        </w:rPr>
        <w:drawing>
          <wp:inline distT="0" distB="0" distL="0" distR="0" wp14:anchorId="37AE93BA" wp14:editId="3F662907">
            <wp:extent cx="1543050" cy="1590675"/>
            <wp:effectExtent l="0" t="0" r="0" b="9525"/>
            <wp:docPr id="14" name="Picture 14" descr="Description: flashcardsetpic200x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lashcardsetpic200x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a:noFill/>
                    </a:ln>
                  </pic:spPr>
                </pic:pic>
              </a:graphicData>
            </a:graphic>
          </wp:inline>
        </w:drawing>
      </w:r>
    </w:p>
    <w:p w:rsidR="00B60C1A" w:rsidRDefault="00B60C1A" w:rsidP="00B60C1A">
      <w:pPr>
        <w:ind w:left="360"/>
        <w:jc w:val="both"/>
        <w:rPr>
          <w:b/>
          <w:i/>
          <w:color w:val="800000"/>
          <w:u w:val="single"/>
          <w:lang w:val="ru-RU"/>
        </w:rPr>
      </w:pPr>
      <w:r>
        <w:rPr>
          <w:b/>
          <w:i/>
          <w:color w:val="800000"/>
          <w:u w:val="single"/>
          <w:lang w:val="ru-RU"/>
        </w:rPr>
        <w:t xml:space="preserve">              </w:t>
      </w:r>
    </w:p>
    <w:p w:rsidR="00B60C1A" w:rsidRDefault="00B60C1A" w:rsidP="00B60C1A">
      <w:pPr>
        <w:ind w:left="360"/>
        <w:jc w:val="both"/>
        <w:rPr>
          <w:color w:val="333399"/>
        </w:rPr>
      </w:pPr>
      <w:r>
        <w:rPr>
          <w:b/>
          <w:color w:val="0000FF"/>
          <w:u w:val="single"/>
          <w:lang w:val="ru-RU"/>
        </w:rPr>
        <w:t>Четврти разред:</w:t>
      </w:r>
      <w:r>
        <w:rPr>
          <w:color w:val="333399"/>
          <w:lang w:val="ru-RU"/>
        </w:rPr>
        <w:t xml:space="preserve"> (1 час недељно – 35 часова годишње)</w:t>
      </w:r>
    </w:p>
    <w:p w:rsidR="00B60C1A" w:rsidRDefault="00B60C1A" w:rsidP="00B60C1A">
      <w:pPr>
        <w:ind w:left="360"/>
        <w:jc w:val="both"/>
        <w:rPr>
          <w:color w:val="333399"/>
        </w:rPr>
      </w:pPr>
      <w:r>
        <w:rPr>
          <w:b/>
          <w:color w:val="0000FF"/>
        </w:rPr>
        <w:t>Једна смотра</w:t>
      </w:r>
      <w:r>
        <w:rPr>
          <w:b/>
          <w:color w:val="333399"/>
        </w:rPr>
        <w:t xml:space="preserve"> </w:t>
      </w:r>
      <w:r>
        <w:rPr>
          <w:b/>
          <w:color w:val="333399"/>
          <w:lang w:val="sr-Cyrl-CS"/>
        </w:rPr>
        <w:t xml:space="preserve">- </w:t>
      </w:r>
      <w:r>
        <w:rPr>
          <w:color w:val="333399"/>
          <w:lang w:val="sr-Cyrl-CS"/>
        </w:rPr>
        <w:t>(април)</w:t>
      </w:r>
      <w:r>
        <w:rPr>
          <w:b/>
          <w:color w:val="333399"/>
          <w:lang w:val="sr-Cyrl-CS"/>
        </w:rPr>
        <w:t xml:space="preserve"> - </w:t>
      </w:r>
      <w:r>
        <w:rPr>
          <w:color w:val="333399"/>
          <w:lang w:val="sr-Cyrl-CS"/>
        </w:rPr>
        <w:t>Т</w:t>
      </w:r>
      <w:r>
        <w:rPr>
          <w:color w:val="333399"/>
        </w:rPr>
        <w:t>ест – пређено градиво</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000000"/>
          <w:sz w:val="20"/>
          <w:szCs w:val="20"/>
          <w:lang w:val="ru-RU"/>
        </w:rPr>
      </w:pPr>
      <w:r>
        <w:rPr>
          <w:b/>
          <w:color w:val="FF0000"/>
          <w:lang w:val="sr-Cyrl-CS"/>
        </w:rPr>
        <w:t xml:space="preserve">Годишњи испит </w:t>
      </w:r>
      <w:r>
        <w:rPr>
          <w:color w:val="FF0000"/>
        </w:rPr>
        <w:t xml:space="preserve">- </w:t>
      </w:r>
      <w:r>
        <w:rPr>
          <w:color w:val="FF0000"/>
          <w:lang w:val="ru-RU"/>
        </w:rPr>
        <w:t>(крај школске године)</w:t>
      </w:r>
    </w:p>
    <w:p w:rsidR="00B60C1A" w:rsidRDefault="00B60C1A" w:rsidP="00F22956">
      <w:pPr>
        <w:numPr>
          <w:ilvl w:val="1"/>
          <w:numId w:val="28"/>
        </w:numPr>
        <w:tabs>
          <w:tab w:val="num" w:pos="720"/>
        </w:tabs>
        <w:ind w:left="720"/>
        <w:jc w:val="both"/>
        <w:rPr>
          <w:color w:val="FF0000"/>
          <w:lang w:val="ru-RU"/>
        </w:rPr>
      </w:pPr>
      <w:r>
        <w:rPr>
          <w:color w:val="FF0000"/>
          <w:u w:val="single"/>
          <w:lang w:val="ru-RU"/>
        </w:rPr>
        <w:t>Писмени део:</w:t>
      </w:r>
    </w:p>
    <w:p w:rsidR="00B60C1A" w:rsidRDefault="00B60C1A" w:rsidP="00F22956">
      <w:pPr>
        <w:numPr>
          <w:ilvl w:val="0"/>
          <w:numId w:val="27"/>
        </w:numPr>
        <w:jc w:val="both"/>
        <w:rPr>
          <w:color w:val="FF0000"/>
        </w:rPr>
      </w:pPr>
      <w:r>
        <w:rPr>
          <w:color w:val="FF0000"/>
          <w:lang w:val="ru-RU"/>
        </w:rPr>
        <w:t xml:space="preserve">шифре интервала и акорада. </w:t>
      </w:r>
    </w:p>
    <w:p w:rsidR="00B60C1A" w:rsidRDefault="00B60C1A" w:rsidP="00F22956">
      <w:pPr>
        <w:numPr>
          <w:ilvl w:val="0"/>
          <w:numId w:val="27"/>
        </w:numPr>
        <w:jc w:val="both"/>
        <w:rPr>
          <w:color w:val="FF0000"/>
          <w:lang w:val="ru-RU"/>
        </w:rPr>
      </w:pPr>
      <w:r>
        <w:rPr>
          <w:color w:val="FF0000"/>
          <w:lang w:val="ru-RU"/>
        </w:rPr>
        <w:t xml:space="preserve">исписивање предзнака појединих лествица. </w:t>
      </w:r>
    </w:p>
    <w:p w:rsidR="00B60C1A" w:rsidRDefault="00B60C1A" w:rsidP="00F22956">
      <w:pPr>
        <w:numPr>
          <w:ilvl w:val="0"/>
          <w:numId w:val="27"/>
        </w:numPr>
        <w:jc w:val="both"/>
        <w:rPr>
          <w:color w:val="FF0000"/>
          <w:lang w:val="ru-RU"/>
        </w:rPr>
      </w:pPr>
      <w:r>
        <w:rPr>
          <w:color w:val="FF0000"/>
          <w:lang w:val="ru-RU"/>
        </w:rPr>
        <w:lastRenderedPageBreak/>
        <w:t>исписивање врсте интервала и акорада – принцип теста.</w:t>
      </w:r>
    </w:p>
    <w:p w:rsidR="00B60C1A" w:rsidRDefault="00B60C1A" w:rsidP="00F22956">
      <w:pPr>
        <w:numPr>
          <w:ilvl w:val="1"/>
          <w:numId w:val="28"/>
        </w:numPr>
        <w:tabs>
          <w:tab w:val="num" w:pos="720"/>
        </w:tabs>
        <w:ind w:left="720"/>
        <w:jc w:val="both"/>
        <w:rPr>
          <w:color w:val="FF0000"/>
          <w:u w:val="single"/>
          <w:lang w:val="ru-RU"/>
        </w:rPr>
      </w:pPr>
      <w:r>
        <w:rPr>
          <w:color w:val="FF0000"/>
          <w:u w:val="single"/>
          <w:lang w:val="ru-RU"/>
        </w:rPr>
        <w:t xml:space="preserve">Усмени део: </w:t>
      </w:r>
    </w:p>
    <w:p w:rsidR="00B60C1A" w:rsidRDefault="00B60C1A" w:rsidP="00F22956">
      <w:pPr>
        <w:numPr>
          <w:ilvl w:val="0"/>
          <w:numId w:val="27"/>
        </w:numPr>
        <w:jc w:val="both"/>
        <w:rPr>
          <w:color w:val="FF0000"/>
          <w:lang w:val="ru-RU"/>
        </w:rPr>
      </w:pPr>
      <w:r>
        <w:rPr>
          <w:color w:val="FF0000"/>
          <w:lang w:val="ru-RU"/>
        </w:rPr>
        <w:t>изградња интервала и акорада.</w:t>
      </w:r>
    </w:p>
    <w:p w:rsidR="00B60C1A" w:rsidRDefault="00B60C1A" w:rsidP="00F22956">
      <w:pPr>
        <w:numPr>
          <w:ilvl w:val="0"/>
          <w:numId w:val="27"/>
        </w:numPr>
        <w:jc w:val="both"/>
        <w:rPr>
          <w:color w:val="FF0000"/>
          <w:lang w:val="ru-RU"/>
        </w:rPr>
      </w:pPr>
      <w:r>
        <w:rPr>
          <w:color w:val="FF0000"/>
          <w:lang w:val="ru-RU"/>
        </w:rPr>
        <w:t xml:space="preserve">ознаке за темпо, динамику, артикулацију и агогику. </w:t>
      </w:r>
    </w:p>
    <w:p w:rsidR="00B60C1A" w:rsidRDefault="00B60C1A" w:rsidP="00B60C1A">
      <w:pPr>
        <w:ind w:left="360"/>
        <w:jc w:val="both"/>
        <w:rPr>
          <w:sz w:val="20"/>
          <w:szCs w:val="20"/>
          <w:lang w:val="ru-RU"/>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 xml:space="preserve">ТЕОРИЈА МУЗИКЕ </w:t>
      </w:r>
      <w:r>
        <w:rPr>
          <w:color w:val="333399"/>
          <w:lang w:val="ru-RU"/>
        </w:rPr>
        <w:t xml:space="preserve">- </w:t>
      </w:r>
      <w:r>
        <w:rPr>
          <w:b/>
          <w:color w:val="0000FF"/>
          <w:lang w:val="ru-RU"/>
        </w:rPr>
        <w:t>ЧЕТВОРОГОДИШЊА ШКОЛА</w:t>
      </w:r>
    </w:p>
    <w:p w:rsidR="00B60C1A" w:rsidRDefault="00B60C1A" w:rsidP="00B60C1A">
      <w:pPr>
        <w:jc w:val="center"/>
        <w:rPr>
          <w:color w:val="333399"/>
          <w:lang w:val="ru-RU"/>
        </w:rPr>
      </w:pPr>
    </w:p>
    <w:p w:rsidR="00B60C1A" w:rsidRPr="005607B2" w:rsidRDefault="00B60C1A" w:rsidP="00B60C1A">
      <w:pPr>
        <w:spacing w:after="120"/>
        <w:jc w:val="both"/>
        <w:rPr>
          <w:b/>
          <w:color w:val="1F497D" w:themeColor="text2"/>
        </w:rPr>
      </w:pPr>
      <w:r w:rsidRPr="005607B2">
        <w:rPr>
          <w:b/>
          <w:color w:val="1F497D" w:themeColor="text2"/>
        </w:rPr>
        <w:t>I. УВОДНИ ДЕО</w:t>
      </w:r>
    </w:p>
    <w:p w:rsidR="00B60C1A" w:rsidRPr="005607B2" w:rsidRDefault="00B60C1A" w:rsidP="00B60C1A">
      <w:pPr>
        <w:ind w:firstLine="720"/>
        <w:jc w:val="both"/>
        <w:rPr>
          <w:color w:val="1F497D" w:themeColor="text2"/>
        </w:rPr>
      </w:pPr>
      <w:r w:rsidRPr="005607B2">
        <w:rPr>
          <w:color w:val="1F497D" w:themeColor="text2"/>
        </w:rP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B60C1A" w:rsidRPr="005607B2" w:rsidRDefault="00B60C1A" w:rsidP="00B60C1A">
      <w:pPr>
        <w:ind w:firstLine="720"/>
        <w:jc w:val="both"/>
        <w:rPr>
          <w:color w:val="1F497D" w:themeColor="text2"/>
        </w:rPr>
      </w:pPr>
      <w:r w:rsidRPr="005607B2">
        <w:rPr>
          <w:color w:val="1F497D" w:themeColor="text2"/>
        </w:rP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B60C1A" w:rsidRPr="005607B2" w:rsidRDefault="00B60C1A" w:rsidP="00B60C1A">
      <w:pPr>
        <w:ind w:firstLine="720"/>
        <w:jc w:val="both"/>
        <w:rPr>
          <w:color w:val="1F497D" w:themeColor="text2"/>
          <w:lang w:val="ru-RU"/>
        </w:rPr>
      </w:pPr>
      <w:r w:rsidRPr="005607B2">
        <w:rPr>
          <w:color w:val="1F497D" w:themeColor="text2"/>
          <w:lang w:val="ru-RU"/>
        </w:rPr>
        <w:t xml:space="preserve">Настава је усмерена на остваривање исхода, </w:t>
      </w:r>
      <w:r w:rsidRPr="005607B2">
        <w:rPr>
          <w:color w:val="1F497D" w:themeColor="text2"/>
        </w:rPr>
        <w:t xml:space="preserve">при чему се </w:t>
      </w:r>
      <w:r w:rsidRPr="005607B2">
        <w:rPr>
          <w:color w:val="1F497D" w:themeColor="text2"/>
          <w:lang w:val="ru-RU"/>
        </w:rPr>
        <w:t>даје предност искуственом учењу у оквиру којег ученици развијају лични однос према музици,</w:t>
      </w:r>
      <w:r w:rsidRPr="005607B2">
        <w:rPr>
          <w:color w:val="1F497D" w:themeColor="text2"/>
        </w:rPr>
        <w:t xml:space="preserve"> </w:t>
      </w:r>
      <w:r w:rsidRPr="005607B2">
        <w:rPr>
          <w:color w:val="1F497D" w:themeColor="text2"/>
          <w:lang w:val="ru-RU"/>
        </w:rPr>
        <w:t>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B60C1A" w:rsidRPr="005607B2" w:rsidRDefault="00B60C1A" w:rsidP="00B60C1A">
      <w:pPr>
        <w:ind w:firstLine="720"/>
        <w:jc w:val="both"/>
        <w:rPr>
          <w:color w:val="1F497D" w:themeColor="text2"/>
          <w:lang w:val="ru-RU"/>
        </w:rPr>
      </w:pPr>
      <w:r w:rsidRPr="005607B2">
        <w:rPr>
          <w:b/>
          <w:color w:val="1F497D" w:themeColor="text2"/>
          <w:lang w:val="ru-RU"/>
        </w:rPr>
        <w:t>Исходи</w:t>
      </w:r>
      <w:r w:rsidRPr="005607B2">
        <w:rPr>
          <w:color w:val="1F497D" w:themeColor="text2"/>
          <w:lang w:val="ru-RU"/>
        </w:rPr>
        <w:t xml:space="preserve"> представљају музичке, опажајне и сазнајне активности ученика.</w:t>
      </w:r>
    </w:p>
    <w:p w:rsidR="00B60C1A" w:rsidRPr="005607B2" w:rsidRDefault="00B60C1A" w:rsidP="00B60C1A">
      <w:pPr>
        <w:ind w:firstLine="720"/>
        <w:jc w:val="both"/>
        <w:rPr>
          <w:color w:val="1F497D" w:themeColor="text2"/>
          <w:lang w:val="ru-RU"/>
        </w:rPr>
      </w:pPr>
      <w:r w:rsidRPr="005607B2">
        <w:rPr>
          <w:color w:val="1F497D" w:themeColor="text2"/>
          <w:lang w:val="ru-RU"/>
        </w:rPr>
        <w:t xml:space="preserve">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сваком погледу. </w:t>
      </w:r>
      <w:r w:rsidRPr="005607B2">
        <w:rPr>
          <w:color w:val="1F497D" w:themeColor="text2"/>
        </w:rPr>
        <w:t>Наставник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B60C1A" w:rsidRPr="005607B2" w:rsidRDefault="00B60C1A" w:rsidP="00B60C1A">
      <w:pPr>
        <w:jc w:val="both"/>
        <w:rPr>
          <w:color w:val="1F497D" w:themeColor="text2"/>
          <w:lang w:val="ru-RU"/>
        </w:rPr>
      </w:pPr>
      <w:r w:rsidRPr="005607B2">
        <w:rPr>
          <w:color w:val="1F497D" w:themeColor="text2"/>
        </w:rPr>
        <w:t xml:space="preserve">            </w:t>
      </w:r>
      <w:r w:rsidRPr="005607B2">
        <w:rPr>
          <w:color w:val="1F497D" w:themeColor="text2"/>
          <w:lang w:val="ru-RU"/>
        </w:rP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w:t>
      </w:r>
      <w:r w:rsidRPr="005607B2">
        <w:rPr>
          <w:color w:val="1F497D" w:themeColor="text2"/>
        </w:rPr>
        <w:t>,</w:t>
      </w:r>
      <w:r w:rsidRPr="005607B2">
        <w:rPr>
          <w:color w:val="1F497D" w:themeColor="text2"/>
          <w:lang w:val="ru-RU"/>
        </w:rPr>
        <w:t xml:space="preserve">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w:t>
      </w:r>
      <w:r w:rsidRPr="005607B2">
        <w:rPr>
          <w:color w:val="1F497D" w:themeColor="text2"/>
        </w:rPr>
        <w:t>,</w:t>
      </w:r>
      <w:r w:rsidRPr="005607B2">
        <w:rPr>
          <w:color w:val="1F497D" w:themeColor="text2"/>
          <w:lang w:val="ru-RU"/>
        </w:rPr>
        <w:t xml:space="preserve"> као и развијању потенцијала за музичко изражавање</w:t>
      </w:r>
    </w:p>
    <w:p w:rsidR="00B60C1A" w:rsidRPr="005607B2" w:rsidRDefault="00B60C1A" w:rsidP="00B60C1A">
      <w:pPr>
        <w:spacing w:after="120"/>
        <w:jc w:val="both"/>
        <w:rPr>
          <w:b/>
          <w:color w:val="1F497D" w:themeColor="text2"/>
        </w:rPr>
      </w:pPr>
      <w:r w:rsidRPr="005607B2">
        <w:rPr>
          <w:b/>
          <w:color w:val="1F497D" w:themeColor="text2"/>
        </w:rPr>
        <w:t>II. ПЛАНИРАЊЕ НАСТАВЕ И УЧЕЊА</w:t>
      </w:r>
    </w:p>
    <w:p w:rsidR="00B60C1A" w:rsidRPr="005607B2" w:rsidRDefault="00B60C1A" w:rsidP="00B60C1A">
      <w:pPr>
        <w:ind w:firstLine="720"/>
        <w:jc w:val="both"/>
        <w:rPr>
          <w:color w:val="1F497D" w:themeColor="text2"/>
        </w:rPr>
      </w:pPr>
      <w:r w:rsidRPr="005607B2">
        <w:rPr>
          <w:color w:val="1F497D" w:themeColor="text2"/>
        </w:rPr>
        <w:t xml:space="preserve">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С обзиром на дужину трајања часа (45 минута за групу) рад треба ефикасно организовати. </w:t>
      </w:r>
    </w:p>
    <w:p w:rsidR="00B60C1A" w:rsidRPr="005607B2" w:rsidRDefault="00B60C1A" w:rsidP="00B60C1A">
      <w:pPr>
        <w:ind w:firstLine="720"/>
        <w:jc w:val="both"/>
        <w:rPr>
          <w:color w:val="1F497D" w:themeColor="text2"/>
        </w:rPr>
      </w:pPr>
      <w:r w:rsidRPr="005607B2">
        <w:rPr>
          <w:color w:val="1F497D" w:themeColor="text2"/>
        </w:rPr>
        <w:t>Код млађих ученика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B60C1A" w:rsidRPr="005607B2" w:rsidRDefault="00B60C1A" w:rsidP="00B60C1A">
      <w:pPr>
        <w:jc w:val="both"/>
        <w:rPr>
          <w:b/>
          <w:color w:val="1F497D" w:themeColor="text2"/>
        </w:rPr>
      </w:pPr>
    </w:p>
    <w:p w:rsidR="00B60C1A" w:rsidRPr="005607B2" w:rsidRDefault="00B60C1A" w:rsidP="00B60C1A">
      <w:pPr>
        <w:jc w:val="both"/>
        <w:rPr>
          <w:b/>
          <w:color w:val="1F497D" w:themeColor="text2"/>
        </w:rPr>
      </w:pPr>
      <w:r w:rsidRPr="005607B2">
        <w:rPr>
          <w:b/>
          <w:color w:val="1F497D" w:themeColor="text2"/>
        </w:rPr>
        <w:t>III. ОСТВАРИВАЊЕ  НАСТАВЕ И УЧЕЊА</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Теорија музике је посебан предмет у завршним разредима основног музичког образовања. Од првог до последњег разреда основног музичког образвовања теорија музике прати сваку поставку и обраду методске јединице, како у мелодици и ритму, тако и у опажању, интонирању и диктатима.</w:t>
      </w:r>
    </w:p>
    <w:p w:rsidR="00B60C1A" w:rsidRPr="005607B2" w:rsidRDefault="00B60C1A" w:rsidP="00B60C1A">
      <w:pPr>
        <w:autoSpaceDE w:val="0"/>
        <w:autoSpaceDN w:val="0"/>
        <w:adjustRightInd w:val="0"/>
        <w:ind w:firstLine="720"/>
        <w:jc w:val="both"/>
        <w:rPr>
          <w:color w:val="1F497D" w:themeColor="text2"/>
        </w:rPr>
      </w:pPr>
      <w:r w:rsidRPr="005607B2">
        <w:rPr>
          <w:color w:val="1F497D" w:themeColor="text2"/>
        </w:rPr>
        <w:t xml:space="preserve">У почетним разредима тежиште рада је на описмењавању ученика у оквиру домаћих задатака у виду преписивања примера из уџбеника и именовања исписаних </w:t>
      </w:r>
      <w:r w:rsidRPr="005607B2">
        <w:rPr>
          <w:color w:val="1F497D" w:themeColor="text2"/>
        </w:rPr>
        <w:lastRenderedPageBreak/>
        <w:t xml:space="preserve">нота и нотних записа, где је заправо циљ у овладавању нотним писмом у виолинском и бас кључу  и савладавању нотних трајања и пауза као и врсте такта. Ова елементарна врста музиче писмености ће сужити као основно средство за даљу надоградњу знања из теорије музике. </w:t>
      </w:r>
    </w:p>
    <w:p w:rsidR="00B60C1A" w:rsidRPr="005607B2" w:rsidRDefault="00B60C1A" w:rsidP="00B60C1A">
      <w:pPr>
        <w:autoSpaceDE w:val="0"/>
        <w:autoSpaceDN w:val="0"/>
        <w:adjustRightInd w:val="0"/>
        <w:ind w:firstLine="720"/>
        <w:jc w:val="both"/>
        <w:rPr>
          <w:b/>
          <w:color w:val="1F497D" w:themeColor="text2"/>
          <w:lang w:val="hr-BA"/>
        </w:rPr>
      </w:pPr>
      <w:r w:rsidRPr="005607B2">
        <w:rPr>
          <w:color w:val="1F497D" w:themeColor="text2"/>
        </w:rPr>
        <w:t>Основне појмове наставник објашњава примерено узрасту ученика. Потребно је да ученици не уче напамет музичке: појмове, елементе и дефиниције, него да умеју својим речима да их објасне, 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r w:rsidRPr="005607B2">
        <w:rPr>
          <w:color w:val="1F497D" w:themeColor="text2"/>
          <w:lang w:val="hr-BA"/>
        </w:rPr>
        <w:t>.</w:t>
      </w:r>
      <w:r w:rsidRPr="005607B2">
        <w:rPr>
          <w:color w:val="1F497D" w:themeColor="text2"/>
        </w:rPr>
        <w:t xml:space="preserve"> </w:t>
      </w:r>
      <w:r w:rsidRPr="005607B2">
        <w:rPr>
          <w:b/>
          <w:color w:val="1F497D" w:themeColor="text2"/>
          <w:lang w:val="hr-BA"/>
        </w:rPr>
        <w:t xml:space="preserve"> </w:t>
      </w:r>
    </w:p>
    <w:p w:rsidR="00B60C1A" w:rsidRPr="005607B2" w:rsidRDefault="00B60C1A" w:rsidP="00B60C1A">
      <w:pPr>
        <w:ind w:firstLine="720"/>
        <w:jc w:val="both"/>
        <w:rPr>
          <w:color w:val="1F497D" w:themeColor="text2"/>
        </w:rPr>
      </w:pPr>
      <w:r w:rsidRPr="005607B2">
        <w:rPr>
          <w:color w:val="1F497D" w:themeColor="text2"/>
          <w:lang w:val="hr-BA"/>
        </w:rPr>
        <w:t xml:space="preserve"> </w:t>
      </w:r>
      <w:r w:rsidRPr="005607B2">
        <w:rPr>
          <w:color w:val="1F497D" w:themeColor="text2"/>
        </w:rPr>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sidRPr="005607B2">
        <w:rPr>
          <w:b/>
          <w:color w:val="1F497D" w:themeColor="text2"/>
        </w:rPr>
        <w:t>саставни део музике</w:t>
      </w:r>
      <w:r w:rsidRPr="005607B2">
        <w:rPr>
          <w:color w:val="1F497D" w:themeColor="text2"/>
        </w:rPr>
        <w:t xml:space="preserve">, требало би је искључиво радити кроз </w:t>
      </w:r>
      <w:r w:rsidRPr="005607B2">
        <w:rPr>
          <w:b/>
          <w:color w:val="1F497D" w:themeColor="text2"/>
        </w:rPr>
        <w:t>озвучавање</w:t>
      </w:r>
      <w:r w:rsidRPr="005607B2">
        <w:rPr>
          <w:color w:val="1F497D" w:themeColor="text2"/>
        </w:rPr>
        <w:t xml:space="preserve"> ради повезивања са звучним искуствима из праксе на инструменту и солфеђу.</w:t>
      </w:r>
      <w:r w:rsidRPr="005607B2">
        <w:rPr>
          <w:b/>
          <w:color w:val="1F497D" w:themeColor="text2"/>
        </w:rPr>
        <w:t xml:space="preserve"> </w:t>
      </w:r>
      <w:r w:rsidRPr="005607B2">
        <w:rPr>
          <w:color w:val="1F497D" w:themeColor="text2"/>
        </w:rPr>
        <w:t xml:space="preserve">Такав приступ теорији музике доприноси успешној корелацији са наставом инструмента. </w:t>
      </w:r>
    </w:p>
    <w:p w:rsidR="00B60C1A" w:rsidRPr="005607B2" w:rsidRDefault="00B60C1A" w:rsidP="00B60C1A">
      <w:pPr>
        <w:ind w:firstLine="720"/>
        <w:jc w:val="both"/>
        <w:rPr>
          <w:color w:val="1F497D" w:themeColor="text2"/>
        </w:rPr>
      </w:pPr>
      <w:r w:rsidRPr="005607B2">
        <w:rPr>
          <w:color w:val="1F497D" w:themeColor="text2"/>
        </w:rPr>
        <w:t xml:space="preserve">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 ... </w:t>
      </w:r>
    </w:p>
    <w:p w:rsidR="00B60C1A" w:rsidRPr="005607B2" w:rsidRDefault="00B60C1A" w:rsidP="00B60C1A">
      <w:pPr>
        <w:jc w:val="both"/>
        <w:rPr>
          <w:color w:val="1F497D" w:themeColor="text2"/>
          <w:shd w:val="clear" w:color="auto" w:fill="FFFFFF"/>
        </w:rPr>
      </w:pPr>
    </w:p>
    <w:p w:rsidR="00B60C1A" w:rsidRPr="005607B2" w:rsidRDefault="00B60C1A" w:rsidP="00B60C1A">
      <w:pPr>
        <w:autoSpaceDE w:val="0"/>
        <w:autoSpaceDN w:val="0"/>
        <w:adjustRightInd w:val="0"/>
        <w:jc w:val="both"/>
        <w:rPr>
          <w:b/>
          <w:i/>
          <w:color w:val="1F497D" w:themeColor="text2"/>
        </w:rPr>
      </w:pPr>
      <w:r w:rsidRPr="005607B2">
        <w:rPr>
          <w:b/>
          <w:i/>
          <w:color w:val="1F497D" w:themeColor="text2"/>
        </w:rPr>
        <w:t xml:space="preserve">Развој савремених технологија </w:t>
      </w:r>
    </w:p>
    <w:p w:rsidR="00B60C1A" w:rsidRPr="005607B2" w:rsidRDefault="00B60C1A" w:rsidP="00B60C1A">
      <w:pPr>
        <w:autoSpaceDE w:val="0"/>
        <w:autoSpaceDN w:val="0"/>
        <w:adjustRightInd w:val="0"/>
        <w:jc w:val="both"/>
        <w:rPr>
          <w:color w:val="1F497D" w:themeColor="text2"/>
        </w:rPr>
      </w:pPr>
      <w:r w:rsidRPr="005607B2">
        <w:rPr>
          <w:color w:val="1F497D" w:themeColor="text2"/>
        </w:rPr>
        <w:t xml:space="preserve">       </w:t>
      </w:r>
      <w:r w:rsidRPr="005607B2">
        <w:rPr>
          <w:color w:val="1F497D" w:themeColor="text2"/>
        </w:rPr>
        <w:tab/>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B60C1A" w:rsidRPr="005607B2" w:rsidRDefault="00B60C1A" w:rsidP="00B60C1A">
      <w:pPr>
        <w:spacing w:before="200"/>
        <w:ind w:firstLine="720"/>
        <w:jc w:val="both"/>
        <w:rPr>
          <w:color w:val="1F497D" w:themeColor="text2"/>
        </w:rPr>
      </w:pPr>
      <w:r w:rsidRPr="005607B2">
        <w:rPr>
          <w:color w:val="1F497D" w:themeColor="text2"/>
          <w:shd w:val="clear" w:color="auto" w:fill="FFFFFF"/>
        </w:rP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B60C1A" w:rsidRPr="005607B2" w:rsidRDefault="00B60C1A" w:rsidP="00B60C1A">
      <w:pPr>
        <w:spacing w:after="120"/>
        <w:jc w:val="both"/>
        <w:rPr>
          <w:b/>
          <w:color w:val="1F497D" w:themeColor="text2"/>
        </w:rPr>
      </w:pPr>
    </w:p>
    <w:p w:rsidR="00B60C1A" w:rsidRPr="005607B2" w:rsidRDefault="00B60C1A" w:rsidP="00B60C1A">
      <w:pPr>
        <w:spacing w:after="120"/>
        <w:jc w:val="both"/>
        <w:rPr>
          <w:b/>
          <w:color w:val="1F497D" w:themeColor="text2"/>
        </w:rPr>
      </w:pPr>
      <w:r w:rsidRPr="005607B2">
        <w:rPr>
          <w:b/>
          <w:color w:val="1F497D" w:themeColor="text2"/>
        </w:rPr>
        <w:t>IV. ПРАЋЕЊЕ И ВРЕДНОВАЊЕ НАСТАВЕ И УЧЕЊА</w:t>
      </w:r>
    </w:p>
    <w:p w:rsidR="00B60C1A" w:rsidRPr="005607B2" w:rsidRDefault="00B60C1A" w:rsidP="00B60C1A">
      <w:pPr>
        <w:ind w:firstLine="720"/>
        <w:jc w:val="both"/>
        <w:rPr>
          <w:color w:val="1F497D" w:themeColor="text2"/>
          <w:lang w:val="ru-RU" w:eastAsia="sr-Latn-CS"/>
        </w:rPr>
      </w:pPr>
      <w:r w:rsidRPr="005607B2">
        <w:rPr>
          <w:color w:val="1F497D" w:themeColor="text2"/>
          <w:lang w:val="ru-RU" w:eastAsia="sr-Latn-CS"/>
        </w:rPr>
        <w:t>На часовима теорије музике најбитније је развијање музичких способности и изграђивање вештина, да би функционални задаци имали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w:t>
      </w:r>
      <w:r w:rsidRPr="005607B2">
        <w:rPr>
          <w:color w:val="1F497D" w:themeColor="text2"/>
          <w:lang w:eastAsia="sr-Latn-CS"/>
        </w:rPr>
        <w:t>вањ</w:t>
      </w:r>
      <w:r w:rsidRPr="005607B2">
        <w:rPr>
          <w:color w:val="1F497D" w:themeColor="text2"/>
          <w:lang w:val="ru-RU" w:eastAsia="sr-Latn-CS"/>
        </w:rPr>
        <w:t>у и тумачењу</w:t>
      </w:r>
      <w:r w:rsidRPr="005607B2">
        <w:rPr>
          <w:color w:val="1F497D" w:themeColor="text2"/>
          <w:lang w:eastAsia="sr-Latn-CS"/>
        </w:rPr>
        <w:t xml:space="preserve"> </w:t>
      </w:r>
      <w:r w:rsidRPr="005607B2">
        <w:rPr>
          <w:color w:val="1F497D" w:themeColor="text2"/>
          <w:lang w:val="ru-RU" w:eastAsia="sr-Latn-CS"/>
        </w:rPr>
        <w:t>музичк</w:t>
      </w:r>
      <w:r w:rsidRPr="005607B2">
        <w:rPr>
          <w:color w:val="1F497D" w:themeColor="text2"/>
          <w:lang w:eastAsia="sr-Latn-CS"/>
        </w:rPr>
        <w:t xml:space="preserve">их </w:t>
      </w:r>
      <w:r w:rsidRPr="005607B2">
        <w:rPr>
          <w:color w:val="1F497D" w:themeColor="text2"/>
          <w:lang w:val="ru-RU" w:eastAsia="sr-Latn-CS"/>
        </w:rPr>
        <w:t>садржај</w:t>
      </w:r>
      <w:r w:rsidRPr="005607B2">
        <w:rPr>
          <w:color w:val="1F497D" w:themeColor="text2"/>
          <w:lang w:eastAsia="sr-Latn-CS"/>
        </w:rPr>
        <w:t>а као и развоју креативности</w:t>
      </w:r>
      <w:r w:rsidRPr="005607B2">
        <w:rPr>
          <w:color w:val="1F497D" w:themeColor="text2"/>
          <w:lang w:val="ru-RU" w:eastAsia="sr-Latn-CS"/>
        </w:rPr>
        <w:t xml:space="preserve">. </w:t>
      </w:r>
    </w:p>
    <w:p w:rsidR="00B60C1A" w:rsidRPr="005607B2" w:rsidRDefault="00B60C1A" w:rsidP="00B60C1A">
      <w:pPr>
        <w:ind w:firstLine="720"/>
        <w:jc w:val="both"/>
        <w:rPr>
          <w:color w:val="1F497D" w:themeColor="text2"/>
          <w:lang w:val="ru-RU" w:eastAsia="sr-Latn-CS"/>
        </w:rPr>
      </w:pPr>
      <w:r w:rsidRPr="005607B2">
        <w:rPr>
          <w:color w:val="1F497D" w:themeColor="text2"/>
          <w:lang w:val="ru-RU" w:eastAsia="sr-Latn-CS"/>
        </w:rPr>
        <w:t>Уложен труд ученика и његово лично ангажовање и напредовање</w:t>
      </w:r>
      <w:r w:rsidRPr="005607B2">
        <w:rPr>
          <w:color w:val="1F497D" w:themeColor="text2"/>
          <w:lang w:eastAsia="sr-Latn-CS"/>
        </w:rPr>
        <w:t xml:space="preserve"> </w:t>
      </w:r>
      <w:r w:rsidRPr="005607B2">
        <w:rPr>
          <w:color w:val="1F497D" w:themeColor="text2"/>
          <w:lang w:val="ru-RU" w:eastAsia="sr-Latn-CS"/>
        </w:rPr>
        <w:t xml:space="preserve">у </w:t>
      </w:r>
      <w:r w:rsidRPr="005607B2">
        <w:rPr>
          <w:color w:val="1F497D" w:themeColor="text2"/>
          <w:lang w:eastAsia="sr-Latn-CS"/>
        </w:rPr>
        <w:t xml:space="preserve">складу са личним и музичким способностима је један од врло битних критеријума у оценивању. </w:t>
      </w:r>
      <w:r w:rsidRPr="005607B2">
        <w:rPr>
          <w:color w:val="1F497D" w:themeColor="text2"/>
          <w:lang w:val="ru-RU" w:eastAsia="sr-Latn-CS"/>
        </w:rPr>
        <w:t xml:space="preserve">У оквиру свих музичких активности </w:t>
      </w:r>
      <w:r w:rsidRPr="005607B2">
        <w:rPr>
          <w:color w:val="1F497D" w:themeColor="text2"/>
          <w:lang w:eastAsia="sr-Latn-CS"/>
        </w:rPr>
        <w:t>п</w:t>
      </w:r>
      <w:r w:rsidRPr="005607B2">
        <w:rPr>
          <w:color w:val="1F497D" w:themeColor="text2"/>
          <w:lang w:val="ru-RU" w:eastAsia="sr-Latn-CS"/>
        </w:rPr>
        <w:t xml:space="preserve">отребно је обезбедити пријатну атмосферу, и код ученика </w:t>
      </w:r>
      <w:r w:rsidRPr="005607B2">
        <w:rPr>
          <w:color w:val="1F497D" w:themeColor="text2"/>
          <w:lang w:eastAsia="sr-Latn-CS"/>
        </w:rPr>
        <w:t xml:space="preserve">потенцирати </w:t>
      </w:r>
      <w:r w:rsidRPr="005607B2">
        <w:rPr>
          <w:color w:val="1F497D" w:themeColor="text2"/>
          <w:lang w:val="ru-RU" w:eastAsia="sr-Latn-CS"/>
        </w:rPr>
        <w:t>осећање сигурности и подршке</w:t>
      </w:r>
      <w:r w:rsidRPr="005607B2">
        <w:rPr>
          <w:color w:val="1F497D" w:themeColor="text2"/>
          <w:lang w:eastAsia="sr-Latn-CS"/>
        </w:rPr>
        <w:t>.</w:t>
      </w:r>
      <w:r w:rsidRPr="005607B2">
        <w:rPr>
          <w:color w:val="1F497D" w:themeColor="text2"/>
          <w:lang w:val="ru-RU" w:eastAsia="sr-Latn-CS"/>
        </w:rPr>
        <w:t xml:space="preserve"> </w:t>
      </w:r>
    </w:p>
    <w:p w:rsidR="00B60C1A" w:rsidRPr="005607B2" w:rsidRDefault="00B60C1A" w:rsidP="00B60C1A">
      <w:pPr>
        <w:ind w:firstLine="720"/>
        <w:jc w:val="both"/>
        <w:rPr>
          <w:color w:val="1F497D" w:themeColor="text2"/>
        </w:rPr>
      </w:pPr>
      <w:r w:rsidRPr="005607B2">
        <w:rPr>
          <w:color w:val="1F497D" w:themeColor="text2"/>
        </w:rPr>
        <w:t xml:space="preserve">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 </w:t>
      </w:r>
    </w:p>
    <w:p w:rsidR="00B60C1A" w:rsidRPr="005607B2" w:rsidRDefault="00B60C1A" w:rsidP="00B60C1A">
      <w:pPr>
        <w:ind w:firstLine="720"/>
        <w:jc w:val="both"/>
        <w:rPr>
          <w:color w:val="1F497D" w:themeColor="text2"/>
          <w:lang w:val="ru-RU"/>
        </w:rPr>
      </w:pPr>
      <w:r w:rsidRPr="005607B2">
        <w:rPr>
          <w:color w:val="1F497D" w:themeColor="text2"/>
        </w:rPr>
        <w:t>Резултати годишњих испита и смотри употпуњују слику о постигнућима наставе и учења.</w:t>
      </w:r>
    </w:p>
    <w:p w:rsidR="00B60C1A" w:rsidRDefault="00B60C1A" w:rsidP="00B60C1A">
      <w:pPr>
        <w:jc w:val="both"/>
        <w:rPr>
          <w:color w:val="333399"/>
          <w:lang w:val="ru-RU"/>
        </w:rPr>
      </w:pPr>
    </w:p>
    <w:p w:rsidR="00B60C1A" w:rsidRPr="00DB7A87" w:rsidRDefault="00B60C1A" w:rsidP="00B60C1A">
      <w:pPr>
        <w:rPr>
          <w:b/>
          <w:color w:val="0000FF"/>
          <w:u w:val="single"/>
          <w:lang w:val="sr-Cyrl-RS"/>
        </w:rPr>
      </w:pPr>
    </w:p>
    <w:p w:rsidR="00B60C1A" w:rsidRDefault="00B60C1A" w:rsidP="00B60C1A">
      <w:pPr>
        <w:ind w:left="360"/>
        <w:jc w:val="both"/>
        <w:rPr>
          <w:b/>
          <w:i/>
          <w:color w:val="0000FF"/>
          <w:u w:val="single"/>
        </w:rPr>
      </w:pPr>
    </w:p>
    <w:p w:rsidR="00B60C1A" w:rsidRDefault="00B60C1A" w:rsidP="00B60C1A">
      <w:pPr>
        <w:ind w:left="360"/>
        <w:jc w:val="both"/>
        <w:rPr>
          <w:b/>
          <w:i/>
          <w:color w:val="0000FF"/>
          <w:u w:val="single"/>
          <w:lang w:val="sr-Cyrl-CS"/>
        </w:rPr>
      </w:pPr>
      <w:r>
        <w:rPr>
          <w:b/>
          <w:i/>
          <w:color w:val="0000FF"/>
          <w:u w:val="single"/>
          <w:lang w:val="ru-RU"/>
        </w:rPr>
        <w:lastRenderedPageBreak/>
        <w:t xml:space="preserve">УПОРЕДНИ КЛАВИР             </w:t>
      </w:r>
    </w:p>
    <w:p w:rsidR="00B60C1A" w:rsidRDefault="00B60C1A" w:rsidP="00B60C1A">
      <w:pPr>
        <w:ind w:left="360"/>
        <w:jc w:val="both"/>
        <w:rPr>
          <w:b/>
          <w:i/>
          <w:color w:val="0000FF"/>
          <w:u w:val="single"/>
          <w:lang w:val="ru-RU"/>
        </w:rPr>
      </w:pPr>
      <w:r>
        <w:rPr>
          <w:b/>
          <w:i/>
          <w:color w:val="0000FF"/>
          <w:u w:val="single"/>
          <w:lang w:val="ru-RU"/>
        </w:rPr>
        <w:t xml:space="preserve">                                               </w:t>
      </w:r>
    </w:p>
    <w:p w:rsidR="00B60C1A" w:rsidRDefault="00B60C1A" w:rsidP="00B60C1A">
      <w:pPr>
        <w:jc w:val="both"/>
        <w:rPr>
          <w:b/>
          <w:i/>
          <w:color w:val="800000"/>
          <w:lang w:val="sr-Cyrl-CS"/>
        </w:rPr>
      </w:pPr>
    </w:p>
    <w:p w:rsidR="00B60C1A" w:rsidRDefault="00B60C1A" w:rsidP="00B60C1A">
      <w:pPr>
        <w:ind w:left="360"/>
        <w:jc w:val="both"/>
        <w:rPr>
          <w:b/>
          <w:i/>
          <w:color w:val="800000"/>
          <w:lang w:val="sr-Cyrl-CS"/>
        </w:rPr>
      </w:pPr>
      <w:r>
        <w:rPr>
          <w:b/>
          <w:i/>
          <w:color w:val="800000"/>
          <w:lang w:val="sr-Cyrl-CS"/>
        </w:rPr>
        <w:t xml:space="preserve">                               </w:t>
      </w:r>
      <w:r>
        <w:rPr>
          <w:b/>
          <w:i/>
          <w:color w:val="800000"/>
          <w:lang w:val="sr-Cyrl-CS"/>
        </w:rPr>
        <w:tab/>
      </w:r>
      <w:r>
        <w:rPr>
          <w:b/>
          <w:i/>
          <w:color w:val="800000"/>
          <w:lang w:val="sr-Cyrl-CS"/>
        </w:rPr>
        <w:tab/>
        <w:t xml:space="preserve">    </w:t>
      </w:r>
      <w:r>
        <w:rPr>
          <w:b/>
          <w:i/>
          <w:noProof/>
          <w:color w:val="800000"/>
        </w:rPr>
        <w:drawing>
          <wp:inline distT="0" distB="0" distL="0" distR="0" wp14:anchorId="185CFA1F" wp14:editId="41F436BA">
            <wp:extent cx="1266825" cy="1304925"/>
            <wp:effectExtent l="0" t="0" r="9525" b="9525"/>
            <wp:docPr id="12" name="Picture 12" descr="Description: piano_playing_woman__chil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piano_playing_woman__child_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304925"/>
                    </a:xfrm>
                    <a:prstGeom prst="rect">
                      <a:avLst/>
                    </a:prstGeom>
                    <a:noFill/>
                    <a:ln>
                      <a:noFill/>
                    </a:ln>
                  </pic:spPr>
                </pic:pic>
              </a:graphicData>
            </a:graphic>
          </wp:inline>
        </w:drawing>
      </w:r>
      <w:r>
        <w:rPr>
          <w:b/>
          <w:i/>
          <w:color w:val="800000"/>
          <w:lang w:val="sr-Cyrl-CS"/>
        </w:rPr>
        <w:t xml:space="preserve">                   </w:t>
      </w:r>
    </w:p>
    <w:p w:rsidR="00B60C1A" w:rsidRDefault="00B60C1A" w:rsidP="00B60C1A">
      <w:pPr>
        <w:ind w:left="360"/>
        <w:jc w:val="both"/>
        <w:rPr>
          <w:b/>
          <w:i/>
          <w:color w:val="000000"/>
          <w:lang w:val="ru-RU"/>
        </w:rPr>
      </w:pPr>
    </w:p>
    <w:p w:rsidR="00B60C1A" w:rsidRDefault="00B60C1A" w:rsidP="00B60C1A">
      <w:pPr>
        <w:ind w:left="360"/>
        <w:jc w:val="both"/>
        <w:rPr>
          <w:b/>
          <w:i/>
          <w:color w:val="000000"/>
          <w:lang w:val="ru-RU"/>
        </w:rPr>
      </w:pPr>
    </w:p>
    <w:p w:rsidR="00B60C1A" w:rsidRDefault="00B60C1A" w:rsidP="00B60C1A">
      <w:pPr>
        <w:ind w:left="360"/>
        <w:jc w:val="both"/>
        <w:rPr>
          <w:color w:val="333399"/>
        </w:rPr>
      </w:pPr>
      <w:r>
        <w:rPr>
          <w:b/>
          <w:color w:val="0000FF"/>
          <w:u w:val="single"/>
          <w:lang w:val="ru-RU"/>
        </w:rPr>
        <w:t>Први разред:</w:t>
      </w:r>
      <w:r>
        <w:rPr>
          <w:b/>
          <w:color w:val="333399"/>
          <w:lang w:val="ru-RU"/>
        </w:rPr>
        <w:t xml:space="preserve"> </w:t>
      </w:r>
      <w:r>
        <w:rPr>
          <w:color w:val="333399"/>
          <w:lang w:val="ru-RU"/>
        </w:rPr>
        <w:t>(1 час недељно – 35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Default="00B60C1A" w:rsidP="00F22956">
      <w:pPr>
        <w:numPr>
          <w:ilvl w:val="0"/>
          <w:numId w:val="9"/>
        </w:numPr>
        <w:jc w:val="both"/>
        <w:rPr>
          <w:color w:val="333399"/>
          <w:lang w:val="ru-RU"/>
        </w:rPr>
      </w:pPr>
      <w:r>
        <w:rPr>
          <w:color w:val="333399"/>
          <w:lang w:val="ru-RU"/>
        </w:rPr>
        <w:t>лествице и трозвуци по програму;</w:t>
      </w:r>
    </w:p>
    <w:p w:rsidR="00B60C1A" w:rsidRPr="006A7960" w:rsidRDefault="00B60C1A" w:rsidP="00F22956">
      <w:pPr>
        <w:numPr>
          <w:ilvl w:val="0"/>
          <w:numId w:val="9"/>
        </w:numPr>
        <w:jc w:val="both"/>
        <w:rPr>
          <w:color w:val="1F497D" w:themeColor="text2"/>
          <w:lang w:val="ru-RU"/>
        </w:rPr>
      </w:pPr>
      <w:r w:rsidRPr="00DB7A87">
        <w:rPr>
          <w:color w:val="1F497D" w:themeColor="text2"/>
        </w:rPr>
        <w:t>тридесет композиција – вежбе, етиде и разни комади</w:t>
      </w:r>
    </w:p>
    <w:p w:rsidR="00B60C1A" w:rsidRPr="006A7960" w:rsidRDefault="00B60C1A" w:rsidP="00B60C1A">
      <w:pPr>
        <w:ind w:left="720"/>
        <w:jc w:val="both"/>
        <w:rPr>
          <w:b/>
          <w:color w:val="1F497D" w:themeColor="text2"/>
          <w:lang w:val="sr-Cyrl-RS"/>
        </w:rPr>
      </w:pPr>
      <w:r w:rsidRPr="006A7960">
        <w:rPr>
          <w:b/>
          <w:color w:val="1F497D" w:themeColor="text2"/>
          <w:lang w:val="sr-Cyrl-RS"/>
        </w:rPr>
        <w:t>О</w:t>
      </w:r>
      <w:r w:rsidRPr="006A7960">
        <w:rPr>
          <w:b/>
          <w:color w:val="1F497D" w:themeColor="text2"/>
        </w:rPr>
        <w:t>бавезна два јавна наступа током школске године</w:t>
      </w:r>
      <w:r w:rsidRPr="006A7960">
        <w:rPr>
          <w:b/>
          <w:color w:val="1F497D" w:themeColor="text2"/>
          <w:lang w:val="sr-Cyrl-RS"/>
        </w:rPr>
        <w:t>.</w:t>
      </w:r>
    </w:p>
    <w:p w:rsidR="00B60C1A" w:rsidRDefault="00B60C1A" w:rsidP="00B60C1A">
      <w:pPr>
        <w:ind w:left="360"/>
        <w:jc w:val="both"/>
        <w:rPr>
          <w:b/>
          <w:color w:val="0000FF"/>
          <w:lang w:val="sr-Cyrl-CS"/>
        </w:rPr>
      </w:pPr>
      <w:r>
        <w:rPr>
          <w:b/>
          <w:color w:val="0000FF"/>
          <w:lang w:val="sr-Cyrl-CS"/>
        </w:rPr>
        <w:t xml:space="preserve">Две </w:t>
      </w:r>
      <w:r>
        <w:rPr>
          <w:b/>
          <w:color w:val="0000FF"/>
        </w:rPr>
        <w:t>смотре</w:t>
      </w:r>
      <w:r>
        <w:rPr>
          <w:b/>
          <w:color w:val="0000FF"/>
          <w:lang w:val="sr-Cyrl-CS"/>
        </w:rPr>
        <w:t>:</w:t>
      </w:r>
    </w:p>
    <w:p w:rsidR="00B60C1A" w:rsidRDefault="00B60C1A" w:rsidP="00F22956">
      <w:pPr>
        <w:numPr>
          <w:ilvl w:val="0"/>
          <w:numId w:val="10"/>
        </w:numPr>
        <w:jc w:val="both"/>
        <w:rPr>
          <w:color w:val="0000FF"/>
        </w:rPr>
      </w:pPr>
      <w:r>
        <w:rPr>
          <w:color w:val="0000FF"/>
        </w:rPr>
        <w:t xml:space="preserve">I </w:t>
      </w:r>
      <w:r>
        <w:rPr>
          <w:color w:val="0000FF"/>
          <w:lang w:val="sr-Cyrl-CS"/>
        </w:rPr>
        <w:t xml:space="preserve">смотра </w:t>
      </w:r>
      <w:r>
        <w:rPr>
          <w:color w:val="0000FF"/>
        </w:rPr>
        <w:t xml:space="preserve">- </w:t>
      </w:r>
      <w:r>
        <w:rPr>
          <w:color w:val="0000FF"/>
          <w:lang w:val="ru-RU"/>
        </w:rPr>
        <w:t>(крај I полугодишта)</w:t>
      </w:r>
    </w:p>
    <w:p w:rsidR="00B60C1A" w:rsidRDefault="00B60C1A" w:rsidP="00F22956">
      <w:pPr>
        <w:numPr>
          <w:ilvl w:val="0"/>
          <w:numId w:val="34"/>
        </w:numPr>
        <w:jc w:val="both"/>
        <w:rPr>
          <w:color w:val="0000FF"/>
          <w:lang w:val="ru-RU"/>
        </w:rPr>
      </w:pPr>
      <w:r>
        <w:rPr>
          <w:color w:val="0000FF"/>
        </w:rPr>
        <w:t>j</w:t>
      </w:r>
      <w:r>
        <w:rPr>
          <w:color w:val="0000FF"/>
          <w:lang w:val="ru-RU"/>
        </w:rPr>
        <w:t>една лествица</w:t>
      </w:r>
      <w:r>
        <w:rPr>
          <w:color w:val="0000FF"/>
        </w:rPr>
        <w:t>;</w:t>
      </w:r>
    </w:p>
    <w:p w:rsidR="00B60C1A" w:rsidRDefault="00B60C1A" w:rsidP="00F22956">
      <w:pPr>
        <w:numPr>
          <w:ilvl w:val="0"/>
          <w:numId w:val="34"/>
        </w:numPr>
        <w:jc w:val="both"/>
        <w:rPr>
          <w:color w:val="0000FF"/>
          <w:lang w:val="ru-RU"/>
        </w:rPr>
      </w:pPr>
      <w:r>
        <w:rPr>
          <w:color w:val="0000FF"/>
        </w:rPr>
        <w:t>j</w:t>
      </w:r>
      <w:r>
        <w:rPr>
          <w:color w:val="0000FF"/>
          <w:lang w:val="ru-RU"/>
        </w:rPr>
        <w:t>една етида.</w:t>
      </w:r>
    </w:p>
    <w:p w:rsidR="00B60C1A" w:rsidRDefault="00B60C1A" w:rsidP="00F22956">
      <w:pPr>
        <w:numPr>
          <w:ilvl w:val="0"/>
          <w:numId w:val="10"/>
        </w:numPr>
        <w:jc w:val="both"/>
        <w:rPr>
          <w:color w:val="FF0000"/>
        </w:rPr>
      </w:pPr>
      <w:r>
        <w:rPr>
          <w:color w:val="FF0000"/>
        </w:rPr>
        <w:t xml:space="preserve">II смотра - </w:t>
      </w:r>
      <w:r>
        <w:rPr>
          <w:color w:val="FF0000"/>
          <w:lang w:val="ru-RU"/>
        </w:rPr>
        <w:t>(крај школске године)</w:t>
      </w:r>
    </w:p>
    <w:p w:rsidR="00B60C1A" w:rsidRDefault="00B60C1A" w:rsidP="00F22956">
      <w:pPr>
        <w:numPr>
          <w:ilvl w:val="0"/>
          <w:numId w:val="35"/>
        </w:numPr>
        <w:jc w:val="both"/>
        <w:rPr>
          <w:color w:val="FF0000"/>
          <w:lang w:val="ru-RU"/>
        </w:rPr>
      </w:pPr>
      <w:r>
        <w:rPr>
          <w:color w:val="FF0000"/>
          <w:lang w:val="ru-RU"/>
        </w:rPr>
        <w:t>Две композиције различитог карактера по слободном избору</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Смотре не подлежу конвенционалном, нумеричком начину оцењивања</w:t>
      </w:r>
    </w:p>
    <w:p w:rsidR="00B60C1A" w:rsidRDefault="00B60C1A" w:rsidP="00B60C1A">
      <w:pPr>
        <w:ind w:left="360"/>
        <w:jc w:val="both"/>
        <w:rPr>
          <w:b/>
          <w:color w:val="0000FF"/>
          <w:lang w:val="ru-RU"/>
        </w:rPr>
      </w:pPr>
    </w:p>
    <w:p w:rsidR="00B60C1A" w:rsidRDefault="00B60C1A" w:rsidP="00B60C1A">
      <w:pPr>
        <w:ind w:left="360"/>
        <w:jc w:val="both"/>
        <w:rPr>
          <w:color w:val="333399"/>
          <w:lang w:val="ru-RU"/>
        </w:rPr>
      </w:pPr>
      <w:r>
        <w:rPr>
          <w:b/>
          <w:color w:val="0000FF"/>
          <w:u w:val="single"/>
          <w:lang w:val="ru-RU"/>
        </w:rPr>
        <w:t>Други разред:</w:t>
      </w:r>
      <w:r>
        <w:rPr>
          <w:b/>
          <w:color w:val="333399"/>
          <w:lang w:val="ru-RU"/>
        </w:rPr>
        <w:t xml:space="preserve"> </w:t>
      </w:r>
      <w:r>
        <w:rPr>
          <w:color w:val="333399"/>
          <w:lang w:val="ru-RU"/>
        </w:rPr>
        <w:t>(1 час недељно – 35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6A7960" w:rsidRDefault="00B60C1A" w:rsidP="00F22956">
      <w:pPr>
        <w:numPr>
          <w:ilvl w:val="0"/>
          <w:numId w:val="36"/>
        </w:numPr>
        <w:jc w:val="both"/>
        <w:rPr>
          <w:color w:val="1F497D" w:themeColor="text2"/>
          <w:lang w:val="ru-RU"/>
        </w:rPr>
      </w:pPr>
      <w:r w:rsidRPr="006A7960">
        <w:rPr>
          <w:color w:val="1F497D" w:themeColor="text2"/>
        </w:rPr>
        <w:t>лествице и акорди по програму</w:t>
      </w:r>
      <w:r w:rsidRPr="006A7960">
        <w:rPr>
          <w:color w:val="1F497D" w:themeColor="text2"/>
          <w:lang w:val="ru-RU"/>
        </w:rPr>
        <w:t>;</w:t>
      </w:r>
    </w:p>
    <w:p w:rsidR="00B60C1A" w:rsidRPr="006A7960" w:rsidRDefault="00B60C1A" w:rsidP="00F22956">
      <w:pPr>
        <w:numPr>
          <w:ilvl w:val="0"/>
          <w:numId w:val="36"/>
        </w:numPr>
        <w:jc w:val="both"/>
        <w:rPr>
          <w:color w:val="1F497D" w:themeColor="text2"/>
          <w:lang w:val="ru-RU"/>
        </w:rPr>
      </w:pPr>
      <w:r w:rsidRPr="006A7960">
        <w:rPr>
          <w:color w:val="1F497D" w:themeColor="text2"/>
        </w:rPr>
        <w:t>осам композиција по слободном избору од чега обавезно 3 виртуозног карактера (етиде);</w:t>
      </w:r>
      <w:r w:rsidRPr="006A7960">
        <w:rPr>
          <w:color w:val="1F497D" w:themeColor="text2"/>
          <w:lang w:val="ru-RU"/>
        </w:rPr>
        <w:tab/>
      </w:r>
    </w:p>
    <w:p w:rsidR="00B60C1A" w:rsidRPr="006A7960" w:rsidRDefault="00B60C1A" w:rsidP="00F22956">
      <w:pPr>
        <w:numPr>
          <w:ilvl w:val="0"/>
          <w:numId w:val="36"/>
        </w:numPr>
        <w:jc w:val="both"/>
        <w:rPr>
          <w:color w:val="1F497D" w:themeColor="text2"/>
          <w:lang w:val="ru-RU"/>
        </w:rPr>
      </w:pPr>
      <w:r w:rsidRPr="006A7960">
        <w:rPr>
          <w:color w:val="1F497D" w:themeColor="text2"/>
          <w:lang w:val="ru-RU"/>
        </w:rPr>
        <w:t>2 полифоне композиције;</w:t>
      </w:r>
    </w:p>
    <w:p w:rsidR="00B60C1A" w:rsidRPr="006A7960" w:rsidRDefault="00B60C1A" w:rsidP="00F22956">
      <w:pPr>
        <w:pStyle w:val="ListParagraph"/>
        <w:widowControl/>
        <w:numPr>
          <w:ilvl w:val="0"/>
          <w:numId w:val="36"/>
        </w:numPr>
        <w:spacing w:after="0" w:line="240" w:lineRule="auto"/>
        <w:rPr>
          <w:color w:val="1F497D" w:themeColor="text2"/>
        </w:rPr>
      </w:pPr>
      <w:r w:rsidRPr="006A7960">
        <w:rPr>
          <w:color w:val="1F497D" w:themeColor="text2"/>
        </w:rPr>
        <w:t>једна цела сонатина и један до два става из различитих сонатина или варијације</w:t>
      </w:r>
    </w:p>
    <w:p w:rsidR="00B60C1A" w:rsidRPr="006A7960" w:rsidRDefault="00B60C1A" w:rsidP="00B60C1A">
      <w:pPr>
        <w:pStyle w:val="ListParagraph"/>
        <w:jc w:val="both"/>
        <w:rPr>
          <w:b/>
          <w:color w:val="1F497D" w:themeColor="text2"/>
          <w:lang w:val="sr-Cyrl-RS"/>
        </w:rPr>
      </w:pPr>
      <w:r w:rsidRPr="006A7960">
        <w:rPr>
          <w:b/>
          <w:color w:val="1F497D" w:themeColor="text2"/>
          <w:lang w:val="sr-Cyrl-RS"/>
        </w:rPr>
        <w:t>О</w:t>
      </w:r>
      <w:r w:rsidRPr="006A7960">
        <w:rPr>
          <w:b/>
          <w:color w:val="1F497D" w:themeColor="text2"/>
        </w:rPr>
        <w:t>бавезна два јавна наступа током школске године</w:t>
      </w:r>
      <w:r w:rsidRPr="006A7960">
        <w:rPr>
          <w:b/>
          <w:color w:val="1F497D" w:themeColor="text2"/>
          <w:lang w:val="sr-Cyrl-RS"/>
        </w:rPr>
        <w:t>.</w:t>
      </w:r>
    </w:p>
    <w:p w:rsidR="00B60C1A" w:rsidRDefault="00B60C1A" w:rsidP="00B60C1A">
      <w:pPr>
        <w:ind w:left="360"/>
        <w:jc w:val="both"/>
        <w:rPr>
          <w:b/>
          <w:color w:val="0000FF"/>
          <w:lang w:val="sr-Cyrl-CS"/>
        </w:rPr>
      </w:pPr>
      <w:r>
        <w:rPr>
          <w:b/>
          <w:color w:val="0000FF"/>
          <w:lang w:val="sr-Cyrl-CS"/>
        </w:rPr>
        <w:t xml:space="preserve">Две </w:t>
      </w:r>
      <w:r>
        <w:rPr>
          <w:b/>
          <w:color w:val="0000FF"/>
        </w:rPr>
        <w:t>смотре</w:t>
      </w:r>
      <w:r>
        <w:rPr>
          <w:b/>
          <w:color w:val="0000FF"/>
          <w:lang w:val="sr-Cyrl-CS"/>
        </w:rPr>
        <w:t>:</w:t>
      </w:r>
    </w:p>
    <w:p w:rsidR="00B60C1A" w:rsidRDefault="00B60C1A" w:rsidP="00F22956">
      <w:pPr>
        <w:numPr>
          <w:ilvl w:val="0"/>
          <w:numId w:val="10"/>
        </w:numPr>
        <w:jc w:val="both"/>
        <w:rPr>
          <w:color w:val="0000FF"/>
        </w:rPr>
      </w:pPr>
      <w:r>
        <w:rPr>
          <w:color w:val="0000FF"/>
        </w:rPr>
        <w:t xml:space="preserve">I </w:t>
      </w:r>
      <w:r>
        <w:rPr>
          <w:color w:val="0000FF"/>
          <w:lang w:val="sr-Cyrl-CS"/>
        </w:rPr>
        <w:t xml:space="preserve">смотра </w:t>
      </w:r>
      <w:r>
        <w:rPr>
          <w:color w:val="0000FF"/>
        </w:rPr>
        <w:t xml:space="preserve">- </w:t>
      </w:r>
      <w:r>
        <w:rPr>
          <w:color w:val="0000FF"/>
          <w:lang w:val="ru-RU"/>
        </w:rPr>
        <w:t>(крај I полугодишта)</w:t>
      </w:r>
    </w:p>
    <w:p w:rsidR="00B60C1A" w:rsidRDefault="00B60C1A" w:rsidP="00F22956">
      <w:pPr>
        <w:numPr>
          <w:ilvl w:val="0"/>
          <w:numId w:val="34"/>
        </w:numPr>
        <w:jc w:val="both"/>
        <w:rPr>
          <w:color w:val="0000FF"/>
          <w:lang w:val="ru-RU"/>
        </w:rPr>
      </w:pPr>
      <w:r>
        <w:rPr>
          <w:color w:val="0000FF"/>
        </w:rPr>
        <w:t>j</w:t>
      </w:r>
      <w:r>
        <w:rPr>
          <w:color w:val="0000FF"/>
          <w:lang w:val="ru-RU"/>
        </w:rPr>
        <w:t>една лествица</w:t>
      </w:r>
      <w:r>
        <w:rPr>
          <w:color w:val="0000FF"/>
        </w:rPr>
        <w:t>;</w:t>
      </w:r>
    </w:p>
    <w:p w:rsidR="00B60C1A" w:rsidRDefault="00B60C1A" w:rsidP="00F22956">
      <w:pPr>
        <w:numPr>
          <w:ilvl w:val="0"/>
          <w:numId w:val="34"/>
        </w:numPr>
        <w:jc w:val="both"/>
        <w:rPr>
          <w:color w:val="0000FF"/>
          <w:lang w:val="ru-RU"/>
        </w:rPr>
      </w:pPr>
      <w:r>
        <w:rPr>
          <w:color w:val="0000FF"/>
        </w:rPr>
        <w:t>j</w:t>
      </w:r>
      <w:r>
        <w:rPr>
          <w:color w:val="0000FF"/>
          <w:lang w:val="ru-RU"/>
        </w:rPr>
        <w:t>една етида.</w:t>
      </w:r>
    </w:p>
    <w:p w:rsidR="00B60C1A" w:rsidRDefault="00B60C1A" w:rsidP="00F22956">
      <w:pPr>
        <w:numPr>
          <w:ilvl w:val="0"/>
          <w:numId w:val="10"/>
        </w:numPr>
        <w:jc w:val="both"/>
        <w:rPr>
          <w:color w:val="FF0000"/>
        </w:rPr>
      </w:pPr>
      <w:r>
        <w:rPr>
          <w:color w:val="FF0000"/>
        </w:rPr>
        <w:t xml:space="preserve">II смотра - </w:t>
      </w:r>
      <w:r>
        <w:rPr>
          <w:color w:val="FF0000"/>
          <w:lang w:val="ru-RU"/>
        </w:rPr>
        <w:t>(крај школске године)</w:t>
      </w:r>
    </w:p>
    <w:p w:rsidR="00B60C1A" w:rsidRDefault="00B60C1A" w:rsidP="00F22956">
      <w:pPr>
        <w:numPr>
          <w:ilvl w:val="0"/>
          <w:numId w:val="34"/>
        </w:numPr>
        <w:jc w:val="both"/>
        <w:rPr>
          <w:color w:val="0000FF"/>
          <w:lang w:val="ru-RU"/>
        </w:rPr>
      </w:pPr>
      <w:r>
        <w:rPr>
          <w:color w:val="FF0000"/>
          <w:lang w:val="ru-RU"/>
        </w:rPr>
        <w:t>Две композиције различитог карактера по слободном избору</w:t>
      </w:r>
    </w:p>
    <w:p w:rsidR="00B60C1A" w:rsidRDefault="00B60C1A" w:rsidP="00B60C1A">
      <w:pPr>
        <w:ind w:left="360"/>
        <w:jc w:val="both"/>
        <w:rPr>
          <w:color w:val="333399"/>
          <w:lang w:val="sr-Cyrl-CS"/>
        </w:rPr>
      </w:pPr>
      <w:r>
        <w:rPr>
          <w:color w:val="333399"/>
        </w:rPr>
        <w:t>Реализација према захтевима Плана и програма смотр</w:t>
      </w:r>
      <w:r>
        <w:rPr>
          <w:color w:val="333399"/>
          <w:lang w:val="sr-Cyrl-CS"/>
        </w:rPr>
        <w:t>и на нивоу одсека.</w:t>
      </w:r>
    </w:p>
    <w:p w:rsidR="00B60C1A" w:rsidRDefault="00B60C1A" w:rsidP="00B60C1A">
      <w:pPr>
        <w:ind w:left="360"/>
        <w:jc w:val="both"/>
        <w:rPr>
          <w:color w:val="333399"/>
          <w:lang w:val="ru-RU"/>
        </w:rPr>
      </w:pPr>
      <w:r>
        <w:rPr>
          <w:color w:val="333399"/>
          <w:lang w:val="ru-RU"/>
        </w:rPr>
        <w:t>Смотра не подлеже конвенционалном, нумеричком начину оцењивања</w:t>
      </w:r>
    </w:p>
    <w:p w:rsidR="00B60C1A" w:rsidRDefault="00B60C1A" w:rsidP="00B60C1A">
      <w:pPr>
        <w:rPr>
          <w:lang w:val="sr-Cyrl-RS"/>
        </w:rPr>
      </w:pPr>
    </w:p>
    <w:p w:rsidR="00B60C1A" w:rsidRDefault="00B60C1A" w:rsidP="00B60C1A">
      <w:pPr>
        <w:ind w:left="360"/>
        <w:jc w:val="both"/>
        <w:rPr>
          <w:color w:val="333399"/>
          <w:lang w:val="ru-RU"/>
        </w:rPr>
      </w:pPr>
      <w:r>
        <w:rPr>
          <w:b/>
          <w:color w:val="0000FF"/>
          <w:u w:val="single"/>
          <w:lang w:val="ru-RU"/>
        </w:rPr>
        <w:t>Трећи разред:</w:t>
      </w:r>
      <w:r>
        <w:rPr>
          <w:b/>
          <w:color w:val="333399"/>
          <w:lang w:val="ru-RU"/>
        </w:rPr>
        <w:t xml:space="preserve"> </w:t>
      </w:r>
      <w:r>
        <w:rPr>
          <w:color w:val="333399"/>
          <w:lang w:val="ru-RU"/>
        </w:rPr>
        <w:t>(1 час недељно – 35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EA5156" w:rsidRDefault="00B60C1A" w:rsidP="00F22956">
      <w:pPr>
        <w:numPr>
          <w:ilvl w:val="0"/>
          <w:numId w:val="36"/>
        </w:numPr>
        <w:jc w:val="both"/>
        <w:rPr>
          <w:color w:val="1F497D" w:themeColor="text2"/>
          <w:lang w:val="ru-RU"/>
        </w:rPr>
      </w:pPr>
      <w:r w:rsidRPr="00EA5156">
        <w:rPr>
          <w:bCs/>
          <w:color w:val="1F497D" w:themeColor="text2"/>
        </w:rPr>
        <w:t>лествице и акорди по програму</w:t>
      </w:r>
      <w:r w:rsidRPr="00EA5156">
        <w:rPr>
          <w:color w:val="1F497D" w:themeColor="text2"/>
          <w:lang w:val="ru-RU"/>
        </w:rPr>
        <w:t>;</w:t>
      </w:r>
    </w:p>
    <w:p w:rsidR="00B60C1A" w:rsidRPr="00EA5156" w:rsidRDefault="00B60C1A" w:rsidP="00F22956">
      <w:pPr>
        <w:numPr>
          <w:ilvl w:val="0"/>
          <w:numId w:val="36"/>
        </w:numPr>
        <w:jc w:val="both"/>
        <w:rPr>
          <w:color w:val="1F497D" w:themeColor="text2"/>
          <w:lang w:val="ru-RU"/>
        </w:rPr>
      </w:pPr>
      <w:r w:rsidRPr="00EA5156">
        <w:rPr>
          <w:bCs/>
          <w:color w:val="1F497D" w:themeColor="text2"/>
        </w:rPr>
        <w:t>6 композиција по слободном избору од чега обавезно 3 виртуозног       карактера (етиде)</w:t>
      </w:r>
      <w:r w:rsidRPr="00EA5156">
        <w:rPr>
          <w:color w:val="1F497D" w:themeColor="text2"/>
        </w:rPr>
        <w:t>;</w:t>
      </w:r>
      <w:r w:rsidRPr="00EA5156">
        <w:rPr>
          <w:color w:val="1F497D" w:themeColor="text2"/>
          <w:lang w:val="ru-RU"/>
        </w:rPr>
        <w:tab/>
      </w:r>
    </w:p>
    <w:p w:rsidR="00B60C1A" w:rsidRPr="00EA5156" w:rsidRDefault="00B60C1A" w:rsidP="00F22956">
      <w:pPr>
        <w:numPr>
          <w:ilvl w:val="0"/>
          <w:numId w:val="36"/>
        </w:numPr>
        <w:jc w:val="both"/>
        <w:rPr>
          <w:color w:val="1F497D" w:themeColor="text2"/>
          <w:lang w:val="ru-RU"/>
        </w:rPr>
      </w:pPr>
      <w:r w:rsidRPr="00EA5156">
        <w:rPr>
          <w:bCs/>
          <w:color w:val="1F497D" w:themeColor="text2"/>
        </w:rPr>
        <w:lastRenderedPageBreak/>
        <w:t>две полифоне композиције</w:t>
      </w:r>
      <w:r w:rsidRPr="00EA5156">
        <w:rPr>
          <w:color w:val="1F497D" w:themeColor="text2"/>
          <w:lang w:val="ru-RU"/>
        </w:rPr>
        <w:t>;</w:t>
      </w:r>
    </w:p>
    <w:p w:rsidR="00B60C1A" w:rsidRPr="00EA5156" w:rsidRDefault="00B60C1A" w:rsidP="00F22956">
      <w:pPr>
        <w:pStyle w:val="ListParagraph"/>
        <w:widowControl/>
        <w:numPr>
          <w:ilvl w:val="0"/>
          <w:numId w:val="36"/>
        </w:numPr>
        <w:spacing w:after="0" w:line="240" w:lineRule="auto"/>
        <w:rPr>
          <w:color w:val="1F497D" w:themeColor="text2"/>
        </w:rPr>
      </w:pPr>
      <w:r w:rsidRPr="00EA5156">
        <w:rPr>
          <w:bCs/>
          <w:color w:val="1F497D" w:themeColor="text2"/>
        </w:rPr>
        <w:t>два става из различитих сонатина или варијације и један став или два циклуса варијација</w:t>
      </w:r>
      <w:r w:rsidRPr="00EA5156">
        <w:rPr>
          <w:bCs/>
          <w:color w:val="1F497D" w:themeColor="text2"/>
          <w:lang w:val="sr-Cyrl-RS"/>
        </w:rPr>
        <w:t>.</w:t>
      </w:r>
    </w:p>
    <w:p w:rsidR="00B60C1A" w:rsidRPr="00EA5156" w:rsidRDefault="00B60C1A" w:rsidP="00B60C1A">
      <w:pPr>
        <w:pStyle w:val="ListParagraph"/>
        <w:jc w:val="both"/>
        <w:rPr>
          <w:b/>
          <w:color w:val="1F497D" w:themeColor="text2"/>
          <w:lang w:val="sr-Cyrl-RS"/>
        </w:rPr>
      </w:pPr>
      <w:r w:rsidRPr="006A7960">
        <w:rPr>
          <w:b/>
          <w:color w:val="1F497D" w:themeColor="text2"/>
          <w:lang w:val="sr-Cyrl-RS"/>
        </w:rPr>
        <w:t>О</w:t>
      </w:r>
      <w:r w:rsidRPr="006A7960">
        <w:rPr>
          <w:b/>
          <w:color w:val="1F497D" w:themeColor="text2"/>
        </w:rPr>
        <w:t>бавезна два јавна наступа током школске године</w:t>
      </w:r>
      <w:r w:rsidRPr="006A7960">
        <w:rPr>
          <w:b/>
          <w:color w:val="1F497D" w:themeColor="text2"/>
          <w:lang w:val="sr-Cyrl-RS"/>
        </w:rPr>
        <w:t>.</w:t>
      </w:r>
    </w:p>
    <w:p w:rsidR="00B60C1A" w:rsidRPr="00EA5156" w:rsidRDefault="00B60C1A" w:rsidP="00F22956">
      <w:pPr>
        <w:numPr>
          <w:ilvl w:val="0"/>
          <w:numId w:val="10"/>
        </w:numPr>
        <w:jc w:val="both"/>
        <w:rPr>
          <w:color w:val="FF0000"/>
        </w:rPr>
      </w:pPr>
      <w:r w:rsidRPr="00EA5156">
        <w:rPr>
          <w:color w:val="FF0000"/>
          <w:lang w:val="sr-Cyrl-RS"/>
        </w:rPr>
        <w:t>Испит</w:t>
      </w:r>
      <w:r w:rsidRPr="00EA5156">
        <w:rPr>
          <w:color w:val="FF0000"/>
          <w:lang w:val="sr-Cyrl-CS"/>
        </w:rPr>
        <w:t xml:space="preserve"> </w:t>
      </w:r>
      <w:r w:rsidRPr="00EA5156">
        <w:rPr>
          <w:color w:val="FF0000"/>
        </w:rPr>
        <w:t xml:space="preserve">- </w:t>
      </w:r>
      <w:r w:rsidRPr="00EA5156">
        <w:rPr>
          <w:color w:val="FF0000"/>
          <w:lang w:val="ru-RU"/>
        </w:rPr>
        <w:t xml:space="preserve">(крај </w:t>
      </w:r>
      <w:r w:rsidRPr="00EA5156">
        <w:rPr>
          <w:color w:val="FF0000"/>
        </w:rPr>
        <w:t>I</w:t>
      </w:r>
      <w:r w:rsidRPr="00EA5156">
        <w:rPr>
          <w:color w:val="FF0000"/>
          <w:lang w:val="ru-RU"/>
        </w:rPr>
        <w:t>I полугодишта)</w:t>
      </w:r>
    </w:p>
    <w:p w:rsidR="00B60C1A" w:rsidRPr="00EA5156" w:rsidRDefault="00B60C1A" w:rsidP="00B60C1A">
      <w:pPr>
        <w:pStyle w:val="ListParagraph"/>
        <w:ind w:left="1080"/>
        <w:rPr>
          <w:color w:val="FF0000"/>
        </w:rPr>
      </w:pPr>
      <w:r w:rsidRPr="00EA5156">
        <w:rPr>
          <w:color w:val="FF0000"/>
        </w:rPr>
        <w:t>1. Једна лествица по слободном избору;</w:t>
      </w:r>
    </w:p>
    <w:p w:rsidR="00B60C1A" w:rsidRPr="00EA5156" w:rsidRDefault="00B60C1A" w:rsidP="00B60C1A">
      <w:pPr>
        <w:pStyle w:val="ListParagraph"/>
        <w:ind w:left="1080"/>
        <w:rPr>
          <w:color w:val="FF0000"/>
        </w:rPr>
      </w:pPr>
      <w:r w:rsidRPr="00EA5156">
        <w:rPr>
          <w:color w:val="FF0000"/>
        </w:rPr>
        <w:t>2. Једна етида;</w:t>
      </w:r>
    </w:p>
    <w:p w:rsidR="00B60C1A" w:rsidRPr="00EA5156" w:rsidRDefault="00B60C1A" w:rsidP="00B60C1A">
      <w:pPr>
        <w:pStyle w:val="ListParagraph"/>
        <w:ind w:left="1080"/>
        <w:rPr>
          <w:color w:val="FF0000"/>
        </w:rPr>
      </w:pPr>
      <w:r w:rsidRPr="00EA5156">
        <w:rPr>
          <w:color w:val="FF0000"/>
        </w:rPr>
        <w:t>3. Једна полифона композиција;</w:t>
      </w:r>
    </w:p>
    <w:p w:rsidR="00B60C1A" w:rsidRPr="00EA5156" w:rsidRDefault="00B60C1A" w:rsidP="00B60C1A">
      <w:pPr>
        <w:pStyle w:val="ListParagraph"/>
        <w:ind w:left="1080"/>
        <w:rPr>
          <w:color w:val="FF0000"/>
        </w:rPr>
      </w:pPr>
      <w:r w:rsidRPr="00EA5156">
        <w:rPr>
          <w:color w:val="FF0000"/>
        </w:rPr>
        <w:t>4. Један став сонатине;</w:t>
      </w:r>
    </w:p>
    <w:p w:rsidR="00B60C1A" w:rsidRDefault="00B60C1A" w:rsidP="00B60C1A">
      <w:pPr>
        <w:pStyle w:val="ListParagraph"/>
        <w:ind w:left="1080"/>
        <w:jc w:val="both"/>
        <w:rPr>
          <w:rFonts w:eastAsia="SimSun"/>
          <w:color w:val="FF0000"/>
          <w:kern w:val="2"/>
          <w:lang w:eastAsia="hi-IN" w:bidi="hi-IN"/>
        </w:rPr>
      </w:pPr>
      <w:r w:rsidRPr="00EA5156">
        <w:rPr>
          <w:rFonts w:eastAsia="SimSun"/>
          <w:color w:val="FF0000"/>
          <w:kern w:val="2"/>
          <w:lang w:eastAsia="hi-IN" w:bidi="hi-IN"/>
        </w:rPr>
        <w:t>5. Једна композиција по слободном избору.</w:t>
      </w:r>
    </w:p>
    <w:p w:rsidR="00B60C1A" w:rsidRDefault="00B60C1A" w:rsidP="00B60C1A">
      <w:pPr>
        <w:pStyle w:val="ListParagraph"/>
        <w:ind w:left="1080"/>
        <w:jc w:val="both"/>
        <w:rPr>
          <w:rFonts w:eastAsia="SimSun"/>
          <w:color w:val="FF0000"/>
          <w:kern w:val="2"/>
          <w:lang w:eastAsia="hi-IN" w:bidi="hi-IN"/>
        </w:rPr>
      </w:pPr>
    </w:p>
    <w:p w:rsidR="00B60C1A" w:rsidRDefault="00B60C1A" w:rsidP="00B60C1A">
      <w:pPr>
        <w:ind w:left="360"/>
        <w:jc w:val="both"/>
        <w:rPr>
          <w:color w:val="333399"/>
          <w:lang w:val="ru-RU"/>
        </w:rPr>
      </w:pPr>
      <w:r>
        <w:rPr>
          <w:b/>
          <w:color w:val="0000FF"/>
          <w:u w:val="single"/>
          <w:lang w:val="sr-Cyrl-RS"/>
        </w:rPr>
        <w:t>Четврти</w:t>
      </w:r>
      <w:r>
        <w:rPr>
          <w:b/>
          <w:color w:val="0000FF"/>
          <w:u w:val="single"/>
          <w:lang w:val="ru-RU"/>
        </w:rPr>
        <w:t xml:space="preserve"> разред:</w:t>
      </w:r>
      <w:r>
        <w:rPr>
          <w:b/>
          <w:color w:val="333399"/>
          <w:lang w:val="ru-RU"/>
        </w:rPr>
        <w:t xml:space="preserve"> </w:t>
      </w:r>
      <w:r>
        <w:rPr>
          <w:color w:val="333399"/>
          <w:lang w:val="ru-RU"/>
        </w:rPr>
        <w:t>(1 час недељно – 33 часа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5607B2" w:rsidRDefault="00B60C1A" w:rsidP="00F22956">
      <w:pPr>
        <w:numPr>
          <w:ilvl w:val="0"/>
          <w:numId w:val="36"/>
        </w:numPr>
        <w:jc w:val="both"/>
        <w:rPr>
          <w:color w:val="1F497D" w:themeColor="text2"/>
          <w:lang w:val="ru-RU"/>
        </w:rPr>
      </w:pPr>
      <w:r w:rsidRPr="005607B2">
        <w:rPr>
          <w:bCs/>
          <w:color w:val="1F497D" w:themeColor="text2"/>
        </w:rPr>
        <w:t>лествице и акорди по програму</w:t>
      </w:r>
      <w:r w:rsidRPr="005607B2">
        <w:rPr>
          <w:color w:val="1F497D" w:themeColor="text2"/>
          <w:lang w:val="ru-RU"/>
        </w:rPr>
        <w:t>;</w:t>
      </w:r>
    </w:p>
    <w:p w:rsidR="00B60C1A" w:rsidRPr="005607B2" w:rsidRDefault="00B60C1A" w:rsidP="00F22956">
      <w:pPr>
        <w:numPr>
          <w:ilvl w:val="0"/>
          <w:numId w:val="36"/>
        </w:numPr>
        <w:jc w:val="both"/>
        <w:rPr>
          <w:color w:val="1F497D" w:themeColor="text2"/>
          <w:lang w:val="ru-RU"/>
        </w:rPr>
      </w:pPr>
      <w:r w:rsidRPr="005607B2">
        <w:rPr>
          <w:bCs/>
          <w:color w:val="1F497D" w:themeColor="text2"/>
        </w:rPr>
        <w:t>6 композиција по слободном избору од чега обавезно 3 виртуозног карактера (етиде)</w:t>
      </w:r>
      <w:r w:rsidRPr="005607B2">
        <w:rPr>
          <w:color w:val="1F497D" w:themeColor="text2"/>
        </w:rPr>
        <w:t>;</w:t>
      </w:r>
      <w:r w:rsidRPr="005607B2">
        <w:rPr>
          <w:color w:val="1F497D" w:themeColor="text2"/>
          <w:lang w:val="ru-RU"/>
        </w:rPr>
        <w:tab/>
      </w:r>
    </w:p>
    <w:p w:rsidR="00B60C1A" w:rsidRPr="005607B2" w:rsidRDefault="00B60C1A" w:rsidP="00F22956">
      <w:pPr>
        <w:numPr>
          <w:ilvl w:val="0"/>
          <w:numId w:val="36"/>
        </w:numPr>
        <w:jc w:val="both"/>
        <w:rPr>
          <w:color w:val="1F497D" w:themeColor="text2"/>
          <w:lang w:val="ru-RU"/>
        </w:rPr>
      </w:pPr>
      <w:r w:rsidRPr="005607B2">
        <w:rPr>
          <w:bCs/>
          <w:color w:val="1F497D" w:themeColor="text2"/>
        </w:rPr>
        <w:t>две полифоне композиције</w:t>
      </w:r>
      <w:r w:rsidRPr="005607B2">
        <w:rPr>
          <w:color w:val="1F497D" w:themeColor="text2"/>
          <w:lang w:val="ru-RU"/>
        </w:rPr>
        <w:t>;</w:t>
      </w:r>
    </w:p>
    <w:p w:rsidR="00B60C1A" w:rsidRPr="005607B2" w:rsidRDefault="00B60C1A" w:rsidP="00F22956">
      <w:pPr>
        <w:pStyle w:val="ListParagraph"/>
        <w:widowControl/>
        <w:numPr>
          <w:ilvl w:val="0"/>
          <w:numId w:val="36"/>
        </w:numPr>
        <w:spacing w:after="0" w:line="240" w:lineRule="auto"/>
        <w:rPr>
          <w:color w:val="1F497D" w:themeColor="text2"/>
        </w:rPr>
      </w:pPr>
      <w:r w:rsidRPr="005607B2">
        <w:rPr>
          <w:bCs/>
          <w:color w:val="1F497D" w:themeColor="text2"/>
        </w:rPr>
        <w:t>два става из различитих сонатина или варијације и један став или два циклуса варијација;– једна композиција домаћег аутора</w:t>
      </w:r>
      <w:r w:rsidRPr="005607B2">
        <w:rPr>
          <w:bCs/>
          <w:color w:val="1F497D" w:themeColor="text2"/>
          <w:lang w:val="sr-Cyrl-RS"/>
        </w:rPr>
        <w:t>.</w:t>
      </w:r>
    </w:p>
    <w:p w:rsidR="00B60C1A" w:rsidRPr="00EA5156" w:rsidRDefault="00B60C1A" w:rsidP="00B60C1A">
      <w:pPr>
        <w:pStyle w:val="ListParagraph"/>
        <w:jc w:val="both"/>
        <w:rPr>
          <w:b/>
          <w:color w:val="1F497D" w:themeColor="text2"/>
          <w:lang w:val="sr-Cyrl-RS"/>
        </w:rPr>
      </w:pPr>
      <w:r w:rsidRPr="006A7960">
        <w:rPr>
          <w:b/>
          <w:color w:val="1F497D" w:themeColor="text2"/>
          <w:lang w:val="sr-Cyrl-RS"/>
        </w:rPr>
        <w:t>О</w:t>
      </w:r>
      <w:r w:rsidRPr="006A7960">
        <w:rPr>
          <w:b/>
          <w:color w:val="1F497D" w:themeColor="text2"/>
        </w:rPr>
        <w:t>бавезна два јавна наступа током школске године</w:t>
      </w:r>
      <w:r w:rsidRPr="006A7960">
        <w:rPr>
          <w:b/>
          <w:color w:val="1F497D" w:themeColor="text2"/>
          <w:lang w:val="sr-Cyrl-RS"/>
        </w:rPr>
        <w:t>.</w:t>
      </w:r>
    </w:p>
    <w:p w:rsidR="00B60C1A" w:rsidRPr="00EA5156" w:rsidRDefault="00B60C1A" w:rsidP="00F22956">
      <w:pPr>
        <w:numPr>
          <w:ilvl w:val="0"/>
          <w:numId w:val="10"/>
        </w:numPr>
        <w:jc w:val="both"/>
        <w:rPr>
          <w:color w:val="FF0000"/>
        </w:rPr>
      </w:pPr>
      <w:r w:rsidRPr="00EA5156">
        <w:rPr>
          <w:color w:val="FF0000"/>
          <w:lang w:val="sr-Cyrl-RS"/>
        </w:rPr>
        <w:t>Испит</w:t>
      </w:r>
      <w:r w:rsidRPr="00EA5156">
        <w:rPr>
          <w:color w:val="FF0000"/>
          <w:lang w:val="sr-Cyrl-CS"/>
        </w:rPr>
        <w:t xml:space="preserve"> </w:t>
      </w:r>
      <w:r w:rsidRPr="00EA5156">
        <w:rPr>
          <w:color w:val="FF0000"/>
        </w:rPr>
        <w:t xml:space="preserve">- </w:t>
      </w:r>
      <w:r w:rsidRPr="00EA5156">
        <w:rPr>
          <w:color w:val="FF0000"/>
          <w:lang w:val="ru-RU"/>
        </w:rPr>
        <w:t xml:space="preserve">(крај </w:t>
      </w:r>
      <w:r w:rsidRPr="00EA5156">
        <w:rPr>
          <w:color w:val="FF0000"/>
        </w:rPr>
        <w:t>I</w:t>
      </w:r>
      <w:r w:rsidRPr="00EA5156">
        <w:rPr>
          <w:color w:val="FF0000"/>
          <w:lang w:val="ru-RU"/>
        </w:rPr>
        <w:t>I полугодишта)</w:t>
      </w:r>
    </w:p>
    <w:p w:rsidR="00B60C1A" w:rsidRPr="005607B2" w:rsidRDefault="00B60C1A" w:rsidP="00B60C1A">
      <w:pPr>
        <w:pStyle w:val="ListParagraph"/>
        <w:ind w:left="1080"/>
        <w:rPr>
          <w:color w:val="FF0000"/>
        </w:rPr>
      </w:pPr>
      <w:r w:rsidRPr="005607B2">
        <w:rPr>
          <w:color w:val="FF0000"/>
        </w:rPr>
        <w:t>1. Једна етида;</w:t>
      </w:r>
    </w:p>
    <w:p w:rsidR="00B60C1A" w:rsidRPr="005607B2" w:rsidRDefault="00B60C1A" w:rsidP="00B60C1A">
      <w:pPr>
        <w:pStyle w:val="ListParagraph"/>
        <w:ind w:left="1080"/>
        <w:rPr>
          <w:color w:val="FF0000"/>
        </w:rPr>
      </w:pPr>
      <w:r w:rsidRPr="005607B2">
        <w:rPr>
          <w:color w:val="FF0000"/>
        </w:rPr>
        <w:t>2. Једна полифона композиција;</w:t>
      </w:r>
    </w:p>
    <w:p w:rsidR="00B60C1A" w:rsidRPr="005607B2" w:rsidRDefault="00B60C1A" w:rsidP="00B60C1A">
      <w:pPr>
        <w:pStyle w:val="ListParagraph"/>
        <w:ind w:left="1080"/>
        <w:rPr>
          <w:color w:val="FF0000"/>
        </w:rPr>
      </w:pPr>
      <w:r w:rsidRPr="005607B2">
        <w:rPr>
          <w:color w:val="FF0000"/>
        </w:rPr>
        <w:t>3. Један став сонатине;</w:t>
      </w:r>
    </w:p>
    <w:p w:rsidR="00B60C1A" w:rsidRPr="005607B2" w:rsidRDefault="00B60C1A" w:rsidP="00B60C1A">
      <w:pPr>
        <w:pStyle w:val="ListParagraph"/>
        <w:ind w:left="1080"/>
        <w:jc w:val="both"/>
        <w:rPr>
          <w:color w:val="FF0000"/>
          <w:lang w:val="sr-Cyrl-RS"/>
        </w:rPr>
      </w:pPr>
      <w:r w:rsidRPr="005607B2">
        <w:rPr>
          <w:rFonts w:eastAsia="SimSun"/>
          <w:color w:val="FF0000"/>
          <w:kern w:val="2"/>
          <w:lang w:eastAsia="hi-IN" w:bidi="hi-IN"/>
        </w:rPr>
        <w:t>4. Једна композиција по слободном избору.</w:t>
      </w:r>
    </w:p>
    <w:p w:rsidR="00B60C1A" w:rsidRDefault="00B60C1A" w:rsidP="00B60C1A">
      <w:pPr>
        <w:rPr>
          <w:b/>
          <w:color w:val="0000FF"/>
        </w:rP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b/>
          <w:color w:val="0000FF"/>
          <w:lang w:val="ru-RU"/>
        </w:rPr>
      </w:pPr>
      <w:r>
        <w:rPr>
          <w:b/>
          <w:color w:val="0000FF"/>
          <w:lang w:val="ru-RU"/>
        </w:rPr>
        <w:t>УПОРЕДНИ КЛАВИР</w:t>
      </w:r>
    </w:p>
    <w:p w:rsidR="00B60C1A" w:rsidRDefault="00B60C1A" w:rsidP="00B60C1A">
      <w:pPr>
        <w:jc w:val="center"/>
        <w:rPr>
          <w:lang w:val="ru-RU"/>
        </w:rPr>
      </w:pPr>
    </w:p>
    <w:p w:rsidR="00B60C1A" w:rsidRPr="005607B2" w:rsidRDefault="00B60C1A" w:rsidP="00B60C1A">
      <w:pPr>
        <w:spacing w:before="280" w:after="240"/>
        <w:ind w:left="360"/>
        <w:contextualSpacing/>
        <w:jc w:val="both"/>
        <w:rPr>
          <w:rFonts w:eastAsia="Calibri"/>
          <w:b/>
          <w:color w:val="1F497D" w:themeColor="text2"/>
        </w:rPr>
      </w:pPr>
      <w:r w:rsidRPr="005607B2">
        <w:rPr>
          <w:rFonts w:eastAsia="Calibri"/>
          <w:b/>
          <w:color w:val="1F497D" w:themeColor="text2"/>
        </w:rPr>
        <w:t>I УВОДНИ ДЕО</w:t>
      </w:r>
    </w:p>
    <w:p w:rsidR="00B60C1A" w:rsidRPr="005607B2" w:rsidRDefault="00B60C1A" w:rsidP="00B60C1A">
      <w:pPr>
        <w:ind w:firstLine="720"/>
        <w:jc w:val="both"/>
        <w:rPr>
          <w:color w:val="1F497D" w:themeColor="text2"/>
          <w:lang w:val="ru-RU"/>
        </w:rPr>
      </w:pPr>
      <w:r w:rsidRPr="005607B2">
        <w:rPr>
          <w:color w:val="1F497D" w:themeColor="text2"/>
          <w:lang w:val="ru-RU"/>
        </w:rPr>
        <w:t xml:space="preserve">Сваки аспект извођења музике има непосредан и драгоцен утицај на развој ученика. </w:t>
      </w:r>
      <w:r w:rsidRPr="005607B2">
        <w:rPr>
          <w:color w:val="1F497D" w:themeColor="text2"/>
        </w:rPr>
        <w:t>Свирањем</w:t>
      </w:r>
      <w:r w:rsidRPr="005607B2">
        <w:rPr>
          <w:color w:val="1F497D" w:themeColor="text2"/>
          <w:lang w:val="ru-RU"/>
        </w:rPr>
        <w:t xml:space="preserve"> се активира велики број когнитивних радњи, развија дугорочно памћење, као и емоционални развој. </w:t>
      </w:r>
    </w:p>
    <w:p w:rsidR="00B60C1A" w:rsidRPr="005607B2" w:rsidRDefault="00B60C1A" w:rsidP="00B60C1A">
      <w:pPr>
        <w:ind w:firstLine="720"/>
        <w:jc w:val="both"/>
        <w:rPr>
          <w:color w:val="1F497D" w:themeColor="text2"/>
          <w:lang w:val="ru-RU"/>
        </w:rPr>
      </w:pPr>
      <w:r w:rsidRPr="005607B2">
        <w:rPr>
          <w:color w:val="1F497D" w:themeColor="text2"/>
          <w:lang w:val="ru-RU"/>
        </w:rPr>
        <w:t xml:space="preserve">У настави која је усмерена на остваривање исхода предност </w:t>
      </w:r>
      <w:r w:rsidRPr="005607B2">
        <w:rPr>
          <w:color w:val="1F497D" w:themeColor="text2"/>
        </w:rPr>
        <w:t xml:space="preserve">се </w:t>
      </w:r>
      <w:r w:rsidRPr="005607B2">
        <w:rPr>
          <w:color w:val="1F497D" w:themeColor="text2"/>
          <w:lang w:val="ru-RU"/>
        </w:rPr>
        <w:t>даје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свирање.</w:t>
      </w:r>
    </w:p>
    <w:p w:rsidR="00B60C1A" w:rsidRPr="005607B2" w:rsidRDefault="00B60C1A" w:rsidP="00B60C1A">
      <w:pPr>
        <w:ind w:firstLine="720"/>
        <w:jc w:val="both"/>
        <w:rPr>
          <w:color w:val="1F497D" w:themeColor="text2"/>
          <w:lang w:val="ru-RU"/>
        </w:rPr>
      </w:pPr>
      <w:r w:rsidRPr="005607B2">
        <w:rPr>
          <w:b/>
          <w:color w:val="1F497D" w:themeColor="text2"/>
          <w:lang w:val="ru-RU"/>
        </w:rPr>
        <w:t>Исходи</w:t>
      </w:r>
      <w:r w:rsidRPr="005607B2">
        <w:rPr>
          <w:color w:val="1F497D" w:themeColor="text2"/>
          <w:lang w:val="ru-RU"/>
        </w:rPr>
        <w:t xml:space="preserve"> представљају музичке, опажајне и сазнајне активности ученика. Понуђени </w:t>
      </w:r>
      <w:r w:rsidRPr="005607B2">
        <w:rPr>
          <w:b/>
          <w:color w:val="1F497D" w:themeColor="text2"/>
          <w:lang w:val="ru-RU"/>
        </w:rPr>
        <w:t xml:space="preserve">Музички садржаји </w:t>
      </w:r>
      <w:r w:rsidRPr="005607B2">
        <w:rPr>
          <w:color w:val="1F497D" w:themeColor="text2"/>
          <w:lang w:val="ru-RU"/>
        </w:rP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60C1A" w:rsidRPr="005607B2" w:rsidRDefault="00B60C1A" w:rsidP="00B60C1A">
      <w:pPr>
        <w:ind w:firstLine="720"/>
        <w:jc w:val="both"/>
        <w:rPr>
          <w:b/>
          <w:color w:val="1F497D" w:themeColor="text2"/>
        </w:rPr>
      </w:pPr>
    </w:p>
    <w:p w:rsidR="00B60C1A" w:rsidRPr="005607B2" w:rsidRDefault="00B60C1A" w:rsidP="00B60C1A">
      <w:pPr>
        <w:spacing w:after="240"/>
        <w:jc w:val="both"/>
        <w:rPr>
          <w:b/>
          <w:color w:val="1F497D" w:themeColor="text2"/>
        </w:rPr>
      </w:pPr>
      <w:r w:rsidRPr="005607B2">
        <w:rPr>
          <w:b/>
          <w:color w:val="1F497D" w:themeColor="text2"/>
        </w:rPr>
        <w:t>II.</w:t>
      </w:r>
      <w:r w:rsidRPr="005607B2">
        <w:rPr>
          <w:b/>
          <w:color w:val="1F497D" w:themeColor="text2"/>
          <w:lang w:val="ru-RU"/>
        </w:rPr>
        <w:t xml:space="preserve"> ПЛАНИРАЊЕ НАСТАВЕ И УЧЕЊА</w:t>
      </w:r>
    </w:p>
    <w:p w:rsidR="00B60C1A" w:rsidRPr="005607B2" w:rsidRDefault="00B60C1A" w:rsidP="00B60C1A">
      <w:pPr>
        <w:ind w:firstLine="720"/>
        <w:jc w:val="both"/>
        <w:rPr>
          <w:color w:val="1F497D" w:themeColor="text2"/>
        </w:rPr>
      </w:pPr>
      <w:r w:rsidRPr="005607B2">
        <w:rPr>
          <w:color w:val="1F497D" w:themeColor="text2"/>
          <w:lang w:val="ru-RU"/>
        </w:rP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5607B2">
        <w:rPr>
          <w:i/>
          <w:color w:val="1F497D" w:themeColor="text2"/>
          <w:lang w:val="ru-RU"/>
        </w:rPr>
        <w:t>Годишњим планом</w:t>
      </w:r>
      <w:r w:rsidRPr="005607B2">
        <w:rPr>
          <w:color w:val="1F497D" w:themeColor="text2"/>
          <w:lang w:val="ru-RU"/>
        </w:rPr>
        <w:t xml:space="preserve"> се дефинише број часова у односу на изабрано музичко дело које се обрађује, по месецима а у складу са годишњим фондом часова. </w:t>
      </w:r>
      <w:r w:rsidRPr="005607B2">
        <w:rPr>
          <w:i/>
          <w:color w:val="1F497D" w:themeColor="text2"/>
          <w:lang w:val="ru-RU"/>
        </w:rPr>
        <w:t>Оперативни план</w:t>
      </w:r>
      <w:r w:rsidRPr="005607B2">
        <w:rPr>
          <w:color w:val="1F497D" w:themeColor="text2"/>
          <w:lang w:val="ru-RU"/>
        </w:rPr>
        <w:t xml:space="preserve"> подразумева одабир и операционализацију исхода на нивоу месеца у односу на изабрани музички пример/песму/дело.</w:t>
      </w:r>
    </w:p>
    <w:p w:rsidR="00B60C1A" w:rsidRPr="005607B2" w:rsidRDefault="00B60C1A" w:rsidP="00B60C1A">
      <w:pPr>
        <w:tabs>
          <w:tab w:val="num" w:pos="720"/>
        </w:tabs>
        <w:jc w:val="both"/>
        <w:rPr>
          <w:color w:val="1F497D" w:themeColor="text2"/>
        </w:rPr>
      </w:pPr>
      <w:r w:rsidRPr="005607B2">
        <w:rPr>
          <w:i/>
          <w:color w:val="1F497D" w:themeColor="text2"/>
          <w:lang w:val="ru-RU"/>
        </w:rPr>
        <w:tab/>
        <w:t>Припрема за час</w:t>
      </w:r>
      <w:r w:rsidRPr="005607B2">
        <w:rPr>
          <w:color w:val="1F497D" w:themeColor="text2"/>
          <w:lang w:val="ru-RU"/>
        </w:rPr>
        <w:t xml:space="preserve"> 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 </w:t>
      </w:r>
    </w:p>
    <w:p w:rsidR="00B60C1A" w:rsidRPr="005607B2" w:rsidRDefault="00B60C1A" w:rsidP="00B60C1A">
      <w:pPr>
        <w:ind w:firstLine="720"/>
        <w:jc w:val="both"/>
        <w:rPr>
          <w:color w:val="1F497D" w:themeColor="text2"/>
        </w:rPr>
      </w:pPr>
      <w:r w:rsidRPr="005607B2">
        <w:rPr>
          <w:color w:val="1F497D" w:themeColor="text2"/>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60C1A" w:rsidRPr="005607B2" w:rsidRDefault="00B60C1A" w:rsidP="00B60C1A">
      <w:pPr>
        <w:ind w:firstLine="720"/>
        <w:jc w:val="both"/>
        <w:rPr>
          <w:color w:val="1F497D" w:themeColor="text2"/>
        </w:rPr>
      </w:pPr>
    </w:p>
    <w:p w:rsidR="00B60C1A" w:rsidRPr="005607B2" w:rsidRDefault="00B60C1A" w:rsidP="00B60C1A">
      <w:pPr>
        <w:spacing w:after="240"/>
        <w:jc w:val="both"/>
        <w:rPr>
          <w:b/>
          <w:color w:val="1F497D" w:themeColor="text2"/>
        </w:rPr>
      </w:pPr>
      <w:r w:rsidRPr="005607B2">
        <w:rPr>
          <w:b/>
          <w:color w:val="1F497D" w:themeColor="text2"/>
        </w:rPr>
        <w:t>III.</w:t>
      </w:r>
      <w:r w:rsidRPr="005607B2">
        <w:rPr>
          <w:b/>
          <w:color w:val="1F497D" w:themeColor="text2"/>
          <w:lang w:val="ru-RU"/>
        </w:rPr>
        <w:t xml:space="preserve"> ОСТВАРИВАЊЕ НАСТАВЕ И УЧЕЊА</w:t>
      </w:r>
      <w:r w:rsidRPr="005607B2">
        <w:rPr>
          <w:b/>
          <w:color w:val="1F497D" w:themeColor="text2"/>
        </w:rPr>
        <w:t xml:space="preserve"> </w:t>
      </w:r>
    </w:p>
    <w:p w:rsidR="00B60C1A" w:rsidRPr="005607B2" w:rsidRDefault="00B60C1A" w:rsidP="00B60C1A">
      <w:pPr>
        <w:ind w:firstLine="708"/>
        <w:jc w:val="both"/>
        <w:rPr>
          <w:color w:val="1F497D" w:themeColor="text2"/>
        </w:rPr>
      </w:pPr>
      <w:r w:rsidRPr="005607B2">
        <w:rPr>
          <w:color w:val="1F497D" w:themeColor="text2"/>
        </w:rPr>
        <w:t xml:space="preserve">Најважнији покретач наставе треба да буде принцип мотивације у подстицању максималног учешћа у музичком доживљају као и развијању потенцијала за музичко изражавање. Ученике на сваком часу треба упућивати на правилно седење и економичност покрета која је основа превенције повреда мишићног ткива. Инсистирати на логичком мишљењу које ће помоћи да се сви сегменти личности ученика развијају у пуном капацитету. Подстицати ученике на самостално изражавање кроз музику са освешћеном употребом музичких средстава. </w:t>
      </w:r>
    </w:p>
    <w:p w:rsidR="00B60C1A" w:rsidRPr="005607B2" w:rsidRDefault="00B60C1A" w:rsidP="00B60C1A">
      <w:pPr>
        <w:ind w:firstLine="708"/>
        <w:jc w:val="both"/>
        <w:rPr>
          <w:color w:val="1F497D" w:themeColor="text2"/>
        </w:rPr>
      </w:pPr>
      <w:r w:rsidRPr="005607B2">
        <w:rPr>
          <w:color w:val="1F497D" w:themeColor="text2"/>
        </w:rPr>
        <w:t>Наставник има могућност да по слободном избору, одабере и композиције за  извођење које нису наведене у програму водећи рачуна о примерености наставним садржајима, учениковим техничким могућностима и музичким интересовањима, естетским захтевима и исходима.</w:t>
      </w:r>
    </w:p>
    <w:p w:rsidR="00B60C1A" w:rsidRPr="005607B2" w:rsidRDefault="00B60C1A" w:rsidP="00B60C1A">
      <w:pPr>
        <w:ind w:firstLine="708"/>
        <w:jc w:val="both"/>
        <w:rPr>
          <w:bCs/>
          <w:color w:val="1F497D" w:themeColor="text2"/>
        </w:rPr>
      </w:pPr>
      <w:r w:rsidRPr="005607B2">
        <w:rPr>
          <w:bCs/>
          <w:color w:val="1F497D" w:themeColor="text2"/>
        </w:rPr>
        <w:t xml:space="preserve">Ученике треба  стимулисати да читају нотни запис клавирске деонице коју изводе клавирски корепетитори како би се што боље упознали са садржајем клавирске пратње за главни предмет – соло певање. Веома је корисно ученике ставити у позицију корепетитора и при томе водити рачуна о да то буде по тежини пратња коју је реално испратити. </w:t>
      </w:r>
    </w:p>
    <w:p w:rsidR="00B60C1A" w:rsidRPr="005607B2" w:rsidRDefault="00B60C1A" w:rsidP="00B60C1A">
      <w:pPr>
        <w:widowControl w:val="0"/>
        <w:autoSpaceDE w:val="0"/>
        <w:autoSpaceDN w:val="0"/>
        <w:adjustRightInd w:val="0"/>
        <w:spacing w:after="240"/>
        <w:contextualSpacing/>
        <w:jc w:val="both"/>
        <w:rPr>
          <w:b/>
          <w:color w:val="1F497D" w:themeColor="text2"/>
          <w:lang w:eastAsia="sr-Latn-CS"/>
        </w:rPr>
      </w:pPr>
    </w:p>
    <w:p w:rsidR="00B60C1A" w:rsidRPr="005607B2" w:rsidRDefault="00B60C1A" w:rsidP="00B60C1A">
      <w:pPr>
        <w:widowControl w:val="0"/>
        <w:autoSpaceDE w:val="0"/>
        <w:autoSpaceDN w:val="0"/>
        <w:adjustRightInd w:val="0"/>
        <w:spacing w:after="240"/>
        <w:contextualSpacing/>
        <w:jc w:val="both"/>
        <w:rPr>
          <w:b/>
          <w:color w:val="1F497D" w:themeColor="text2"/>
          <w:lang w:val="ru-RU" w:eastAsia="sr-Latn-CS"/>
        </w:rPr>
      </w:pPr>
      <w:r w:rsidRPr="005607B2">
        <w:rPr>
          <w:b/>
          <w:color w:val="1F497D" w:themeColor="text2"/>
          <w:lang w:eastAsia="sr-Latn-CS"/>
        </w:rPr>
        <w:t>IV.</w:t>
      </w:r>
      <w:r w:rsidRPr="005607B2">
        <w:rPr>
          <w:b/>
          <w:color w:val="1F497D" w:themeColor="text2"/>
          <w:lang w:val="ru-RU" w:eastAsia="sr-Latn-CS"/>
        </w:rPr>
        <w:t xml:space="preserve"> ПРАЋЕЊЕ И ВРЕДНОВАЊЕ НАСТАВЕ И УЧЕЊА</w:t>
      </w:r>
    </w:p>
    <w:p w:rsidR="00B60C1A" w:rsidRPr="005607B2" w:rsidRDefault="00B60C1A" w:rsidP="00B60C1A">
      <w:pPr>
        <w:widowControl w:val="0"/>
        <w:autoSpaceDE w:val="0"/>
        <w:autoSpaceDN w:val="0"/>
        <w:adjustRightInd w:val="0"/>
        <w:spacing w:after="240"/>
        <w:contextualSpacing/>
        <w:jc w:val="both"/>
        <w:rPr>
          <w:b/>
          <w:color w:val="1F497D" w:themeColor="text2"/>
          <w:lang w:val="ru-RU" w:eastAsia="sr-Latn-CS"/>
        </w:rPr>
      </w:pPr>
    </w:p>
    <w:p w:rsidR="00B60C1A" w:rsidRPr="005607B2" w:rsidRDefault="00B60C1A" w:rsidP="00B60C1A">
      <w:pPr>
        <w:ind w:firstLine="720"/>
        <w:jc w:val="both"/>
        <w:rPr>
          <w:bCs/>
          <w:color w:val="1F497D" w:themeColor="text2"/>
        </w:rPr>
      </w:pPr>
      <w:r w:rsidRPr="005607B2">
        <w:rPr>
          <w:bCs/>
          <w:color w:val="1F497D" w:themeColor="text2"/>
        </w:rP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B60C1A" w:rsidRPr="005607B2" w:rsidRDefault="00B60C1A" w:rsidP="00B60C1A">
      <w:pPr>
        <w:ind w:firstLine="720"/>
        <w:jc w:val="both"/>
        <w:rPr>
          <w:color w:val="1F497D" w:themeColor="text2"/>
          <w:lang w:val="ru-RU"/>
        </w:rPr>
      </w:pPr>
      <w:r w:rsidRPr="005607B2">
        <w:rPr>
          <w:color w:val="1F497D" w:themeColor="text2"/>
        </w:rP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r w:rsidRPr="005607B2">
        <w:rPr>
          <w:color w:val="1F497D" w:themeColor="text2"/>
          <w:lang w:val="ru-RU"/>
        </w:rPr>
        <w:t xml:space="preserve"> </w:t>
      </w:r>
    </w:p>
    <w:p w:rsidR="00B60C1A" w:rsidRDefault="00B60C1A" w:rsidP="00B60C1A">
      <w:pPr>
        <w:jc w:val="both"/>
        <w:rPr>
          <w:color w:val="333399"/>
          <w:lang w:val="ru-RU"/>
        </w:rPr>
      </w:pPr>
    </w:p>
    <w:p w:rsidR="00B60C1A" w:rsidRDefault="00B60C1A" w:rsidP="00B60C1A">
      <w:pPr>
        <w:ind w:left="360"/>
        <w:jc w:val="both"/>
        <w:rPr>
          <w:sz w:val="20"/>
          <w:szCs w:val="20"/>
          <w:lang w:val="ru-RU"/>
        </w:rPr>
      </w:pPr>
    </w:p>
    <w:p w:rsidR="00B60C1A" w:rsidRPr="005607B2" w:rsidRDefault="00B60C1A" w:rsidP="00B60C1A">
      <w:pPr>
        <w:jc w:val="both"/>
        <w:rPr>
          <w:b/>
          <w:color w:val="333399"/>
          <w:sz w:val="20"/>
          <w:szCs w:val="20"/>
          <w:lang w:val="sr-Cyrl-RS"/>
        </w:rPr>
      </w:pPr>
    </w:p>
    <w:p w:rsidR="00B60C1A" w:rsidRDefault="00B60C1A" w:rsidP="00B60C1A">
      <w:pPr>
        <w:ind w:left="360"/>
        <w:jc w:val="both"/>
        <w:rPr>
          <w:sz w:val="20"/>
          <w:szCs w:val="20"/>
        </w:rPr>
      </w:pPr>
    </w:p>
    <w:p w:rsidR="00B60C1A" w:rsidRDefault="00B60C1A" w:rsidP="00B60C1A">
      <w:pPr>
        <w:ind w:left="360"/>
        <w:jc w:val="both"/>
        <w:rPr>
          <w:color w:val="0000FF"/>
          <w:sz w:val="20"/>
          <w:szCs w:val="20"/>
          <w:lang w:val="sr-Cyrl-CS"/>
        </w:rPr>
      </w:pPr>
      <w:r>
        <w:rPr>
          <w:b/>
          <w:i/>
          <w:color w:val="0000FF"/>
          <w:u w:val="single"/>
          <w:lang w:val="ru-RU"/>
        </w:rPr>
        <w:t xml:space="preserve">ОРКЕСТАР </w:t>
      </w:r>
      <w:r>
        <w:rPr>
          <w:b/>
          <w:i/>
          <w:color w:val="0000FF"/>
          <w:lang w:val="ru-RU"/>
        </w:rPr>
        <w:t xml:space="preserve">  </w:t>
      </w:r>
    </w:p>
    <w:p w:rsidR="00B60C1A" w:rsidRDefault="00B60C1A" w:rsidP="00B60C1A">
      <w:pPr>
        <w:ind w:left="360"/>
        <w:jc w:val="both"/>
        <w:rPr>
          <w:b/>
          <w:i/>
          <w:color w:val="800000"/>
          <w:lang w:val="ru-RU"/>
        </w:rPr>
      </w:pPr>
      <w:r>
        <w:rPr>
          <w:b/>
          <w:i/>
          <w:color w:val="800000"/>
          <w:lang w:val="ru-RU"/>
        </w:rPr>
        <w:t xml:space="preserve">                                                      </w:t>
      </w:r>
      <w:r>
        <w:rPr>
          <w:b/>
          <w:i/>
          <w:noProof/>
          <w:color w:val="800000"/>
        </w:rPr>
        <w:drawing>
          <wp:inline distT="0" distB="0" distL="0" distR="0" wp14:anchorId="7525F1C9" wp14:editId="4BB9A4A7">
            <wp:extent cx="1266825" cy="1057275"/>
            <wp:effectExtent l="0" t="0" r="9525" b="9525"/>
            <wp:docPr id="7" name="Picture 7" descr="Description: BIGBAND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IGBANDt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057275"/>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2BEE8598" wp14:editId="7887D369">
            <wp:extent cx="1076325" cy="962025"/>
            <wp:effectExtent l="0" t="0" r="9525" b="9525"/>
            <wp:docPr id="6" name="Picture 6" descr="Description: conductor__musical_note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onductor__musical_notes_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962025"/>
                    </a:xfrm>
                    <a:prstGeom prst="rect">
                      <a:avLst/>
                    </a:prstGeom>
                    <a:noFill/>
                    <a:ln>
                      <a:noFill/>
                    </a:ln>
                  </pic:spPr>
                </pic:pic>
              </a:graphicData>
            </a:graphic>
          </wp:inline>
        </w:drawing>
      </w:r>
      <w:r>
        <w:rPr>
          <w:b/>
          <w:i/>
          <w:color w:val="800000"/>
          <w:lang w:val="ru-RU"/>
        </w:rPr>
        <w:t xml:space="preserve">                           </w:t>
      </w:r>
    </w:p>
    <w:p w:rsidR="00B60C1A" w:rsidRDefault="00B60C1A" w:rsidP="00B60C1A">
      <w:pPr>
        <w:ind w:left="360"/>
        <w:jc w:val="both"/>
        <w:rPr>
          <w:color w:val="333399"/>
          <w:lang w:val="ru-RU"/>
        </w:rPr>
      </w:pPr>
      <w:r>
        <w:rPr>
          <w:color w:val="333399"/>
          <w:lang w:val="ru-RU"/>
        </w:rPr>
        <w:t>Настава оркестра може се одвијати у оквиру гудачког, дувачког и оркестра хармоника, у зависности од исказаног интересовања и достигнутог нивоа знања ученика.</w:t>
      </w:r>
    </w:p>
    <w:p w:rsidR="00B60C1A" w:rsidRDefault="00B60C1A" w:rsidP="00B60C1A">
      <w:pPr>
        <w:ind w:left="360"/>
        <w:jc w:val="both"/>
        <w:rPr>
          <w:color w:val="333399"/>
          <w:lang w:val="ru-RU"/>
        </w:rPr>
      </w:pPr>
      <w:r>
        <w:rPr>
          <w:color w:val="333399"/>
          <w:lang w:val="ru-RU"/>
        </w:rPr>
        <w:t>Настава оркестра одвија се у групама (до 30 ученика).</w:t>
      </w:r>
    </w:p>
    <w:p w:rsidR="00B60C1A" w:rsidRDefault="00B60C1A" w:rsidP="00B60C1A">
      <w:pPr>
        <w:ind w:firstLine="360"/>
        <w:jc w:val="both"/>
        <w:rPr>
          <w:color w:val="333399"/>
          <w:lang w:val="ru-RU"/>
        </w:rPr>
      </w:pPr>
      <w:r>
        <w:rPr>
          <w:color w:val="333399"/>
          <w:lang w:val="ru-RU"/>
        </w:rPr>
        <w:t xml:space="preserve">За потребе школе и јавних наступа оркестар се формира у мешовитом саставу (гудачки и дувачки). Током школске године обавезна су 2 јавна наступа. </w:t>
      </w:r>
    </w:p>
    <w:p w:rsidR="00B60C1A" w:rsidRDefault="00B60C1A" w:rsidP="00B60C1A">
      <w:pPr>
        <w:ind w:firstLine="360"/>
        <w:jc w:val="both"/>
        <w:rPr>
          <w:color w:val="333399"/>
          <w:lang w:val="ru-RU"/>
        </w:rPr>
      </w:pPr>
      <w:r>
        <w:rPr>
          <w:b/>
          <w:color w:val="0000FF"/>
          <w:u w:val="single"/>
        </w:rPr>
        <w:t>Четврти, Пети и Шести</w:t>
      </w:r>
      <w:r>
        <w:rPr>
          <w:b/>
          <w:color w:val="0000FF"/>
          <w:u w:val="single"/>
          <w:lang w:val="ru-RU"/>
        </w:rPr>
        <w:t xml:space="preserve"> разред:</w:t>
      </w:r>
      <w:r>
        <w:rPr>
          <w:b/>
          <w:color w:val="333399"/>
          <w:lang w:val="ru-RU"/>
        </w:rPr>
        <w:t xml:space="preserve"> </w:t>
      </w:r>
      <w:r>
        <w:rPr>
          <w:color w:val="333399"/>
          <w:lang w:val="ru-RU"/>
        </w:rPr>
        <w:t>(</w:t>
      </w:r>
      <w:r>
        <w:rPr>
          <w:color w:val="333399"/>
        </w:rPr>
        <w:t>2</w:t>
      </w:r>
      <w:r>
        <w:rPr>
          <w:color w:val="333399"/>
          <w:lang w:val="ru-RU"/>
        </w:rPr>
        <w:t xml:space="preserve"> час</w:t>
      </w:r>
      <w:r>
        <w:rPr>
          <w:color w:val="333399"/>
        </w:rPr>
        <w:t>a</w:t>
      </w:r>
      <w:r>
        <w:rPr>
          <w:color w:val="333399"/>
          <w:lang w:val="ru-RU"/>
        </w:rPr>
        <w:t xml:space="preserve"> недељно – </w:t>
      </w:r>
      <w:r>
        <w:rPr>
          <w:color w:val="333399"/>
        </w:rPr>
        <w:t>70/</w:t>
      </w:r>
      <w:r>
        <w:rPr>
          <w:color w:val="333399"/>
          <w:lang w:val="sr-Cyrl-RS"/>
        </w:rPr>
        <w:t>66</w:t>
      </w:r>
      <w:r>
        <w:rPr>
          <w:color w:val="333399"/>
          <w:lang w:val="ru-RU"/>
        </w:rPr>
        <w:t xml:space="preserve"> часова годишње)</w:t>
      </w:r>
    </w:p>
    <w:p w:rsidR="00B60C1A" w:rsidRPr="005607B2" w:rsidRDefault="00B60C1A" w:rsidP="00B60C1A">
      <w:pPr>
        <w:ind w:firstLine="360"/>
        <w:jc w:val="both"/>
        <w:rPr>
          <w:color w:val="1F497D" w:themeColor="text2"/>
          <w:lang w:val="sr-Cyrl-RS"/>
        </w:rPr>
      </w:pPr>
      <w:r w:rsidRPr="005607B2">
        <w:rPr>
          <w:color w:val="1F497D" w:themeColor="text2"/>
        </w:rPr>
        <w:t>Миним</w:t>
      </w:r>
      <w:r w:rsidRPr="005607B2">
        <w:rPr>
          <w:color w:val="1F497D" w:themeColor="text2"/>
          <w:spacing w:val="-2"/>
        </w:rPr>
        <w:t>у</w:t>
      </w:r>
      <w:r w:rsidRPr="005607B2">
        <w:rPr>
          <w:color w:val="1F497D" w:themeColor="text2"/>
        </w:rPr>
        <w:t>м програ</w:t>
      </w:r>
      <w:r w:rsidRPr="005607B2">
        <w:rPr>
          <w:color w:val="1F497D" w:themeColor="text2"/>
          <w:spacing w:val="-1"/>
        </w:rPr>
        <w:t>м</w:t>
      </w:r>
      <w:r w:rsidRPr="005607B2">
        <w:rPr>
          <w:color w:val="1F497D" w:themeColor="text2"/>
        </w:rPr>
        <w:t xml:space="preserve">а: </w:t>
      </w:r>
    </w:p>
    <w:p w:rsidR="00B60C1A" w:rsidRPr="005607B2" w:rsidRDefault="00B60C1A" w:rsidP="00F22956">
      <w:pPr>
        <w:pStyle w:val="ListParagraph"/>
        <w:widowControl/>
        <w:numPr>
          <w:ilvl w:val="0"/>
          <w:numId w:val="43"/>
        </w:numPr>
        <w:spacing w:after="0" w:line="240" w:lineRule="auto"/>
        <w:jc w:val="both"/>
        <w:rPr>
          <w:color w:val="1F497D" w:themeColor="text2"/>
          <w:lang w:val="ru-RU"/>
        </w:rPr>
      </w:pPr>
      <w:r w:rsidRPr="005607B2">
        <w:rPr>
          <w:color w:val="1F497D" w:themeColor="text2"/>
        </w:rPr>
        <w:t>3 краћа дела или ј</w:t>
      </w:r>
      <w:r w:rsidRPr="005607B2">
        <w:rPr>
          <w:color w:val="1F497D" w:themeColor="text2"/>
          <w:spacing w:val="-3"/>
        </w:rPr>
        <w:t>е</w:t>
      </w:r>
      <w:r w:rsidRPr="005607B2">
        <w:rPr>
          <w:color w:val="1F497D" w:themeColor="text2"/>
        </w:rPr>
        <w:t>дно дело у више с</w:t>
      </w:r>
      <w:r w:rsidRPr="005607B2">
        <w:rPr>
          <w:color w:val="1F497D" w:themeColor="text2"/>
          <w:spacing w:val="2"/>
        </w:rPr>
        <w:t>т</w:t>
      </w:r>
      <w:r w:rsidRPr="005607B2">
        <w:rPr>
          <w:color w:val="1F497D" w:themeColor="text2"/>
        </w:rPr>
        <w:t>а</w:t>
      </w:r>
      <w:r w:rsidRPr="005607B2">
        <w:rPr>
          <w:color w:val="1F497D" w:themeColor="text2"/>
          <w:spacing w:val="-1"/>
        </w:rPr>
        <w:t>в</w:t>
      </w:r>
      <w:r w:rsidRPr="005607B2">
        <w:rPr>
          <w:color w:val="1F497D" w:themeColor="text2"/>
        </w:rPr>
        <w:t>о</w:t>
      </w:r>
      <w:r w:rsidRPr="005607B2">
        <w:rPr>
          <w:color w:val="1F497D" w:themeColor="text2"/>
          <w:spacing w:val="-2"/>
        </w:rPr>
        <w:t>в</w:t>
      </w:r>
      <w:r w:rsidRPr="005607B2">
        <w:rPr>
          <w:color w:val="1F497D" w:themeColor="text2"/>
        </w:rPr>
        <w:t>а, по избо</w:t>
      </w:r>
      <w:r w:rsidRPr="005607B2">
        <w:rPr>
          <w:color w:val="1F497D" w:themeColor="text2"/>
          <w:spacing w:val="-2"/>
        </w:rPr>
        <w:t>р</w:t>
      </w:r>
      <w:r w:rsidRPr="005607B2">
        <w:rPr>
          <w:color w:val="1F497D" w:themeColor="text2"/>
        </w:rPr>
        <w:t>у дири</w:t>
      </w:r>
      <w:r w:rsidRPr="005607B2">
        <w:rPr>
          <w:color w:val="1F497D" w:themeColor="text2"/>
          <w:spacing w:val="-2"/>
        </w:rPr>
        <w:t>г</w:t>
      </w:r>
      <w:r w:rsidRPr="005607B2">
        <w:rPr>
          <w:color w:val="1F497D" w:themeColor="text2"/>
        </w:rPr>
        <w:t>ен</w:t>
      </w:r>
      <w:r w:rsidRPr="005607B2">
        <w:rPr>
          <w:color w:val="1F497D" w:themeColor="text2"/>
          <w:spacing w:val="2"/>
        </w:rPr>
        <w:t>т</w:t>
      </w:r>
      <w:r w:rsidRPr="005607B2">
        <w:rPr>
          <w:color w:val="1F497D" w:themeColor="text2"/>
        </w:rPr>
        <w:t>а.</w:t>
      </w:r>
    </w:p>
    <w:p w:rsidR="00B60C1A" w:rsidRPr="005607B2" w:rsidRDefault="00B60C1A" w:rsidP="00B60C1A">
      <w:pPr>
        <w:ind w:left="360"/>
        <w:jc w:val="both"/>
        <w:rPr>
          <w:color w:val="1F497D" w:themeColor="text2"/>
          <w:sz w:val="16"/>
          <w:szCs w:val="16"/>
          <w:lang w:val="sr-Cyrl-RS"/>
        </w:rPr>
      </w:pPr>
    </w:p>
    <w:p w:rsidR="00B60C1A" w:rsidRPr="005607B2" w:rsidRDefault="00B60C1A" w:rsidP="00B60C1A">
      <w:pPr>
        <w:ind w:left="360"/>
        <w:jc w:val="both"/>
        <w:rPr>
          <w:color w:val="1F497D" w:themeColor="text2"/>
          <w:sz w:val="16"/>
          <w:szCs w:val="16"/>
          <w:lang w:val="sr-Cyrl-RS"/>
        </w:rPr>
      </w:pPr>
      <w:r w:rsidRPr="005607B2">
        <w:rPr>
          <w:rFonts w:eastAsia="Arial Unicode MS"/>
          <w:color w:val="1F497D" w:themeColor="text2"/>
          <w:u w:color="000000"/>
          <w:lang w:val="ru-RU"/>
        </w:rPr>
        <w:t>Јавни наступи</w:t>
      </w:r>
      <w:r w:rsidRPr="005607B2">
        <w:rPr>
          <w:rFonts w:eastAsia="Arial Unicode MS"/>
          <w:color w:val="1F497D" w:themeColor="text2"/>
          <w:u w:color="000000"/>
        </w:rPr>
        <w:t>: на јавним часовима у школи, Републичко такмичење, наступи у оквиру локалне заједнице, концерт поводом Дана школе, различита такмичења.</w:t>
      </w:r>
    </w:p>
    <w:p w:rsidR="00B60C1A" w:rsidRPr="005607B2" w:rsidRDefault="00B60C1A" w:rsidP="00B60C1A">
      <w:pPr>
        <w:jc w:val="both"/>
        <w:rPr>
          <w:color w:val="333399"/>
          <w:sz w:val="16"/>
          <w:szCs w:val="16"/>
          <w:lang w:val="sr-Cyrl-RS"/>
        </w:rPr>
      </w:pPr>
    </w:p>
    <w:p w:rsidR="00B60C1A" w:rsidRDefault="00B60C1A" w:rsidP="00B60C1A">
      <w:pPr>
        <w:ind w:left="360"/>
        <w:jc w:val="both"/>
        <w:rPr>
          <w:color w:val="0000FF"/>
          <w:sz w:val="20"/>
          <w:szCs w:val="20"/>
          <w:lang w:val="ru-RU"/>
        </w:rPr>
      </w:pPr>
      <w:r>
        <w:rPr>
          <w:b/>
          <w:i/>
          <w:color w:val="0000FF"/>
          <w:u w:val="single"/>
          <w:lang w:val="ru-RU"/>
        </w:rPr>
        <w:t xml:space="preserve">ХОР     </w:t>
      </w:r>
      <w:r>
        <w:rPr>
          <w:b/>
          <w:i/>
          <w:color w:val="0000FF"/>
          <w:lang w:val="ru-RU"/>
        </w:rPr>
        <w:t xml:space="preserve">  </w:t>
      </w:r>
    </w:p>
    <w:p w:rsidR="00B60C1A" w:rsidRDefault="00B60C1A" w:rsidP="00B60C1A">
      <w:pPr>
        <w:ind w:left="360"/>
        <w:jc w:val="both"/>
        <w:rPr>
          <w:b/>
          <w:i/>
          <w:color w:val="800000"/>
          <w:lang w:val="ru-RU"/>
        </w:rPr>
      </w:pPr>
      <w:r>
        <w:rPr>
          <w:b/>
          <w:i/>
          <w:color w:val="800000"/>
          <w:lang w:val="ru-RU"/>
        </w:rPr>
        <w:t xml:space="preserve">                                             </w:t>
      </w:r>
      <w:r>
        <w:rPr>
          <w:b/>
          <w:i/>
          <w:noProof/>
          <w:color w:val="800000"/>
        </w:rPr>
        <w:drawing>
          <wp:inline distT="0" distB="0" distL="0" distR="0" wp14:anchorId="2AB6D39B" wp14:editId="42E0B0A8">
            <wp:extent cx="1504950" cy="1323975"/>
            <wp:effectExtent l="0" t="0" r="0" b="9525"/>
            <wp:docPr id="5" name="Picture 5" descr="Description: si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ing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323975"/>
                    </a:xfrm>
                    <a:prstGeom prst="rect">
                      <a:avLst/>
                    </a:prstGeom>
                    <a:noFill/>
                    <a:ln>
                      <a:noFill/>
                    </a:ln>
                  </pic:spPr>
                </pic:pic>
              </a:graphicData>
            </a:graphic>
          </wp:inline>
        </w:drawing>
      </w:r>
      <w:r>
        <w:rPr>
          <w:b/>
          <w:i/>
          <w:color w:val="800000"/>
          <w:lang w:val="ru-RU"/>
        </w:rPr>
        <w:t xml:space="preserve">           </w:t>
      </w:r>
    </w:p>
    <w:p w:rsidR="00B60C1A" w:rsidRDefault="00B60C1A" w:rsidP="00B60C1A">
      <w:pPr>
        <w:ind w:left="360"/>
        <w:jc w:val="both"/>
        <w:rPr>
          <w:color w:val="333399"/>
          <w:lang w:val="ru-RU"/>
        </w:rPr>
      </w:pPr>
      <w:r>
        <w:rPr>
          <w:color w:val="333399"/>
          <w:lang w:val="ru-RU"/>
        </w:rPr>
        <w:t>Настава хора одвија се у две групе (до 50 ученика).</w:t>
      </w:r>
    </w:p>
    <w:p w:rsidR="00B60C1A" w:rsidRDefault="00B60C1A" w:rsidP="00B60C1A">
      <w:pPr>
        <w:ind w:left="360"/>
        <w:jc w:val="both"/>
        <w:rPr>
          <w:color w:val="333399"/>
          <w:lang w:val="ru-RU"/>
        </w:rPr>
      </w:pPr>
      <w:r>
        <w:rPr>
          <w:color w:val="333399"/>
          <w:lang w:val="ru-RU"/>
        </w:rPr>
        <w:t>Ученици су подељени по врсти гласова и опсегу.</w:t>
      </w:r>
    </w:p>
    <w:p w:rsidR="00B60C1A" w:rsidRDefault="00B60C1A" w:rsidP="00B60C1A">
      <w:pPr>
        <w:ind w:left="360"/>
        <w:jc w:val="both"/>
        <w:rPr>
          <w:color w:val="333399"/>
          <w:lang w:val="ru-RU"/>
        </w:rPr>
      </w:pPr>
      <w:r>
        <w:rPr>
          <w:color w:val="333399"/>
          <w:lang w:val="ru-RU"/>
        </w:rPr>
        <w:t>Свака група представља хомогену целину у области заједничког музицирања. Обавезна су два јавна наступа током школске године, као и учешће на такмичењима, као посебна активност.</w:t>
      </w:r>
    </w:p>
    <w:p w:rsidR="00B60C1A" w:rsidRDefault="00B60C1A" w:rsidP="00B60C1A">
      <w:pPr>
        <w:ind w:left="360"/>
        <w:jc w:val="both"/>
        <w:rPr>
          <w:color w:val="333399"/>
          <w:lang w:val="ru-RU"/>
        </w:rPr>
      </w:pPr>
      <w:r>
        <w:rPr>
          <w:b/>
          <w:color w:val="0000FF"/>
          <w:u w:val="single"/>
        </w:rPr>
        <w:t>Четврти, Пети и Шести</w:t>
      </w:r>
      <w:r>
        <w:rPr>
          <w:b/>
          <w:color w:val="0000FF"/>
          <w:u w:val="single"/>
          <w:lang w:val="ru-RU"/>
        </w:rPr>
        <w:t xml:space="preserve"> разред:</w:t>
      </w:r>
      <w:r>
        <w:rPr>
          <w:b/>
          <w:color w:val="333399"/>
          <w:lang w:val="ru-RU"/>
        </w:rPr>
        <w:t xml:space="preserve"> </w:t>
      </w:r>
      <w:r>
        <w:rPr>
          <w:color w:val="333399"/>
          <w:lang w:val="ru-RU"/>
        </w:rPr>
        <w:t>(</w:t>
      </w:r>
      <w:r>
        <w:rPr>
          <w:color w:val="333399"/>
        </w:rPr>
        <w:t>2</w:t>
      </w:r>
      <w:r>
        <w:rPr>
          <w:color w:val="333399"/>
          <w:lang w:val="ru-RU"/>
        </w:rPr>
        <w:t xml:space="preserve"> час</w:t>
      </w:r>
      <w:r>
        <w:rPr>
          <w:color w:val="333399"/>
        </w:rPr>
        <w:t>a</w:t>
      </w:r>
      <w:r>
        <w:rPr>
          <w:color w:val="333399"/>
          <w:lang w:val="ru-RU"/>
        </w:rPr>
        <w:t xml:space="preserve"> недељно – </w:t>
      </w:r>
      <w:r>
        <w:rPr>
          <w:color w:val="333399"/>
        </w:rPr>
        <w:t>70/</w:t>
      </w:r>
      <w:r>
        <w:rPr>
          <w:color w:val="333399"/>
          <w:lang w:val="sr-Cyrl-RS"/>
        </w:rPr>
        <w:t>66</w:t>
      </w:r>
      <w:r>
        <w:rPr>
          <w:color w:val="333399"/>
          <w:lang w:val="ru-RU"/>
        </w:rPr>
        <w:t xml:space="preserve"> часова годишње)</w:t>
      </w:r>
    </w:p>
    <w:p w:rsidR="00B60C1A" w:rsidRPr="005607B2" w:rsidRDefault="00B60C1A" w:rsidP="00B60C1A">
      <w:pPr>
        <w:ind w:left="360"/>
        <w:jc w:val="both"/>
        <w:rPr>
          <w:rFonts w:eastAsia="Arial Unicode MS"/>
          <w:color w:val="1F497D" w:themeColor="text2"/>
          <w:u w:color="000000"/>
          <w:lang w:val="sr-Cyrl-RS"/>
        </w:rPr>
      </w:pPr>
      <w:r w:rsidRPr="005607B2">
        <w:rPr>
          <w:rFonts w:eastAsia="Arial Unicode MS"/>
          <w:color w:val="1F497D" w:themeColor="text2"/>
          <w:u w:color="000000"/>
          <w:lang w:val="ru-RU"/>
        </w:rPr>
        <w:t>Обавезни минимум програма</w:t>
      </w:r>
      <w:r w:rsidRPr="005607B2">
        <w:rPr>
          <w:rFonts w:eastAsia="Arial Unicode MS"/>
          <w:color w:val="1F497D" w:themeColor="text2"/>
          <w:u w:color="000000"/>
        </w:rPr>
        <w:t xml:space="preserve">: </w:t>
      </w:r>
    </w:p>
    <w:p w:rsidR="00B60C1A" w:rsidRPr="005607B2" w:rsidRDefault="00B60C1A" w:rsidP="00F22956">
      <w:pPr>
        <w:pStyle w:val="ListParagraph"/>
        <w:widowControl/>
        <w:numPr>
          <w:ilvl w:val="0"/>
          <w:numId w:val="42"/>
        </w:numPr>
        <w:spacing w:after="0" w:line="240" w:lineRule="auto"/>
        <w:jc w:val="both"/>
        <w:rPr>
          <w:color w:val="1F497D" w:themeColor="text2"/>
          <w:lang w:val="ru-RU"/>
        </w:rPr>
      </w:pPr>
      <w:r w:rsidRPr="005607B2">
        <w:rPr>
          <w:rFonts w:eastAsia="Arial Unicode MS"/>
          <w:color w:val="1F497D" w:themeColor="text2"/>
          <w:u w:color="000000"/>
        </w:rPr>
        <w:t>једна народна песма, једна уметничка композиција, једна трогласна композиција</w:t>
      </w:r>
    </w:p>
    <w:p w:rsidR="00B60C1A" w:rsidRPr="005607B2" w:rsidRDefault="00B60C1A" w:rsidP="00B60C1A">
      <w:pPr>
        <w:ind w:left="360"/>
        <w:jc w:val="both"/>
        <w:rPr>
          <w:color w:val="1F497D" w:themeColor="text2"/>
          <w:lang w:val="sr-Cyrl-RS"/>
        </w:rPr>
      </w:pPr>
      <w:r w:rsidRPr="005607B2">
        <w:rPr>
          <w:rFonts w:eastAsia="Arial Unicode MS"/>
          <w:color w:val="1F497D" w:themeColor="text2"/>
          <w:u w:color="000000"/>
          <w:lang w:val="ru-RU"/>
        </w:rPr>
        <w:t>Јавни наступи</w:t>
      </w:r>
      <w:r w:rsidRPr="005607B2">
        <w:rPr>
          <w:rFonts w:eastAsia="Arial Unicode MS"/>
          <w:color w:val="1F497D" w:themeColor="text2"/>
          <w:u w:color="000000"/>
        </w:rPr>
        <w:t>: јавни часови у школи, концерт поводом Дана школе, различита домаћа и међународна такмичења, сарадња са локалном заједницом</w:t>
      </w:r>
      <w:r>
        <w:rPr>
          <w:rFonts w:eastAsia="Arial Unicode MS"/>
          <w:color w:val="1F497D" w:themeColor="text2"/>
          <w:u w:color="000000"/>
          <w:lang w:val="sr-Cyrl-RS"/>
        </w:rPr>
        <w:t>.</w:t>
      </w:r>
    </w:p>
    <w:p w:rsidR="00B60C1A" w:rsidRDefault="00B60C1A" w:rsidP="00B60C1A">
      <w:pPr>
        <w:jc w:val="both"/>
        <w:rPr>
          <w:sz w:val="16"/>
          <w:szCs w:val="16"/>
          <w:lang w:val="ru-RU"/>
        </w:rPr>
      </w:pPr>
    </w:p>
    <w:p w:rsidR="00B60C1A" w:rsidRDefault="00B60C1A" w:rsidP="00B60C1A">
      <w:pPr>
        <w:ind w:left="360"/>
        <w:jc w:val="both"/>
        <w:rPr>
          <w:b/>
          <w:i/>
          <w:color w:val="0000FF"/>
          <w:u w:val="single"/>
          <w:lang w:val="ru-RU"/>
        </w:rPr>
      </w:pPr>
      <w:r>
        <w:rPr>
          <w:b/>
          <w:i/>
          <w:color w:val="0000FF"/>
          <w:u w:val="single"/>
          <w:lang w:val="ru-RU"/>
        </w:rPr>
        <w:t xml:space="preserve">КАМЕРНА МУЗИКА                </w:t>
      </w:r>
    </w:p>
    <w:p w:rsidR="00B60C1A" w:rsidRDefault="00B60C1A" w:rsidP="00B60C1A">
      <w:pPr>
        <w:ind w:left="360"/>
        <w:jc w:val="both"/>
        <w:rPr>
          <w:b/>
          <w:i/>
          <w:color w:val="800000"/>
          <w:lang w:val="ru-RU"/>
        </w:rPr>
      </w:pPr>
      <w:r>
        <w:rPr>
          <w:b/>
          <w:i/>
          <w:color w:val="800000"/>
          <w:lang w:val="ru-RU"/>
        </w:rPr>
        <w:t xml:space="preserve">                                                             </w:t>
      </w:r>
      <w:r>
        <w:rPr>
          <w:b/>
          <w:i/>
          <w:noProof/>
          <w:color w:val="800000"/>
        </w:rPr>
        <w:drawing>
          <wp:inline distT="0" distB="0" distL="0" distR="0" wp14:anchorId="45C8E9C8" wp14:editId="47BD83EF">
            <wp:extent cx="847725" cy="1057275"/>
            <wp:effectExtent l="0" t="0" r="9525" b="9525"/>
            <wp:docPr id="4" name="Picture 4" descr="Description: violin_player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violin_players_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1057275"/>
                    </a:xfrm>
                    <a:prstGeom prst="rect">
                      <a:avLst/>
                    </a:prstGeom>
                    <a:noFill/>
                    <a:ln>
                      <a:noFill/>
                    </a:ln>
                  </pic:spPr>
                </pic:pic>
              </a:graphicData>
            </a:graphic>
          </wp:inline>
        </w:drawing>
      </w:r>
      <w:r>
        <w:rPr>
          <w:b/>
          <w:i/>
          <w:color w:val="800000"/>
          <w:lang w:val="ru-RU"/>
        </w:rPr>
        <w:t xml:space="preserve">             </w:t>
      </w:r>
    </w:p>
    <w:p w:rsidR="00B60C1A" w:rsidRDefault="00B60C1A" w:rsidP="00B60C1A">
      <w:pPr>
        <w:ind w:firstLine="360"/>
        <w:jc w:val="both"/>
        <w:rPr>
          <w:color w:val="333399"/>
          <w:lang w:val="ru-RU"/>
        </w:rPr>
      </w:pPr>
      <w:r>
        <w:rPr>
          <w:color w:val="333399"/>
          <w:lang w:val="ru-RU"/>
        </w:rPr>
        <w:t>Настава камерне музике, организује се за најталентованије ученике школе.</w:t>
      </w:r>
    </w:p>
    <w:p w:rsidR="00B60C1A" w:rsidRDefault="00B60C1A" w:rsidP="00B60C1A">
      <w:pPr>
        <w:ind w:firstLine="360"/>
        <w:jc w:val="both"/>
        <w:rPr>
          <w:color w:val="333399"/>
          <w:lang w:val="ru-RU"/>
        </w:rPr>
      </w:pPr>
      <w:r>
        <w:rPr>
          <w:color w:val="333399"/>
          <w:lang w:val="ru-RU"/>
        </w:rPr>
        <w:lastRenderedPageBreak/>
        <w:t>С обзиром на то да школа има организовану наставу хора и оркестра, часови камерне музике могу се организовати на два начина:</w:t>
      </w:r>
    </w:p>
    <w:p w:rsidR="00B60C1A" w:rsidRDefault="00B60C1A" w:rsidP="00B60C1A">
      <w:pPr>
        <w:ind w:firstLine="360"/>
        <w:jc w:val="both"/>
        <w:rPr>
          <w:color w:val="333399"/>
          <w:lang w:val="ru-RU"/>
        </w:rPr>
      </w:pPr>
      <w:r>
        <w:rPr>
          <w:color w:val="333399"/>
          <w:lang w:val="ru-RU"/>
        </w:rPr>
        <w:t>а) Уместо наставе хора (односно оркестра), што подразумева да се мора организовати континуирано;</w:t>
      </w:r>
    </w:p>
    <w:p w:rsidR="00B60C1A" w:rsidRDefault="00B60C1A" w:rsidP="00B60C1A">
      <w:pPr>
        <w:ind w:firstLine="360"/>
        <w:jc w:val="both"/>
        <w:rPr>
          <w:color w:val="333399"/>
          <w:lang w:val="ru-RU"/>
        </w:rPr>
      </w:pPr>
      <w:r>
        <w:rPr>
          <w:color w:val="333399"/>
          <w:lang w:val="ru-RU"/>
        </w:rPr>
        <w:t>б) Као додатна настава, што значи да се не мора организовати у континуитету, већ према потреби.</w:t>
      </w:r>
    </w:p>
    <w:p w:rsidR="00B60C1A" w:rsidRDefault="00B60C1A" w:rsidP="00B60C1A">
      <w:pPr>
        <w:ind w:firstLine="360"/>
        <w:jc w:val="both"/>
        <w:rPr>
          <w:color w:val="333399"/>
          <w:lang w:val="ru-RU"/>
        </w:rPr>
      </w:pPr>
      <w:r>
        <w:rPr>
          <w:color w:val="333399"/>
          <w:lang w:val="ru-RU"/>
        </w:rPr>
        <w:t xml:space="preserve">Настава камерне музике организује се у циљу стицања искуства и стварања основа за касније бављење групним музицирањем, а нарочито је корисна као припрема за ученике који настављају школовање у средњој музичкој школи. </w:t>
      </w:r>
    </w:p>
    <w:p w:rsidR="00B60C1A" w:rsidRDefault="00B60C1A" w:rsidP="00B60C1A">
      <w:pPr>
        <w:ind w:firstLine="360"/>
        <w:jc w:val="both"/>
        <w:rPr>
          <w:color w:val="333399"/>
          <w:lang w:val="ru-RU"/>
        </w:rPr>
      </w:pPr>
      <w:r>
        <w:rPr>
          <w:color w:val="333399"/>
          <w:lang w:val="ru-RU"/>
        </w:rPr>
        <w:t xml:space="preserve">Овакав вид музицирања подразумева учешће на јавним наступима и такмичењима. </w:t>
      </w:r>
    </w:p>
    <w:p w:rsidR="00B60C1A" w:rsidRDefault="00B60C1A" w:rsidP="00B60C1A">
      <w:pPr>
        <w:jc w:val="center"/>
        <w:rPr>
          <w:b/>
          <w:color w:val="0000FF"/>
        </w:rPr>
      </w:pPr>
    </w:p>
    <w:p w:rsidR="00B60C1A" w:rsidRDefault="00B60C1A" w:rsidP="00B60C1A">
      <w:pPr>
        <w:ind w:left="360"/>
        <w:jc w:val="both"/>
        <w:rPr>
          <w:color w:val="333399"/>
        </w:rPr>
      </w:pPr>
      <w:r>
        <w:rPr>
          <w:b/>
          <w:color w:val="0000FF"/>
          <w:u w:val="single"/>
        </w:rPr>
        <w:t>Четврти, Пети и Шести</w:t>
      </w:r>
      <w:r>
        <w:rPr>
          <w:b/>
          <w:color w:val="0000FF"/>
          <w:u w:val="single"/>
          <w:lang w:val="ru-RU"/>
        </w:rPr>
        <w:t xml:space="preserve"> разред:</w:t>
      </w:r>
      <w:r>
        <w:rPr>
          <w:b/>
          <w:color w:val="333399"/>
          <w:lang w:val="ru-RU"/>
        </w:rPr>
        <w:t xml:space="preserve"> </w:t>
      </w:r>
      <w:r>
        <w:rPr>
          <w:color w:val="333399"/>
          <w:lang w:val="ru-RU"/>
        </w:rPr>
        <w:t>(</w:t>
      </w:r>
      <w:r>
        <w:rPr>
          <w:color w:val="333399"/>
        </w:rPr>
        <w:t>2</w:t>
      </w:r>
      <w:r>
        <w:rPr>
          <w:color w:val="333399"/>
          <w:lang w:val="ru-RU"/>
        </w:rPr>
        <w:t xml:space="preserve"> час</w:t>
      </w:r>
      <w:r>
        <w:rPr>
          <w:color w:val="333399"/>
        </w:rPr>
        <w:t>a</w:t>
      </w:r>
      <w:r>
        <w:rPr>
          <w:color w:val="333399"/>
          <w:lang w:val="ru-RU"/>
        </w:rPr>
        <w:t xml:space="preserve"> недељно – </w:t>
      </w:r>
      <w:r>
        <w:rPr>
          <w:color w:val="333399"/>
        </w:rPr>
        <w:t>70/</w:t>
      </w:r>
      <w:r>
        <w:rPr>
          <w:color w:val="333399"/>
          <w:lang w:val="sr-Cyrl-RS"/>
        </w:rPr>
        <w:t>66</w:t>
      </w:r>
      <w:r>
        <w:rPr>
          <w:color w:val="333399"/>
          <w:lang w:val="ru-RU"/>
        </w:rPr>
        <w:t xml:space="preserve"> часова годишње)</w:t>
      </w:r>
    </w:p>
    <w:p w:rsidR="00B60C1A" w:rsidRDefault="00B60C1A" w:rsidP="00B60C1A">
      <w:pPr>
        <w:ind w:left="360"/>
        <w:jc w:val="both"/>
        <w:rPr>
          <w:b/>
          <w:color w:val="0000FF"/>
          <w:lang w:val="sr-Cyrl-CS"/>
        </w:rPr>
      </w:pPr>
      <w:r>
        <w:rPr>
          <w:b/>
          <w:color w:val="0000FF"/>
          <w:lang w:val="sr-Cyrl-CS"/>
        </w:rPr>
        <w:t>Обавезни минимум програма</w:t>
      </w:r>
    </w:p>
    <w:p w:rsidR="00B60C1A" w:rsidRPr="00F81669" w:rsidRDefault="00B60C1A" w:rsidP="00F22956">
      <w:pPr>
        <w:numPr>
          <w:ilvl w:val="0"/>
          <w:numId w:val="37"/>
        </w:numPr>
        <w:ind w:hanging="1080"/>
        <w:jc w:val="both"/>
        <w:rPr>
          <w:color w:val="1F497D" w:themeColor="text2"/>
          <w:lang w:val="ru-RU"/>
        </w:rPr>
      </w:pPr>
      <w:r w:rsidRPr="00F81669">
        <w:rPr>
          <w:rFonts w:eastAsia="Arial"/>
          <w:color w:val="1F497D" w:themeColor="text2"/>
        </w:rPr>
        <w:t>Обавезни минимум програма: три комада из различитих стилских епоха или различитог карактера</w:t>
      </w:r>
      <w:r w:rsidRPr="00F81669">
        <w:rPr>
          <w:color w:val="1F497D" w:themeColor="text2"/>
          <w:lang w:val="ru-RU"/>
        </w:rPr>
        <w:t xml:space="preserve"> </w:t>
      </w:r>
    </w:p>
    <w:p w:rsidR="00B60C1A" w:rsidRPr="00F81669" w:rsidRDefault="00B60C1A" w:rsidP="00B60C1A">
      <w:pPr>
        <w:jc w:val="both"/>
        <w:rPr>
          <w:color w:val="1F497D" w:themeColor="text2"/>
          <w:lang w:val="ru-RU"/>
        </w:rPr>
      </w:pPr>
    </w:p>
    <w:p w:rsidR="00B60C1A" w:rsidRPr="00F81669" w:rsidRDefault="00B60C1A" w:rsidP="00B60C1A">
      <w:pPr>
        <w:ind w:firstLine="360"/>
        <w:jc w:val="both"/>
        <w:rPr>
          <w:color w:val="1F497D" w:themeColor="text2"/>
          <w:lang w:val="ru-RU"/>
        </w:rPr>
      </w:pPr>
      <w:r w:rsidRPr="00F81669">
        <w:rPr>
          <w:rFonts w:eastAsia="Arial"/>
          <w:color w:val="1F497D" w:themeColor="text2"/>
        </w:rPr>
        <w:t>Јавни наступи: минимум један јавни наступ камерног ансамбла у току школске године</w:t>
      </w:r>
      <w:r w:rsidRPr="00F81669">
        <w:rPr>
          <w:color w:val="1F497D" w:themeColor="text2"/>
          <w:lang w:val="ru-RU"/>
        </w:rPr>
        <w:t xml:space="preserve">. </w:t>
      </w:r>
    </w:p>
    <w:p w:rsidR="00B60C1A" w:rsidRPr="00F81669" w:rsidRDefault="00B60C1A" w:rsidP="00B60C1A">
      <w:pPr>
        <w:jc w:val="center"/>
        <w:rPr>
          <w:b/>
          <w:color w:val="1F497D" w:themeColor="text2"/>
        </w:rPr>
      </w:pPr>
    </w:p>
    <w:p w:rsidR="00B60C1A" w:rsidRDefault="00B60C1A" w:rsidP="00B60C1A">
      <w:pPr>
        <w:jc w:val="center"/>
        <w:rPr>
          <w:b/>
          <w:color w:val="0000FF"/>
          <w:lang w:val="ru-RU"/>
        </w:rPr>
      </w:pPr>
      <w:r>
        <w:rPr>
          <w:b/>
          <w:color w:val="0000FF"/>
          <w:lang w:val="ru-RU"/>
        </w:rPr>
        <w:t>НАЧИН ОСТВАРИВАЊА ПРОГРАМА ОРКЕСТРА, ХОРА И КАМЕРНЕ МУЗИКЕ</w:t>
      </w:r>
    </w:p>
    <w:p w:rsidR="00B60C1A" w:rsidRDefault="00B60C1A" w:rsidP="00B60C1A">
      <w:pPr>
        <w:jc w:val="both"/>
        <w:rPr>
          <w:color w:val="333399"/>
          <w:lang w:val="ru-RU"/>
        </w:rPr>
      </w:pPr>
    </w:p>
    <w:p w:rsidR="00B60C1A" w:rsidRPr="00F81669" w:rsidRDefault="00B60C1A" w:rsidP="00B60C1A">
      <w:pPr>
        <w:spacing w:before="280" w:after="240"/>
        <w:jc w:val="both"/>
        <w:rPr>
          <w:rFonts w:eastAsia="Arial Unicode MS"/>
          <w:b/>
          <w:bCs/>
          <w:color w:val="1F497D" w:themeColor="text2"/>
          <w:u w:color="000000"/>
        </w:rPr>
      </w:pPr>
      <w:r w:rsidRPr="00F81669">
        <w:rPr>
          <w:rFonts w:eastAsia="Arial Unicode MS"/>
          <w:b/>
          <w:bCs/>
          <w:color w:val="1F497D" w:themeColor="text2"/>
          <w:u w:color="000000"/>
        </w:rPr>
        <w:t>I. УВОДНИ ДЕО</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lang w:val="ru-RU"/>
        </w:rPr>
        <w:t xml:space="preserve">Певање и свирање </w:t>
      </w:r>
      <w:r w:rsidRPr="00F81669">
        <w:rPr>
          <w:rFonts w:eastAsia="Arial Unicode MS"/>
          <w:color w:val="1F497D" w:themeColor="text2"/>
          <w:u w:color="000000"/>
        </w:rPr>
        <w:t xml:space="preserve">у оркестру, хору и камерном ансамблу </w:t>
      </w:r>
      <w:r w:rsidRPr="00F81669">
        <w:rPr>
          <w:rFonts w:eastAsia="Arial Unicode MS"/>
          <w:color w:val="1F497D" w:themeColor="text2"/>
          <w:u w:color="000000"/>
          <w:lang w:val="ru-RU"/>
        </w:rPr>
        <w:t xml:space="preserve">је од непроцењиве важности јер развија не само музичке способности већ има функцију социјалне кохезије. Оно развија способност ученика </w:t>
      </w:r>
      <w:r w:rsidRPr="00F81669">
        <w:rPr>
          <w:rFonts w:eastAsia="Arial Unicode MS"/>
          <w:color w:val="1F497D" w:themeColor="text2"/>
          <w:u w:color="000000"/>
        </w:rPr>
        <w:t>да комуницирају са другима кроз међусобно слушање, извођење и стварање музике и да изражавају своје мисли и осећања кроз музику.</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lang w:val="ru-RU"/>
        </w:rPr>
        <w:t xml:space="preserve">Образовни циљ ових предмета обухвата развијање музичког укуса, стваралачких способности, спонтаног изражавања, музичког слуха и ритма, развијање гласовних и инструменталних могућности и учвршћивање интонације, способност за фино нијансирање и изражајно извођење. </w:t>
      </w:r>
    </w:p>
    <w:p w:rsidR="00B60C1A" w:rsidRPr="00F81669" w:rsidRDefault="00B60C1A" w:rsidP="00B60C1A">
      <w:pPr>
        <w:ind w:firstLine="720"/>
        <w:jc w:val="both"/>
        <w:rPr>
          <w:rFonts w:eastAsia="Arial Unicode MS"/>
          <w:color w:val="1F497D" w:themeColor="text2"/>
          <w:u w:color="000000"/>
          <w:lang w:val="ru-RU"/>
        </w:rPr>
      </w:pPr>
      <w:r w:rsidRPr="00F81669">
        <w:rPr>
          <w:rFonts w:eastAsia="Arial Unicode MS"/>
          <w:color w:val="1F497D" w:themeColor="text2"/>
          <w:u w:color="000000"/>
        </w:rPr>
        <w:t xml:space="preserve">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 </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lang w:val="ru-RU"/>
        </w:rPr>
        <w:t>Исходи представљају музичке</w:t>
      </w:r>
      <w:r w:rsidRPr="00F81669">
        <w:rPr>
          <w:rFonts w:eastAsia="Arial Unicode MS"/>
          <w:color w:val="1F497D" w:themeColor="text2"/>
          <w:u w:color="000000"/>
        </w:rPr>
        <w:t xml:space="preserve">, </w:t>
      </w:r>
      <w:r w:rsidRPr="00F81669">
        <w:rPr>
          <w:rFonts w:eastAsia="Arial Unicode MS"/>
          <w:color w:val="1F497D" w:themeColor="text2"/>
          <w:u w:color="000000"/>
          <w:lang w:val="ru-RU"/>
        </w:rPr>
        <w:t>опажајне и сазнајне активности ученика</w:t>
      </w:r>
      <w:r w:rsidRPr="00F81669">
        <w:rPr>
          <w:rFonts w:eastAsia="Arial Unicode MS"/>
          <w:color w:val="1F497D" w:themeColor="text2"/>
          <w:u w:color="000000"/>
        </w:rPr>
        <w:t xml:space="preserve">, односно очекиване резултате у реализацији музичких садржаја. </w:t>
      </w:r>
      <w:r w:rsidRPr="00F81669">
        <w:rPr>
          <w:rFonts w:eastAsia="Arial Unicode MS"/>
          <w:color w:val="1F497D" w:themeColor="text2"/>
          <w:u w:color="000000"/>
          <w:lang w:val="ru-RU"/>
        </w:rPr>
        <w:t>Упознавање разноврсних дела домаћих и страних аутора доприноси развоју опште културе, међусобном разумевању, уважавању и поштовању.</w:t>
      </w:r>
    </w:p>
    <w:p w:rsidR="00B60C1A" w:rsidRPr="00F81669" w:rsidRDefault="00B60C1A" w:rsidP="00B60C1A">
      <w:pPr>
        <w:jc w:val="both"/>
        <w:rPr>
          <w:rFonts w:eastAsia="Arial Unicode MS"/>
          <w:color w:val="1F497D" w:themeColor="text2"/>
          <w:u w:color="000000"/>
        </w:rPr>
      </w:pPr>
    </w:p>
    <w:p w:rsidR="00B60C1A" w:rsidRPr="00F81669" w:rsidRDefault="00B60C1A" w:rsidP="00B60C1A">
      <w:pPr>
        <w:spacing w:after="240"/>
        <w:jc w:val="both"/>
        <w:rPr>
          <w:rFonts w:eastAsia="Arial Unicode MS"/>
          <w:b/>
          <w:bCs/>
          <w:color w:val="1F497D" w:themeColor="text2"/>
          <w:u w:color="000000"/>
        </w:rPr>
      </w:pPr>
      <w:r w:rsidRPr="00F81669">
        <w:rPr>
          <w:rFonts w:eastAsia="Arial Unicode MS"/>
          <w:b/>
          <w:bCs/>
          <w:color w:val="1F497D" w:themeColor="text2"/>
          <w:u w:color="000000"/>
        </w:rPr>
        <w:t>II.</w:t>
      </w:r>
      <w:r w:rsidRPr="00F81669">
        <w:rPr>
          <w:rFonts w:eastAsia="Arial Unicode MS"/>
          <w:b/>
          <w:bCs/>
          <w:color w:val="1F497D" w:themeColor="text2"/>
          <w:u w:color="000000"/>
          <w:lang w:val="ru-RU"/>
        </w:rPr>
        <w:t xml:space="preserve"> ПЛАНИРАЊЕ НАСТАВЕ И УЧЕЊА</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lang w:val="ru-RU"/>
        </w:rPr>
        <w:t xml:space="preserve">Планирање </w:t>
      </w:r>
      <w:r w:rsidRPr="00F81669">
        <w:rPr>
          <w:rFonts w:eastAsia="Arial Unicode MS"/>
          <w:color w:val="1F497D" w:themeColor="text2"/>
          <w:u w:color="000000"/>
        </w:rPr>
        <w:t>наставе и учења обухвата израду Годишњег плана наставе и учења, Оперативног плана (</w:t>
      </w:r>
      <w:r w:rsidRPr="00F81669">
        <w:rPr>
          <w:rFonts w:eastAsia="Arial Unicode MS"/>
          <w:color w:val="1F497D" w:themeColor="text2"/>
          <w:u w:color="000000"/>
          <w:lang w:val="ru-RU"/>
        </w:rPr>
        <w:t>на нивоу месеца</w:t>
      </w:r>
      <w:r w:rsidRPr="00F81669">
        <w:rPr>
          <w:rFonts w:eastAsia="Arial Unicode MS"/>
          <w:color w:val="1F497D" w:themeColor="text2"/>
          <w:u w:color="000000"/>
        </w:rPr>
        <w:t xml:space="preserve">) </w:t>
      </w:r>
      <w:r w:rsidRPr="00F81669">
        <w:rPr>
          <w:rFonts w:eastAsia="Arial Unicode MS"/>
          <w:color w:val="1F497D" w:themeColor="text2"/>
          <w:u w:color="000000"/>
          <w:lang w:val="ru-RU"/>
        </w:rPr>
        <w:t>и планирање часа</w:t>
      </w:r>
      <w:r w:rsidRPr="00F81669">
        <w:rPr>
          <w:rFonts w:eastAsia="Arial Unicode MS"/>
          <w:color w:val="1F497D" w:themeColor="text2"/>
          <w:u w:color="000000"/>
        </w:rPr>
        <w:t xml:space="preserve">, односно припреме за час. </w:t>
      </w:r>
      <w:r w:rsidRPr="00F81669">
        <w:rPr>
          <w:rFonts w:eastAsia="Arial Unicode MS"/>
          <w:color w:val="1F497D" w:themeColor="text2"/>
          <w:u w:color="000000"/>
          <w:lang w:val="ru-RU"/>
        </w:rPr>
        <w:t>Годишњим планом се дефинише број часова у односу на изабрано музичко дело које се</w:t>
      </w:r>
      <w:r w:rsidRPr="00F81669">
        <w:rPr>
          <w:rFonts w:eastAsia="Arial Unicode MS"/>
          <w:color w:val="1F497D" w:themeColor="text2"/>
          <w:u w:color="000000"/>
        </w:rPr>
        <w:t xml:space="preserve"> обрађује, </w:t>
      </w:r>
      <w:r w:rsidRPr="00F81669">
        <w:rPr>
          <w:rFonts w:eastAsia="Arial Unicode MS"/>
          <w:color w:val="1F497D" w:themeColor="text2"/>
          <w:u w:color="000000"/>
          <w:lang w:val="ru-RU"/>
        </w:rPr>
        <w:t>по месецима</w:t>
      </w:r>
      <w:r w:rsidRPr="00F81669">
        <w:rPr>
          <w:rFonts w:eastAsia="Arial Unicode MS"/>
          <w:color w:val="1F497D" w:themeColor="text2"/>
          <w:u w:color="000000"/>
        </w:rPr>
        <w:t>,</w:t>
      </w:r>
      <w:r w:rsidRPr="00F81669">
        <w:rPr>
          <w:rFonts w:eastAsia="Arial Unicode MS"/>
          <w:color w:val="1F497D" w:themeColor="text2"/>
          <w:u w:color="000000"/>
          <w:lang w:val="ru-RU"/>
        </w:rPr>
        <w:t xml:space="preserve"> а у складу са годишњим фондом часова</w:t>
      </w:r>
      <w:r w:rsidRPr="00F81669">
        <w:rPr>
          <w:rFonts w:eastAsia="Arial Unicode MS"/>
          <w:color w:val="1F497D" w:themeColor="text2"/>
          <w:u w:color="000000"/>
        </w:rPr>
        <w:t xml:space="preserve">. Оперативни план </w:t>
      </w:r>
      <w:r w:rsidRPr="00F81669">
        <w:rPr>
          <w:rFonts w:eastAsia="Arial Unicode MS"/>
          <w:color w:val="1F497D" w:themeColor="text2"/>
          <w:u w:color="000000"/>
        </w:rPr>
        <w:lastRenderedPageBreak/>
        <w:t xml:space="preserve">подразумева одабир и операционализацију исхода на нивоу месеца у односу на изабрани </w:t>
      </w:r>
      <w:r w:rsidRPr="00F81669">
        <w:rPr>
          <w:rFonts w:eastAsia="Arial Unicode MS"/>
          <w:color w:val="1F497D" w:themeColor="text2"/>
          <w:u w:color="000000"/>
          <w:lang w:val="ru-RU"/>
        </w:rPr>
        <w:t>музички пример</w:t>
      </w:r>
      <w:r w:rsidRPr="00F81669">
        <w:rPr>
          <w:rFonts w:eastAsia="Arial Unicode MS"/>
          <w:color w:val="1F497D" w:themeColor="text2"/>
          <w:u w:color="000000"/>
        </w:rPr>
        <w:t>/</w:t>
      </w:r>
      <w:r w:rsidRPr="00F81669">
        <w:rPr>
          <w:rFonts w:eastAsia="Arial Unicode MS"/>
          <w:color w:val="1F497D" w:themeColor="text2"/>
          <w:u w:color="000000"/>
          <w:lang w:val="ru-RU"/>
        </w:rPr>
        <w:t>песму</w:t>
      </w:r>
      <w:r w:rsidRPr="00F81669">
        <w:rPr>
          <w:rFonts w:eastAsia="Arial Unicode MS"/>
          <w:color w:val="1F497D" w:themeColor="text2"/>
          <w:u w:color="000000"/>
        </w:rPr>
        <w:t xml:space="preserve">/дело. </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 xml:space="preserve">Припрема за час подразумева дефинисање циља часа, </w:t>
      </w:r>
      <w:r w:rsidRPr="00F81669">
        <w:rPr>
          <w:rFonts w:eastAsia="Arial Unicode MS"/>
          <w:color w:val="1F497D" w:themeColor="text2"/>
          <w:u w:color="000000"/>
          <w:lang w:val="ru-RU"/>
        </w:rPr>
        <w:t>конкретизацију исхода у односу на циљ</w:t>
      </w:r>
      <w:r w:rsidRPr="00F81669">
        <w:rPr>
          <w:rFonts w:eastAsia="Arial Unicode MS"/>
          <w:color w:val="1F497D" w:themeColor="text2"/>
          <w:u w:color="000000"/>
        </w:rPr>
        <w:t xml:space="preserve"> часа, </w:t>
      </w:r>
      <w:r w:rsidRPr="00F81669">
        <w:rPr>
          <w:rFonts w:eastAsia="Arial Unicode MS"/>
          <w:color w:val="1F497D" w:themeColor="text2"/>
          <w:u w:color="000000"/>
          <w:lang w:val="ru-RU"/>
        </w:rPr>
        <w:t>планирање активности ученика и наставника у односу на исходе</w:t>
      </w:r>
      <w:r w:rsidRPr="00F81669">
        <w:rPr>
          <w:rFonts w:eastAsia="Arial Unicode MS"/>
          <w:color w:val="1F497D" w:themeColor="text2"/>
          <w:u w:color="000000"/>
        </w:rPr>
        <w:t xml:space="preserve">, начин провере остварености исхода и избор наставних стратегија, метода и поступака учења и подучавања (водећи рачуна о предзнању, тј. </w:t>
      </w:r>
      <w:r w:rsidRPr="00F81669">
        <w:rPr>
          <w:rFonts w:eastAsia="Arial Unicode MS"/>
          <w:color w:val="1F497D" w:themeColor="text2"/>
          <w:u w:color="000000"/>
          <w:lang w:val="ru-RU"/>
        </w:rPr>
        <w:t>искуству ученика</w:t>
      </w:r>
      <w:r w:rsidRPr="00F81669">
        <w:rPr>
          <w:rFonts w:eastAsia="Arial Unicode MS"/>
          <w:color w:val="1F497D" w:themeColor="text2"/>
          <w:u w:color="000000"/>
        </w:rPr>
        <w:t xml:space="preserve">, које ће ученицима омогућити да савладају </w:t>
      </w:r>
      <w:r w:rsidRPr="00F81669">
        <w:rPr>
          <w:rFonts w:eastAsia="Arial Unicode MS"/>
          <w:color w:val="1F497D" w:themeColor="text2"/>
          <w:u w:color="000000"/>
          <w:lang w:val="ru-RU"/>
        </w:rPr>
        <w:t>знања и вештине предвиђене дефинисаним исходима</w:t>
      </w:r>
      <w:r w:rsidRPr="00F81669">
        <w:rPr>
          <w:rFonts w:eastAsia="Arial Unicode MS"/>
          <w:color w:val="1F497D" w:themeColor="text2"/>
          <w:u w:color="000000"/>
        </w:rPr>
        <w:t>). Ус</w:t>
      </w:r>
      <w:r w:rsidRPr="00F81669">
        <w:rPr>
          <w:rFonts w:eastAsia="Arial Unicode MS"/>
          <w:color w:val="1F497D" w:themeColor="text2"/>
          <w:u w:color="000000"/>
          <w:lang w:val="ru-RU"/>
        </w:rPr>
        <w:t>мерење часа у односу на ток и фокус у многоме зависи од припремљености ученика за час</w:t>
      </w:r>
      <w:r w:rsidRPr="00F81669">
        <w:rPr>
          <w:rFonts w:eastAsia="Arial Unicode MS"/>
          <w:color w:val="1F497D" w:themeColor="text2"/>
          <w:u w:color="000000"/>
        </w:rPr>
        <w:t xml:space="preserve">.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w:t>
      </w:r>
      <w:r w:rsidRPr="00F81669">
        <w:rPr>
          <w:rFonts w:eastAsia="Arial Unicode MS"/>
          <w:color w:val="1F497D" w:themeColor="text2"/>
          <w:u w:color="000000"/>
          <w:lang w:val="ru-RU"/>
        </w:rPr>
        <w:t>обликовати наставне садржаје</w:t>
      </w:r>
      <w:r w:rsidRPr="00F81669">
        <w:rPr>
          <w:rFonts w:eastAsia="Arial Unicode MS"/>
          <w:color w:val="1F497D" w:themeColor="text2"/>
          <w:u w:color="000000"/>
        </w:rPr>
        <w:t>.</w:t>
      </w:r>
    </w:p>
    <w:p w:rsidR="00B60C1A" w:rsidRPr="00F81669" w:rsidRDefault="00B60C1A" w:rsidP="00B60C1A">
      <w:pPr>
        <w:rPr>
          <w:rFonts w:eastAsia="Arial Unicode MS"/>
          <w:b/>
          <w:bCs/>
          <w:color w:val="1F497D" w:themeColor="text2"/>
          <w:u w:color="000000"/>
        </w:rPr>
      </w:pPr>
    </w:p>
    <w:p w:rsidR="00B60C1A" w:rsidRPr="00F81669" w:rsidRDefault="00B60C1A" w:rsidP="00B60C1A">
      <w:pPr>
        <w:spacing w:after="240"/>
        <w:jc w:val="both"/>
        <w:rPr>
          <w:rFonts w:eastAsia="Arial Unicode MS"/>
          <w:b/>
          <w:bCs/>
          <w:color w:val="1F497D" w:themeColor="text2"/>
          <w:u w:color="000000"/>
        </w:rPr>
      </w:pPr>
      <w:r w:rsidRPr="00F81669">
        <w:rPr>
          <w:rFonts w:eastAsia="Arial Unicode MS"/>
          <w:b/>
          <w:bCs/>
          <w:color w:val="1F497D" w:themeColor="text2"/>
          <w:u w:color="000000"/>
        </w:rPr>
        <w:t>III.</w:t>
      </w:r>
      <w:r w:rsidRPr="00F81669">
        <w:rPr>
          <w:rFonts w:eastAsia="Arial Unicode MS"/>
          <w:b/>
          <w:bCs/>
          <w:color w:val="1F497D" w:themeColor="text2"/>
          <w:u w:color="000000"/>
          <w:lang w:val="ru-RU"/>
        </w:rPr>
        <w:t xml:space="preserve"> ОСТВАРИВАЊЕ НАСТАВЕ И УЧЕЊА</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 xml:space="preserve">Оркестар, хор и камерна музика обухвата ученике четвртог, петог и шестог разреда шестогодишње школе и трећег и четвртог разреда четворогодишње школе. Изузетно, овим саставима могуће је прикључити и ученике трећег разреда шестогодишње школе, уколико ученик жели и може да прати наставни план и програм ради стицања искуства у групном певању или свирању. Овом ученику учешће у  групном музицирању представља слободну активност која као таква не подлеже оцењивању. </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Школа може у односу на своје капацитете у погледу заступљености инструменталних група и у односу на ученичке капацитете да формира гудачки, дувачки оркестар, оркестар хармоника, гитара, флаута, тамбура и сл.</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Сви ученици који нису обухваћени радом оркестра у обавези су да похађају наставу</w:t>
      </w:r>
    </w:p>
    <w:p w:rsidR="00B60C1A" w:rsidRPr="00F81669" w:rsidRDefault="00B60C1A" w:rsidP="00B60C1A">
      <w:pPr>
        <w:jc w:val="both"/>
        <w:rPr>
          <w:rFonts w:eastAsia="Arial Unicode MS"/>
          <w:color w:val="1F497D" w:themeColor="text2"/>
          <w:u w:color="000000"/>
        </w:rPr>
      </w:pPr>
      <w:r w:rsidRPr="00F81669">
        <w:rPr>
          <w:rFonts w:eastAsia="Arial Unicode MS"/>
          <w:color w:val="1F497D" w:themeColor="text2"/>
          <w:u w:color="000000"/>
        </w:rPr>
        <w:t xml:space="preserve"> хора.</w:t>
      </w:r>
    </w:p>
    <w:p w:rsidR="00B60C1A" w:rsidRPr="00F81669" w:rsidRDefault="00B60C1A" w:rsidP="00B60C1A">
      <w:pPr>
        <w:widowControl w:val="0"/>
        <w:autoSpaceDE w:val="0"/>
        <w:autoSpaceDN w:val="0"/>
        <w:adjustRightInd w:val="0"/>
        <w:ind w:firstLine="720"/>
        <w:jc w:val="both"/>
        <w:rPr>
          <w:rFonts w:eastAsia="Arial"/>
          <w:color w:val="1F497D" w:themeColor="text2"/>
        </w:rPr>
      </w:pPr>
      <w:r w:rsidRPr="00F81669">
        <w:rPr>
          <w:color w:val="1F497D" w:themeColor="text2"/>
        </w:rPr>
        <w:t>Настава камерне музике се планира и реализује у оквиру Школског програма рада.</w:t>
      </w:r>
      <w:r w:rsidRPr="00F81669">
        <w:rPr>
          <w:rFonts w:eastAsia="Arial"/>
          <w:color w:val="1F497D" w:themeColor="text2"/>
        </w:rPr>
        <w:t xml:space="preserve"> Камерни састав има најмање три члана.</w:t>
      </w:r>
    </w:p>
    <w:p w:rsidR="00B60C1A" w:rsidRPr="00F81669" w:rsidRDefault="00B60C1A" w:rsidP="00B60C1A">
      <w:pPr>
        <w:spacing w:before="18"/>
        <w:ind w:firstLine="720"/>
        <w:jc w:val="both"/>
        <w:rPr>
          <w:color w:val="1F497D" w:themeColor="text2"/>
        </w:rPr>
      </w:pPr>
      <w:r w:rsidRPr="00F81669">
        <w:rPr>
          <w:color w:val="1F497D" w:themeColor="text2"/>
        </w:rPr>
        <w:t xml:space="preserve"> Ученици који имају посебна интересовања, капацитет и жељу могу бити ис</w:t>
      </w:r>
      <w:r w:rsidRPr="00F81669">
        <w:rPr>
          <w:color w:val="1F497D" w:themeColor="text2"/>
          <w:spacing w:val="-2"/>
        </w:rPr>
        <w:t>т</w:t>
      </w:r>
      <w:r w:rsidRPr="00F81669">
        <w:rPr>
          <w:color w:val="1F497D" w:themeColor="text2"/>
        </w:rPr>
        <w:t>овремено обух</w:t>
      </w:r>
      <w:r w:rsidRPr="00F81669">
        <w:rPr>
          <w:color w:val="1F497D" w:themeColor="text2"/>
          <w:spacing w:val="-2"/>
        </w:rPr>
        <w:t>в</w:t>
      </w:r>
      <w:r w:rsidRPr="00F81669">
        <w:rPr>
          <w:color w:val="1F497D" w:themeColor="text2"/>
        </w:rPr>
        <w:t>аћени и рад</w:t>
      </w:r>
      <w:r w:rsidRPr="00F81669">
        <w:rPr>
          <w:color w:val="1F497D" w:themeColor="text2"/>
          <w:spacing w:val="-3"/>
        </w:rPr>
        <w:t>о</w:t>
      </w:r>
      <w:r w:rsidRPr="00F81669">
        <w:rPr>
          <w:color w:val="1F497D" w:themeColor="text2"/>
        </w:rPr>
        <w:t>м ор</w:t>
      </w:r>
      <w:r w:rsidRPr="00F81669">
        <w:rPr>
          <w:color w:val="1F497D" w:themeColor="text2"/>
          <w:spacing w:val="-5"/>
        </w:rPr>
        <w:t>к</w:t>
      </w:r>
      <w:r w:rsidRPr="00F81669">
        <w:rPr>
          <w:color w:val="1F497D" w:themeColor="text2"/>
          <w:spacing w:val="4"/>
        </w:rPr>
        <w:t>е</w:t>
      </w:r>
      <w:r w:rsidRPr="00F81669">
        <w:rPr>
          <w:color w:val="1F497D" w:themeColor="text2"/>
        </w:rPr>
        <w:t>с</w:t>
      </w:r>
      <w:r w:rsidRPr="00F81669">
        <w:rPr>
          <w:color w:val="1F497D" w:themeColor="text2"/>
          <w:spacing w:val="2"/>
        </w:rPr>
        <w:t>т</w:t>
      </w:r>
      <w:r w:rsidRPr="00F81669">
        <w:rPr>
          <w:color w:val="1F497D" w:themeColor="text2"/>
        </w:rPr>
        <w:t xml:space="preserve">ра/хора </w:t>
      </w:r>
      <w:r w:rsidRPr="00F81669">
        <w:rPr>
          <w:color w:val="1F497D" w:themeColor="text2"/>
          <w:spacing w:val="-3"/>
        </w:rPr>
        <w:t>к</w:t>
      </w:r>
      <w:r w:rsidRPr="00F81669">
        <w:rPr>
          <w:color w:val="1F497D" w:themeColor="text2"/>
        </w:rPr>
        <w:t xml:space="preserve">ао и учешћем у раду </w:t>
      </w:r>
      <w:r w:rsidRPr="00F81669">
        <w:rPr>
          <w:color w:val="1F497D" w:themeColor="text2"/>
          <w:spacing w:val="-3"/>
        </w:rPr>
        <w:t>к</w:t>
      </w:r>
      <w:r w:rsidRPr="00F81669">
        <w:rPr>
          <w:color w:val="1F497D" w:themeColor="text2"/>
        </w:rPr>
        <w:t>амерног ан</w:t>
      </w:r>
      <w:r w:rsidRPr="00F81669">
        <w:rPr>
          <w:color w:val="1F497D" w:themeColor="text2"/>
          <w:spacing w:val="2"/>
        </w:rPr>
        <w:t>с</w:t>
      </w:r>
      <w:r w:rsidRPr="00F81669">
        <w:rPr>
          <w:color w:val="1F497D" w:themeColor="text2"/>
        </w:rPr>
        <w:t>ам</w:t>
      </w:r>
      <w:r w:rsidRPr="00F81669">
        <w:rPr>
          <w:color w:val="1F497D" w:themeColor="text2"/>
          <w:spacing w:val="-5"/>
        </w:rPr>
        <w:t>б</w:t>
      </w:r>
      <w:r w:rsidRPr="00F81669">
        <w:rPr>
          <w:color w:val="1F497D" w:themeColor="text2"/>
        </w:rPr>
        <w:t>ла.</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Процес учења базира се на избору композиција које ће одговарати техничким и музичким способностима свих ученика, чак и када нису истог разреда и узраста, а подстицајне су и прихватљиве, како би се код ученика развила позитивна мотивација за рад. Ради бољег и бржег савладавања програма пожељно је да наставници солфеђа на својим часовима прочитају деонице које се изводе на настави хора, а наставници инструмента, на часовима главног предмета прочитају деонице које се изводе на настави оркестра.</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Рад са оркестром обухвата: усклађивање прстореда, штрихова, као и интонативно и ритмичко усклађивање, фразирање, динамичку обраду, уједначавање боје инструмената.</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Рад са хором садржи: вежбе правилног седења, дисања, вокализе за уједначавање боје, увежбавање деоница, певање канона, певање једногласних, двогласних и трогласних композиција са пратњом и а капела. Такође, рад са хором обухвата интонативно и ритмичко усклађивање, фразирање и динамичку обраду. Важно је увек обратити пажњу на дикцију и разумевање садржаја.</w:t>
      </w:r>
    </w:p>
    <w:p w:rsidR="00B60C1A" w:rsidRPr="00F81669" w:rsidRDefault="00B60C1A" w:rsidP="00B60C1A">
      <w:pPr>
        <w:widowControl w:val="0"/>
        <w:autoSpaceDE w:val="0"/>
        <w:autoSpaceDN w:val="0"/>
        <w:adjustRightInd w:val="0"/>
        <w:ind w:firstLine="720"/>
        <w:jc w:val="both"/>
        <w:rPr>
          <w:color w:val="1F497D" w:themeColor="text2"/>
        </w:rPr>
      </w:pPr>
      <w:r w:rsidRPr="00F81669">
        <w:rPr>
          <w:color w:val="1F497D" w:themeColor="text2"/>
        </w:rPr>
        <w:t xml:space="preserve"> </w:t>
      </w:r>
      <w:r w:rsidRPr="00F81669">
        <w:rPr>
          <w:rFonts w:eastAsia="Arial"/>
          <w:color w:val="1F497D" w:themeColor="text2"/>
        </w:rPr>
        <w:t xml:space="preserve">Литературу за камерну музику чини избор композиција које су писане у оригиналу за одређени састав или транскрипције дела из музичке литературе које одговарају тахничким и музичким способностима свих чланова камерног састава, </w:t>
      </w:r>
      <w:r w:rsidRPr="00F81669">
        <w:rPr>
          <w:rFonts w:eastAsia="Arial"/>
          <w:color w:val="1F497D" w:themeColor="text2"/>
        </w:rPr>
        <w:lastRenderedPageBreak/>
        <w:t xml:space="preserve">нарочито ако су чланови ансамбла различитог узраста и разреда. Програм треба да буде занимљив, прихватљив и пријемчив ученицима, како би се подржала и развила љубав према овој врсти музике. </w:t>
      </w:r>
      <w:r w:rsidRPr="00F81669">
        <w:rPr>
          <w:color w:val="1F497D" w:themeColor="text2"/>
        </w:rPr>
        <w:t xml:space="preserve">У оквиру камерне музике наставник је у обавези да спреми: </w:t>
      </w:r>
      <w:r w:rsidRPr="00F81669">
        <w:rPr>
          <w:color w:val="1F497D" w:themeColor="text2"/>
          <w:position w:val="1"/>
        </w:rPr>
        <w:t>д</w:t>
      </w:r>
      <w:r w:rsidRPr="00F81669">
        <w:rPr>
          <w:color w:val="1F497D" w:themeColor="text2"/>
          <w:spacing w:val="-1"/>
          <w:position w:val="1"/>
        </w:rPr>
        <w:t>в</w:t>
      </w:r>
      <w:r w:rsidRPr="00F81669">
        <w:rPr>
          <w:color w:val="1F497D" w:themeColor="text2"/>
          <w:position w:val="1"/>
        </w:rPr>
        <w:t>е к</w:t>
      </w:r>
      <w:r w:rsidRPr="00F81669">
        <w:rPr>
          <w:color w:val="1F497D" w:themeColor="text2"/>
          <w:spacing w:val="-3"/>
          <w:position w:val="1"/>
        </w:rPr>
        <w:t>о</w:t>
      </w:r>
      <w:r w:rsidRPr="00F81669">
        <w:rPr>
          <w:color w:val="1F497D" w:themeColor="text2"/>
          <w:position w:val="1"/>
        </w:rPr>
        <w:t>мпозиције из пери</w:t>
      </w:r>
      <w:r w:rsidRPr="00F81669">
        <w:rPr>
          <w:color w:val="1F497D" w:themeColor="text2"/>
          <w:spacing w:val="-5"/>
          <w:position w:val="1"/>
        </w:rPr>
        <w:t>о</w:t>
      </w:r>
      <w:r w:rsidRPr="00F81669">
        <w:rPr>
          <w:color w:val="1F497D" w:themeColor="text2"/>
          <w:position w:val="1"/>
        </w:rPr>
        <w:t>да баро</w:t>
      </w:r>
      <w:r w:rsidRPr="00F81669">
        <w:rPr>
          <w:color w:val="1F497D" w:themeColor="text2"/>
          <w:spacing w:val="-3"/>
          <w:position w:val="1"/>
        </w:rPr>
        <w:t>к</w:t>
      </w:r>
      <w:r w:rsidRPr="00F81669">
        <w:rPr>
          <w:color w:val="1F497D" w:themeColor="text2"/>
          <w:position w:val="1"/>
        </w:rPr>
        <w:t xml:space="preserve">а или </w:t>
      </w:r>
      <w:r w:rsidRPr="00F81669">
        <w:rPr>
          <w:color w:val="1F497D" w:themeColor="text2"/>
        </w:rPr>
        <w:t>ј</w:t>
      </w:r>
      <w:r w:rsidRPr="00F81669">
        <w:rPr>
          <w:color w:val="1F497D" w:themeColor="text2"/>
          <w:spacing w:val="-2"/>
        </w:rPr>
        <w:t>е</w:t>
      </w:r>
      <w:r w:rsidRPr="00F81669">
        <w:rPr>
          <w:color w:val="1F497D" w:themeColor="text2"/>
        </w:rPr>
        <w:t>дно</w:t>
      </w:r>
      <w:r w:rsidRPr="00F81669">
        <w:rPr>
          <w:color w:val="1F497D" w:themeColor="text2"/>
          <w:spacing w:val="7"/>
        </w:rPr>
        <w:t xml:space="preserve"> </w:t>
      </w:r>
      <w:r w:rsidRPr="00F81669">
        <w:rPr>
          <w:color w:val="1F497D" w:themeColor="text2"/>
        </w:rPr>
        <w:t>дело</w:t>
      </w:r>
      <w:r w:rsidRPr="00F81669">
        <w:rPr>
          <w:color w:val="1F497D" w:themeColor="text2"/>
          <w:spacing w:val="7"/>
        </w:rPr>
        <w:t xml:space="preserve"> </w:t>
      </w:r>
      <w:r w:rsidRPr="00F81669">
        <w:rPr>
          <w:color w:val="1F497D" w:themeColor="text2"/>
        </w:rPr>
        <w:t>из</w:t>
      </w:r>
      <w:r w:rsidRPr="00F81669">
        <w:rPr>
          <w:color w:val="1F497D" w:themeColor="text2"/>
          <w:spacing w:val="7"/>
        </w:rPr>
        <w:t xml:space="preserve"> </w:t>
      </w:r>
      <w:r w:rsidRPr="00F81669">
        <w:rPr>
          <w:color w:val="1F497D" w:themeColor="text2"/>
        </w:rPr>
        <w:t>пери</w:t>
      </w:r>
      <w:r w:rsidRPr="00F81669">
        <w:rPr>
          <w:color w:val="1F497D" w:themeColor="text2"/>
          <w:spacing w:val="-5"/>
        </w:rPr>
        <w:t>о</w:t>
      </w:r>
      <w:r w:rsidRPr="00F81669">
        <w:rPr>
          <w:color w:val="1F497D" w:themeColor="text2"/>
        </w:rPr>
        <w:t>да</w:t>
      </w:r>
      <w:r w:rsidRPr="00F81669">
        <w:rPr>
          <w:color w:val="1F497D" w:themeColor="text2"/>
          <w:spacing w:val="7"/>
        </w:rPr>
        <w:t xml:space="preserve"> </w:t>
      </w:r>
      <w:r w:rsidRPr="00F81669">
        <w:rPr>
          <w:color w:val="1F497D" w:themeColor="text2"/>
        </w:rPr>
        <w:t>преткласици</w:t>
      </w:r>
      <w:r w:rsidRPr="00F81669">
        <w:rPr>
          <w:color w:val="1F497D" w:themeColor="text2"/>
          <w:spacing w:val="-3"/>
        </w:rPr>
        <w:t>з</w:t>
      </w:r>
      <w:r w:rsidRPr="00F81669">
        <w:rPr>
          <w:color w:val="1F497D" w:themeColor="text2"/>
          <w:spacing w:val="-1"/>
        </w:rPr>
        <w:t>м</w:t>
      </w:r>
      <w:r w:rsidRPr="00F81669">
        <w:rPr>
          <w:color w:val="1F497D" w:themeColor="text2"/>
        </w:rPr>
        <w:t>а,</w:t>
      </w:r>
      <w:r w:rsidRPr="00F81669">
        <w:rPr>
          <w:color w:val="1F497D" w:themeColor="text2"/>
          <w:spacing w:val="7"/>
        </w:rPr>
        <w:t xml:space="preserve"> </w:t>
      </w:r>
      <w:r w:rsidRPr="00F81669">
        <w:rPr>
          <w:color w:val="1F497D" w:themeColor="text2"/>
        </w:rPr>
        <w:t>класици</w:t>
      </w:r>
      <w:r w:rsidRPr="00F81669">
        <w:rPr>
          <w:color w:val="1F497D" w:themeColor="text2"/>
          <w:spacing w:val="-3"/>
        </w:rPr>
        <w:t>з</w:t>
      </w:r>
      <w:r w:rsidRPr="00F81669">
        <w:rPr>
          <w:color w:val="1F497D" w:themeColor="text2"/>
          <w:spacing w:val="-1"/>
        </w:rPr>
        <w:t>м</w:t>
      </w:r>
      <w:r w:rsidRPr="00F81669">
        <w:rPr>
          <w:color w:val="1F497D" w:themeColor="text2"/>
        </w:rPr>
        <w:t>а,</w:t>
      </w:r>
      <w:r w:rsidRPr="00F81669">
        <w:rPr>
          <w:color w:val="1F497D" w:themeColor="text2"/>
          <w:spacing w:val="7"/>
        </w:rPr>
        <w:t xml:space="preserve"> </w:t>
      </w:r>
      <w:r w:rsidRPr="00F81669">
        <w:rPr>
          <w:color w:val="1F497D" w:themeColor="text2"/>
        </w:rPr>
        <w:t>р</w:t>
      </w:r>
      <w:r w:rsidRPr="00F81669">
        <w:rPr>
          <w:color w:val="1F497D" w:themeColor="text2"/>
          <w:spacing w:val="-3"/>
        </w:rPr>
        <w:t>о</w:t>
      </w:r>
      <w:r w:rsidRPr="00F81669">
        <w:rPr>
          <w:color w:val="1F497D" w:themeColor="text2"/>
          <w:spacing w:val="-1"/>
        </w:rPr>
        <w:t>м</w:t>
      </w:r>
      <w:r w:rsidRPr="00F81669">
        <w:rPr>
          <w:color w:val="1F497D" w:themeColor="text2"/>
        </w:rPr>
        <w:t>анти</w:t>
      </w:r>
      <w:r w:rsidRPr="00F81669">
        <w:rPr>
          <w:color w:val="1F497D" w:themeColor="text2"/>
          <w:spacing w:val="-3"/>
        </w:rPr>
        <w:t>з</w:t>
      </w:r>
      <w:r w:rsidRPr="00F81669">
        <w:rPr>
          <w:color w:val="1F497D" w:themeColor="text2"/>
          <w:spacing w:val="-1"/>
        </w:rPr>
        <w:t>м</w:t>
      </w:r>
      <w:r w:rsidRPr="00F81669">
        <w:rPr>
          <w:color w:val="1F497D" w:themeColor="text2"/>
        </w:rPr>
        <w:t xml:space="preserve">а и </w:t>
      </w:r>
      <w:r w:rsidRPr="00F81669">
        <w:rPr>
          <w:color w:val="1F497D" w:themeColor="text2"/>
          <w:spacing w:val="2"/>
        </w:rPr>
        <w:t>с</w:t>
      </w:r>
      <w:r w:rsidRPr="00F81669">
        <w:rPr>
          <w:color w:val="1F497D" w:themeColor="text2"/>
        </w:rPr>
        <w:t>авремене музи</w:t>
      </w:r>
      <w:r w:rsidRPr="00F81669">
        <w:rPr>
          <w:color w:val="1F497D" w:themeColor="text2"/>
          <w:spacing w:val="-5"/>
        </w:rPr>
        <w:t>к</w:t>
      </w:r>
      <w:r w:rsidRPr="00F81669">
        <w:rPr>
          <w:color w:val="1F497D" w:themeColor="text2"/>
        </w:rPr>
        <w:t xml:space="preserve">е, или  </w:t>
      </w:r>
      <w:r w:rsidRPr="00F81669">
        <w:rPr>
          <w:color w:val="1F497D" w:themeColor="text2"/>
          <w:spacing w:val="2"/>
        </w:rPr>
        <w:t>т</w:t>
      </w:r>
      <w:r w:rsidRPr="00F81669">
        <w:rPr>
          <w:color w:val="1F497D" w:themeColor="text2"/>
        </w:rPr>
        <w:t xml:space="preserve">ри </w:t>
      </w:r>
      <w:r w:rsidRPr="00F81669">
        <w:rPr>
          <w:color w:val="1F497D" w:themeColor="text2"/>
          <w:spacing w:val="-9"/>
        </w:rPr>
        <w:t>к</w:t>
      </w:r>
      <w:r w:rsidRPr="00F81669">
        <w:rPr>
          <w:color w:val="1F497D" w:themeColor="text2"/>
          <w:spacing w:val="-3"/>
        </w:rPr>
        <w:t>о</w:t>
      </w:r>
      <w:r w:rsidRPr="00F81669">
        <w:rPr>
          <w:color w:val="1F497D" w:themeColor="text2"/>
          <w:spacing w:val="-1"/>
        </w:rPr>
        <w:t>м</w:t>
      </w:r>
      <w:r w:rsidRPr="00F81669">
        <w:rPr>
          <w:color w:val="1F497D" w:themeColor="text2"/>
        </w:rPr>
        <w:t>ада из различитих стилских еп</w:t>
      </w:r>
      <w:r w:rsidRPr="00F81669">
        <w:rPr>
          <w:color w:val="1F497D" w:themeColor="text2"/>
          <w:spacing w:val="-5"/>
        </w:rPr>
        <w:t>о</w:t>
      </w:r>
      <w:r w:rsidRPr="00F81669">
        <w:rPr>
          <w:color w:val="1F497D" w:themeColor="text2"/>
          <w:spacing w:val="-2"/>
        </w:rPr>
        <w:t>х</w:t>
      </w:r>
      <w:r w:rsidRPr="00F81669">
        <w:rPr>
          <w:color w:val="1F497D" w:themeColor="text2"/>
        </w:rPr>
        <w:t>а</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 xml:space="preserve">Као што музика утиче на здравље (психолошки, социолошки, емоционални аспект) </w:t>
      </w:r>
      <w:r w:rsidRPr="00F81669">
        <w:rPr>
          <w:rFonts w:eastAsia="Arial Unicode MS"/>
          <w:color w:val="1F497D" w:themeColor="text2"/>
          <w:u w:color="000000"/>
          <w:lang w:val="ru-RU"/>
        </w:rPr>
        <w:t>тако и свирање у оркестру/хору/камерном саставу у великој мери доприноси смањењу стреса и агресивности</w:t>
      </w:r>
      <w:r w:rsidRPr="00F81669">
        <w:rPr>
          <w:rFonts w:eastAsia="Arial Unicode MS"/>
          <w:color w:val="1F497D" w:themeColor="text2"/>
          <w:u w:color="000000"/>
        </w:rPr>
        <w:t xml:space="preserve">. Ученици који </w:t>
      </w:r>
      <w:r w:rsidRPr="00F81669">
        <w:rPr>
          <w:rFonts w:eastAsia="Arial Unicode MS"/>
          <w:color w:val="1F497D" w:themeColor="text2"/>
          <w:u w:color="000000"/>
          <w:lang w:val="ru-RU"/>
        </w:rPr>
        <w:t>учествују у раду оркестра/хора/камерне показују боље резултате у учењу и социјалним вештинама</w:t>
      </w:r>
      <w:r w:rsidRPr="00F81669">
        <w:rPr>
          <w:rFonts w:eastAsia="Arial Unicode MS"/>
          <w:color w:val="1F497D" w:themeColor="text2"/>
          <w:u w:color="000000"/>
        </w:rPr>
        <w:t>.</w:t>
      </w:r>
    </w:p>
    <w:p w:rsidR="00B60C1A" w:rsidRPr="00F81669" w:rsidRDefault="00B60C1A" w:rsidP="00B60C1A">
      <w:pPr>
        <w:ind w:firstLine="720"/>
        <w:jc w:val="both"/>
        <w:rPr>
          <w:rFonts w:eastAsia="Arial Unicode MS"/>
          <w:color w:val="1F497D" w:themeColor="text2"/>
          <w:u w:color="000000"/>
        </w:rPr>
      </w:pPr>
      <w:r w:rsidRPr="00F81669">
        <w:rPr>
          <w:rFonts w:eastAsia="Arial Unicode MS"/>
          <w:color w:val="1F497D" w:themeColor="text2"/>
          <w:u w:color="000000"/>
        </w:rPr>
        <w:t>У процесу рада врло је корисно преслушавање снимака сопствених наступа као и слушање различитих извођења на доступним носиоцима звука. На тај начин потребно је иницирати разговор са ученицима подстичући их на активно слушање, анализу као и сопствено критичко мишљење.</w:t>
      </w:r>
    </w:p>
    <w:p w:rsidR="00B60C1A" w:rsidRPr="00F81669" w:rsidRDefault="00B60C1A" w:rsidP="00B60C1A">
      <w:pPr>
        <w:jc w:val="both"/>
        <w:rPr>
          <w:rFonts w:eastAsia="Arial Unicode MS"/>
          <w:color w:val="1F497D" w:themeColor="text2"/>
          <w:u w:color="000000"/>
        </w:rPr>
      </w:pPr>
    </w:p>
    <w:p w:rsidR="00B60C1A" w:rsidRPr="00F81669" w:rsidRDefault="00B60C1A" w:rsidP="00B60C1A">
      <w:pPr>
        <w:widowControl w:val="0"/>
        <w:spacing w:after="240"/>
        <w:jc w:val="both"/>
        <w:rPr>
          <w:rFonts w:eastAsia="Arial Unicode MS"/>
          <w:b/>
          <w:bCs/>
          <w:color w:val="1F497D" w:themeColor="text2"/>
          <w:u w:color="000000"/>
          <w:lang w:val="ru-RU"/>
        </w:rPr>
      </w:pPr>
      <w:r w:rsidRPr="00F81669">
        <w:rPr>
          <w:rFonts w:eastAsia="Arial Unicode MS"/>
          <w:b/>
          <w:bCs/>
          <w:color w:val="1F497D" w:themeColor="text2"/>
          <w:u w:color="000000"/>
        </w:rPr>
        <w:t>IV.</w:t>
      </w:r>
      <w:r w:rsidRPr="00F81669">
        <w:rPr>
          <w:rFonts w:eastAsia="Arial Unicode MS"/>
          <w:b/>
          <w:bCs/>
          <w:color w:val="1F497D" w:themeColor="text2"/>
          <w:u w:color="000000"/>
          <w:lang w:val="ru-RU"/>
        </w:rPr>
        <w:t xml:space="preserve"> ПРАЋЕЊЕ И ВРЕДНОВАЊЕ НАСТАВЕ И УЧЕЊА</w:t>
      </w:r>
    </w:p>
    <w:p w:rsidR="00B60C1A" w:rsidRPr="00F81669" w:rsidRDefault="00B60C1A" w:rsidP="00B60C1A">
      <w:pPr>
        <w:ind w:firstLine="720"/>
        <w:jc w:val="both"/>
        <w:rPr>
          <w:color w:val="1F497D" w:themeColor="text2"/>
          <w:lang w:val="ru-RU"/>
        </w:rPr>
      </w:pPr>
      <w:r w:rsidRPr="00F81669">
        <w:rPr>
          <w:rFonts w:eastAsia="Arial Unicode MS"/>
          <w:color w:val="1F497D" w:themeColor="text2"/>
          <w:u w:color="000000"/>
          <w:lang w:val="ru-RU"/>
        </w:rPr>
        <w:t xml:space="preserve">На часовима оркестра/хора/камерне музике најбитније је развијање музичких способности и жеље за успехом и радом у групном музицирању. Критеријум у оцењивању је уложен труд ученика и лично напредовање сваког ученика у складу са његовим личним и музичким могућностима. У оквиру </w:t>
      </w:r>
      <w:r w:rsidRPr="00F81669">
        <w:rPr>
          <w:rFonts w:eastAsia="Arial Unicode MS"/>
          <w:color w:val="1F497D" w:themeColor="text2"/>
          <w:u w:color="000000"/>
        </w:rPr>
        <w:t>ових</w:t>
      </w:r>
      <w:r w:rsidRPr="00F81669">
        <w:rPr>
          <w:rFonts w:eastAsia="Arial Unicode MS"/>
          <w:color w:val="1F497D" w:themeColor="text2"/>
          <w:u w:color="000000"/>
          <w:lang w:val="ru-RU"/>
        </w:rPr>
        <w:t xml:space="preserve"> активности потребно је обезбедити пријатну атмосферу, а код ученика потенцирати осећање сигурности</w:t>
      </w:r>
      <w:r w:rsidRPr="00F81669">
        <w:rPr>
          <w:rFonts w:eastAsia="Arial Unicode MS"/>
          <w:color w:val="1F497D" w:themeColor="text2"/>
          <w:u w:color="000000"/>
        </w:rPr>
        <w:t xml:space="preserve">, </w:t>
      </w:r>
      <w:r w:rsidRPr="00F81669">
        <w:rPr>
          <w:rFonts w:eastAsia="Arial Unicode MS"/>
          <w:color w:val="1F497D" w:themeColor="text2"/>
          <w:u w:color="000000"/>
          <w:lang w:val="ru-RU"/>
        </w:rPr>
        <w:t>подршке и задовољства заједничким успехом.</w:t>
      </w:r>
      <w:r w:rsidRPr="00F81669">
        <w:rPr>
          <w:color w:val="1F497D" w:themeColor="text2"/>
          <w:lang w:val="ru-RU"/>
        </w:rPr>
        <w:t xml:space="preserve"> </w:t>
      </w:r>
    </w:p>
    <w:p w:rsidR="00B60C1A" w:rsidRDefault="00B60C1A" w:rsidP="00B60C1A">
      <w:pPr>
        <w:ind w:left="360"/>
        <w:jc w:val="both"/>
        <w:rPr>
          <w:b/>
          <w:i/>
          <w:color w:val="0000FF"/>
          <w:u w:val="single"/>
        </w:rPr>
      </w:pPr>
    </w:p>
    <w:p w:rsidR="00B60C1A" w:rsidRDefault="00B60C1A" w:rsidP="00B60C1A">
      <w:pPr>
        <w:jc w:val="both"/>
        <w:rPr>
          <w:b/>
          <w:i/>
          <w:color w:val="0000FF"/>
          <w:u w:val="single"/>
        </w:rPr>
      </w:pPr>
    </w:p>
    <w:p w:rsidR="00B60C1A" w:rsidRDefault="00B60C1A" w:rsidP="00B60C1A">
      <w:pPr>
        <w:ind w:left="360"/>
        <w:jc w:val="both"/>
        <w:rPr>
          <w:b/>
          <w:i/>
          <w:color w:val="0000FF"/>
          <w:u w:val="single"/>
          <w:lang w:val="ru-RU"/>
        </w:rPr>
      </w:pPr>
    </w:p>
    <w:p w:rsidR="00B60C1A" w:rsidRDefault="00B60C1A" w:rsidP="00B60C1A">
      <w:pPr>
        <w:ind w:left="360"/>
        <w:jc w:val="both"/>
        <w:rPr>
          <w:b/>
          <w:i/>
          <w:color w:val="0000FF"/>
          <w:u w:val="single"/>
          <w:lang w:val="ru-RU"/>
        </w:rPr>
      </w:pPr>
      <w:r>
        <w:rPr>
          <w:b/>
          <w:i/>
          <w:color w:val="0000FF"/>
          <w:u w:val="single"/>
          <w:lang w:val="ru-RU"/>
        </w:rPr>
        <w:t>ПРИПРЕМНИ РАЗРЕД И МУЗИЧКО ЗАБАВИШТЕ</w:t>
      </w:r>
    </w:p>
    <w:p w:rsidR="00B60C1A" w:rsidRDefault="00B60C1A" w:rsidP="00B60C1A">
      <w:pPr>
        <w:jc w:val="both"/>
        <w:rPr>
          <w:b/>
          <w:i/>
          <w:color w:val="800000"/>
          <w:u w:val="single"/>
          <w:lang w:val="ru-RU"/>
        </w:rPr>
      </w:pPr>
    </w:p>
    <w:p w:rsidR="00B60C1A" w:rsidRDefault="00B60C1A" w:rsidP="00B60C1A">
      <w:pPr>
        <w:ind w:left="360"/>
        <w:jc w:val="both"/>
        <w:rPr>
          <w:b/>
          <w:i/>
          <w:color w:val="800000"/>
          <w:lang w:val="ru-RU"/>
        </w:rPr>
      </w:pPr>
      <w:r>
        <w:rPr>
          <w:b/>
          <w:i/>
          <w:color w:val="800000"/>
          <w:lang w:val="ru-RU"/>
        </w:rPr>
        <w:t xml:space="preserve">                                                      </w:t>
      </w:r>
      <w:r>
        <w:rPr>
          <w:b/>
          <w:i/>
          <w:noProof/>
          <w:color w:val="800000"/>
        </w:rPr>
        <w:drawing>
          <wp:inline distT="0" distB="0" distL="0" distR="0" wp14:anchorId="31912E0B" wp14:editId="29A03C81">
            <wp:extent cx="1076325" cy="847725"/>
            <wp:effectExtent l="0" t="0" r="9525" b="9525"/>
            <wp:docPr id="3" name="Picture 3" descr="Description: CAGT2B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AGT2BK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inline>
        </w:drawing>
      </w:r>
      <w:r>
        <w:rPr>
          <w:b/>
          <w:i/>
          <w:color w:val="800000"/>
          <w:lang w:val="ru-RU"/>
        </w:rPr>
        <w:t xml:space="preserve">           </w:t>
      </w:r>
      <w:r>
        <w:rPr>
          <w:b/>
          <w:i/>
          <w:noProof/>
          <w:color w:val="800000"/>
        </w:rPr>
        <w:drawing>
          <wp:inline distT="0" distB="0" distL="0" distR="0" wp14:anchorId="033DF8E8" wp14:editId="7B82A02A">
            <wp:extent cx="1181100" cy="885825"/>
            <wp:effectExtent l="0" t="0" r="0" b="9525"/>
            <wp:docPr id="2" name="Picture 2" descr="Description: deca pev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ca pevaj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p w:rsidR="00B60C1A" w:rsidRDefault="00B60C1A" w:rsidP="00B60C1A">
      <w:pPr>
        <w:ind w:left="360"/>
        <w:jc w:val="both"/>
        <w:rPr>
          <w:b/>
          <w:i/>
          <w:color w:val="800000"/>
          <w:u w:val="single"/>
          <w:lang w:val="ru-RU"/>
        </w:rPr>
      </w:pPr>
      <w:r>
        <w:rPr>
          <w:b/>
          <w:i/>
          <w:color w:val="800000"/>
          <w:u w:val="single"/>
          <w:lang w:val="ru-RU"/>
        </w:rPr>
        <w:t xml:space="preserve">                                       </w:t>
      </w:r>
    </w:p>
    <w:p w:rsidR="00B60C1A" w:rsidRDefault="00B60C1A" w:rsidP="00B60C1A">
      <w:pPr>
        <w:ind w:firstLine="456"/>
        <w:jc w:val="both"/>
        <w:rPr>
          <w:color w:val="333399"/>
          <w:lang w:val="ru-RU"/>
        </w:rPr>
      </w:pPr>
      <w:r>
        <w:rPr>
          <w:color w:val="333399"/>
          <w:lang w:val="ru-RU"/>
        </w:rPr>
        <w:t>Припремним разредом су обухваћена деца млађег узраста.</w:t>
      </w:r>
    </w:p>
    <w:p w:rsidR="00B60C1A" w:rsidRDefault="00B60C1A" w:rsidP="00B60C1A">
      <w:pPr>
        <w:ind w:firstLine="456"/>
        <w:jc w:val="both"/>
        <w:rPr>
          <w:color w:val="333399"/>
          <w:lang w:val="ru-RU"/>
        </w:rPr>
      </w:pPr>
      <w:r>
        <w:rPr>
          <w:color w:val="333399"/>
          <w:lang w:val="ru-RU"/>
        </w:rPr>
        <w:t>Група предшколског узраста има до 15 ученика.</w:t>
      </w:r>
    </w:p>
    <w:p w:rsidR="00B60C1A" w:rsidRDefault="00B60C1A" w:rsidP="00B60C1A">
      <w:pPr>
        <w:ind w:firstLine="456"/>
        <w:jc w:val="both"/>
        <w:rPr>
          <w:color w:val="333399"/>
          <w:lang w:val="ru-RU"/>
        </w:rPr>
      </w:pPr>
      <w:r>
        <w:rPr>
          <w:color w:val="333399"/>
          <w:lang w:val="ru-RU"/>
        </w:rPr>
        <w:t xml:space="preserve">У зависности од групе и узраста ученика, програм за предшколски узраст организовати у групама ученика до 6 година и од 6 до 8 година. </w:t>
      </w:r>
    </w:p>
    <w:p w:rsidR="00B60C1A" w:rsidRDefault="00B60C1A" w:rsidP="00B60C1A">
      <w:pPr>
        <w:ind w:firstLine="456"/>
        <w:jc w:val="both"/>
        <w:rPr>
          <w:color w:val="333399"/>
          <w:lang w:val="ru-RU"/>
        </w:rPr>
      </w:pPr>
      <w:r>
        <w:rPr>
          <w:color w:val="333399"/>
          <w:lang w:val="ru-RU"/>
        </w:rPr>
        <w:t>Рад са припремним разредом подразумева рад на развијању музикалности,</w:t>
      </w:r>
      <w:r>
        <w:rPr>
          <w:color w:val="333399"/>
          <w:lang w:val="sr-Cyrl-CS"/>
        </w:rPr>
        <w:t xml:space="preserve"> </w:t>
      </w:r>
      <w:r>
        <w:rPr>
          <w:color w:val="333399"/>
          <w:lang w:val="ru-RU"/>
        </w:rPr>
        <w:t>интересовања и љубави према музици и уметности уопште, рад на развијању слуха, осећаја за ритам и метар, рад на основном музичком описмењивању, неговање навике слушања музике и стварање полазне основе за упис у први разред основне музичке школе.</w:t>
      </w:r>
    </w:p>
    <w:p w:rsidR="00B60C1A" w:rsidRDefault="00B60C1A" w:rsidP="00B60C1A">
      <w:pPr>
        <w:ind w:firstLine="456"/>
        <w:jc w:val="both"/>
        <w:rPr>
          <w:color w:val="333399"/>
          <w:lang w:val="ru-RU"/>
        </w:rPr>
      </w:pPr>
      <w:r>
        <w:rPr>
          <w:color w:val="333399"/>
          <w:lang w:val="ru-RU"/>
        </w:rPr>
        <w:t xml:space="preserve">Наставник који држи наставу припремног разреда прати развој сваког ученика, ученике и родитеље информише о инструментима који се изучавају у основној музичкој школи и полазнике усмерава на наставак школовања, сходно њиховим појединачним предиспозицијама. </w:t>
      </w:r>
    </w:p>
    <w:p w:rsidR="00B60C1A" w:rsidRDefault="00B60C1A" w:rsidP="00B60C1A">
      <w:pPr>
        <w:ind w:firstLine="456"/>
        <w:jc w:val="both"/>
        <w:rPr>
          <w:color w:val="333399"/>
          <w:lang w:val="ru-RU"/>
        </w:rPr>
      </w:pPr>
      <w:r>
        <w:rPr>
          <w:color w:val="333399"/>
          <w:lang w:val="ru-RU"/>
        </w:rPr>
        <w:t>Поједини ученици који током првог класификационог периода покажу најбоље резултате, могу се укључивати на наставу инструмента током другог полугодишта, у оним класам где дошло до осипања броја ученика и смањења броја часова.</w:t>
      </w:r>
    </w:p>
    <w:p w:rsidR="00B60C1A" w:rsidRDefault="00B60C1A" w:rsidP="00B60C1A">
      <w:pPr>
        <w:ind w:firstLine="456"/>
        <w:jc w:val="both"/>
        <w:rPr>
          <w:color w:val="333399"/>
          <w:lang w:val="ru-RU"/>
        </w:rPr>
      </w:pPr>
      <w:r>
        <w:rPr>
          <w:color w:val="333399"/>
          <w:lang w:val="ru-RU"/>
        </w:rPr>
        <w:lastRenderedPageBreak/>
        <w:t xml:space="preserve">Током школске године организују се најмање два јавна наступа групе припремног разреда (приредбе) и један наступ у оквиру јавних наступа поводом Дана школе у </w:t>
      </w:r>
      <w:r>
        <w:rPr>
          <w:color w:val="333399"/>
          <w:lang w:val="sr-Cyrl-CS"/>
        </w:rPr>
        <w:t>Мају</w:t>
      </w:r>
      <w:r>
        <w:rPr>
          <w:color w:val="333399"/>
          <w:lang w:val="ru-RU"/>
        </w:rPr>
        <w:t>.</w:t>
      </w:r>
    </w:p>
    <w:p w:rsidR="00B60C1A" w:rsidRDefault="00B60C1A" w:rsidP="00B60C1A">
      <w:pPr>
        <w:ind w:left="360"/>
        <w:jc w:val="both"/>
        <w:rPr>
          <w:lang w:val="ru-RU"/>
        </w:rPr>
      </w:pPr>
    </w:p>
    <w:p w:rsidR="00B60C1A" w:rsidRDefault="00B60C1A" w:rsidP="00B60C1A">
      <w:pPr>
        <w:jc w:val="both"/>
        <w:rPr>
          <w:color w:val="333399"/>
          <w:lang w:val="ru-RU"/>
        </w:rPr>
      </w:pPr>
      <w:r>
        <w:rPr>
          <w:color w:val="333399"/>
          <w:lang w:val="ru-RU"/>
        </w:rPr>
        <w:t>ЦИЉЕВИ</w:t>
      </w:r>
    </w:p>
    <w:p w:rsidR="00B60C1A" w:rsidRDefault="00B60C1A" w:rsidP="00B60C1A">
      <w:pPr>
        <w:jc w:val="both"/>
        <w:rPr>
          <w:color w:val="333399"/>
          <w:lang w:val="ru-RU"/>
        </w:rPr>
      </w:pPr>
    </w:p>
    <w:p w:rsidR="00B60C1A" w:rsidRDefault="00B60C1A" w:rsidP="00F22956">
      <w:pPr>
        <w:numPr>
          <w:ilvl w:val="0"/>
          <w:numId w:val="38"/>
        </w:numPr>
        <w:jc w:val="both"/>
        <w:rPr>
          <w:color w:val="333399"/>
          <w:lang w:val="ru-RU"/>
        </w:rPr>
      </w:pPr>
      <w:r>
        <w:rPr>
          <w:color w:val="333399"/>
          <w:lang w:val="ru-RU"/>
        </w:rPr>
        <w:t>Усвајање великог броја песама са текстом.</w:t>
      </w:r>
    </w:p>
    <w:p w:rsidR="00B60C1A" w:rsidRDefault="00B60C1A" w:rsidP="00F22956">
      <w:pPr>
        <w:numPr>
          <w:ilvl w:val="0"/>
          <w:numId w:val="38"/>
        </w:numPr>
        <w:jc w:val="both"/>
        <w:rPr>
          <w:color w:val="333399"/>
          <w:lang w:val="ru-RU"/>
        </w:rPr>
      </w:pPr>
      <w:r>
        <w:rPr>
          <w:color w:val="333399"/>
          <w:lang w:val="ru-RU"/>
        </w:rPr>
        <w:t>Упознавање са елементарним појмовима из теорије музике.</w:t>
      </w:r>
    </w:p>
    <w:p w:rsidR="00B60C1A" w:rsidRDefault="00B60C1A" w:rsidP="00F22956">
      <w:pPr>
        <w:numPr>
          <w:ilvl w:val="0"/>
          <w:numId w:val="38"/>
        </w:numPr>
        <w:jc w:val="both"/>
        <w:rPr>
          <w:color w:val="333399"/>
          <w:lang w:val="ru-RU"/>
        </w:rPr>
      </w:pPr>
      <w:r>
        <w:rPr>
          <w:color w:val="333399"/>
          <w:lang w:val="ru-RU"/>
        </w:rPr>
        <w:t xml:space="preserve">Развијење смисла за импровизацију и способност активног слушања музичког садржаја. </w:t>
      </w:r>
    </w:p>
    <w:p w:rsidR="00B60C1A" w:rsidRDefault="00B60C1A" w:rsidP="00B60C1A">
      <w:pPr>
        <w:jc w:val="both"/>
        <w:rPr>
          <w:color w:val="333399"/>
          <w:lang w:val="ru-RU"/>
        </w:rPr>
      </w:pPr>
    </w:p>
    <w:p w:rsidR="00B60C1A" w:rsidRDefault="00B60C1A" w:rsidP="00B60C1A">
      <w:pPr>
        <w:jc w:val="both"/>
        <w:rPr>
          <w:color w:val="333399"/>
          <w:lang w:val="ru-RU"/>
        </w:rPr>
      </w:pPr>
      <w:r>
        <w:rPr>
          <w:color w:val="333399"/>
          <w:lang w:val="ru-RU"/>
        </w:rPr>
        <w:t>ЗАДАЦИ</w:t>
      </w:r>
    </w:p>
    <w:p w:rsidR="00B60C1A" w:rsidRDefault="00B60C1A" w:rsidP="00B60C1A">
      <w:pPr>
        <w:jc w:val="both"/>
        <w:rPr>
          <w:color w:val="333399"/>
          <w:lang w:val="ru-RU"/>
        </w:rPr>
      </w:pPr>
    </w:p>
    <w:p w:rsidR="00B60C1A" w:rsidRDefault="00B60C1A" w:rsidP="00F22956">
      <w:pPr>
        <w:numPr>
          <w:ilvl w:val="0"/>
          <w:numId w:val="39"/>
        </w:numPr>
        <w:jc w:val="both"/>
        <w:rPr>
          <w:color w:val="333399"/>
          <w:lang w:val="ru-RU"/>
        </w:rPr>
      </w:pPr>
      <w:r>
        <w:rPr>
          <w:color w:val="333399"/>
          <w:lang w:val="ru-RU"/>
        </w:rPr>
        <w:t xml:space="preserve">Стицање спознаје да је пут од звука ка слици само обрнут процес од слике ка звуку. </w:t>
      </w:r>
    </w:p>
    <w:p w:rsidR="00B60C1A" w:rsidRDefault="00B60C1A" w:rsidP="00F22956">
      <w:pPr>
        <w:numPr>
          <w:ilvl w:val="0"/>
          <w:numId w:val="39"/>
        </w:numPr>
        <w:jc w:val="both"/>
        <w:rPr>
          <w:color w:val="333399"/>
          <w:lang w:val="ru-RU"/>
        </w:rPr>
      </w:pPr>
      <w:r>
        <w:rPr>
          <w:color w:val="333399"/>
          <w:lang w:val="ru-RU"/>
        </w:rPr>
        <w:t xml:space="preserve">Савладавање нотног писма, виолинског кључа, тактирања. </w:t>
      </w:r>
    </w:p>
    <w:p w:rsidR="00B60C1A" w:rsidRDefault="00B60C1A" w:rsidP="00F22956">
      <w:pPr>
        <w:numPr>
          <w:ilvl w:val="0"/>
          <w:numId w:val="39"/>
        </w:numPr>
        <w:jc w:val="both"/>
        <w:rPr>
          <w:color w:val="333399"/>
          <w:lang w:val="ru-RU"/>
        </w:rPr>
      </w:pPr>
      <w:r>
        <w:rPr>
          <w:color w:val="333399"/>
          <w:lang w:val="ru-RU"/>
        </w:rPr>
        <w:t xml:space="preserve">Развијање слуха и гласовног опсега, развијање музичке меморије. </w:t>
      </w:r>
    </w:p>
    <w:p w:rsidR="00B60C1A" w:rsidRDefault="00B60C1A" w:rsidP="00F22956">
      <w:pPr>
        <w:numPr>
          <w:ilvl w:val="0"/>
          <w:numId w:val="39"/>
        </w:numPr>
        <w:jc w:val="both"/>
        <w:rPr>
          <w:color w:val="333399"/>
          <w:lang w:val="ru-RU"/>
        </w:rPr>
      </w:pPr>
      <w:r>
        <w:rPr>
          <w:color w:val="333399"/>
          <w:lang w:val="ru-RU"/>
        </w:rPr>
        <w:t xml:space="preserve">Богаћење музичког фонда (дечје песме различитог карактера и садржаја и народне песме). </w:t>
      </w:r>
    </w:p>
    <w:p w:rsidR="00B60C1A" w:rsidRDefault="00B60C1A" w:rsidP="00B60C1A">
      <w:pPr>
        <w:ind w:left="360"/>
        <w:jc w:val="both"/>
        <w:rPr>
          <w:sz w:val="20"/>
          <w:szCs w:val="20"/>
          <w:lang w:val="ru-RU"/>
        </w:rPr>
      </w:pPr>
    </w:p>
    <w:p w:rsidR="00B60C1A" w:rsidRDefault="00B60C1A" w:rsidP="00B60C1A">
      <w:pPr>
        <w:jc w:val="center"/>
      </w:pPr>
    </w:p>
    <w:p w:rsidR="00B60C1A" w:rsidRDefault="00B60C1A" w:rsidP="00B60C1A">
      <w:pPr>
        <w:jc w:val="center"/>
        <w:rPr>
          <w:b/>
          <w:color w:val="0000FF"/>
          <w:lang w:val="ru-RU"/>
        </w:rPr>
      </w:pPr>
      <w:r>
        <w:rPr>
          <w:b/>
          <w:color w:val="0000FF"/>
          <w:lang w:val="ru-RU"/>
        </w:rPr>
        <w:t>НАЧИН ОСТВАРИВАЊА ПРОГРАМА ОБРАЗОВНО – ВАСПИТНОГ РАДА</w:t>
      </w:r>
    </w:p>
    <w:p w:rsidR="00B60C1A" w:rsidRDefault="00B60C1A" w:rsidP="00B60C1A">
      <w:pPr>
        <w:jc w:val="center"/>
        <w:rPr>
          <w:color w:val="333399"/>
          <w:lang w:val="ru-RU"/>
        </w:rPr>
      </w:pPr>
      <w:r>
        <w:rPr>
          <w:b/>
          <w:color w:val="0000FF"/>
          <w:lang w:val="ru-RU"/>
        </w:rPr>
        <w:t>(ПРИПРЕМНИ РАЗРЕД)</w:t>
      </w:r>
    </w:p>
    <w:p w:rsidR="00B60C1A" w:rsidRDefault="00B60C1A" w:rsidP="00B60C1A">
      <w:pPr>
        <w:jc w:val="center"/>
        <w:rPr>
          <w:b/>
          <w:color w:val="333399"/>
          <w:lang w:val="ru-RU"/>
        </w:rPr>
      </w:pPr>
    </w:p>
    <w:p w:rsidR="00B60C1A" w:rsidRDefault="00B60C1A" w:rsidP="00B60C1A">
      <w:pPr>
        <w:ind w:firstLine="720"/>
        <w:jc w:val="both"/>
        <w:rPr>
          <w:color w:val="333399"/>
          <w:lang w:val="sr-Latn-CS"/>
        </w:rPr>
      </w:pPr>
      <w:r>
        <w:rPr>
          <w:color w:val="333399"/>
          <w:lang w:val="ru-RU"/>
        </w:rPr>
        <w:t xml:space="preserve">Примери се обрађују по слуху,  или из нотног текста, наравно, уз помоћ наставника, а и певањем солмизационим слоговима уз тактирање. Свака нова наставна област праћена је наведеним поступцима, који се потом преносе на опажање појединачних и више тонова, ритмичких фигура, метричких врста и усмених мелодијско-ритмичких диктата. </w:t>
      </w:r>
    </w:p>
    <w:p w:rsidR="00B60C1A" w:rsidRDefault="00B60C1A" w:rsidP="00B60C1A">
      <w:pPr>
        <w:ind w:firstLine="708"/>
        <w:jc w:val="both"/>
        <w:rPr>
          <w:color w:val="333399"/>
          <w:lang w:val="ru-RU"/>
        </w:rPr>
      </w:pPr>
      <w:r>
        <w:rPr>
          <w:color w:val="333399"/>
          <w:lang w:val="ru-RU"/>
        </w:rPr>
        <w:t>Кроз развијање музикалности,</w:t>
      </w:r>
      <w:r>
        <w:rPr>
          <w:color w:val="333399"/>
          <w:lang w:val="sr-Cyrl-CS"/>
        </w:rPr>
        <w:t xml:space="preserve"> </w:t>
      </w:r>
      <w:r>
        <w:rPr>
          <w:color w:val="333399"/>
          <w:lang w:val="ru-RU"/>
        </w:rPr>
        <w:t xml:space="preserve">интересовања и љубави према музици и уметности уопште, уз музичко описмењавање и слушање музике, припремни разред упућује децу млађег узраста ка основном музичком образовању и васпитању. Развијајући слух, гласовни опсег и музичку меморију, деца  обогаћују сопствени музички фонд дечјих песама различитог карактера и садржаја, као и народне песме. </w:t>
      </w:r>
    </w:p>
    <w:p w:rsidR="00B60C1A" w:rsidRDefault="00B60C1A" w:rsidP="00B60C1A">
      <w:pPr>
        <w:ind w:firstLine="708"/>
        <w:jc w:val="both"/>
        <w:rPr>
          <w:color w:val="333399"/>
          <w:lang w:val="ru-RU"/>
        </w:rPr>
      </w:pPr>
      <w:r>
        <w:rPr>
          <w:color w:val="333399"/>
          <w:lang w:val="ru-RU"/>
        </w:rPr>
        <w:t>Боравак овакве деце у музичкој школи у току припремног разреда, пружа им прилику и за боље упознавање са музичким инструментима, како би били у могућности да, када дође време за то, одаберу управо онај инструмент који им се допада и који им највише одговара.</w:t>
      </w:r>
    </w:p>
    <w:p w:rsidR="00B60C1A" w:rsidRDefault="00B60C1A" w:rsidP="00B60C1A">
      <w:pPr>
        <w:jc w:val="both"/>
        <w:rPr>
          <w:sz w:val="20"/>
          <w:szCs w:val="20"/>
        </w:rPr>
      </w:pPr>
    </w:p>
    <w:p w:rsidR="00B60C1A" w:rsidRPr="00B60C1A" w:rsidRDefault="00B60C1A" w:rsidP="00B60C1A">
      <w:pPr>
        <w:rPr>
          <w:color w:val="333399"/>
        </w:rPr>
        <w:sectPr w:rsidR="00B60C1A" w:rsidRPr="00B60C1A">
          <w:pgSz w:w="11906" w:h="16838"/>
          <w:pgMar w:top="1417" w:right="1417" w:bottom="1417" w:left="1417" w:header="708" w:footer="708" w:gutter="0"/>
          <w:cols w:space="720"/>
        </w:sectPr>
      </w:pPr>
      <w:r>
        <w:rPr>
          <w:noProof/>
        </w:rPr>
        <w:drawing>
          <wp:inline distT="0" distB="0" distL="0" distR="0" wp14:anchorId="666DC655" wp14:editId="1C5E8A91">
            <wp:extent cx="5486400" cy="628650"/>
            <wp:effectExtent l="0" t="0" r="0" b="0"/>
            <wp:docPr id="1" name="Picture 1" descr="Descrip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28650"/>
                    </a:xfrm>
                    <a:prstGeom prst="rect">
                      <a:avLst/>
                    </a:prstGeom>
                    <a:noFill/>
                    <a:ln>
                      <a:noFill/>
                    </a:ln>
                  </pic:spPr>
                </pic:pic>
              </a:graphicData>
            </a:graphic>
          </wp:inline>
        </w:drawing>
      </w:r>
    </w:p>
    <w:p w:rsidR="00B60C1A" w:rsidRPr="00B60C1A" w:rsidRDefault="00B60C1A" w:rsidP="00B60C1A"/>
    <w:p w:rsidR="00C347FF" w:rsidRDefault="00C347FF">
      <w:pPr>
        <w:rPr>
          <w:lang w:val="sr-Cyrl-RS"/>
        </w:rPr>
      </w:pPr>
      <w:r>
        <w:rPr>
          <w:lang w:val="sr-Cyrl-RS"/>
        </w:rPr>
        <w:t>ШЕСТОГОДИШЊА ШКОЛА</w:t>
      </w:r>
    </w:p>
    <w:p w:rsidR="00C347FF" w:rsidRPr="00C347FF" w:rsidRDefault="00C347FF">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2A17A0" w:rsidTr="00EA1C51">
        <w:tc>
          <w:tcPr>
            <w:tcW w:w="11790" w:type="dxa"/>
            <w:gridSpan w:val="9"/>
          </w:tcPr>
          <w:p w:rsidR="002A17A0" w:rsidRDefault="002A17A0">
            <w:pPr>
              <w:pStyle w:val="NoSpacing"/>
              <w:rPr>
                <w:sz w:val="20"/>
                <w:szCs w:val="20"/>
              </w:rPr>
            </w:pPr>
            <w:r>
              <w:rPr>
                <w:sz w:val="20"/>
                <w:szCs w:val="20"/>
              </w:rPr>
              <w:t>ШКОЛСКИ ПРОГРАМ</w:t>
            </w:r>
          </w:p>
          <w:p w:rsidR="002A17A0" w:rsidRDefault="002A17A0">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2A17A0" w:rsidTr="00EA1C51">
        <w:tc>
          <w:tcPr>
            <w:tcW w:w="966" w:type="dxa"/>
          </w:tcPr>
          <w:p w:rsidR="002A17A0" w:rsidRPr="00033DC9" w:rsidRDefault="002A17A0" w:rsidP="00EA1C51">
            <w:pPr>
              <w:jc w:val="center"/>
              <w:rPr>
                <w:sz w:val="20"/>
                <w:szCs w:val="20"/>
              </w:rPr>
            </w:pPr>
            <w:r w:rsidRPr="00033DC9">
              <w:rPr>
                <w:sz w:val="20"/>
                <w:szCs w:val="20"/>
              </w:rPr>
              <w:t>Тема</w:t>
            </w:r>
          </w:p>
        </w:tc>
        <w:tc>
          <w:tcPr>
            <w:tcW w:w="1563" w:type="dxa"/>
          </w:tcPr>
          <w:p w:rsidR="002A17A0" w:rsidRPr="00033DC9" w:rsidRDefault="002A17A0" w:rsidP="00EA1C51">
            <w:pPr>
              <w:jc w:val="center"/>
              <w:rPr>
                <w:sz w:val="20"/>
                <w:szCs w:val="20"/>
              </w:rPr>
            </w:pPr>
            <w:r w:rsidRPr="00033DC9">
              <w:rPr>
                <w:sz w:val="20"/>
                <w:szCs w:val="20"/>
              </w:rPr>
              <w:t>Садржај           програма</w:t>
            </w:r>
          </w:p>
        </w:tc>
        <w:tc>
          <w:tcPr>
            <w:tcW w:w="1488" w:type="dxa"/>
          </w:tcPr>
          <w:p w:rsidR="002A17A0" w:rsidRPr="00033DC9" w:rsidRDefault="002A17A0" w:rsidP="00EA1C51">
            <w:pPr>
              <w:jc w:val="center"/>
              <w:rPr>
                <w:sz w:val="20"/>
                <w:szCs w:val="20"/>
              </w:rPr>
            </w:pPr>
            <w:r w:rsidRPr="00033DC9">
              <w:rPr>
                <w:sz w:val="20"/>
                <w:szCs w:val="20"/>
              </w:rPr>
              <w:t>Циљеви учења</w:t>
            </w:r>
          </w:p>
        </w:tc>
        <w:tc>
          <w:tcPr>
            <w:tcW w:w="1547" w:type="dxa"/>
          </w:tcPr>
          <w:p w:rsidR="002A17A0" w:rsidRPr="00033DC9" w:rsidRDefault="002A17A0" w:rsidP="00EA1C51">
            <w:pPr>
              <w:jc w:val="center"/>
              <w:rPr>
                <w:sz w:val="20"/>
                <w:szCs w:val="20"/>
              </w:rPr>
            </w:pPr>
            <w:r w:rsidRPr="00033DC9">
              <w:rPr>
                <w:sz w:val="20"/>
                <w:szCs w:val="20"/>
              </w:rPr>
              <w:t>Начин</w:t>
            </w:r>
          </w:p>
          <w:p w:rsidR="002A17A0" w:rsidRDefault="002A17A0" w:rsidP="00EA1C51">
            <w:pPr>
              <w:jc w:val="center"/>
              <w:rPr>
                <w:lang w:val="sr-Cyrl-RS"/>
              </w:rPr>
            </w:pPr>
            <w:r w:rsidRPr="00033DC9">
              <w:rPr>
                <w:sz w:val="20"/>
                <w:szCs w:val="20"/>
              </w:rPr>
              <w:t>остваривања садржаја</w:t>
            </w:r>
          </w:p>
        </w:tc>
        <w:tc>
          <w:tcPr>
            <w:tcW w:w="1355" w:type="dxa"/>
          </w:tcPr>
          <w:p w:rsidR="002A17A0" w:rsidRPr="00033DC9" w:rsidRDefault="002A17A0" w:rsidP="00EA1C51">
            <w:pPr>
              <w:jc w:val="center"/>
              <w:rPr>
                <w:sz w:val="20"/>
                <w:szCs w:val="20"/>
              </w:rPr>
            </w:pPr>
            <w:r w:rsidRPr="00033DC9">
              <w:rPr>
                <w:sz w:val="20"/>
                <w:szCs w:val="20"/>
              </w:rPr>
              <w:t>Методе рада</w:t>
            </w:r>
          </w:p>
        </w:tc>
        <w:tc>
          <w:tcPr>
            <w:tcW w:w="1304" w:type="dxa"/>
          </w:tcPr>
          <w:p w:rsidR="002A17A0" w:rsidRDefault="002A17A0" w:rsidP="00EA1C51">
            <w:pPr>
              <w:jc w:val="center"/>
              <w:rPr>
                <w:lang w:val="sr-Cyrl-RS"/>
              </w:rPr>
            </w:pPr>
            <w:r w:rsidRPr="00033DC9">
              <w:rPr>
                <w:sz w:val="20"/>
                <w:szCs w:val="20"/>
              </w:rPr>
              <w:t>Исходи</w:t>
            </w:r>
          </w:p>
        </w:tc>
        <w:tc>
          <w:tcPr>
            <w:tcW w:w="1194" w:type="dxa"/>
          </w:tcPr>
          <w:p w:rsidR="002A17A0" w:rsidRPr="00033DC9" w:rsidRDefault="002A17A0" w:rsidP="00EA1C51">
            <w:pPr>
              <w:jc w:val="center"/>
              <w:rPr>
                <w:sz w:val="20"/>
                <w:szCs w:val="20"/>
              </w:rPr>
            </w:pPr>
            <w:r w:rsidRPr="00033DC9">
              <w:rPr>
                <w:sz w:val="20"/>
                <w:szCs w:val="20"/>
              </w:rPr>
              <w:t>Aктивност наставника</w:t>
            </w:r>
          </w:p>
        </w:tc>
        <w:tc>
          <w:tcPr>
            <w:tcW w:w="1187" w:type="dxa"/>
          </w:tcPr>
          <w:p w:rsidR="002A17A0" w:rsidRPr="00033DC9" w:rsidRDefault="002A17A0" w:rsidP="00EA1C51">
            <w:pPr>
              <w:jc w:val="center"/>
              <w:rPr>
                <w:sz w:val="20"/>
                <w:szCs w:val="20"/>
              </w:rPr>
            </w:pPr>
            <w:r w:rsidRPr="00033DC9">
              <w:rPr>
                <w:sz w:val="20"/>
                <w:szCs w:val="20"/>
              </w:rPr>
              <w:t>Активност ученика</w:t>
            </w:r>
          </w:p>
        </w:tc>
        <w:tc>
          <w:tcPr>
            <w:tcW w:w="1186" w:type="dxa"/>
          </w:tcPr>
          <w:p w:rsidR="002A17A0" w:rsidRPr="00033DC9" w:rsidRDefault="002A17A0" w:rsidP="00EA1C51">
            <w:pPr>
              <w:jc w:val="center"/>
              <w:rPr>
                <w:sz w:val="20"/>
                <w:szCs w:val="20"/>
              </w:rPr>
            </w:pPr>
            <w:r w:rsidRPr="00033DC9">
              <w:rPr>
                <w:sz w:val="20"/>
                <w:szCs w:val="20"/>
              </w:rPr>
              <w:t>Корелација</w:t>
            </w:r>
          </w:p>
        </w:tc>
      </w:tr>
      <w:tr w:rsidR="002A17A0" w:rsidTr="00EA1C51">
        <w:tc>
          <w:tcPr>
            <w:tcW w:w="966" w:type="dxa"/>
          </w:tcPr>
          <w:p w:rsidR="002A17A0" w:rsidRPr="00452CDB" w:rsidRDefault="002A17A0" w:rsidP="00452CDB">
            <w:pPr>
              <w:pStyle w:val="NoSpacing"/>
              <w:rPr>
                <w:rFonts w:eastAsia="Arial"/>
                <w:color w:val="000000"/>
                <w:sz w:val="16"/>
                <w:szCs w:val="16"/>
              </w:rPr>
            </w:pPr>
            <w:r w:rsidRPr="00452CDB">
              <w:rPr>
                <w:sz w:val="16"/>
                <w:szCs w:val="16"/>
                <w:lang w:val="sr-Cyrl-RS"/>
              </w:rPr>
              <w:t>Извођење музике</w:t>
            </w:r>
          </w:p>
          <w:p w:rsidR="002A17A0" w:rsidRPr="00452CDB" w:rsidRDefault="002A17A0" w:rsidP="00452CDB">
            <w:pPr>
              <w:pStyle w:val="NoSpacing"/>
              <w:rPr>
                <w:sz w:val="16"/>
                <w:szCs w:val="16"/>
              </w:rPr>
            </w:pPr>
          </w:p>
        </w:tc>
        <w:tc>
          <w:tcPr>
            <w:tcW w:w="1563" w:type="dxa"/>
          </w:tcPr>
          <w:p w:rsidR="002A17A0" w:rsidRPr="00452CDB" w:rsidRDefault="002A17A0" w:rsidP="00452CDB">
            <w:pPr>
              <w:pStyle w:val="NoSpacing"/>
              <w:rPr>
                <w:rFonts w:eastAsia="Arial"/>
                <w:iCs/>
                <w:sz w:val="16"/>
                <w:szCs w:val="16"/>
              </w:rPr>
            </w:pPr>
            <w:r w:rsidRPr="00452CDB">
              <w:rPr>
                <w:rFonts w:eastAsia="Arial"/>
                <w:iCs/>
                <w:sz w:val="16"/>
                <w:szCs w:val="16"/>
              </w:rPr>
              <w:t xml:space="preserve">Положај за клавиром. Поставка руку и прстију. Вежбе за опуштање. </w:t>
            </w:r>
          </w:p>
          <w:p w:rsidR="002A17A0" w:rsidRPr="00452CDB" w:rsidRDefault="002A17A0" w:rsidP="00452CDB">
            <w:pPr>
              <w:pStyle w:val="NoSpacing"/>
              <w:rPr>
                <w:rFonts w:eastAsia="Arial"/>
                <w:iCs/>
                <w:sz w:val="16"/>
                <w:szCs w:val="16"/>
              </w:rPr>
            </w:pPr>
            <w:r w:rsidRPr="00452CDB">
              <w:rPr>
                <w:rFonts w:eastAsia="Arial"/>
                <w:iCs/>
                <w:sz w:val="16"/>
                <w:szCs w:val="16"/>
              </w:rPr>
              <w:t>Вежбе за правилно ритмизирање.</w:t>
            </w:r>
          </w:p>
          <w:p w:rsidR="002A17A0" w:rsidRPr="00452CDB" w:rsidRDefault="002A17A0" w:rsidP="00452CDB">
            <w:pPr>
              <w:pStyle w:val="NoSpacing"/>
              <w:rPr>
                <w:rFonts w:eastAsia="Arial"/>
                <w:iCs/>
                <w:sz w:val="16"/>
                <w:szCs w:val="16"/>
              </w:rPr>
            </w:pPr>
            <w:r w:rsidRPr="00452CDB">
              <w:rPr>
                <w:rFonts w:eastAsia="Arial"/>
                <w:iCs/>
                <w:sz w:val="16"/>
                <w:szCs w:val="16"/>
              </w:rPr>
              <w:t>Неговање музичке меморије. Привикавање ученика на самоконтролу звука и схватање музичког облика.</w:t>
            </w:r>
          </w:p>
          <w:p w:rsidR="002A17A0" w:rsidRPr="00452CDB" w:rsidRDefault="002A17A0" w:rsidP="00452CDB">
            <w:pPr>
              <w:pStyle w:val="NoSpacing"/>
              <w:rPr>
                <w:rFonts w:eastAsia="Arial"/>
                <w:iCs/>
                <w:sz w:val="16"/>
                <w:szCs w:val="16"/>
              </w:rPr>
            </w:pPr>
            <w:r w:rsidRPr="00452CDB">
              <w:rPr>
                <w:rFonts w:eastAsia="Arial"/>
                <w:iCs/>
                <w:sz w:val="16"/>
                <w:szCs w:val="16"/>
              </w:rPr>
              <w:t>Основне врсте удара: портато, легато, стакато. Вежбе за гипкост зглоба (свирање интервала).</w:t>
            </w:r>
          </w:p>
          <w:p w:rsidR="002A17A0" w:rsidRPr="00452CDB" w:rsidRDefault="002A17A0" w:rsidP="00452CDB">
            <w:pPr>
              <w:pStyle w:val="NoSpacing"/>
              <w:rPr>
                <w:rFonts w:eastAsia="Arial"/>
                <w:iCs/>
                <w:sz w:val="16"/>
                <w:szCs w:val="16"/>
              </w:rPr>
            </w:pPr>
            <w:r w:rsidRPr="00452CDB">
              <w:rPr>
                <w:rFonts w:eastAsia="Arial"/>
                <w:iCs/>
                <w:sz w:val="16"/>
                <w:szCs w:val="16"/>
              </w:rPr>
              <w:t>Динамичке ознаке: пијано, мецофорте, форте, крешендо и диминуендо.</w:t>
            </w:r>
          </w:p>
          <w:p w:rsidR="002A17A0" w:rsidRPr="00452CDB" w:rsidRDefault="002A17A0" w:rsidP="00452CDB">
            <w:pPr>
              <w:pStyle w:val="NoSpacing"/>
              <w:rPr>
                <w:rFonts w:eastAsia="Arial"/>
                <w:iCs/>
                <w:sz w:val="16"/>
                <w:szCs w:val="16"/>
              </w:rPr>
            </w:pPr>
            <w:r w:rsidRPr="00452CDB">
              <w:rPr>
                <w:rFonts w:eastAsia="Arial"/>
                <w:iCs/>
                <w:sz w:val="16"/>
                <w:szCs w:val="16"/>
              </w:rPr>
              <w:t>Ознаке за темпо: анданте, модерато, алегро.</w:t>
            </w:r>
          </w:p>
          <w:p w:rsidR="002A17A0" w:rsidRPr="00452CDB" w:rsidRDefault="002A17A0" w:rsidP="00452CDB">
            <w:pPr>
              <w:pStyle w:val="NoSpacing"/>
              <w:rPr>
                <w:rFonts w:eastAsia="Arial"/>
                <w:iCs/>
                <w:sz w:val="16"/>
                <w:szCs w:val="16"/>
              </w:rPr>
            </w:pPr>
            <w:r w:rsidRPr="00452CDB">
              <w:rPr>
                <w:rFonts w:eastAsia="Arial"/>
                <w:iCs/>
                <w:sz w:val="16"/>
                <w:szCs w:val="16"/>
              </w:rPr>
              <w:t xml:space="preserve">Појам лука. </w:t>
            </w:r>
          </w:p>
          <w:p w:rsidR="002A17A0" w:rsidRPr="00452CDB" w:rsidRDefault="002A17A0" w:rsidP="00452CDB">
            <w:pPr>
              <w:pStyle w:val="NoSpacing"/>
              <w:rPr>
                <w:rFonts w:eastAsia="Arial"/>
                <w:iCs/>
                <w:sz w:val="16"/>
                <w:szCs w:val="16"/>
              </w:rPr>
            </w:pPr>
            <w:r w:rsidRPr="00452CDB">
              <w:rPr>
                <w:rFonts w:eastAsia="Arial"/>
                <w:iCs/>
                <w:sz w:val="16"/>
                <w:szCs w:val="16"/>
              </w:rPr>
              <w:t xml:space="preserve">Појам фразе. </w:t>
            </w:r>
          </w:p>
          <w:p w:rsidR="002A17A0" w:rsidRPr="00452CDB" w:rsidRDefault="002A17A0" w:rsidP="00452CDB">
            <w:pPr>
              <w:pStyle w:val="NoSpacing"/>
              <w:rPr>
                <w:rFonts w:eastAsia="Arial"/>
                <w:iCs/>
                <w:sz w:val="16"/>
                <w:szCs w:val="16"/>
              </w:rPr>
            </w:pPr>
            <w:r w:rsidRPr="00452CDB">
              <w:rPr>
                <w:rFonts w:eastAsia="Arial"/>
                <w:iCs/>
                <w:sz w:val="16"/>
                <w:szCs w:val="16"/>
              </w:rPr>
              <w:t xml:space="preserve">Појам такта, двотакта, тротакта са одговарајућим нагласцима. </w:t>
            </w:r>
          </w:p>
          <w:p w:rsidR="002A17A0" w:rsidRPr="00452CDB" w:rsidRDefault="002A17A0" w:rsidP="00452CDB">
            <w:pPr>
              <w:pStyle w:val="NoSpacing"/>
              <w:rPr>
                <w:rFonts w:eastAsia="Arial"/>
                <w:iCs/>
                <w:sz w:val="16"/>
                <w:szCs w:val="16"/>
              </w:rPr>
            </w:pPr>
            <w:r w:rsidRPr="00452CDB">
              <w:rPr>
                <w:rFonts w:eastAsia="Arial"/>
                <w:iCs/>
                <w:sz w:val="16"/>
                <w:szCs w:val="16"/>
              </w:rPr>
              <w:t xml:space="preserve">Упознавање вредности ноте и паузе као и триоле, синкопе и пунктиране ноте. </w:t>
            </w:r>
          </w:p>
          <w:p w:rsidR="002A17A0" w:rsidRPr="00452CDB" w:rsidRDefault="002A17A0" w:rsidP="00452CDB">
            <w:pPr>
              <w:pStyle w:val="NoSpacing"/>
              <w:rPr>
                <w:rFonts w:eastAsia="Arial"/>
                <w:iCs/>
                <w:sz w:val="16"/>
                <w:szCs w:val="16"/>
              </w:rPr>
            </w:pPr>
            <w:r w:rsidRPr="00452CDB">
              <w:rPr>
                <w:rFonts w:eastAsia="Arial"/>
                <w:iCs/>
                <w:sz w:val="16"/>
                <w:szCs w:val="16"/>
              </w:rPr>
              <w:t>Увођење ученика у начине вежбања.</w:t>
            </w:r>
          </w:p>
          <w:p w:rsidR="002A17A0" w:rsidRPr="00452CDB" w:rsidRDefault="002A17A0" w:rsidP="00452CDB">
            <w:pPr>
              <w:pStyle w:val="NoSpacing"/>
              <w:rPr>
                <w:rFonts w:eastAsia="Arial"/>
                <w:iCs/>
                <w:sz w:val="16"/>
                <w:szCs w:val="16"/>
              </w:rPr>
            </w:pPr>
            <w:r w:rsidRPr="00452CDB">
              <w:rPr>
                <w:rFonts w:eastAsia="Arial"/>
                <w:iCs/>
                <w:sz w:val="16"/>
                <w:szCs w:val="16"/>
              </w:rPr>
              <w:t>Читање нота, знаци за октаве, знаци за интервале.</w:t>
            </w:r>
          </w:p>
          <w:p w:rsidR="002A17A0" w:rsidRPr="00452CDB" w:rsidRDefault="002A17A0" w:rsidP="00452CDB">
            <w:pPr>
              <w:pStyle w:val="NoSpacing"/>
              <w:rPr>
                <w:rFonts w:eastAsia="Arial"/>
                <w:iCs/>
                <w:sz w:val="16"/>
                <w:szCs w:val="16"/>
              </w:rPr>
            </w:pPr>
            <w:r w:rsidRPr="00452CDB">
              <w:rPr>
                <w:rFonts w:eastAsia="Arial"/>
                <w:iCs/>
                <w:sz w:val="16"/>
                <w:szCs w:val="16"/>
              </w:rPr>
              <w:t>Остале ознаке на које се наилази у литератури предвиђеној</w:t>
            </w:r>
          </w:p>
          <w:p w:rsidR="002A17A0" w:rsidRPr="00452CDB" w:rsidRDefault="002A17A0" w:rsidP="00452CDB">
            <w:pPr>
              <w:pStyle w:val="NoSpacing"/>
              <w:rPr>
                <w:rFonts w:eastAsia="Arial"/>
                <w:iCs/>
                <w:sz w:val="16"/>
                <w:szCs w:val="16"/>
              </w:rPr>
            </w:pPr>
            <w:r w:rsidRPr="00452CDB">
              <w:rPr>
                <w:rFonts w:eastAsia="Arial"/>
                <w:iCs/>
                <w:sz w:val="16"/>
                <w:szCs w:val="16"/>
              </w:rPr>
              <w:t>програмом.</w:t>
            </w:r>
          </w:p>
          <w:p w:rsidR="002A17A0" w:rsidRPr="00452CDB" w:rsidRDefault="002A17A0" w:rsidP="00452CDB">
            <w:pPr>
              <w:pStyle w:val="NoSpacing"/>
              <w:rPr>
                <w:rFonts w:eastAsia="Arial"/>
                <w:iCs/>
                <w:sz w:val="16"/>
                <w:szCs w:val="16"/>
              </w:rPr>
            </w:pPr>
            <w:r w:rsidRPr="00452CDB">
              <w:rPr>
                <w:rFonts w:eastAsia="Arial"/>
                <w:iCs/>
                <w:sz w:val="16"/>
                <w:szCs w:val="16"/>
              </w:rPr>
              <w:t>Контрола звука.</w:t>
            </w:r>
          </w:p>
          <w:p w:rsidR="002A17A0" w:rsidRPr="00452CDB" w:rsidRDefault="002A17A0" w:rsidP="00452CDB">
            <w:pPr>
              <w:pStyle w:val="NoSpacing"/>
              <w:rPr>
                <w:rFonts w:eastAsia="Arial"/>
                <w:iCs/>
                <w:sz w:val="16"/>
                <w:szCs w:val="16"/>
              </w:rPr>
            </w:pPr>
            <w:r w:rsidRPr="00452CDB">
              <w:rPr>
                <w:rFonts w:eastAsia="Arial"/>
                <w:iCs/>
                <w:sz w:val="16"/>
                <w:szCs w:val="16"/>
              </w:rPr>
              <w:t>Полифонија – канон, имитација.</w:t>
            </w:r>
          </w:p>
          <w:p w:rsidR="002A17A0" w:rsidRPr="00452CDB" w:rsidRDefault="002A17A0" w:rsidP="00452CDB">
            <w:pPr>
              <w:pStyle w:val="NoSpacing"/>
              <w:rPr>
                <w:rFonts w:eastAsia="Arial"/>
                <w:iCs/>
                <w:sz w:val="16"/>
                <w:szCs w:val="16"/>
              </w:rPr>
            </w:pPr>
          </w:p>
          <w:p w:rsidR="002A17A0" w:rsidRPr="00452CDB" w:rsidRDefault="002A17A0" w:rsidP="00452CDB">
            <w:pPr>
              <w:pStyle w:val="NoSpacing"/>
              <w:rPr>
                <w:rFonts w:eastAsia="Arial"/>
                <w:b/>
                <w:iCs/>
                <w:sz w:val="16"/>
                <w:szCs w:val="16"/>
              </w:rPr>
            </w:pPr>
            <w:r w:rsidRPr="00452CDB">
              <w:rPr>
                <w:rFonts w:eastAsia="Arial"/>
                <w:b/>
                <w:iCs/>
                <w:sz w:val="16"/>
                <w:szCs w:val="16"/>
              </w:rPr>
              <w:t>Скале и трозвуци</w:t>
            </w:r>
          </w:p>
          <w:p w:rsidR="002A17A0" w:rsidRPr="00452CDB" w:rsidRDefault="002A17A0" w:rsidP="00452CDB">
            <w:pPr>
              <w:pStyle w:val="NoSpacing"/>
              <w:rPr>
                <w:rFonts w:eastAsia="Arial"/>
                <w:iCs/>
                <w:sz w:val="16"/>
                <w:szCs w:val="16"/>
              </w:rPr>
            </w:pPr>
            <w:r w:rsidRPr="00452CDB">
              <w:rPr>
                <w:rFonts w:eastAsia="Arial"/>
                <w:iCs/>
                <w:sz w:val="16"/>
                <w:szCs w:val="16"/>
              </w:rPr>
              <w:t xml:space="preserve">Дурске скале по квинтном кругу (почевши од тона ЦЕ) до четири повисилице у размаку једне </w:t>
            </w:r>
            <w:r w:rsidRPr="00452CDB">
              <w:rPr>
                <w:rFonts w:eastAsia="Arial"/>
                <w:iCs/>
                <w:sz w:val="16"/>
                <w:szCs w:val="16"/>
              </w:rPr>
              <w:lastRenderedPageBreak/>
              <w:t>октаве, у четвртинама, у паралелном и супротном смеру од истог тона.</w:t>
            </w:r>
          </w:p>
          <w:p w:rsidR="002A17A0" w:rsidRPr="00452CDB" w:rsidRDefault="002A17A0" w:rsidP="00452CDB">
            <w:pPr>
              <w:pStyle w:val="NoSpacing"/>
              <w:rPr>
                <w:rFonts w:eastAsia="Arial"/>
                <w:iCs/>
                <w:sz w:val="16"/>
                <w:szCs w:val="16"/>
              </w:rPr>
            </w:pPr>
            <w:r w:rsidRPr="00452CDB">
              <w:rPr>
                <w:rFonts w:eastAsia="Arial"/>
                <w:iCs/>
                <w:sz w:val="16"/>
                <w:szCs w:val="16"/>
              </w:rPr>
              <w:t>Дурски  трозвук разложено и истовремено – основни положај и два обртаја трогласно у четвртинама.</w:t>
            </w:r>
          </w:p>
          <w:p w:rsidR="002A17A0" w:rsidRPr="00452CDB" w:rsidRDefault="002A17A0" w:rsidP="00452CDB">
            <w:pPr>
              <w:pStyle w:val="NoSpacing"/>
              <w:rPr>
                <w:sz w:val="16"/>
                <w:szCs w:val="16"/>
                <w:lang w:val="sr-Cyrl-RS"/>
              </w:rPr>
            </w:pPr>
          </w:p>
        </w:tc>
        <w:tc>
          <w:tcPr>
            <w:tcW w:w="1488" w:type="dxa"/>
          </w:tcPr>
          <w:p w:rsidR="002A17A0" w:rsidRPr="00452CDB" w:rsidRDefault="002A17A0" w:rsidP="00452CDB">
            <w:pPr>
              <w:pStyle w:val="NoSpacing"/>
              <w:rPr>
                <w:sz w:val="16"/>
                <w:szCs w:val="16"/>
              </w:rPr>
            </w:pPr>
            <w:r w:rsidRPr="00452CDB">
              <w:rPr>
                <w:color w:val="000000"/>
                <w:sz w:val="16"/>
                <w:szCs w:val="16"/>
              </w:rPr>
              <w:lastRenderedPageBreak/>
              <w:t>Циљ учења предмета Клавир</w:t>
            </w:r>
            <w:r w:rsidRPr="00452CDB">
              <w:rPr>
                <w:i/>
                <w:color w:val="000000"/>
                <w:sz w:val="16"/>
                <w:szCs w:val="16"/>
              </w:rPr>
              <w:t xml:space="preserve"> </w:t>
            </w:r>
            <w:r w:rsidRPr="00452CDB">
              <w:rPr>
                <w:color w:val="000000"/>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2A17A0" w:rsidRPr="00452CDB" w:rsidRDefault="002A17A0" w:rsidP="00452CDB">
            <w:pPr>
              <w:pStyle w:val="NoSpacing"/>
              <w:rPr>
                <w:sz w:val="16"/>
                <w:szCs w:val="16"/>
                <w:lang w:val="sr-Cyrl-RS"/>
              </w:rPr>
            </w:pPr>
            <w:r w:rsidRPr="00452CDB">
              <w:rPr>
                <w:sz w:val="16"/>
                <w:szCs w:val="16"/>
                <w:lang w:val="sr-Cyrl-RS"/>
              </w:rPr>
              <w:t>- Певањем песмица уз клавирску пратњу наставника, свирањем лаких мелодија у четири руке са наставником.</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Разговором о карактерима различитих мелодија и песмица, повезивањем песмица са неким причама. Цртањем цртежа који ученике асоцирају на неку композицију.</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Свирањем истих тонова уразличитим октавама, и иницирањем визуелног памћења њихових позиција. Слушањем различитих боја истих тонова у свим регистрима.</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Показивањем механизма клавира, како чекић удара у жице које вибрирају и производи звук. Слушањем високих и ниских тонова и асоцијацијама на карактере звука у различитим регистрима.</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Показивањем исправног положаја за клавиром, својим примером и илустрацијама.</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xml:space="preserve">- Инсистирањем на чврстим врховима прстију и </w:t>
            </w:r>
            <w:r w:rsidRPr="00452CDB">
              <w:rPr>
                <w:sz w:val="16"/>
                <w:szCs w:val="16"/>
                <w:lang w:val="sr-Cyrl-RS"/>
              </w:rPr>
              <w:lastRenderedPageBreak/>
              <w:t>правилном положају шаке, док у исто време треба обраћати пажњу еластичност и релаксацију руке и целог пијанистичког апарата</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Свирањем и слушањем композиција различитог темпа и иницирати да ученик препозна разлику.</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xml:space="preserve">- Свирањем и </w:t>
            </w:r>
          </w:p>
          <w:p w:rsidR="002A17A0" w:rsidRPr="00452CDB" w:rsidRDefault="002A17A0" w:rsidP="00452CDB">
            <w:pPr>
              <w:pStyle w:val="NoSpacing"/>
              <w:rPr>
                <w:sz w:val="16"/>
                <w:szCs w:val="16"/>
                <w:lang w:val="sr-Cyrl-RS"/>
              </w:rPr>
            </w:pPr>
            <w:r w:rsidRPr="00452CDB">
              <w:rPr>
                <w:sz w:val="16"/>
                <w:szCs w:val="16"/>
                <w:lang w:val="sr-Cyrl-RS"/>
              </w:rPr>
              <w:t>слушањем композиција са различитим карактером и тражити од ђака да препозна разлику. Повезивати карактер музике са људским карактерима.</w:t>
            </w:r>
          </w:p>
          <w:p w:rsidR="002A17A0" w:rsidRPr="00452CDB" w:rsidRDefault="002A17A0" w:rsidP="00452CDB">
            <w:pPr>
              <w:pStyle w:val="NoSpacing"/>
              <w:rPr>
                <w:sz w:val="16"/>
                <w:szCs w:val="16"/>
                <w:lang w:val="sr-Cyrl-RS"/>
              </w:rPr>
            </w:pPr>
          </w:p>
          <w:p w:rsidR="002A17A0" w:rsidRPr="00452CDB" w:rsidRDefault="002A17A0" w:rsidP="00452CDB">
            <w:pPr>
              <w:pStyle w:val="NoSpacing"/>
              <w:rPr>
                <w:sz w:val="16"/>
                <w:szCs w:val="16"/>
                <w:lang w:val="sr-Cyrl-RS"/>
              </w:rPr>
            </w:pPr>
            <w:r w:rsidRPr="00452CDB">
              <w:rPr>
                <w:sz w:val="16"/>
                <w:szCs w:val="16"/>
                <w:lang w:val="sr-Cyrl-RS"/>
              </w:rPr>
              <w:t>- Свирањем , слушањем и бројањем различитих трајања нота</w:t>
            </w:r>
          </w:p>
          <w:p w:rsidR="002A17A0" w:rsidRPr="00452CDB" w:rsidRDefault="002A17A0" w:rsidP="00452CDB">
            <w:pPr>
              <w:pStyle w:val="NoSpacing"/>
              <w:rPr>
                <w:sz w:val="16"/>
                <w:szCs w:val="16"/>
                <w:lang w:val="sr-Cyrl-RS"/>
              </w:rPr>
            </w:pPr>
            <w:r w:rsidRPr="00452CDB">
              <w:rPr>
                <w:sz w:val="16"/>
                <w:szCs w:val="16"/>
                <w:lang w:val="sr-Cyrl-RS"/>
              </w:rPr>
              <w:t>- Истовременим свирањем и бројањем лаких мелодија</w:t>
            </w:r>
          </w:p>
        </w:tc>
        <w:tc>
          <w:tcPr>
            <w:tcW w:w="1355" w:type="dxa"/>
          </w:tcPr>
          <w:p w:rsidR="002A17A0" w:rsidRPr="00452CDB" w:rsidRDefault="002A17A0" w:rsidP="00452CDB">
            <w:pPr>
              <w:pStyle w:val="NoSpacing"/>
              <w:rPr>
                <w:sz w:val="16"/>
                <w:szCs w:val="16"/>
              </w:rPr>
            </w:pPr>
            <w:r w:rsidRPr="00452CDB">
              <w:rPr>
                <w:sz w:val="16"/>
                <w:szCs w:val="16"/>
                <w:lang w:val="sr-Cyrl-CS"/>
              </w:rPr>
              <w:lastRenderedPageBreak/>
              <w:t>Индивидуална, вербална, дијалошка, демонстративна</w:t>
            </w:r>
          </w:p>
        </w:tc>
        <w:tc>
          <w:tcPr>
            <w:tcW w:w="1304" w:type="dxa"/>
          </w:tcPr>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опише својим речима делове клавира и начин добијања тона на клавиру;</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 xml:space="preserve">правилно седи за клавиром; </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 xml:space="preserve">изражајно пева, а потом самостално или уз пратњу наставника свира кратке и лаке песмице по слуху; </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 xml:space="preserve">примени основне елементе нотне писмености у свирању и чита нотни текст у виолинском и бас кључу; </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препозна основне ознаке за темпо, динамику, понављање, артикулацију и опише их својим речима;</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опише својим речима појмове канон, имитација;</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примени различита музичка изражајна средства у складу са карактером музичког дела;</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 xml:space="preserve">самостално свира кратке композиције напамет; </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самостално и уз помоћ наставника контролише квалитет звука;</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учествује на јавним наступима у школи и ван ње;</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 xml:space="preserve">испољи </w:t>
            </w:r>
            <w:r w:rsidR="002A17A0" w:rsidRPr="00452CDB">
              <w:rPr>
                <w:bCs/>
                <w:sz w:val="16"/>
                <w:szCs w:val="16"/>
              </w:rPr>
              <w:lastRenderedPageBreak/>
              <w:t>самопоуздање у току јавног наступа;</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поштује договорена правила понашања при извођењу музике;</w:t>
            </w:r>
          </w:p>
          <w:p w:rsidR="002A17A0" w:rsidRPr="00452CDB" w:rsidRDefault="002A5703" w:rsidP="00452CDB">
            <w:pPr>
              <w:pStyle w:val="NoSpacing"/>
              <w:rPr>
                <w:bCs/>
                <w:sz w:val="16"/>
                <w:szCs w:val="16"/>
              </w:rPr>
            </w:pPr>
            <w:r w:rsidRPr="00452CDB">
              <w:rPr>
                <w:bCs/>
                <w:sz w:val="16"/>
                <w:szCs w:val="16"/>
                <w:lang w:val="sr-Cyrl-RS"/>
              </w:rPr>
              <w:t>-</w:t>
            </w:r>
            <w:r w:rsidR="002A17A0" w:rsidRPr="00452CDB">
              <w:rPr>
                <w:bCs/>
                <w:sz w:val="16"/>
                <w:szCs w:val="16"/>
              </w:rPr>
              <w:t>користи уз помоћ одраслих, доступне носиоце звука.</w:t>
            </w:r>
          </w:p>
          <w:p w:rsidR="002A17A0" w:rsidRPr="00452CDB" w:rsidRDefault="002A17A0" w:rsidP="00452CDB">
            <w:pPr>
              <w:pStyle w:val="NoSpacing"/>
              <w:rPr>
                <w:sz w:val="16"/>
                <w:szCs w:val="16"/>
              </w:rPr>
            </w:pPr>
          </w:p>
        </w:tc>
        <w:tc>
          <w:tcPr>
            <w:tcW w:w="1194" w:type="dxa"/>
          </w:tcPr>
          <w:p w:rsidR="002A17A0" w:rsidRPr="00452CDB" w:rsidRDefault="002A17A0" w:rsidP="00452CDB">
            <w:pPr>
              <w:pStyle w:val="NoSpacing"/>
              <w:rPr>
                <w:sz w:val="16"/>
                <w:szCs w:val="16"/>
              </w:rPr>
            </w:pPr>
            <w:r w:rsidRPr="00452CDB">
              <w:rPr>
                <w:sz w:val="16"/>
                <w:szCs w:val="16"/>
                <w:lang w:val="sr-Cyrl-CS"/>
              </w:rPr>
              <w:lastRenderedPageBreak/>
              <w:t>Објашњав</w:t>
            </w:r>
            <w:r w:rsidRPr="00452CDB">
              <w:rPr>
                <w:sz w:val="16"/>
                <w:szCs w:val="16"/>
              </w:rPr>
              <w:t>a</w:t>
            </w:r>
            <w:r w:rsidRPr="00452CDB">
              <w:rPr>
                <w:sz w:val="16"/>
                <w:szCs w:val="16"/>
                <w:lang w:val="sr-Cyrl-CS"/>
              </w:rPr>
              <w:t>, показује, прича</w:t>
            </w:r>
            <w:r w:rsidRPr="00452CDB">
              <w:rPr>
                <w:sz w:val="16"/>
                <w:szCs w:val="16"/>
              </w:rPr>
              <w:t>,</w:t>
            </w:r>
            <w:r w:rsidRPr="00452CDB">
              <w:rPr>
                <w:sz w:val="16"/>
                <w:szCs w:val="16"/>
                <w:lang w:val="sr-Cyrl-CS"/>
              </w:rPr>
              <w:t xml:space="preserve"> свира, мотивише</w:t>
            </w:r>
          </w:p>
        </w:tc>
        <w:tc>
          <w:tcPr>
            <w:tcW w:w="1187" w:type="dxa"/>
          </w:tcPr>
          <w:p w:rsidR="002A17A0" w:rsidRPr="00452CDB" w:rsidRDefault="002A17A0" w:rsidP="00452CDB">
            <w:pPr>
              <w:pStyle w:val="NoSpacing"/>
              <w:rPr>
                <w:sz w:val="16"/>
                <w:szCs w:val="16"/>
              </w:rPr>
            </w:pPr>
            <w:r w:rsidRPr="00452CDB">
              <w:rPr>
                <w:sz w:val="16"/>
                <w:szCs w:val="16"/>
                <w:lang w:val="sr-Cyrl-CS"/>
              </w:rPr>
              <w:t>Слушају, мисле, певају, играју се , радују се, питају, закључују, описују.</w:t>
            </w:r>
          </w:p>
        </w:tc>
        <w:tc>
          <w:tcPr>
            <w:tcW w:w="1186" w:type="dxa"/>
          </w:tcPr>
          <w:p w:rsidR="002A17A0" w:rsidRPr="00452CDB" w:rsidRDefault="002A17A0" w:rsidP="00452CDB">
            <w:pPr>
              <w:pStyle w:val="NoSpacing"/>
              <w:rPr>
                <w:sz w:val="16"/>
                <w:szCs w:val="16"/>
              </w:rPr>
            </w:pPr>
            <w:r w:rsidRPr="00452CDB">
              <w:rPr>
                <w:sz w:val="16"/>
                <w:szCs w:val="16"/>
                <w:lang w:val="sr-Cyrl-RS"/>
              </w:rPr>
              <w:t>Солфеђо</w:t>
            </w:r>
          </w:p>
        </w:tc>
      </w:tr>
    </w:tbl>
    <w:p w:rsidR="002A17A0" w:rsidRDefault="002A17A0">
      <w:pPr>
        <w:rPr>
          <w:lang w:val="sr-Cyrl-RS"/>
        </w:rPr>
      </w:pPr>
    </w:p>
    <w:p w:rsidR="002A17A0" w:rsidRDefault="002A17A0">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EA1C51" w:rsidTr="00D07705">
        <w:tc>
          <w:tcPr>
            <w:tcW w:w="11790" w:type="dxa"/>
            <w:gridSpan w:val="9"/>
          </w:tcPr>
          <w:p w:rsidR="00EA1C51" w:rsidRDefault="00EA1C51">
            <w:pPr>
              <w:pStyle w:val="NoSpacing"/>
              <w:rPr>
                <w:sz w:val="20"/>
                <w:szCs w:val="20"/>
              </w:rPr>
            </w:pPr>
            <w:r>
              <w:rPr>
                <w:sz w:val="20"/>
                <w:szCs w:val="20"/>
              </w:rPr>
              <w:t>ШКОЛСКИ ПРОГРАМ</w:t>
            </w:r>
          </w:p>
          <w:p w:rsidR="00EA1C51" w:rsidRDefault="00EA1C51">
            <w:pPr>
              <w:rPr>
                <w:lang w:val="sr-Cyrl-RS"/>
              </w:rPr>
            </w:pPr>
            <w:r>
              <w:rPr>
                <w:sz w:val="20"/>
                <w:szCs w:val="20"/>
              </w:rPr>
              <w:t xml:space="preserve">Разред: </w:t>
            </w:r>
            <w:r>
              <w:rPr>
                <w:b/>
                <w:sz w:val="20"/>
                <w:szCs w:val="20"/>
                <w:lang w:val="sr-Cyrl-RS"/>
              </w:rPr>
              <w:t>ДРУГИ</w:t>
            </w:r>
            <w:r>
              <w:rPr>
                <w:sz w:val="20"/>
                <w:szCs w:val="20"/>
                <w:lang w:val="sr-Cyrl-RS"/>
              </w:rPr>
              <w:t xml:space="preserve">             </w:t>
            </w:r>
            <w:r>
              <w:rPr>
                <w:sz w:val="20"/>
                <w:szCs w:val="20"/>
              </w:rPr>
              <w:t xml:space="preserve"> Наставни предмет: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D07705" w:rsidTr="00825AFD">
        <w:tc>
          <w:tcPr>
            <w:tcW w:w="966" w:type="dxa"/>
          </w:tcPr>
          <w:p w:rsidR="00D07705" w:rsidRPr="00033DC9" w:rsidRDefault="00D07705" w:rsidP="00D07705">
            <w:pPr>
              <w:jc w:val="center"/>
              <w:rPr>
                <w:sz w:val="20"/>
                <w:szCs w:val="20"/>
              </w:rPr>
            </w:pPr>
            <w:r w:rsidRPr="00033DC9">
              <w:rPr>
                <w:sz w:val="20"/>
                <w:szCs w:val="20"/>
              </w:rPr>
              <w:t>Тема</w:t>
            </w:r>
          </w:p>
        </w:tc>
        <w:tc>
          <w:tcPr>
            <w:tcW w:w="1563" w:type="dxa"/>
          </w:tcPr>
          <w:p w:rsidR="00D07705" w:rsidRPr="00033DC9" w:rsidRDefault="00D07705" w:rsidP="00D07705">
            <w:pPr>
              <w:jc w:val="center"/>
              <w:rPr>
                <w:sz w:val="20"/>
                <w:szCs w:val="20"/>
              </w:rPr>
            </w:pPr>
            <w:r w:rsidRPr="00033DC9">
              <w:rPr>
                <w:sz w:val="20"/>
                <w:szCs w:val="20"/>
              </w:rPr>
              <w:t>Садржај           програма</w:t>
            </w:r>
          </w:p>
        </w:tc>
        <w:tc>
          <w:tcPr>
            <w:tcW w:w="1488" w:type="dxa"/>
          </w:tcPr>
          <w:p w:rsidR="00D07705" w:rsidRPr="00033DC9" w:rsidRDefault="00D07705" w:rsidP="00D07705">
            <w:pPr>
              <w:jc w:val="center"/>
              <w:rPr>
                <w:sz w:val="20"/>
                <w:szCs w:val="20"/>
              </w:rPr>
            </w:pPr>
            <w:r w:rsidRPr="00033DC9">
              <w:rPr>
                <w:sz w:val="20"/>
                <w:szCs w:val="20"/>
              </w:rPr>
              <w:t>Циљеви учења</w:t>
            </w:r>
          </w:p>
        </w:tc>
        <w:tc>
          <w:tcPr>
            <w:tcW w:w="1547" w:type="dxa"/>
          </w:tcPr>
          <w:p w:rsidR="00D07705" w:rsidRPr="00033DC9" w:rsidRDefault="00D07705" w:rsidP="00D07705">
            <w:pPr>
              <w:jc w:val="center"/>
              <w:rPr>
                <w:sz w:val="20"/>
                <w:szCs w:val="20"/>
              </w:rPr>
            </w:pPr>
            <w:r w:rsidRPr="00033DC9">
              <w:rPr>
                <w:sz w:val="20"/>
                <w:szCs w:val="20"/>
              </w:rPr>
              <w:t>Начин</w:t>
            </w:r>
          </w:p>
          <w:p w:rsidR="00D07705" w:rsidRDefault="00D07705" w:rsidP="00D07705">
            <w:pPr>
              <w:jc w:val="center"/>
              <w:rPr>
                <w:lang w:val="sr-Cyrl-RS"/>
              </w:rPr>
            </w:pPr>
            <w:r w:rsidRPr="00033DC9">
              <w:rPr>
                <w:sz w:val="20"/>
                <w:szCs w:val="20"/>
              </w:rPr>
              <w:t>остваривања садржаја</w:t>
            </w:r>
          </w:p>
        </w:tc>
        <w:tc>
          <w:tcPr>
            <w:tcW w:w="1355" w:type="dxa"/>
          </w:tcPr>
          <w:p w:rsidR="00D07705" w:rsidRPr="00033DC9" w:rsidRDefault="00D07705" w:rsidP="00D07705">
            <w:pPr>
              <w:jc w:val="center"/>
              <w:rPr>
                <w:sz w:val="20"/>
                <w:szCs w:val="20"/>
              </w:rPr>
            </w:pPr>
            <w:r w:rsidRPr="00033DC9">
              <w:rPr>
                <w:sz w:val="20"/>
                <w:szCs w:val="20"/>
              </w:rPr>
              <w:t>Методе рада</w:t>
            </w:r>
          </w:p>
        </w:tc>
        <w:tc>
          <w:tcPr>
            <w:tcW w:w="1304" w:type="dxa"/>
          </w:tcPr>
          <w:p w:rsidR="00D07705" w:rsidRDefault="00D07705" w:rsidP="00D07705">
            <w:pPr>
              <w:jc w:val="center"/>
              <w:rPr>
                <w:lang w:val="sr-Cyrl-RS"/>
              </w:rPr>
            </w:pPr>
            <w:r w:rsidRPr="00033DC9">
              <w:rPr>
                <w:sz w:val="20"/>
                <w:szCs w:val="20"/>
              </w:rPr>
              <w:t>Исходи</w:t>
            </w:r>
          </w:p>
        </w:tc>
        <w:tc>
          <w:tcPr>
            <w:tcW w:w="1194" w:type="dxa"/>
          </w:tcPr>
          <w:p w:rsidR="00D07705" w:rsidRPr="00033DC9" w:rsidRDefault="00D07705" w:rsidP="00D07705">
            <w:pPr>
              <w:jc w:val="center"/>
              <w:rPr>
                <w:sz w:val="20"/>
                <w:szCs w:val="20"/>
              </w:rPr>
            </w:pPr>
            <w:r w:rsidRPr="00033DC9">
              <w:rPr>
                <w:sz w:val="20"/>
                <w:szCs w:val="20"/>
              </w:rPr>
              <w:t>Aктивност наставника</w:t>
            </w:r>
          </w:p>
        </w:tc>
        <w:tc>
          <w:tcPr>
            <w:tcW w:w="1187" w:type="dxa"/>
          </w:tcPr>
          <w:p w:rsidR="00D07705" w:rsidRPr="00033DC9" w:rsidRDefault="00D07705" w:rsidP="00D07705">
            <w:pPr>
              <w:jc w:val="center"/>
              <w:rPr>
                <w:sz w:val="20"/>
                <w:szCs w:val="20"/>
              </w:rPr>
            </w:pPr>
            <w:r w:rsidRPr="00033DC9">
              <w:rPr>
                <w:sz w:val="20"/>
                <w:szCs w:val="20"/>
              </w:rPr>
              <w:t>Активност ученика</w:t>
            </w:r>
          </w:p>
        </w:tc>
        <w:tc>
          <w:tcPr>
            <w:tcW w:w="1186" w:type="dxa"/>
          </w:tcPr>
          <w:p w:rsidR="00D07705" w:rsidRPr="00033DC9" w:rsidRDefault="00D07705" w:rsidP="00D07705">
            <w:pPr>
              <w:jc w:val="center"/>
              <w:rPr>
                <w:sz w:val="20"/>
                <w:szCs w:val="20"/>
              </w:rPr>
            </w:pPr>
            <w:r w:rsidRPr="00033DC9">
              <w:rPr>
                <w:sz w:val="20"/>
                <w:szCs w:val="20"/>
              </w:rPr>
              <w:t>Корелација</w:t>
            </w:r>
          </w:p>
        </w:tc>
      </w:tr>
      <w:tr w:rsidR="00EA1C51" w:rsidTr="00825AFD">
        <w:tc>
          <w:tcPr>
            <w:tcW w:w="966" w:type="dxa"/>
          </w:tcPr>
          <w:p w:rsidR="00EA1C51" w:rsidRPr="00452CDB" w:rsidRDefault="00EA1C51" w:rsidP="00452CDB">
            <w:pPr>
              <w:pStyle w:val="NoSpacing"/>
              <w:rPr>
                <w:rFonts w:eastAsia="Arial"/>
                <w:color w:val="000000"/>
                <w:sz w:val="16"/>
                <w:szCs w:val="16"/>
              </w:rPr>
            </w:pPr>
            <w:r w:rsidRPr="00452CDB">
              <w:rPr>
                <w:sz w:val="16"/>
                <w:szCs w:val="16"/>
                <w:lang w:val="sr-Cyrl-RS"/>
              </w:rPr>
              <w:t>Извођење музике</w:t>
            </w:r>
          </w:p>
          <w:p w:rsidR="00EA1C51" w:rsidRPr="00452CDB" w:rsidRDefault="00EA1C51" w:rsidP="00452CDB">
            <w:pPr>
              <w:pStyle w:val="NoSpacing"/>
              <w:rPr>
                <w:sz w:val="16"/>
                <w:szCs w:val="16"/>
              </w:rPr>
            </w:pPr>
          </w:p>
        </w:tc>
        <w:tc>
          <w:tcPr>
            <w:tcW w:w="1563" w:type="dxa"/>
          </w:tcPr>
          <w:p w:rsidR="00EA1C51" w:rsidRPr="00452CDB" w:rsidRDefault="00EA1C51" w:rsidP="00452CDB">
            <w:pPr>
              <w:pStyle w:val="NoSpacing"/>
              <w:rPr>
                <w:rFonts w:eastAsia="Arial"/>
                <w:sz w:val="16"/>
                <w:szCs w:val="16"/>
              </w:rPr>
            </w:pPr>
            <w:r w:rsidRPr="00452CDB">
              <w:rPr>
                <w:rFonts w:eastAsia="Arial"/>
                <w:sz w:val="16"/>
                <w:szCs w:val="16"/>
              </w:rPr>
              <w:t>Технички и музички захтеви</w:t>
            </w:r>
          </w:p>
          <w:p w:rsidR="00EA1C51" w:rsidRPr="00452CDB" w:rsidRDefault="00EA1C51" w:rsidP="00452CDB">
            <w:pPr>
              <w:pStyle w:val="NoSpacing"/>
              <w:rPr>
                <w:rFonts w:eastAsia="Arial"/>
                <w:sz w:val="16"/>
                <w:szCs w:val="16"/>
              </w:rPr>
            </w:pPr>
            <w:r w:rsidRPr="00452CDB">
              <w:rPr>
                <w:rFonts w:eastAsia="Arial"/>
                <w:sz w:val="16"/>
                <w:szCs w:val="16"/>
              </w:rPr>
              <w:t xml:space="preserve"> Повезивање прсторедних </w:t>
            </w:r>
          </w:p>
          <w:p w:rsidR="00EA1C51" w:rsidRPr="00452CDB" w:rsidRDefault="00EA1C51" w:rsidP="00452CDB">
            <w:pPr>
              <w:pStyle w:val="NoSpacing"/>
              <w:rPr>
                <w:rFonts w:eastAsia="Arial"/>
                <w:sz w:val="16"/>
                <w:szCs w:val="16"/>
              </w:rPr>
            </w:pPr>
            <w:r w:rsidRPr="00452CDB">
              <w:rPr>
                <w:rFonts w:eastAsia="Arial"/>
                <w:sz w:val="16"/>
                <w:szCs w:val="16"/>
              </w:rPr>
              <w:t xml:space="preserve"> група навише и наниже</w:t>
            </w:r>
          </w:p>
          <w:p w:rsidR="00EA1C51" w:rsidRPr="00452CDB" w:rsidRDefault="00EA1C51" w:rsidP="00452CDB">
            <w:pPr>
              <w:pStyle w:val="NoSpacing"/>
              <w:rPr>
                <w:rFonts w:eastAsia="Arial"/>
                <w:sz w:val="16"/>
                <w:szCs w:val="16"/>
              </w:rPr>
            </w:pPr>
            <w:r w:rsidRPr="00452CDB">
              <w:rPr>
                <w:rFonts w:eastAsia="Arial"/>
                <w:sz w:val="16"/>
                <w:szCs w:val="16"/>
              </w:rPr>
              <w:t xml:space="preserve"> (развијање спретности прстију </w:t>
            </w:r>
          </w:p>
          <w:p w:rsidR="00EA1C51" w:rsidRPr="00452CDB" w:rsidRDefault="00EA1C51" w:rsidP="00452CDB">
            <w:pPr>
              <w:pStyle w:val="NoSpacing"/>
              <w:rPr>
                <w:rFonts w:eastAsia="Arial"/>
                <w:sz w:val="16"/>
                <w:szCs w:val="16"/>
              </w:rPr>
            </w:pPr>
            <w:r w:rsidRPr="00452CDB">
              <w:rPr>
                <w:rFonts w:eastAsia="Arial"/>
                <w:sz w:val="16"/>
                <w:szCs w:val="16"/>
              </w:rPr>
              <w:t xml:space="preserve"> кроз активно осмишљавање,</w:t>
            </w:r>
          </w:p>
          <w:p w:rsidR="00EA1C51" w:rsidRPr="00452CDB" w:rsidRDefault="00EA1C51" w:rsidP="00452CDB">
            <w:pPr>
              <w:pStyle w:val="NoSpacing"/>
              <w:rPr>
                <w:rFonts w:eastAsia="Arial"/>
                <w:sz w:val="16"/>
                <w:szCs w:val="16"/>
              </w:rPr>
            </w:pPr>
            <w:r w:rsidRPr="00452CDB">
              <w:rPr>
                <w:rFonts w:eastAsia="Arial"/>
                <w:sz w:val="16"/>
                <w:szCs w:val="16"/>
              </w:rPr>
              <w:t xml:space="preserve"> слушање и свирање техничких</w:t>
            </w:r>
          </w:p>
          <w:p w:rsidR="00EA1C51" w:rsidRPr="00452CDB" w:rsidRDefault="00EA1C51" w:rsidP="00452CDB">
            <w:pPr>
              <w:pStyle w:val="NoSpacing"/>
              <w:rPr>
                <w:rFonts w:eastAsia="Arial"/>
                <w:sz w:val="16"/>
                <w:szCs w:val="16"/>
              </w:rPr>
            </w:pPr>
            <w:r w:rsidRPr="00452CDB">
              <w:rPr>
                <w:rFonts w:eastAsia="Arial"/>
                <w:sz w:val="16"/>
                <w:szCs w:val="16"/>
              </w:rPr>
              <w:t xml:space="preserve"> вежби, лествица и етида).</w:t>
            </w:r>
          </w:p>
          <w:p w:rsidR="00EA1C51" w:rsidRPr="00452CDB" w:rsidRDefault="00EA1C51" w:rsidP="00452CDB">
            <w:pPr>
              <w:pStyle w:val="NoSpacing"/>
              <w:rPr>
                <w:rFonts w:eastAsia="Arial"/>
                <w:sz w:val="16"/>
                <w:szCs w:val="16"/>
              </w:rPr>
            </w:pPr>
            <w:r w:rsidRPr="00452CDB">
              <w:rPr>
                <w:rFonts w:eastAsia="Arial"/>
                <w:sz w:val="16"/>
                <w:szCs w:val="16"/>
              </w:rPr>
              <w:t xml:space="preserve">Вежбе за гипкост зглоба шаке </w:t>
            </w:r>
          </w:p>
          <w:p w:rsidR="00EA1C51" w:rsidRPr="00452CDB" w:rsidRDefault="00EA1C51" w:rsidP="00452CDB">
            <w:pPr>
              <w:pStyle w:val="NoSpacing"/>
              <w:rPr>
                <w:rFonts w:eastAsia="Arial"/>
                <w:sz w:val="16"/>
                <w:szCs w:val="16"/>
              </w:rPr>
            </w:pPr>
            <w:r w:rsidRPr="00452CDB">
              <w:rPr>
                <w:rFonts w:eastAsia="Arial"/>
                <w:sz w:val="16"/>
                <w:szCs w:val="16"/>
              </w:rPr>
              <w:t xml:space="preserve">кроз свирање интрвала.  </w:t>
            </w:r>
          </w:p>
          <w:p w:rsidR="00EA1C51" w:rsidRPr="00452CDB" w:rsidRDefault="00EA1C51" w:rsidP="00452CDB">
            <w:pPr>
              <w:pStyle w:val="NoSpacing"/>
              <w:rPr>
                <w:rFonts w:eastAsia="Arial"/>
                <w:sz w:val="16"/>
                <w:szCs w:val="16"/>
              </w:rPr>
            </w:pPr>
            <w:r w:rsidRPr="00452CDB">
              <w:rPr>
                <w:rFonts w:eastAsia="Arial"/>
                <w:sz w:val="16"/>
                <w:szCs w:val="16"/>
              </w:rPr>
              <w:t>Вежбе за легато свирање.</w:t>
            </w:r>
          </w:p>
          <w:p w:rsidR="00EA1C51" w:rsidRPr="00452CDB" w:rsidRDefault="00EA1C51" w:rsidP="00452CDB">
            <w:pPr>
              <w:pStyle w:val="NoSpacing"/>
              <w:rPr>
                <w:rFonts w:eastAsia="Arial"/>
                <w:sz w:val="16"/>
                <w:szCs w:val="16"/>
              </w:rPr>
            </w:pPr>
            <w:r w:rsidRPr="00452CDB">
              <w:rPr>
                <w:rFonts w:eastAsia="Arial"/>
                <w:sz w:val="16"/>
                <w:szCs w:val="16"/>
              </w:rPr>
              <w:lastRenderedPageBreak/>
              <w:t>Увођење у основне елементе форме – мотив, реченица, облик песме, сонатина.</w:t>
            </w:r>
          </w:p>
          <w:p w:rsidR="00EA1C51" w:rsidRPr="00452CDB" w:rsidRDefault="00EA1C51" w:rsidP="00452CDB">
            <w:pPr>
              <w:pStyle w:val="NoSpacing"/>
              <w:rPr>
                <w:rFonts w:eastAsia="Arial"/>
                <w:sz w:val="16"/>
                <w:szCs w:val="16"/>
              </w:rPr>
            </w:pPr>
            <w:r w:rsidRPr="00452CDB">
              <w:rPr>
                <w:rFonts w:eastAsia="Arial"/>
                <w:sz w:val="16"/>
                <w:szCs w:val="16"/>
              </w:rPr>
              <w:t>Упознавање са законима метрике – разне врсте тактова, слаб и јак део такта, акценти.</w:t>
            </w:r>
          </w:p>
          <w:p w:rsidR="00EA1C51" w:rsidRPr="00452CDB" w:rsidRDefault="00EA1C51" w:rsidP="00452CDB">
            <w:pPr>
              <w:pStyle w:val="NoSpacing"/>
              <w:rPr>
                <w:rFonts w:eastAsia="Arial"/>
                <w:sz w:val="16"/>
                <w:szCs w:val="16"/>
              </w:rPr>
            </w:pPr>
            <w:r w:rsidRPr="00452CDB">
              <w:rPr>
                <w:rFonts w:eastAsia="Arial"/>
                <w:sz w:val="16"/>
                <w:szCs w:val="16"/>
              </w:rPr>
              <w:t>Динамичко нијансирање лествица – пиано, пианисимо и мецопиано.</w:t>
            </w:r>
          </w:p>
          <w:p w:rsidR="00EA1C51" w:rsidRPr="00452CDB" w:rsidRDefault="00EA1C51" w:rsidP="00452CDB">
            <w:pPr>
              <w:pStyle w:val="NoSpacing"/>
              <w:rPr>
                <w:rFonts w:eastAsia="Arial"/>
                <w:sz w:val="16"/>
                <w:szCs w:val="16"/>
              </w:rPr>
            </w:pPr>
            <w:r w:rsidRPr="00452CDB">
              <w:rPr>
                <w:rFonts w:eastAsia="Arial"/>
                <w:sz w:val="16"/>
                <w:szCs w:val="16"/>
              </w:rPr>
              <w:t>Диференцирање мелодије од пратње, рад на полифонији.</w:t>
            </w:r>
          </w:p>
          <w:p w:rsidR="00EA1C51" w:rsidRPr="00452CDB" w:rsidRDefault="00EA1C51" w:rsidP="00452CDB">
            <w:pPr>
              <w:pStyle w:val="NoSpacing"/>
              <w:rPr>
                <w:rFonts w:eastAsia="Arial"/>
                <w:sz w:val="16"/>
                <w:szCs w:val="16"/>
              </w:rPr>
            </w:pPr>
            <w:r w:rsidRPr="00452CDB">
              <w:rPr>
                <w:rFonts w:eastAsia="Arial"/>
                <w:sz w:val="16"/>
                <w:szCs w:val="16"/>
              </w:rPr>
              <w:t>Увођење у педализацију – вежбе.</w:t>
            </w:r>
          </w:p>
          <w:p w:rsidR="00EA1C51" w:rsidRPr="00452CDB" w:rsidRDefault="00EA1C51" w:rsidP="00452CDB">
            <w:pPr>
              <w:pStyle w:val="NoSpacing"/>
              <w:rPr>
                <w:rFonts w:eastAsia="Arial"/>
                <w:sz w:val="16"/>
                <w:szCs w:val="16"/>
              </w:rPr>
            </w:pPr>
            <w:r w:rsidRPr="00452CDB">
              <w:rPr>
                <w:rFonts w:eastAsia="Arial"/>
                <w:sz w:val="16"/>
                <w:szCs w:val="16"/>
              </w:rPr>
              <w:t>Свирање четвороручно.</w:t>
            </w:r>
          </w:p>
          <w:p w:rsidR="00EA1C51" w:rsidRPr="00452CDB" w:rsidRDefault="00EA1C51" w:rsidP="00452CDB">
            <w:pPr>
              <w:pStyle w:val="NoSpacing"/>
              <w:rPr>
                <w:rFonts w:eastAsia="Arial"/>
                <w:sz w:val="16"/>
                <w:szCs w:val="16"/>
              </w:rPr>
            </w:pPr>
          </w:p>
          <w:p w:rsidR="00EA1C51" w:rsidRPr="00452CDB" w:rsidRDefault="00EA1C51" w:rsidP="00452CDB">
            <w:pPr>
              <w:pStyle w:val="NoSpacing"/>
              <w:rPr>
                <w:rFonts w:eastAsia="Arial"/>
                <w:b/>
                <w:sz w:val="16"/>
                <w:szCs w:val="16"/>
              </w:rPr>
            </w:pPr>
            <w:r w:rsidRPr="00452CDB">
              <w:rPr>
                <w:rFonts w:eastAsia="Arial"/>
                <w:b/>
                <w:sz w:val="16"/>
                <w:szCs w:val="16"/>
              </w:rPr>
              <w:t>Скале и трозвуци</w:t>
            </w:r>
          </w:p>
          <w:p w:rsidR="00EA1C51" w:rsidRPr="00452CDB" w:rsidRDefault="00EA1C51" w:rsidP="00452CDB">
            <w:pPr>
              <w:pStyle w:val="NoSpacing"/>
              <w:rPr>
                <w:rFonts w:eastAsia="Arial"/>
                <w:sz w:val="16"/>
                <w:szCs w:val="16"/>
              </w:rPr>
            </w:pPr>
            <w:r w:rsidRPr="00452CDB">
              <w:rPr>
                <w:rFonts w:eastAsia="Arial"/>
                <w:sz w:val="16"/>
                <w:szCs w:val="16"/>
              </w:rPr>
              <w:t>Молске скале по квинтном кругу до четири повисилице (почевши од тона А) у осминама у размаку две октаве, паралелно.</w:t>
            </w:r>
          </w:p>
          <w:p w:rsidR="00EA1C51" w:rsidRPr="00452CDB" w:rsidRDefault="00EA1C51" w:rsidP="00452CDB">
            <w:pPr>
              <w:pStyle w:val="NoSpacing"/>
              <w:rPr>
                <w:rFonts w:eastAsia="Arial"/>
                <w:sz w:val="16"/>
                <w:szCs w:val="16"/>
              </w:rPr>
            </w:pPr>
            <w:r w:rsidRPr="00452CDB">
              <w:rPr>
                <w:rFonts w:eastAsia="Arial"/>
                <w:sz w:val="16"/>
                <w:szCs w:val="16"/>
              </w:rPr>
              <w:t>Трозвуци, разложено и истовремено, у размаку две октаве – завршетак секстакордом.</w:t>
            </w:r>
          </w:p>
          <w:p w:rsidR="00EA1C51" w:rsidRPr="00452CDB" w:rsidRDefault="00EA1C51" w:rsidP="00452CDB">
            <w:pPr>
              <w:pStyle w:val="NoSpacing"/>
              <w:rPr>
                <w:rFonts w:eastAsia="Arial"/>
                <w:sz w:val="16"/>
                <w:szCs w:val="16"/>
              </w:rPr>
            </w:pPr>
          </w:p>
          <w:p w:rsidR="00EA1C51" w:rsidRPr="00452CDB" w:rsidRDefault="00EA1C51" w:rsidP="00452CDB">
            <w:pPr>
              <w:pStyle w:val="NoSpacing"/>
              <w:rPr>
                <w:sz w:val="16"/>
                <w:szCs w:val="16"/>
              </w:rPr>
            </w:pPr>
          </w:p>
        </w:tc>
        <w:tc>
          <w:tcPr>
            <w:tcW w:w="1488" w:type="dxa"/>
          </w:tcPr>
          <w:p w:rsidR="00EA1C51" w:rsidRPr="00452CDB" w:rsidRDefault="00EA1C51" w:rsidP="00452CDB">
            <w:pPr>
              <w:pStyle w:val="NoSpacing"/>
              <w:rPr>
                <w:color w:val="000000"/>
                <w:sz w:val="16"/>
                <w:szCs w:val="16"/>
              </w:rPr>
            </w:pPr>
            <w:r w:rsidRPr="00452CDB">
              <w:rPr>
                <w:color w:val="000000"/>
                <w:sz w:val="16"/>
                <w:szCs w:val="16"/>
              </w:rPr>
              <w:lastRenderedPageBreak/>
              <w:t>Циљ учења предмета Клавир</w:t>
            </w:r>
            <w:r w:rsidRPr="00452CDB">
              <w:rPr>
                <w:i/>
                <w:color w:val="000000"/>
                <w:sz w:val="16"/>
                <w:szCs w:val="16"/>
              </w:rPr>
              <w:t xml:space="preserve"> </w:t>
            </w:r>
            <w:r w:rsidRPr="00452CDB">
              <w:rPr>
                <w:color w:val="000000"/>
                <w:sz w:val="16"/>
                <w:szCs w:val="16"/>
              </w:rPr>
              <w:t xml:space="preserve">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w:t>
            </w:r>
            <w:r w:rsidRPr="00452CDB">
              <w:rPr>
                <w:color w:val="000000"/>
                <w:sz w:val="16"/>
                <w:szCs w:val="16"/>
              </w:rPr>
              <w:lastRenderedPageBreak/>
              <w:t>мотивисање ученика за самосталан јавни наступ и наставак уметничког школовања</w:t>
            </w:r>
          </w:p>
          <w:p w:rsidR="00EA1C51" w:rsidRPr="00452CDB" w:rsidRDefault="00EA1C51" w:rsidP="00452CDB">
            <w:pPr>
              <w:pStyle w:val="NoSpacing"/>
              <w:rPr>
                <w:sz w:val="16"/>
                <w:szCs w:val="16"/>
              </w:rPr>
            </w:pPr>
          </w:p>
        </w:tc>
        <w:tc>
          <w:tcPr>
            <w:tcW w:w="1547" w:type="dxa"/>
          </w:tcPr>
          <w:p w:rsidR="00EA1C51" w:rsidRPr="00452CDB" w:rsidRDefault="00EA1C51" w:rsidP="00452CDB">
            <w:pPr>
              <w:pStyle w:val="NoSpacing"/>
              <w:rPr>
                <w:color w:val="000000"/>
                <w:sz w:val="16"/>
                <w:szCs w:val="16"/>
                <w:lang w:val="sr-Cyrl-RS"/>
              </w:rPr>
            </w:pPr>
            <w:r w:rsidRPr="00452CDB">
              <w:rPr>
                <w:color w:val="000000"/>
                <w:sz w:val="16"/>
                <w:szCs w:val="16"/>
                <w:lang w:val="sr-Cyrl-RS"/>
              </w:rPr>
              <w:lastRenderedPageBreak/>
              <w:t xml:space="preserve">-  </w:t>
            </w:r>
            <w:r w:rsidRPr="00452CDB">
              <w:rPr>
                <w:color w:val="000000"/>
                <w:sz w:val="16"/>
                <w:szCs w:val="16"/>
              </w:rPr>
              <w:t>Разговор, игра, слушање музике, цртање музичких доживљаја, повезивање музике са сликом, текстом...</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Демонстрација коришћења педала, увођење једноставних вежби са педалом</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Увођење сложенијих техничких вежби за развој свирачког апарата</w:t>
            </w:r>
          </w:p>
          <w:p w:rsidR="00EA1C51" w:rsidRPr="00452CDB" w:rsidRDefault="00EA1C51" w:rsidP="00452CDB">
            <w:pPr>
              <w:pStyle w:val="NoSpacing"/>
              <w:rPr>
                <w:color w:val="000000"/>
                <w:sz w:val="16"/>
                <w:szCs w:val="16"/>
                <w:lang w:val="sr-Cyrl-RS"/>
              </w:rPr>
            </w:pPr>
            <w:r w:rsidRPr="00452CDB">
              <w:rPr>
                <w:color w:val="000000"/>
                <w:sz w:val="16"/>
                <w:szCs w:val="16"/>
                <w:lang w:val="sr-Cyrl-RS"/>
              </w:rPr>
              <w:t>-</w:t>
            </w:r>
            <w:r w:rsidRPr="00452CDB">
              <w:rPr>
                <w:sz w:val="16"/>
                <w:szCs w:val="16"/>
                <w:lang w:val="sr-Cyrl-RS"/>
              </w:rPr>
              <w:t xml:space="preserve"> </w:t>
            </w:r>
            <w:r w:rsidRPr="00452CDB">
              <w:rPr>
                <w:color w:val="000000"/>
                <w:sz w:val="16"/>
                <w:szCs w:val="16"/>
              </w:rPr>
              <w:t xml:space="preserve">Увођење сложенијих техничких вежби </w:t>
            </w:r>
            <w:r w:rsidRPr="00452CDB">
              <w:rPr>
                <w:color w:val="000000"/>
                <w:sz w:val="16"/>
                <w:szCs w:val="16"/>
              </w:rPr>
              <w:lastRenderedPageBreak/>
              <w:t>за развој свирачког апарата</w:t>
            </w:r>
          </w:p>
          <w:p w:rsidR="00EA1C51" w:rsidRPr="00452CDB" w:rsidRDefault="00EA1C51" w:rsidP="00452CDB">
            <w:pPr>
              <w:pStyle w:val="NoSpacing"/>
              <w:rPr>
                <w:color w:val="000000"/>
                <w:sz w:val="16"/>
                <w:szCs w:val="16"/>
                <w:lang w:val="sr-Cyrl-RS"/>
              </w:rPr>
            </w:pPr>
            <w:r w:rsidRPr="00452CDB">
              <w:rPr>
                <w:color w:val="000000"/>
                <w:sz w:val="16"/>
                <w:szCs w:val="16"/>
                <w:lang w:val="sr-Cyrl-RS"/>
              </w:rPr>
              <w:t>-</w:t>
            </w:r>
            <w:r w:rsidRPr="00452CDB">
              <w:rPr>
                <w:sz w:val="16"/>
                <w:szCs w:val="16"/>
                <w:lang w:val="sr-Cyrl-RS"/>
              </w:rPr>
              <w:t xml:space="preserve"> </w:t>
            </w:r>
            <w:r w:rsidRPr="00452CDB">
              <w:rPr>
                <w:color w:val="000000"/>
                <w:sz w:val="16"/>
                <w:szCs w:val="16"/>
              </w:rPr>
              <w:t>Увођење кратких вежби за опуштање на почетку и на крају часа, сложеније техничке вежбе , разговор о карактеристикама инструмента и начинима да се инструмент контролише</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Упознавање и свирање нових композиција са новим ознакама за темпо</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Увођење вежби са компликованијим ритмовима</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Увођење вежби неправилног такта</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Свирање вежби уз бројање, певање уз свирање вежби са текстом ( песмица)</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Свирање вежби које имају исписане артикулационе ознаке, објашњавање и демонстрација разлика између ознака</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Увођење вежби са означеном педализацијом</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Објашњавање појма полифоније и практично приказивање кроз различите примере кретања мелодије</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Заједничко свирање ученика и наставника, читање с листа једноставнијих вежби</w:t>
            </w:r>
          </w:p>
          <w:p w:rsidR="00EA1C51" w:rsidRPr="00452CDB" w:rsidRDefault="00EA1C51" w:rsidP="00452CDB">
            <w:pPr>
              <w:pStyle w:val="NoSpacing"/>
              <w:rPr>
                <w:color w:val="000000"/>
                <w:sz w:val="16"/>
                <w:szCs w:val="16"/>
                <w:lang w:val="sr-Cyrl-RS"/>
              </w:rPr>
            </w:pPr>
            <w:r w:rsidRPr="00452CDB">
              <w:rPr>
                <w:color w:val="000000"/>
                <w:sz w:val="16"/>
                <w:szCs w:val="16"/>
                <w:lang w:val="sr-Cyrl-RS"/>
              </w:rPr>
              <w:t xml:space="preserve">- </w:t>
            </w:r>
            <w:r w:rsidRPr="00452CDB">
              <w:rPr>
                <w:color w:val="000000"/>
                <w:sz w:val="16"/>
                <w:szCs w:val="16"/>
              </w:rPr>
              <w:t>Анализирање нових композиција са акцентом на сам облик, кроз упоређивање са књижевним облицима, нпр</w:t>
            </w:r>
          </w:p>
          <w:p w:rsidR="00EA1C51" w:rsidRPr="00452CDB" w:rsidRDefault="00EA1C51" w:rsidP="00452CDB">
            <w:pPr>
              <w:pStyle w:val="NoSpacing"/>
              <w:rPr>
                <w:sz w:val="16"/>
                <w:szCs w:val="16"/>
                <w:lang w:val="sr-Cyrl-RS"/>
              </w:rPr>
            </w:pPr>
            <w:r w:rsidRPr="00452CDB">
              <w:rPr>
                <w:color w:val="000000"/>
                <w:sz w:val="16"/>
                <w:szCs w:val="16"/>
                <w:lang w:val="sr-Cyrl-RS"/>
              </w:rPr>
              <w:t xml:space="preserve">- </w:t>
            </w:r>
            <w:r w:rsidRPr="00452CDB">
              <w:rPr>
                <w:color w:val="000000"/>
                <w:sz w:val="16"/>
                <w:szCs w:val="16"/>
              </w:rPr>
              <w:t>Свирање лествица и техничких вежби за изједначавање прстију, равномерно свирање</w:t>
            </w:r>
          </w:p>
        </w:tc>
        <w:tc>
          <w:tcPr>
            <w:tcW w:w="1355" w:type="dxa"/>
          </w:tcPr>
          <w:p w:rsidR="00EA1C51" w:rsidRPr="00452CDB" w:rsidRDefault="00EA1C51" w:rsidP="00452CDB">
            <w:pPr>
              <w:pStyle w:val="NoSpacing"/>
              <w:rPr>
                <w:sz w:val="16"/>
                <w:szCs w:val="16"/>
              </w:rPr>
            </w:pPr>
            <w:r w:rsidRPr="00452CDB">
              <w:rPr>
                <w:sz w:val="16"/>
                <w:szCs w:val="16"/>
                <w:lang w:val="sr-Cyrl-CS"/>
              </w:rPr>
              <w:lastRenderedPageBreak/>
              <w:t>Индивидуална, вербална, дијалошка, демонстративна</w:t>
            </w:r>
          </w:p>
        </w:tc>
        <w:tc>
          <w:tcPr>
            <w:tcW w:w="1304" w:type="dxa"/>
          </w:tcPr>
          <w:p w:rsidR="00EA1C51" w:rsidRPr="00452CDB" w:rsidRDefault="00EA1C51" w:rsidP="00452CDB">
            <w:pPr>
              <w:pStyle w:val="NoSpacing"/>
              <w:rPr>
                <w:bCs/>
                <w:sz w:val="16"/>
                <w:szCs w:val="16"/>
              </w:rPr>
            </w:pPr>
          </w:p>
          <w:p w:rsidR="00EA1C51" w:rsidRPr="00452CDB" w:rsidRDefault="00EA1C51" w:rsidP="00452CDB">
            <w:pPr>
              <w:pStyle w:val="NoSpacing"/>
              <w:rPr>
                <w:bCs/>
                <w:sz w:val="16"/>
                <w:szCs w:val="16"/>
              </w:rPr>
            </w:pPr>
            <w:r w:rsidRPr="00452CDB">
              <w:rPr>
                <w:bCs/>
                <w:sz w:val="16"/>
                <w:szCs w:val="16"/>
              </w:rPr>
              <w:t xml:space="preserve">чита течно нотни текст у виолинском и бас кључу; </w:t>
            </w:r>
          </w:p>
          <w:p w:rsidR="00EA1C51" w:rsidRPr="00452CDB" w:rsidRDefault="00EA1C51" w:rsidP="00452CDB">
            <w:pPr>
              <w:pStyle w:val="NoSpacing"/>
              <w:rPr>
                <w:bCs/>
                <w:sz w:val="16"/>
                <w:szCs w:val="16"/>
              </w:rPr>
            </w:pPr>
            <w:r w:rsidRPr="00452CDB">
              <w:rPr>
                <w:bCs/>
                <w:sz w:val="16"/>
                <w:szCs w:val="16"/>
              </w:rPr>
              <w:t>опише својим речима и одсвира основне елементе музичке форме: мотив, реченица, облик песме, облик сонатине;</w:t>
            </w:r>
          </w:p>
          <w:p w:rsidR="00EA1C51" w:rsidRPr="00452CDB" w:rsidRDefault="00EA1C51" w:rsidP="00452CDB">
            <w:pPr>
              <w:pStyle w:val="NoSpacing"/>
              <w:rPr>
                <w:bCs/>
                <w:sz w:val="16"/>
                <w:szCs w:val="16"/>
              </w:rPr>
            </w:pPr>
            <w:r w:rsidRPr="00452CDB">
              <w:rPr>
                <w:bCs/>
                <w:sz w:val="16"/>
                <w:szCs w:val="16"/>
              </w:rPr>
              <w:t>препозна и примени основне законе метрике</w:t>
            </w:r>
            <w:r w:rsidRPr="00452CDB">
              <w:rPr>
                <w:sz w:val="16"/>
                <w:szCs w:val="16"/>
              </w:rPr>
              <w:t xml:space="preserve">, </w:t>
            </w:r>
            <w:r w:rsidRPr="00452CDB">
              <w:rPr>
                <w:bCs/>
                <w:sz w:val="16"/>
                <w:szCs w:val="16"/>
              </w:rPr>
              <w:t xml:space="preserve">слаб и </w:t>
            </w:r>
            <w:r w:rsidRPr="00452CDB">
              <w:rPr>
                <w:bCs/>
                <w:sz w:val="16"/>
                <w:szCs w:val="16"/>
              </w:rPr>
              <w:lastRenderedPageBreak/>
              <w:t>јак део такта;</w:t>
            </w:r>
          </w:p>
          <w:p w:rsidR="00EA1C51" w:rsidRPr="00452CDB" w:rsidRDefault="00EA1C51" w:rsidP="00452CDB">
            <w:pPr>
              <w:pStyle w:val="NoSpacing"/>
              <w:rPr>
                <w:bCs/>
                <w:sz w:val="16"/>
                <w:szCs w:val="16"/>
              </w:rPr>
            </w:pPr>
            <w:r w:rsidRPr="00452CDB">
              <w:rPr>
                <w:bCs/>
                <w:sz w:val="16"/>
                <w:szCs w:val="16"/>
              </w:rPr>
              <w:t>користи педал у делима једноставније фактуре;</w:t>
            </w:r>
          </w:p>
          <w:p w:rsidR="00EA1C51" w:rsidRPr="00452CDB" w:rsidRDefault="00EA1C51" w:rsidP="00452CDB">
            <w:pPr>
              <w:pStyle w:val="NoSpacing"/>
              <w:rPr>
                <w:bCs/>
                <w:sz w:val="16"/>
                <w:szCs w:val="16"/>
              </w:rPr>
            </w:pPr>
            <w:r w:rsidRPr="00452CDB">
              <w:rPr>
                <w:bCs/>
                <w:sz w:val="16"/>
                <w:szCs w:val="16"/>
              </w:rPr>
              <w:t>уочи у нотном тексту и примени у извођењу акценте;</w:t>
            </w:r>
          </w:p>
          <w:p w:rsidR="00EA1C51" w:rsidRPr="00452CDB" w:rsidRDefault="00EA1C51" w:rsidP="00452CDB">
            <w:pPr>
              <w:pStyle w:val="NoSpacing"/>
              <w:rPr>
                <w:bCs/>
                <w:sz w:val="16"/>
                <w:szCs w:val="16"/>
              </w:rPr>
            </w:pPr>
            <w:r w:rsidRPr="00452CDB">
              <w:rPr>
                <w:bCs/>
                <w:sz w:val="16"/>
                <w:szCs w:val="16"/>
              </w:rPr>
              <w:t>чује и примени више динамичких нивоа пиајанисимо, мецопијано, фортисимо, мецофорте;</w:t>
            </w:r>
          </w:p>
          <w:p w:rsidR="00EA1C51" w:rsidRPr="00452CDB" w:rsidRDefault="00EA1C51" w:rsidP="00452CDB">
            <w:pPr>
              <w:pStyle w:val="NoSpacing"/>
              <w:rPr>
                <w:bCs/>
                <w:sz w:val="16"/>
                <w:szCs w:val="16"/>
              </w:rPr>
            </w:pPr>
            <w:r w:rsidRPr="00452CDB">
              <w:rPr>
                <w:bCs/>
                <w:sz w:val="16"/>
                <w:szCs w:val="16"/>
              </w:rPr>
              <w:t>јасно дистанцира у свом извођењу мелодијску линију од пратње;</w:t>
            </w:r>
          </w:p>
          <w:p w:rsidR="00EA1C51" w:rsidRPr="00452CDB" w:rsidRDefault="00EA1C51" w:rsidP="00452CDB">
            <w:pPr>
              <w:pStyle w:val="NoSpacing"/>
              <w:rPr>
                <w:bCs/>
                <w:sz w:val="16"/>
                <w:szCs w:val="16"/>
              </w:rPr>
            </w:pPr>
            <w:r w:rsidRPr="00452CDB">
              <w:rPr>
                <w:bCs/>
                <w:sz w:val="16"/>
                <w:szCs w:val="16"/>
              </w:rPr>
              <w:t xml:space="preserve">осмисли уз помоћ наставника и примени различита музичка изражајна средства у зависности од карактера музичког дела; </w:t>
            </w:r>
          </w:p>
          <w:p w:rsidR="00EA1C51" w:rsidRPr="00452CDB" w:rsidRDefault="00EA1C51" w:rsidP="00452CDB">
            <w:pPr>
              <w:pStyle w:val="NoSpacing"/>
              <w:rPr>
                <w:bCs/>
                <w:sz w:val="16"/>
                <w:szCs w:val="16"/>
              </w:rPr>
            </w:pPr>
            <w:r w:rsidRPr="00452CDB">
              <w:rPr>
                <w:bCs/>
                <w:sz w:val="16"/>
                <w:szCs w:val="16"/>
              </w:rPr>
              <w:t xml:space="preserve">самостално и/или по потреби уз помоћ наставника контролише квалитет звука; </w:t>
            </w:r>
          </w:p>
          <w:p w:rsidR="00EA1C51" w:rsidRPr="00452CDB" w:rsidRDefault="00EA1C51" w:rsidP="00452CDB">
            <w:pPr>
              <w:pStyle w:val="NoSpacing"/>
              <w:rPr>
                <w:bCs/>
                <w:sz w:val="16"/>
                <w:szCs w:val="16"/>
              </w:rPr>
            </w:pPr>
            <w:r w:rsidRPr="00452CDB">
              <w:rPr>
                <w:bCs/>
                <w:sz w:val="16"/>
                <w:szCs w:val="16"/>
              </w:rPr>
              <w:t>повезује прсторедне групе подметањем и пребацивањем палца уз слушну контролу самостално и уз помоћ наставника;</w:t>
            </w:r>
          </w:p>
          <w:p w:rsidR="00EA1C51" w:rsidRPr="00452CDB" w:rsidRDefault="00EA1C51" w:rsidP="00452CDB">
            <w:pPr>
              <w:pStyle w:val="NoSpacing"/>
              <w:rPr>
                <w:bCs/>
                <w:sz w:val="16"/>
                <w:szCs w:val="16"/>
              </w:rPr>
            </w:pPr>
            <w:r w:rsidRPr="00452CDB">
              <w:rPr>
                <w:bCs/>
                <w:sz w:val="16"/>
                <w:szCs w:val="16"/>
              </w:rPr>
              <w:t>развија спретност целокупног апарата уз помоћ наставника;</w:t>
            </w:r>
          </w:p>
          <w:p w:rsidR="00EA1C51" w:rsidRPr="00452CDB" w:rsidRDefault="00EA1C51" w:rsidP="00452CDB">
            <w:pPr>
              <w:pStyle w:val="NoSpacing"/>
              <w:rPr>
                <w:bCs/>
                <w:sz w:val="16"/>
                <w:szCs w:val="16"/>
              </w:rPr>
            </w:pPr>
            <w:r w:rsidRPr="00452CDB">
              <w:rPr>
                <w:bCs/>
                <w:sz w:val="16"/>
                <w:szCs w:val="16"/>
              </w:rPr>
              <w:t>свира са наставником или другим учеником дела за клавир четвороручно;</w:t>
            </w:r>
          </w:p>
          <w:p w:rsidR="00EA1C51" w:rsidRPr="00452CDB" w:rsidRDefault="00EA1C51" w:rsidP="00452CDB">
            <w:pPr>
              <w:pStyle w:val="NoSpacing"/>
              <w:rPr>
                <w:bCs/>
                <w:sz w:val="16"/>
                <w:szCs w:val="16"/>
              </w:rPr>
            </w:pPr>
            <w:r w:rsidRPr="00452CDB">
              <w:rPr>
                <w:bCs/>
                <w:sz w:val="16"/>
                <w:szCs w:val="16"/>
              </w:rPr>
              <w:t>самостално, изражајно свира композиције напамет;</w:t>
            </w:r>
          </w:p>
          <w:p w:rsidR="00EA1C51" w:rsidRPr="00452CDB" w:rsidRDefault="00EA1C51" w:rsidP="00452CDB">
            <w:pPr>
              <w:pStyle w:val="NoSpacing"/>
              <w:rPr>
                <w:bCs/>
                <w:sz w:val="16"/>
                <w:szCs w:val="16"/>
              </w:rPr>
            </w:pPr>
            <w:r w:rsidRPr="00452CDB">
              <w:rPr>
                <w:bCs/>
                <w:sz w:val="16"/>
                <w:szCs w:val="16"/>
              </w:rPr>
              <w:lastRenderedPageBreak/>
              <w:t>учествује на јавним наступима у школи и ван ње;</w:t>
            </w:r>
          </w:p>
          <w:p w:rsidR="00EA1C51" w:rsidRPr="00452CDB" w:rsidRDefault="00EA1C51" w:rsidP="00452CDB">
            <w:pPr>
              <w:pStyle w:val="NoSpacing"/>
              <w:rPr>
                <w:bCs/>
                <w:sz w:val="16"/>
                <w:szCs w:val="16"/>
              </w:rPr>
            </w:pPr>
            <w:r w:rsidRPr="00452CDB">
              <w:rPr>
                <w:bCs/>
                <w:sz w:val="16"/>
                <w:szCs w:val="16"/>
              </w:rPr>
              <w:t>развија и испољи самопоуздање у току јавног наступа;</w:t>
            </w:r>
          </w:p>
          <w:p w:rsidR="00EA1C51" w:rsidRPr="00452CDB" w:rsidRDefault="00EA1C51" w:rsidP="00452CDB">
            <w:pPr>
              <w:pStyle w:val="NoSpacing"/>
              <w:rPr>
                <w:bCs/>
                <w:sz w:val="16"/>
                <w:szCs w:val="16"/>
              </w:rPr>
            </w:pPr>
            <w:r w:rsidRPr="00452CDB">
              <w:rPr>
                <w:bCs/>
                <w:sz w:val="16"/>
                <w:szCs w:val="16"/>
              </w:rPr>
              <w:t>поштује договорена правила понашања при слушању и извођењу музике.</w:t>
            </w:r>
          </w:p>
          <w:p w:rsidR="00EA1C51" w:rsidRPr="00452CDB" w:rsidRDefault="00EA1C51" w:rsidP="00452CDB">
            <w:pPr>
              <w:pStyle w:val="NoSpacing"/>
              <w:rPr>
                <w:bCs/>
                <w:sz w:val="16"/>
                <w:szCs w:val="16"/>
              </w:rPr>
            </w:pPr>
          </w:p>
          <w:p w:rsidR="00EA1C51" w:rsidRPr="00452CDB" w:rsidRDefault="00EA1C51" w:rsidP="00452CDB">
            <w:pPr>
              <w:pStyle w:val="NoSpacing"/>
              <w:rPr>
                <w:rFonts w:eastAsia="Arial"/>
                <w:color w:val="000000"/>
                <w:sz w:val="16"/>
                <w:szCs w:val="16"/>
              </w:rPr>
            </w:pPr>
          </w:p>
        </w:tc>
        <w:tc>
          <w:tcPr>
            <w:tcW w:w="1194" w:type="dxa"/>
          </w:tcPr>
          <w:p w:rsidR="00EA1C51" w:rsidRPr="00452CDB" w:rsidRDefault="00EA1C51" w:rsidP="00452CDB">
            <w:pPr>
              <w:pStyle w:val="NoSpacing"/>
              <w:rPr>
                <w:sz w:val="16"/>
                <w:szCs w:val="16"/>
              </w:rPr>
            </w:pPr>
            <w:r w:rsidRPr="00452CDB">
              <w:rPr>
                <w:sz w:val="16"/>
                <w:szCs w:val="16"/>
                <w:lang w:val="sr-Cyrl-CS"/>
              </w:rPr>
              <w:lastRenderedPageBreak/>
              <w:t>Објашњав</w:t>
            </w:r>
            <w:r w:rsidRPr="00452CDB">
              <w:rPr>
                <w:sz w:val="16"/>
                <w:szCs w:val="16"/>
              </w:rPr>
              <w:t>a</w:t>
            </w:r>
            <w:r w:rsidRPr="00452CDB">
              <w:rPr>
                <w:sz w:val="16"/>
                <w:szCs w:val="16"/>
                <w:lang w:val="sr-Cyrl-CS"/>
              </w:rPr>
              <w:t>, показује, прича</w:t>
            </w:r>
            <w:r w:rsidRPr="00452CDB">
              <w:rPr>
                <w:sz w:val="16"/>
                <w:szCs w:val="16"/>
              </w:rPr>
              <w:t>,</w:t>
            </w:r>
            <w:r w:rsidRPr="00452CDB">
              <w:rPr>
                <w:sz w:val="16"/>
                <w:szCs w:val="16"/>
                <w:lang w:val="sr-Cyrl-CS"/>
              </w:rPr>
              <w:t xml:space="preserve"> свира, мотивише</w:t>
            </w:r>
          </w:p>
        </w:tc>
        <w:tc>
          <w:tcPr>
            <w:tcW w:w="1187" w:type="dxa"/>
          </w:tcPr>
          <w:p w:rsidR="00EA1C51" w:rsidRPr="00452CDB" w:rsidRDefault="00EA1C51" w:rsidP="00452CDB">
            <w:pPr>
              <w:pStyle w:val="NoSpacing"/>
              <w:rPr>
                <w:sz w:val="16"/>
                <w:szCs w:val="16"/>
              </w:rPr>
            </w:pPr>
            <w:r w:rsidRPr="00452CDB">
              <w:rPr>
                <w:sz w:val="16"/>
                <w:szCs w:val="16"/>
                <w:lang w:val="sr-Cyrl-CS"/>
              </w:rPr>
              <w:t>Слушају, мисле, певају, играју се , радују се, питају, закључују, описују.</w:t>
            </w:r>
          </w:p>
        </w:tc>
        <w:tc>
          <w:tcPr>
            <w:tcW w:w="1186" w:type="dxa"/>
          </w:tcPr>
          <w:p w:rsidR="00EA1C51" w:rsidRPr="00452CDB" w:rsidRDefault="00EA1C51" w:rsidP="00452CDB">
            <w:pPr>
              <w:pStyle w:val="NoSpacing"/>
              <w:rPr>
                <w:sz w:val="16"/>
                <w:szCs w:val="16"/>
              </w:rPr>
            </w:pPr>
            <w:r w:rsidRPr="00452CDB">
              <w:rPr>
                <w:sz w:val="16"/>
                <w:szCs w:val="16"/>
                <w:lang w:val="sr-Cyrl-RS"/>
              </w:rPr>
              <w:t>Солфеђо</w:t>
            </w:r>
          </w:p>
        </w:tc>
      </w:tr>
    </w:tbl>
    <w:p w:rsidR="00D07705" w:rsidRDefault="00D07705">
      <w:pPr>
        <w:rPr>
          <w:lang w:val="sr-Cyrl-RS"/>
        </w:rPr>
      </w:pPr>
    </w:p>
    <w:tbl>
      <w:tblPr>
        <w:tblStyle w:val="TableGrid"/>
        <w:tblW w:w="11790" w:type="dxa"/>
        <w:tblInd w:w="-1152" w:type="dxa"/>
        <w:tblLook w:val="04A0" w:firstRow="1" w:lastRow="0" w:firstColumn="1" w:lastColumn="0" w:noHBand="0" w:noVBand="1"/>
      </w:tblPr>
      <w:tblGrid>
        <w:gridCol w:w="886"/>
        <w:gridCol w:w="1408"/>
        <w:gridCol w:w="1344"/>
        <w:gridCol w:w="2134"/>
        <w:gridCol w:w="1315"/>
        <w:gridCol w:w="1405"/>
        <w:gridCol w:w="1172"/>
        <w:gridCol w:w="1130"/>
        <w:gridCol w:w="1186"/>
      </w:tblGrid>
      <w:tr w:rsidR="00EA1C51" w:rsidTr="00D35E1B">
        <w:tc>
          <w:tcPr>
            <w:tcW w:w="11790" w:type="dxa"/>
            <w:gridSpan w:val="9"/>
          </w:tcPr>
          <w:p w:rsidR="00EA1C51" w:rsidRDefault="00EA1C51">
            <w:pPr>
              <w:pStyle w:val="NoSpacing"/>
              <w:rPr>
                <w:sz w:val="20"/>
                <w:szCs w:val="20"/>
              </w:rPr>
            </w:pPr>
            <w:r>
              <w:rPr>
                <w:sz w:val="20"/>
                <w:szCs w:val="20"/>
              </w:rPr>
              <w:t>ШКОЛСКИ ПРОГРАМ</w:t>
            </w:r>
          </w:p>
          <w:p w:rsidR="00EA1C51" w:rsidRDefault="00EA1C51">
            <w:pPr>
              <w:rPr>
                <w:lang w:val="sr-Cyrl-RS"/>
              </w:rPr>
            </w:pPr>
            <w:r>
              <w:rPr>
                <w:sz w:val="20"/>
                <w:szCs w:val="20"/>
              </w:rPr>
              <w:t xml:space="preserve">Разред: </w:t>
            </w:r>
            <w:r>
              <w:rPr>
                <w:b/>
                <w:sz w:val="20"/>
                <w:szCs w:val="20"/>
                <w:lang w:val="sr-Cyrl-RS"/>
              </w:rPr>
              <w:t>ТРЕЋИ</w:t>
            </w:r>
            <w:r>
              <w:rPr>
                <w:sz w:val="20"/>
                <w:szCs w:val="20"/>
                <w:lang w:val="sr-Cyrl-RS"/>
              </w:rPr>
              <w:t xml:space="preserve">             </w:t>
            </w:r>
            <w:r>
              <w:rPr>
                <w:sz w:val="20"/>
                <w:szCs w:val="20"/>
              </w:rPr>
              <w:t xml:space="preserve"> Наставни предмет: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784780" w:rsidTr="00D35E1B">
        <w:tc>
          <w:tcPr>
            <w:tcW w:w="966" w:type="dxa"/>
          </w:tcPr>
          <w:p w:rsidR="00784780" w:rsidRPr="00033DC9" w:rsidRDefault="00784780" w:rsidP="00D35E1B">
            <w:pPr>
              <w:jc w:val="center"/>
              <w:rPr>
                <w:sz w:val="20"/>
                <w:szCs w:val="20"/>
              </w:rPr>
            </w:pPr>
            <w:r w:rsidRPr="00033DC9">
              <w:rPr>
                <w:sz w:val="20"/>
                <w:szCs w:val="20"/>
              </w:rPr>
              <w:t>Тема</w:t>
            </w:r>
          </w:p>
        </w:tc>
        <w:tc>
          <w:tcPr>
            <w:tcW w:w="1563" w:type="dxa"/>
          </w:tcPr>
          <w:p w:rsidR="00784780" w:rsidRPr="00033DC9" w:rsidRDefault="00784780" w:rsidP="00D35E1B">
            <w:pPr>
              <w:jc w:val="center"/>
              <w:rPr>
                <w:sz w:val="20"/>
                <w:szCs w:val="20"/>
              </w:rPr>
            </w:pPr>
            <w:r w:rsidRPr="00033DC9">
              <w:rPr>
                <w:sz w:val="20"/>
                <w:szCs w:val="20"/>
              </w:rPr>
              <w:t>Садржај           програма</w:t>
            </w:r>
          </w:p>
        </w:tc>
        <w:tc>
          <w:tcPr>
            <w:tcW w:w="1488" w:type="dxa"/>
          </w:tcPr>
          <w:p w:rsidR="00784780" w:rsidRPr="00033DC9" w:rsidRDefault="00784780" w:rsidP="00D35E1B">
            <w:pPr>
              <w:jc w:val="center"/>
              <w:rPr>
                <w:sz w:val="20"/>
                <w:szCs w:val="20"/>
              </w:rPr>
            </w:pPr>
            <w:r w:rsidRPr="00033DC9">
              <w:rPr>
                <w:sz w:val="20"/>
                <w:szCs w:val="20"/>
              </w:rPr>
              <w:t>Циљеви учења</w:t>
            </w:r>
          </w:p>
        </w:tc>
        <w:tc>
          <w:tcPr>
            <w:tcW w:w="1547" w:type="dxa"/>
          </w:tcPr>
          <w:p w:rsidR="00784780" w:rsidRPr="00033DC9" w:rsidRDefault="00784780" w:rsidP="00D35E1B">
            <w:pPr>
              <w:jc w:val="center"/>
              <w:rPr>
                <w:sz w:val="20"/>
                <w:szCs w:val="20"/>
              </w:rPr>
            </w:pPr>
            <w:r w:rsidRPr="00033DC9">
              <w:rPr>
                <w:sz w:val="20"/>
                <w:szCs w:val="20"/>
              </w:rPr>
              <w:t>Начин</w:t>
            </w:r>
          </w:p>
          <w:p w:rsidR="00784780" w:rsidRDefault="00784780" w:rsidP="00D35E1B">
            <w:pPr>
              <w:jc w:val="center"/>
              <w:rPr>
                <w:lang w:val="sr-Cyrl-RS"/>
              </w:rPr>
            </w:pPr>
            <w:r w:rsidRPr="00033DC9">
              <w:rPr>
                <w:sz w:val="20"/>
                <w:szCs w:val="20"/>
              </w:rPr>
              <w:t>остваривања садржаја</w:t>
            </w:r>
          </w:p>
        </w:tc>
        <w:tc>
          <w:tcPr>
            <w:tcW w:w="1355" w:type="dxa"/>
          </w:tcPr>
          <w:p w:rsidR="00784780" w:rsidRPr="00033DC9" w:rsidRDefault="00784780" w:rsidP="00D35E1B">
            <w:pPr>
              <w:jc w:val="center"/>
              <w:rPr>
                <w:sz w:val="20"/>
                <w:szCs w:val="20"/>
              </w:rPr>
            </w:pPr>
            <w:r w:rsidRPr="00033DC9">
              <w:rPr>
                <w:sz w:val="20"/>
                <w:szCs w:val="20"/>
              </w:rPr>
              <w:t>Методе рада</w:t>
            </w:r>
          </w:p>
        </w:tc>
        <w:tc>
          <w:tcPr>
            <w:tcW w:w="1304" w:type="dxa"/>
          </w:tcPr>
          <w:p w:rsidR="00784780" w:rsidRDefault="00784780" w:rsidP="00D35E1B">
            <w:pPr>
              <w:jc w:val="center"/>
              <w:rPr>
                <w:lang w:val="sr-Cyrl-RS"/>
              </w:rPr>
            </w:pPr>
            <w:r w:rsidRPr="00033DC9">
              <w:rPr>
                <w:sz w:val="20"/>
                <w:szCs w:val="20"/>
              </w:rPr>
              <w:t>Исходи</w:t>
            </w:r>
          </w:p>
        </w:tc>
        <w:tc>
          <w:tcPr>
            <w:tcW w:w="1194" w:type="dxa"/>
          </w:tcPr>
          <w:p w:rsidR="00784780" w:rsidRPr="00033DC9" w:rsidRDefault="00784780" w:rsidP="00D35E1B">
            <w:pPr>
              <w:jc w:val="center"/>
              <w:rPr>
                <w:sz w:val="20"/>
                <w:szCs w:val="20"/>
              </w:rPr>
            </w:pPr>
            <w:r w:rsidRPr="00033DC9">
              <w:rPr>
                <w:sz w:val="20"/>
                <w:szCs w:val="20"/>
              </w:rPr>
              <w:t>Aктивност наставника</w:t>
            </w:r>
          </w:p>
        </w:tc>
        <w:tc>
          <w:tcPr>
            <w:tcW w:w="1187" w:type="dxa"/>
          </w:tcPr>
          <w:p w:rsidR="00784780" w:rsidRPr="00033DC9" w:rsidRDefault="00784780" w:rsidP="00D35E1B">
            <w:pPr>
              <w:jc w:val="center"/>
              <w:rPr>
                <w:sz w:val="20"/>
                <w:szCs w:val="20"/>
              </w:rPr>
            </w:pPr>
            <w:r w:rsidRPr="00033DC9">
              <w:rPr>
                <w:sz w:val="20"/>
                <w:szCs w:val="20"/>
              </w:rPr>
              <w:t>Активност ученика</w:t>
            </w:r>
          </w:p>
        </w:tc>
        <w:tc>
          <w:tcPr>
            <w:tcW w:w="1186" w:type="dxa"/>
          </w:tcPr>
          <w:p w:rsidR="00784780" w:rsidRPr="00033DC9" w:rsidRDefault="00784780" w:rsidP="00D35E1B">
            <w:pPr>
              <w:jc w:val="center"/>
              <w:rPr>
                <w:sz w:val="20"/>
                <w:szCs w:val="20"/>
              </w:rPr>
            </w:pPr>
            <w:r w:rsidRPr="00033DC9">
              <w:rPr>
                <w:sz w:val="20"/>
                <w:szCs w:val="20"/>
              </w:rPr>
              <w:t>Корелација</w:t>
            </w:r>
          </w:p>
        </w:tc>
      </w:tr>
      <w:tr w:rsidR="00EA1C51" w:rsidTr="00D35E1B">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p w:rsidR="00EA1C51" w:rsidRPr="00701069" w:rsidRDefault="00EA1C51" w:rsidP="00701069">
            <w:pPr>
              <w:pStyle w:val="NoSpacing"/>
              <w:rPr>
                <w:sz w:val="16"/>
                <w:szCs w:val="16"/>
              </w:rPr>
            </w:pP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Унапређивање основних врста удара – легато, стакато из подлактице, из прста,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нон легато, портато, репетиција. Даљи рад на техници зглоба кроз свирање интервала до квинте.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Техничке вежбе са ритмичким варијантама и хроматским транспозицијама.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Шире нијансирање у динамици, истицање мелодије и диференцирање десне и леве руке.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Детаљнија анализа облика уз тумачење значења и конструкције дела која се обрађују – сонатина, менует, гавота, марш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Шире упознавање са елементима полифоније – држани тонови, свирање </w:t>
            </w:r>
            <w:r w:rsidRPr="00701069">
              <w:rPr>
                <w:rFonts w:eastAsia="Arial"/>
                <w:color w:val="000000"/>
                <w:sz w:val="16"/>
                <w:szCs w:val="16"/>
              </w:rPr>
              <w:lastRenderedPageBreak/>
              <w:t>двохвата, истицање гласова, динамизирање деоница.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Употреба истовременог и синкопираног педала.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Упознавање са украсима и припремне вежбе: дуги и кратки предудар, пралтрилер и краћи трилер.</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Свирање у дуу.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Техничке вежбе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Вежбе за: правилно низање тонова, изједначавање удара, учвршћивање прстију, различиту артикулацију.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Дурске скале по квартном кругу до четири предзнака (почевши од тона ЕФ) у распону две октаве у осминама паралелно и супротно.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Хроматске скале у распону две октаве, паралелно.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Трозвук четворогласно кроз две октаве разложено.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 лаганих вежби, одвојено и заједно.</w:t>
            </w:r>
          </w:p>
          <w:p w:rsidR="00EA1C51" w:rsidRPr="00701069" w:rsidRDefault="00EA1C51" w:rsidP="00701069">
            <w:pPr>
              <w:pStyle w:val="NoSpacing"/>
              <w:rPr>
                <w:rFonts w:eastAsia="Arial"/>
                <w:color w:val="000000"/>
                <w:sz w:val="16"/>
                <w:szCs w:val="16"/>
              </w:rPr>
            </w:pPr>
          </w:p>
        </w:tc>
        <w:tc>
          <w:tcPr>
            <w:tcW w:w="1488" w:type="dxa"/>
          </w:tcPr>
          <w:p w:rsidR="00EA1C51" w:rsidRPr="00701069" w:rsidRDefault="00EA1C51" w:rsidP="00701069">
            <w:pPr>
              <w:pStyle w:val="NoSpacing"/>
              <w:rPr>
                <w:sz w:val="16"/>
                <w:szCs w:val="16"/>
              </w:rPr>
            </w:pPr>
            <w:r w:rsidRPr="00701069">
              <w:rPr>
                <w:color w:val="000000"/>
                <w:sz w:val="16"/>
                <w:szCs w:val="16"/>
              </w:rPr>
              <w:lastRenderedPageBreak/>
              <w:t>Циљ учења предмета Клавир</w:t>
            </w:r>
            <w:r w:rsidRPr="00701069">
              <w:rPr>
                <w:i/>
                <w:color w:val="000000"/>
                <w:sz w:val="16"/>
                <w:szCs w:val="16"/>
              </w:rPr>
              <w:t xml:space="preserve"> </w:t>
            </w:r>
            <w:r w:rsidRPr="00701069">
              <w:rPr>
                <w:color w:val="000000"/>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EA1C51" w:rsidRPr="00701069" w:rsidRDefault="00EA1C51" w:rsidP="00701069">
            <w:pPr>
              <w:pStyle w:val="NoSpacing"/>
              <w:rPr>
                <w:rStyle w:val="eop"/>
                <w:sz w:val="16"/>
                <w:szCs w:val="16"/>
                <w:lang w:val="sr-Cyrl-RS"/>
              </w:rPr>
            </w:pPr>
            <w:r w:rsidRPr="00701069">
              <w:rPr>
                <w:sz w:val="16"/>
                <w:szCs w:val="16"/>
                <w:lang w:val="sr-Cyrl-RS"/>
              </w:rPr>
              <w:t xml:space="preserve">-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полифоних</w:t>
            </w:r>
            <w:r w:rsidRPr="00701069">
              <w:rPr>
                <w:rStyle w:val="normaltextrun"/>
                <w:sz w:val="16"/>
                <w:szCs w:val="16"/>
              </w:rPr>
              <w:t xml:space="preserve"> </w:t>
            </w:r>
            <w:r w:rsidRPr="00701069">
              <w:rPr>
                <w:rStyle w:val="spellingerror"/>
                <w:sz w:val="16"/>
                <w:szCs w:val="16"/>
              </w:rPr>
              <w:t>композиција</w:t>
            </w:r>
            <w:r w:rsidRPr="00701069">
              <w:rPr>
                <w:rStyle w:val="normaltextrun"/>
                <w:sz w:val="16"/>
                <w:szCs w:val="16"/>
              </w:rPr>
              <w:t xml:space="preserve">, </w:t>
            </w:r>
            <w:r w:rsidRPr="00701069">
              <w:rPr>
                <w:rStyle w:val="spellingerror"/>
                <w:sz w:val="16"/>
                <w:szCs w:val="16"/>
              </w:rPr>
              <w:t>певање</w:t>
            </w:r>
            <w:r w:rsidRPr="00701069">
              <w:rPr>
                <w:rStyle w:val="normaltextrun"/>
                <w:sz w:val="16"/>
                <w:szCs w:val="16"/>
              </w:rPr>
              <w:t xml:space="preserve"> </w:t>
            </w:r>
            <w:r w:rsidRPr="00701069">
              <w:rPr>
                <w:rStyle w:val="spellingerror"/>
                <w:sz w:val="16"/>
                <w:szCs w:val="16"/>
              </w:rPr>
              <w:t>једне</w:t>
            </w:r>
            <w:r w:rsidRPr="00701069">
              <w:rPr>
                <w:rStyle w:val="normaltextrun"/>
                <w:sz w:val="16"/>
                <w:szCs w:val="16"/>
              </w:rPr>
              <w:t xml:space="preserve"> и </w:t>
            </w:r>
            <w:r w:rsidRPr="00701069">
              <w:rPr>
                <w:rStyle w:val="spellingerror"/>
                <w:sz w:val="16"/>
                <w:szCs w:val="16"/>
              </w:rPr>
              <w:t>свирање</w:t>
            </w:r>
            <w:r w:rsidRPr="00701069">
              <w:rPr>
                <w:rStyle w:val="normaltextrun"/>
                <w:sz w:val="16"/>
                <w:szCs w:val="16"/>
              </w:rPr>
              <w:t xml:space="preserve"> </w:t>
            </w:r>
            <w:r w:rsidRPr="00701069">
              <w:rPr>
                <w:rStyle w:val="spellingerror"/>
                <w:sz w:val="16"/>
                <w:szCs w:val="16"/>
              </w:rPr>
              <w:t>друге</w:t>
            </w:r>
            <w:r w:rsidRPr="00701069">
              <w:rPr>
                <w:rStyle w:val="normaltextrun"/>
                <w:sz w:val="16"/>
                <w:szCs w:val="16"/>
              </w:rPr>
              <w:t xml:space="preserve"> </w:t>
            </w:r>
            <w:r w:rsidRPr="00701069">
              <w:rPr>
                <w:rStyle w:val="spellingerror"/>
                <w:sz w:val="16"/>
                <w:szCs w:val="16"/>
              </w:rPr>
              <w:t>деонице</w:t>
            </w:r>
            <w:r w:rsidRPr="00701069">
              <w:rPr>
                <w:rStyle w:val="normaltextrun"/>
                <w:sz w:val="16"/>
                <w:szCs w:val="16"/>
              </w:rPr>
              <w:t xml:space="preserve"> у </w:t>
            </w:r>
            <w:r w:rsidRPr="00701069">
              <w:rPr>
                <w:rStyle w:val="spellingerror"/>
                <w:sz w:val="16"/>
                <w:szCs w:val="16"/>
              </w:rPr>
              <w:t>исто</w:t>
            </w:r>
            <w:r w:rsidRPr="00701069">
              <w:rPr>
                <w:rStyle w:val="normaltextrun"/>
                <w:sz w:val="16"/>
                <w:szCs w:val="16"/>
              </w:rPr>
              <w:t xml:space="preserve"> </w:t>
            </w:r>
            <w:r w:rsidRPr="00701069">
              <w:rPr>
                <w:rStyle w:val="spellingerror"/>
                <w:sz w:val="16"/>
                <w:szCs w:val="16"/>
              </w:rPr>
              <w:t>време</w:t>
            </w:r>
            <w:r w:rsidRPr="00701069">
              <w:rPr>
                <w:rStyle w:val="normaltextrun"/>
                <w:sz w:val="16"/>
                <w:szCs w:val="16"/>
              </w:rPr>
              <w:t xml:space="preserve">. </w:t>
            </w:r>
            <w:r w:rsidRPr="00701069">
              <w:rPr>
                <w:rStyle w:val="spellingerror"/>
                <w:sz w:val="16"/>
                <w:szCs w:val="16"/>
              </w:rPr>
              <w:t>Рад</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карактеру</w:t>
            </w:r>
            <w:r w:rsidRPr="00701069">
              <w:rPr>
                <w:rStyle w:val="normaltextrun"/>
                <w:sz w:val="16"/>
                <w:szCs w:val="16"/>
              </w:rPr>
              <w:t xml:space="preserve"> </w:t>
            </w:r>
            <w:r w:rsidRPr="00701069">
              <w:rPr>
                <w:rStyle w:val="spellingerror"/>
                <w:sz w:val="16"/>
                <w:szCs w:val="16"/>
              </w:rPr>
              <w:t>дела</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Логичка</w:t>
            </w:r>
            <w:r w:rsidRPr="00701069">
              <w:rPr>
                <w:rStyle w:val="normaltextrun"/>
                <w:sz w:val="16"/>
                <w:szCs w:val="16"/>
              </w:rPr>
              <w:t xml:space="preserve"> и </w:t>
            </w:r>
            <w:r w:rsidRPr="00701069">
              <w:rPr>
                <w:rStyle w:val="spellingerror"/>
                <w:sz w:val="16"/>
                <w:szCs w:val="16"/>
              </w:rPr>
              <w:t>музичка</w:t>
            </w:r>
            <w:r w:rsidRPr="00701069">
              <w:rPr>
                <w:rStyle w:val="normaltextrun"/>
                <w:sz w:val="16"/>
                <w:szCs w:val="16"/>
              </w:rPr>
              <w:t xml:space="preserve"> </w:t>
            </w:r>
            <w:r w:rsidRPr="00701069">
              <w:rPr>
                <w:rStyle w:val="spellingerror"/>
                <w:sz w:val="16"/>
                <w:szCs w:val="16"/>
              </w:rPr>
              <w:t>анализа</w:t>
            </w:r>
            <w:r w:rsidRPr="00701069">
              <w:rPr>
                <w:rStyle w:val="normaltextrun"/>
                <w:sz w:val="16"/>
                <w:szCs w:val="16"/>
              </w:rPr>
              <w:t xml:space="preserve"> </w:t>
            </w:r>
            <w:r w:rsidRPr="00701069">
              <w:rPr>
                <w:rStyle w:val="spellingerror"/>
                <w:sz w:val="16"/>
                <w:szCs w:val="16"/>
              </w:rPr>
              <w:t>дела</w:t>
            </w:r>
            <w:r w:rsidRPr="00701069">
              <w:rPr>
                <w:rStyle w:val="normaltextrun"/>
                <w:sz w:val="16"/>
                <w:szCs w:val="16"/>
              </w:rPr>
              <w:t xml:space="preserve">, </w:t>
            </w:r>
            <w:r w:rsidRPr="00701069">
              <w:rPr>
                <w:rStyle w:val="spellingerror"/>
                <w:sz w:val="16"/>
                <w:szCs w:val="16"/>
              </w:rPr>
              <w:t>јасна</w:t>
            </w:r>
            <w:r w:rsidRPr="00701069">
              <w:rPr>
                <w:rStyle w:val="normaltextrun"/>
                <w:sz w:val="16"/>
                <w:szCs w:val="16"/>
              </w:rPr>
              <w:t xml:space="preserve"> </w:t>
            </w:r>
            <w:r w:rsidRPr="00701069">
              <w:rPr>
                <w:rStyle w:val="spellingerror"/>
                <w:sz w:val="16"/>
                <w:szCs w:val="16"/>
              </w:rPr>
              <w:t>подела</w:t>
            </w:r>
            <w:r w:rsidRPr="00701069">
              <w:rPr>
                <w:rStyle w:val="normaltextrun"/>
                <w:sz w:val="16"/>
                <w:szCs w:val="16"/>
              </w:rPr>
              <w:t xml:space="preserve"> </w:t>
            </w:r>
            <w:r w:rsidRPr="00701069">
              <w:rPr>
                <w:rStyle w:val="spellingerror"/>
                <w:sz w:val="16"/>
                <w:szCs w:val="16"/>
              </w:rPr>
              <w:t>композиције</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мање</w:t>
            </w:r>
            <w:r w:rsidRPr="00701069">
              <w:rPr>
                <w:rStyle w:val="normaltextrun"/>
                <w:sz w:val="16"/>
                <w:szCs w:val="16"/>
              </w:rPr>
              <w:t xml:space="preserve"> </w:t>
            </w:r>
            <w:r w:rsidRPr="00701069">
              <w:rPr>
                <w:rStyle w:val="spellingerror"/>
                <w:sz w:val="16"/>
                <w:szCs w:val="16"/>
              </w:rPr>
              <w:t>логичне</w:t>
            </w:r>
            <w:r w:rsidRPr="00701069">
              <w:rPr>
                <w:rStyle w:val="normaltextrun"/>
                <w:sz w:val="16"/>
                <w:szCs w:val="16"/>
              </w:rPr>
              <w:t xml:space="preserve"> </w:t>
            </w:r>
            <w:r w:rsidRPr="00701069">
              <w:rPr>
                <w:rStyle w:val="spellingerror"/>
                <w:sz w:val="16"/>
                <w:szCs w:val="16"/>
              </w:rPr>
              <w:t>целине</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Причом</w:t>
            </w:r>
            <w:r w:rsidRPr="00701069">
              <w:rPr>
                <w:rStyle w:val="normaltextrun"/>
                <w:sz w:val="16"/>
                <w:szCs w:val="16"/>
              </w:rPr>
              <w:t xml:space="preserve"> о </w:t>
            </w:r>
            <w:r w:rsidRPr="00701069">
              <w:rPr>
                <w:rStyle w:val="spellingerror"/>
                <w:sz w:val="16"/>
                <w:szCs w:val="16"/>
              </w:rPr>
              <w:t>карактеру</w:t>
            </w:r>
            <w:r w:rsidRPr="00701069">
              <w:rPr>
                <w:rStyle w:val="normaltextrun"/>
                <w:sz w:val="16"/>
                <w:szCs w:val="16"/>
              </w:rPr>
              <w:t xml:space="preserve"> </w:t>
            </w:r>
            <w:r w:rsidRPr="00701069">
              <w:rPr>
                <w:rStyle w:val="spellingerror"/>
                <w:sz w:val="16"/>
                <w:szCs w:val="16"/>
              </w:rPr>
              <w:t>музичког</w:t>
            </w:r>
            <w:r w:rsidRPr="00701069">
              <w:rPr>
                <w:rStyle w:val="normaltextrun"/>
                <w:sz w:val="16"/>
                <w:szCs w:val="16"/>
              </w:rPr>
              <w:t xml:space="preserve"> </w:t>
            </w:r>
            <w:r w:rsidRPr="00701069">
              <w:rPr>
                <w:rStyle w:val="spellingerror"/>
                <w:sz w:val="16"/>
                <w:szCs w:val="16"/>
              </w:rPr>
              <w:t>дела</w:t>
            </w:r>
            <w:r w:rsidRPr="00701069">
              <w:rPr>
                <w:rStyle w:val="normaltextrun"/>
                <w:sz w:val="16"/>
                <w:szCs w:val="16"/>
              </w:rPr>
              <w:t xml:space="preserve">, </w:t>
            </w:r>
            <w:r w:rsidRPr="00701069">
              <w:rPr>
                <w:rStyle w:val="spellingerror"/>
                <w:sz w:val="16"/>
                <w:szCs w:val="16"/>
              </w:rPr>
              <w:t>асоцијацијама</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књижевност</w:t>
            </w:r>
            <w:r w:rsidRPr="00701069">
              <w:rPr>
                <w:rStyle w:val="normaltextrun"/>
                <w:sz w:val="16"/>
                <w:szCs w:val="16"/>
              </w:rPr>
              <w:t xml:space="preserve">, </w:t>
            </w:r>
            <w:r w:rsidRPr="00701069">
              <w:rPr>
                <w:rStyle w:val="spellingerror"/>
                <w:sz w:val="16"/>
                <w:szCs w:val="16"/>
              </w:rPr>
              <w:t>сликарство</w:t>
            </w:r>
            <w:r w:rsidRPr="00701069">
              <w:rPr>
                <w:rStyle w:val="normaltextrun"/>
                <w:sz w:val="16"/>
                <w:szCs w:val="16"/>
              </w:rPr>
              <w:t xml:space="preserve">, </w:t>
            </w:r>
            <w:r w:rsidRPr="00701069">
              <w:rPr>
                <w:rStyle w:val="spellingerror"/>
                <w:sz w:val="16"/>
                <w:szCs w:val="16"/>
              </w:rPr>
              <w:t>филмску</w:t>
            </w:r>
            <w:r w:rsidRPr="00701069">
              <w:rPr>
                <w:rStyle w:val="normaltextrun"/>
                <w:sz w:val="16"/>
                <w:szCs w:val="16"/>
              </w:rPr>
              <w:t xml:space="preserve"> </w:t>
            </w:r>
            <w:r w:rsidRPr="00701069">
              <w:rPr>
                <w:rStyle w:val="spellingerror"/>
                <w:sz w:val="16"/>
                <w:szCs w:val="16"/>
              </w:rPr>
              <w:t>уметност</w:t>
            </w:r>
            <w:r w:rsidRPr="00701069">
              <w:rPr>
                <w:rStyle w:val="normaltextrun"/>
                <w:sz w:val="16"/>
                <w:szCs w:val="16"/>
              </w:rPr>
              <w:t xml:space="preserve">. </w:t>
            </w:r>
            <w:r w:rsidRPr="00701069">
              <w:rPr>
                <w:rStyle w:val="spellingerror"/>
                <w:sz w:val="16"/>
                <w:szCs w:val="16"/>
              </w:rPr>
              <w:t>Иницирањем</w:t>
            </w:r>
            <w:r w:rsidRPr="00701069">
              <w:rPr>
                <w:rStyle w:val="normaltextrun"/>
                <w:sz w:val="16"/>
                <w:szCs w:val="16"/>
              </w:rPr>
              <w:t xml:space="preserve"> </w:t>
            </w:r>
            <w:r w:rsidRPr="00701069">
              <w:rPr>
                <w:rStyle w:val="spellingerror"/>
                <w:sz w:val="16"/>
                <w:szCs w:val="16"/>
              </w:rPr>
              <w:t>ученичке</w:t>
            </w:r>
            <w:r w:rsidRPr="00701069">
              <w:rPr>
                <w:rStyle w:val="normaltextrun"/>
                <w:sz w:val="16"/>
                <w:szCs w:val="16"/>
              </w:rPr>
              <w:t xml:space="preserve"> </w:t>
            </w:r>
            <w:r w:rsidRPr="00701069">
              <w:rPr>
                <w:rStyle w:val="spellingerror"/>
                <w:sz w:val="16"/>
                <w:szCs w:val="16"/>
              </w:rPr>
              <w:t>самосталности</w:t>
            </w:r>
            <w:r w:rsidRPr="00701069">
              <w:rPr>
                <w:rStyle w:val="normaltextrun"/>
                <w:sz w:val="16"/>
                <w:szCs w:val="16"/>
              </w:rPr>
              <w:t xml:space="preserve"> у </w:t>
            </w:r>
            <w:r w:rsidRPr="00701069">
              <w:rPr>
                <w:rStyle w:val="spellingerror"/>
                <w:sz w:val="16"/>
                <w:szCs w:val="16"/>
              </w:rPr>
              <w:t>креацији</w:t>
            </w:r>
            <w:r w:rsidRPr="00701069">
              <w:rPr>
                <w:rStyle w:val="normaltextrun"/>
                <w:sz w:val="16"/>
                <w:szCs w:val="16"/>
              </w:rPr>
              <w:t xml:space="preserve"> </w:t>
            </w:r>
            <w:r w:rsidRPr="00701069">
              <w:rPr>
                <w:rStyle w:val="spellingerror"/>
                <w:sz w:val="16"/>
                <w:szCs w:val="16"/>
              </w:rPr>
              <w:t>музичке</w:t>
            </w:r>
            <w:r w:rsidRPr="00701069">
              <w:rPr>
                <w:rStyle w:val="normaltextrun"/>
                <w:sz w:val="16"/>
                <w:szCs w:val="16"/>
              </w:rPr>
              <w:t xml:space="preserve"> </w:t>
            </w:r>
            <w:r w:rsidRPr="00701069">
              <w:rPr>
                <w:rStyle w:val="spellingerror"/>
                <w:sz w:val="16"/>
                <w:szCs w:val="16"/>
              </w:rPr>
              <w:t>слике</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леве</w:t>
            </w:r>
            <w:r w:rsidRPr="00701069">
              <w:rPr>
                <w:rStyle w:val="normaltextrun"/>
                <w:sz w:val="16"/>
                <w:szCs w:val="16"/>
              </w:rPr>
              <w:t xml:space="preserve"> </w:t>
            </w:r>
            <w:r w:rsidRPr="00701069">
              <w:rPr>
                <w:rStyle w:val="spellingerror"/>
                <w:sz w:val="16"/>
                <w:szCs w:val="16"/>
              </w:rPr>
              <w:t>руке</w:t>
            </w:r>
            <w:r w:rsidRPr="00701069">
              <w:rPr>
                <w:rStyle w:val="normaltextrun"/>
                <w:sz w:val="16"/>
                <w:szCs w:val="16"/>
              </w:rPr>
              <w:t xml:space="preserve"> </w:t>
            </w:r>
            <w:r w:rsidRPr="00701069">
              <w:rPr>
                <w:rStyle w:val="spellingerror"/>
                <w:sz w:val="16"/>
                <w:szCs w:val="16"/>
              </w:rPr>
              <w:t>са</w:t>
            </w:r>
            <w:r w:rsidRPr="00701069">
              <w:rPr>
                <w:rStyle w:val="normaltextrun"/>
                <w:sz w:val="16"/>
                <w:szCs w:val="16"/>
              </w:rPr>
              <w:t xml:space="preserve"> </w:t>
            </w:r>
            <w:r w:rsidRPr="00701069">
              <w:rPr>
                <w:rStyle w:val="spellingerror"/>
                <w:sz w:val="16"/>
                <w:szCs w:val="16"/>
              </w:rPr>
              <w:t>десним</w:t>
            </w:r>
            <w:r w:rsidRPr="00701069">
              <w:rPr>
                <w:rStyle w:val="normaltextrun"/>
                <w:sz w:val="16"/>
                <w:szCs w:val="16"/>
              </w:rPr>
              <w:t xml:space="preserve"> </w:t>
            </w:r>
            <w:r w:rsidRPr="00701069">
              <w:rPr>
                <w:rStyle w:val="spellingerror"/>
                <w:sz w:val="16"/>
                <w:szCs w:val="16"/>
              </w:rPr>
              <w:t>педалом</w:t>
            </w:r>
            <w:r w:rsidRPr="00701069">
              <w:rPr>
                <w:rStyle w:val="normaltextrun"/>
                <w:sz w:val="16"/>
                <w:szCs w:val="16"/>
              </w:rPr>
              <w:t xml:space="preserve">. </w:t>
            </w:r>
            <w:r w:rsidRPr="00701069">
              <w:rPr>
                <w:rStyle w:val="spellingerror"/>
                <w:sz w:val="16"/>
                <w:szCs w:val="16"/>
              </w:rPr>
              <w:t>Слушањем</w:t>
            </w:r>
            <w:r w:rsidRPr="00701069">
              <w:rPr>
                <w:rStyle w:val="normaltextrun"/>
                <w:sz w:val="16"/>
                <w:szCs w:val="16"/>
              </w:rPr>
              <w:t xml:space="preserve"> </w:t>
            </w:r>
            <w:r w:rsidRPr="00701069">
              <w:rPr>
                <w:rStyle w:val="spellingerror"/>
                <w:sz w:val="16"/>
                <w:szCs w:val="16"/>
              </w:rPr>
              <w:t>како</w:t>
            </w:r>
            <w:r w:rsidRPr="00701069">
              <w:rPr>
                <w:rStyle w:val="normaltextrun"/>
                <w:sz w:val="16"/>
                <w:szCs w:val="16"/>
              </w:rPr>
              <w:t xml:space="preserve"> </w:t>
            </w:r>
            <w:r w:rsidRPr="00701069">
              <w:rPr>
                <w:rStyle w:val="spellingerror"/>
                <w:sz w:val="16"/>
                <w:szCs w:val="16"/>
              </w:rPr>
              <w:t>педал</w:t>
            </w:r>
            <w:r w:rsidRPr="00701069">
              <w:rPr>
                <w:rStyle w:val="normaltextrun"/>
                <w:sz w:val="16"/>
                <w:szCs w:val="16"/>
              </w:rPr>
              <w:t xml:space="preserve"> </w:t>
            </w:r>
            <w:r w:rsidRPr="00701069">
              <w:rPr>
                <w:rStyle w:val="spellingerror"/>
                <w:sz w:val="16"/>
                <w:szCs w:val="16"/>
              </w:rPr>
              <w:t>реагује</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тон</w:t>
            </w:r>
            <w:r w:rsidRPr="00701069">
              <w:rPr>
                <w:rStyle w:val="normaltextrun"/>
                <w:sz w:val="16"/>
                <w:szCs w:val="16"/>
              </w:rPr>
              <w:t xml:space="preserve">, и у </w:t>
            </w:r>
            <w:r w:rsidRPr="00701069">
              <w:rPr>
                <w:rStyle w:val="spellingerror"/>
                <w:sz w:val="16"/>
                <w:szCs w:val="16"/>
              </w:rPr>
              <w:t>ком</w:t>
            </w:r>
            <w:r w:rsidRPr="00701069">
              <w:rPr>
                <w:rStyle w:val="normaltextrun"/>
                <w:sz w:val="16"/>
                <w:szCs w:val="16"/>
              </w:rPr>
              <w:t xml:space="preserve"> </w:t>
            </w:r>
            <w:r w:rsidRPr="00701069">
              <w:rPr>
                <w:rStyle w:val="spellingerror"/>
                <w:sz w:val="16"/>
                <w:szCs w:val="16"/>
              </w:rPr>
              <w:t>тренутку</w:t>
            </w:r>
            <w:r w:rsidRPr="00701069">
              <w:rPr>
                <w:rStyle w:val="normaltextrun"/>
                <w:sz w:val="16"/>
                <w:szCs w:val="16"/>
              </w:rPr>
              <w:t xml:space="preserve"> </w:t>
            </w:r>
            <w:r w:rsidRPr="00701069">
              <w:rPr>
                <w:rStyle w:val="spellingerror"/>
                <w:sz w:val="16"/>
                <w:szCs w:val="16"/>
              </w:rPr>
              <w:t>како</w:t>
            </w:r>
            <w:r w:rsidRPr="00701069">
              <w:rPr>
                <w:rStyle w:val="normaltextrun"/>
                <w:sz w:val="16"/>
                <w:szCs w:val="16"/>
              </w:rPr>
              <w:t xml:space="preserve"> </w:t>
            </w:r>
            <w:r w:rsidRPr="00701069">
              <w:rPr>
                <w:rStyle w:val="spellingerror"/>
                <w:sz w:val="16"/>
                <w:szCs w:val="16"/>
              </w:rPr>
              <w:t>утиче</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одсвиран</w:t>
            </w:r>
            <w:r w:rsidRPr="00701069">
              <w:rPr>
                <w:rStyle w:val="normaltextrun"/>
                <w:sz w:val="16"/>
                <w:szCs w:val="16"/>
              </w:rPr>
              <w:t xml:space="preserve"> </w:t>
            </w:r>
            <w:r w:rsidRPr="00701069">
              <w:rPr>
                <w:rStyle w:val="spellingerror"/>
                <w:sz w:val="16"/>
                <w:szCs w:val="16"/>
              </w:rPr>
              <w:t>тон</w:t>
            </w:r>
            <w:r w:rsidRPr="00701069">
              <w:rPr>
                <w:rStyle w:val="normaltextrun"/>
                <w:sz w:val="16"/>
                <w:szCs w:val="16"/>
              </w:rPr>
              <w:t>. .</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Учење</w:t>
            </w:r>
            <w:r w:rsidRPr="00701069">
              <w:rPr>
                <w:rStyle w:val="normaltextrun"/>
                <w:sz w:val="16"/>
                <w:szCs w:val="16"/>
              </w:rPr>
              <w:t xml:space="preserve"> о </w:t>
            </w:r>
            <w:r w:rsidRPr="00701069">
              <w:rPr>
                <w:rStyle w:val="spellingerror"/>
                <w:sz w:val="16"/>
                <w:szCs w:val="16"/>
              </w:rPr>
              <w:t>различитим</w:t>
            </w:r>
            <w:r w:rsidRPr="00701069">
              <w:rPr>
                <w:rStyle w:val="normaltextrun"/>
                <w:sz w:val="16"/>
                <w:szCs w:val="16"/>
              </w:rPr>
              <w:t xml:space="preserve"> </w:t>
            </w:r>
            <w:r w:rsidRPr="00701069">
              <w:rPr>
                <w:rStyle w:val="spellingerror"/>
                <w:sz w:val="16"/>
                <w:szCs w:val="16"/>
              </w:rPr>
              <w:t>врстама</w:t>
            </w:r>
            <w:r w:rsidRPr="00701069">
              <w:rPr>
                <w:rStyle w:val="normaltextrun"/>
                <w:sz w:val="16"/>
                <w:szCs w:val="16"/>
              </w:rPr>
              <w:t xml:space="preserve"> </w:t>
            </w:r>
            <w:r w:rsidRPr="00701069">
              <w:rPr>
                <w:rStyle w:val="spellingerror"/>
                <w:sz w:val="16"/>
                <w:szCs w:val="16"/>
              </w:rPr>
              <w:t>педала</w:t>
            </w:r>
            <w:r w:rsidRPr="00701069">
              <w:rPr>
                <w:rStyle w:val="normaltextrun"/>
                <w:sz w:val="16"/>
                <w:szCs w:val="16"/>
              </w:rPr>
              <w:t xml:space="preserve">, </w:t>
            </w:r>
            <w:r w:rsidRPr="00701069">
              <w:rPr>
                <w:rStyle w:val="spellingerror"/>
                <w:sz w:val="16"/>
                <w:szCs w:val="16"/>
              </w:rPr>
              <w:t>слушањем</w:t>
            </w:r>
            <w:r w:rsidRPr="00701069">
              <w:rPr>
                <w:rStyle w:val="normaltextrun"/>
                <w:sz w:val="16"/>
                <w:szCs w:val="16"/>
              </w:rPr>
              <w:t xml:space="preserve"> </w:t>
            </w:r>
            <w:r w:rsidRPr="00701069">
              <w:rPr>
                <w:rStyle w:val="spellingerror"/>
                <w:sz w:val="16"/>
                <w:szCs w:val="16"/>
              </w:rPr>
              <w:t>како</w:t>
            </w:r>
            <w:r w:rsidRPr="00701069">
              <w:rPr>
                <w:rStyle w:val="normaltextrun"/>
                <w:sz w:val="16"/>
                <w:szCs w:val="16"/>
              </w:rPr>
              <w:t xml:space="preserve"> </w:t>
            </w:r>
            <w:r w:rsidRPr="00701069">
              <w:rPr>
                <w:rStyle w:val="spellingerror"/>
                <w:sz w:val="16"/>
                <w:szCs w:val="16"/>
              </w:rPr>
              <w:t>која</w:t>
            </w:r>
            <w:r w:rsidRPr="00701069">
              <w:rPr>
                <w:rStyle w:val="normaltextrun"/>
                <w:sz w:val="16"/>
                <w:szCs w:val="16"/>
              </w:rPr>
              <w:t xml:space="preserve"> </w:t>
            </w:r>
            <w:r w:rsidRPr="00701069">
              <w:rPr>
                <w:rStyle w:val="spellingerror"/>
                <w:sz w:val="16"/>
                <w:szCs w:val="16"/>
              </w:rPr>
              <w:t>врста</w:t>
            </w:r>
            <w:r w:rsidRPr="00701069">
              <w:rPr>
                <w:rStyle w:val="normaltextrun"/>
                <w:sz w:val="16"/>
                <w:szCs w:val="16"/>
              </w:rPr>
              <w:t xml:space="preserve"> </w:t>
            </w:r>
            <w:r w:rsidRPr="00701069">
              <w:rPr>
                <w:rStyle w:val="spellingerror"/>
                <w:sz w:val="16"/>
                <w:szCs w:val="16"/>
              </w:rPr>
              <w:t>утиче</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тон</w:t>
            </w:r>
            <w:r w:rsidRPr="00701069">
              <w:rPr>
                <w:rStyle w:val="normaltextrun"/>
                <w:sz w:val="16"/>
                <w:szCs w:val="16"/>
              </w:rPr>
              <w:t xml:space="preserve">.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композиција</w:t>
            </w:r>
            <w:r w:rsidRPr="00701069">
              <w:rPr>
                <w:rStyle w:val="normaltextrun"/>
                <w:sz w:val="16"/>
                <w:szCs w:val="16"/>
              </w:rPr>
              <w:t xml:space="preserve"> у </w:t>
            </w:r>
            <w:r w:rsidRPr="00701069">
              <w:rPr>
                <w:rStyle w:val="spellingerror"/>
                <w:sz w:val="16"/>
                <w:szCs w:val="16"/>
              </w:rPr>
              <w:t>којима</w:t>
            </w:r>
            <w:r w:rsidRPr="00701069">
              <w:rPr>
                <w:rStyle w:val="normaltextrun"/>
                <w:sz w:val="16"/>
                <w:szCs w:val="16"/>
              </w:rPr>
              <w:t xml:space="preserve"> </w:t>
            </w:r>
            <w:r w:rsidRPr="00701069">
              <w:rPr>
                <w:rStyle w:val="spellingerror"/>
                <w:sz w:val="16"/>
                <w:szCs w:val="16"/>
              </w:rPr>
              <w:t>се</w:t>
            </w:r>
            <w:r w:rsidRPr="00701069">
              <w:rPr>
                <w:rStyle w:val="normaltextrun"/>
                <w:sz w:val="16"/>
                <w:szCs w:val="16"/>
              </w:rPr>
              <w:t xml:space="preserve"> </w:t>
            </w:r>
            <w:r w:rsidRPr="00701069">
              <w:rPr>
                <w:rStyle w:val="spellingerror"/>
                <w:sz w:val="16"/>
                <w:szCs w:val="16"/>
              </w:rPr>
              <w:t>користе</w:t>
            </w:r>
            <w:r w:rsidRPr="00701069">
              <w:rPr>
                <w:rStyle w:val="normaltextrun"/>
                <w:sz w:val="16"/>
                <w:szCs w:val="16"/>
              </w:rPr>
              <w:t xml:space="preserve"> </w:t>
            </w:r>
            <w:r w:rsidRPr="00701069">
              <w:rPr>
                <w:rStyle w:val="spellingerror"/>
                <w:sz w:val="16"/>
                <w:szCs w:val="16"/>
              </w:rPr>
              <w:t>различите</w:t>
            </w:r>
            <w:r w:rsidRPr="00701069">
              <w:rPr>
                <w:rStyle w:val="normaltextrun"/>
                <w:sz w:val="16"/>
                <w:szCs w:val="16"/>
              </w:rPr>
              <w:t xml:space="preserve"> </w:t>
            </w:r>
            <w:r w:rsidRPr="00701069">
              <w:rPr>
                <w:rStyle w:val="spellingerror"/>
                <w:sz w:val="16"/>
                <w:szCs w:val="16"/>
              </w:rPr>
              <w:t>врсте</w:t>
            </w:r>
            <w:r w:rsidRPr="00701069">
              <w:rPr>
                <w:rStyle w:val="normaltextrun"/>
                <w:sz w:val="16"/>
                <w:szCs w:val="16"/>
              </w:rPr>
              <w:t xml:space="preserve"> </w:t>
            </w:r>
            <w:r w:rsidRPr="00701069">
              <w:rPr>
                <w:rStyle w:val="spellingerror"/>
                <w:sz w:val="16"/>
                <w:szCs w:val="16"/>
              </w:rPr>
              <w:t>педала</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Инсистирањем</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коришћењу</w:t>
            </w:r>
            <w:r w:rsidRPr="00701069">
              <w:rPr>
                <w:rStyle w:val="normaltextrun"/>
                <w:sz w:val="16"/>
                <w:szCs w:val="16"/>
              </w:rPr>
              <w:t xml:space="preserve"> </w:t>
            </w:r>
            <w:r w:rsidRPr="00701069">
              <w:rPr>
                <w:rStyle w:val="spellingerror"/>
                <w:sz w:val="16"/>
                <w:szCs w:val="16"/>
              </w:rPr>
              <w:t>целог</w:t>
            </w:r>
            <w:r w:rsidRPr="00701069">
              <w:rPr>
                <w:rStyle w:val="normaltextrun"/>
                <w:sz w:val="16"/>
                <w:szCs w:val="16"/>
              </w:rPr>
              <w:t xml:space="preserve"> </w:t>
            </w:r>
            <w:r w:rsidRPr="00701069">
              <w:rPr>
                <w:rStyle w:val="spellingerror"/>
                <w:sz w:val="16"/>
                <w:szCs w:val="16"/>
                <w:lang w:val="sr-Cyrl-RS"/>
              </w:rPr>
              <w:t>т</w:t>
            </w:r>
            <w:r w:rsidRPr="00701069">
              <w:rPr>
                <w:rStyle w:val="spellingerror"/>
                <w:sz w:val="16"/>
                <w:szCs w:val="16"/>
              </w:rPr>
              <w:t>ела</w:t>
            </w:r>
            <w:r w:rsidRPr="00701069">
              <w:rPr>
                <w:rStyle w:val="normaltextrun"/>
                <w:sz w:val="16"/>
                <w:szCs w:val="16"/>
              </w:rPr>
              <w:t xml:space="preserve"> у </w:t>
            </w:r>
            <w:r w:rsidRPr="00701069">
              <w:rPr>
                <w:rStyle w:val="spellingerror"/>
                <w:sz w:val="16"/>
                <w:szCs w:val="16"/>
              </w:rPr>
              <w:t>сврси</w:t>
            </w:r>
            <w:r w:rsidRPr="00701069">
              <w:rPr>
                <w:rStyle w:val="normaltextrun"/>
                <w:sz w:val="16"/>
                <w:szCs w:val="16"/>
              </w:rPr>
              <w:t xml:space="preserve"> </w:t>
            </w:r>
            <w:r w:rsidRPr="00701069">
              <w:rPr>
                <w:rStyle w:val="spellingerror"/>
                <w:sz w:val="16"/>
                <w:szCs w:val="16"/>
              </w:rPr>
              <w:t>добијања</w:t>
            </w:r>
            <w:r w:rsidRPr="00701069">
              <w:rPr>
                <w:rStyle w:val="normaltextrun"/>
                <w:sz w:val="16"/>
                <w:szCs w:val="16"/>
              </w:rPr>
              <w:t xml:space="preserve"> </w:t>
            </w:r>
            <w:r w:rsidRPr="00701069">
              <w:rPr>
                <w:rStyle w:val="spellingerror"/>
                <w:sz w:val="16"/>
                <w:szCs w:val="16"/>
              </w:rPr>
              <w:t>квалитетног</w:t>
            </w:r>
            <w:r w:rsidRPr="00701069">
              <w:rPr>
                <w:rStyle w:val="normaltextrun"/>
                <w:sz w:val="16"/>
                <w:szCs w:val="16"/>
              </w:rPr>
              <w:t xml:space="preserve"> </w:t>
            </w:r>
            <w:r w:rsidRPr="00701069">
              <w:rPr>
                <w:rStyle w:val="spellingerror"/>
                <w:sz w:val="16"/>
                <w:szCs w:val="16"/>
              </w:rPr>
              <w:t>тона</w:t>
            </w:r>
            <w:r w:rsidRPr="00701069">
              <w:rPr>
                <w:rStyle w:val="normaltextrun"/>
                <w:sz w:val="16"/>
                <w:szCs w:val="16"/>
              </w:rPr>
              <w:t xml:space="preserve">. </w:t>
            </w:r>
            <w:r w:rsidRPr="00701069">
              <w:rPr>
                <w:rStyle w:val="spellingerror"/>
                <w:sz w:val="16"/>
                <w:szCs w:val="16"/>
              </w:rPr>
              <w:t>Радом</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припреми</w:t>
            </w:r>
            <w:r w:rsidRPr="00701069">
              <w:rPr>
                <w:rStyle w:val="normaltextrun"/>
                <w:sz w:val="16"/>
                <w:szCs w:val="16"/>
              </w:rPr>
              <w:t xml:space="preserve"> </w:t>
            </w:r>
            <w:r w:rsidRPr="00701069">
              <w:rPr>
                <w:rStyle w:val="spellingerror"/>
                <w:sz w:val="16"/>
                <w:szCs w:val="16"/>
              </w:rPr>
              <w:t>пред</w:t>
            </w:r>
            <w:r w:rsidRPr="00701069">
              <w:rPr>
                <w:rStyle w:val="normaltextrun"/>
                <w:sz w:val="16"/>
                <w:szCs w:val="16"/>
              </w:rPr>
              <w:t xml:space="preserve"> </w:t>
            </w:r>
            <w:r w:rsidRPr="00701069">
              <w:rPr>
                <w:rStyle w:val="spellingerror"/>
                <w:sz w:val="16"/>
                <w:szCs w:val="16"/>
              </w:rPr>
              <w:t>свирање</w:t>
            </w:r>
            <w:r w:rsidRPr="00701069">
              <w:rPr>
                <w:rStyle w:val="normaltextrun"/>
                <w:sz w:val="16"/>
                <w:szCs w:val="16"/>
              </w:rPr>
              <w:t xml:space="preserve">, </w:t>
            </w:r>
            <w:r w:rsidRPr="00701069">
              <w:rPr>
                <w:rStyle w:val="spellingerror"/>
                <w:sz w:val="16"/>
                <w:szCs w:val="16"/>
              </w:rPr>
              <w:t>слушањем</w:t>
            </w:r>
            <w:r w:rsidRPr="00701069">
              <w:rPr>
                <w:rStyle w:val="normaltextrun"/>
                <w:sz w:val="16"/>
                <w:szCs w:val="16"/>
              </w:rPr>
              <w:t xml:space="preserve"> </w:t>
            </w:r>
            <w:r w:rsidRPr="00701069">
              <w:rPr>
                <w:rStyle w:val="spellingerror"/>
                <w:sz w:val="16"/>
                <w:szCs w:val="16"/>
              </w:rPr>
              <w:t>тона</w:t>
            </w:r>
            <w:r w:rsidRPr="00701069">
              <w:rPr>
                <w:rStyle w:val="normaltextrun"/>
                <w:sz w:val="16"/>
                <w:szCs w:val="16"/>
              </w:rPr>
              <w:t xml:space="preserve"> </w:t>
            </w:r>
            <w:r w:rsidRPr="00701069">
              <w:rPr>
                <w:rStyle w:val="spellingerror"/>
                <w:sz w:val="16"/>
                <w:szCs w:val="16"/>
              </w:rPr>
              <w:t>унутрашњим</w:t>
            </w:r>
            <w:r w:rsidRPr="00701069">
              <w:rPr>
                <w:rStyle w:val="normaltextrun"/>
                <w:sz w:val="16"/>
                <w:szCs w:val="16"/>
              </w:rPr>
              <w:t xml:space="preserve"> </w:t>
            </w:r>
            <w:r w:rsidRPr="00701069">
              <w:rPr>
                <w:rStyle w:val="spellingerror"/>
                <w:sz w:val="16"/>
                <w:szCs w:val="16"/>
              </w:rPr>
              <w:t>слухом</w:t>
            </w:r>
            <w:r w:rsidRPr="00701069">
              <w:rPr>
                <w:rStyle w:val="normaltextrun"/>
                <w:sz w:val="16"/>
                <w:szCs w:val="16"/>
              </w:rPr>
              <w:t xml:space="preserve"> </w:t>
            </w:r>
            <w:r w:rsidRPr="00701069">
              <w:rPr>
                <w:rStyle w:val="spellingerror"/>
                <w:sz w:val="16"/>
                <w:szCs w:val="16"/>
              </w:rPr>
              <w:t>пре</w:t>
            </w:r>
            <w:r w:rsidRPr="00701069">
              <w:rPr>
                <w:rStyle w:val="normaltextrun"/>
                <w:sz w:val="16"/>
                <w:szCs w:val="16"/>
              </w:rPr>
              <w:t xml:space="preserve"> </w:t>
            </w:r>
            <w:r w:rsidRPr="00701069">
              <w:rPr>
                <w:rStyle w:val="spellingerror"/>
                <w:sz w:val="16"/>
                <w:szCs w:val="16"/>
              </w:rPr>
              <w:t>него</w:t>
            </w:r>
            <w:r w:rsidRPr="00701069">
              <w:rPr>
                <w:rStyle w:val="normaltextrun"/>
                <w:sz w:val="16"/>
                <w:szCs w:val="16"/>
              </w:rPr>
              <w:t xml:space="preserve"> </w:t>
            </w:r>
            <w:r w:rsidRPr="00701069">
              <w:rPr>
                <w:rStyle w:val="spellingerror"/>
                <w:sz w:val="16"/>
                <w:szCs w:val="16"/>
              </w:rPr>
              <w:t>што</w:t>
            </w:r>
            <w:r w:rsidRPr="00701069">
              <w:rPr>
                <w:rStyle w:val="normaltextrun"/>
                <w:sz w:val="16"/>
                <w:szCs w:val="16"/>
              </w:rPr>
              <w:t xml:space="preserve"> </w:t>
            </w:r>
            <w:r w:rsidRPr="00701069">
              <w:rPr>
                <w:rStyle w:val="spellingerror"/>
                <w:sz w:val="16"/>
                <w:szCs w:val="16"/>
              </w:rPr>
              <w:t>се</w:t>
            </w:r>
            <w:r w:rsidRPr="00701069">
              <w:rPr>
                <w:rStyle w:val="normaltextrun"/>
                <w:sz w:val="16"/>
                <w:szCs w:val="16"/>
              </w:rPr>
              <w:t xml:space="preserve"> </w:t>
            </w:r>
            <w:r w:rsidRPr="00701069">
              <w:rPr>
                <w:rStyle w:val="spellingerror"/>
                <w:sz w:val="16"/>
                <w:szCs w:val="16"/>
              </w:rPr>
              <w:t>одсвира</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Радом</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коришћењу</w:t>
            </w:r>
            <w:r w:rsidRPr="00701069">
              <w:rPr>
                <w:rStyle w:val="normaltextrun"/>
                <w:sz w:val="16"/>
                <w:szCs w:val="16"/>
              </w:rPr>
              <w:t xml:space="preserve"> </w:t>
            </w:r>
            <w:r w:rsidRPr="00701069">
              <w:rPr>
                <w:rStyle w:val="spellingerror"/>
                <w:sz w:val="16"/>
                <w:szCs w:val="16"/>
              </w:rPr>
              <w:t>целог</w:t>
            </w:r>
            <w:r w:rsidRPr="00701069">
              <w:rPr>
                <w:rStyle w:val="normaltextrun"/>
                <w:sz w:val="16"/>
                <w:szCs w:val="16"/>
              </w:rPr>
              <w:t xml:space="preserve"> </w:t>
            </w:r>
            <w:r w:rsidRPr="00701069">
              <w:rPr>
                <w:rStyle w:val="spellingerror"/>
                <w:sz w:val="16"/>
                <w:szCs w:val="16"/>
              </w:rPr>
              <w:t>пијанистичког</w:t>
            </w:r>
            <w:r w:rsidRPr="00701069">
              <w:rPr>
                <w:rStyle w:val="normaltextrun"/>
                <w:sz w:val="16"/>
                <w:szCs w:val="16"/>
              </w:rPr>
              <w:t xml:space="preserve"> </w:t>
            </w:r>
            <w:r w:rsidRPr="00701069">
              <w:rPr>
                <w:rStyle w:val="spellingerror"/>
                <w:sz w:val="16"/>
                <w:szCs w:val="16"/>
              </w:rPr>
              <w:t>апарата</w:t>
            </w:r>
            <w:r w:rsidRPr="00701069">
              <w:rPr>
                <w:rStyle w:val="normaltextrun"/>
                <w:sz w:val="16"/>
                <w:szCs w:val="16"/>
              </w:rPr>
              <w:t xml:space="preserve">, </w:t>
            </w:r>
            <w:r w:rsidRPr="00701069">
              <w:rPr>
                <w:rStyle w:val="spellingerror"/>
                <w:sz w:val="16"/>
                <w:szCs w:val="16"/>
              </w:rPr>
              <w:t>освешћавању</w:t>
            </w:r>
            <w:r w:rsidRPr="00701069">
              <w:rPr>
                <w:rStyle w:val="normaltextrun"/>
                <w:sz w:val="16"/>
                <w:szCs w:val="16"/>
              </w:rPr>
              <w:t xml:space="preserve"> </w:t>
            </w:r>
            <w:r w:rsidRPr="00701069">
              <w:rPr>
                <w:rStyle w:val="spellingerror"/>
                <w:sz w:val="16"/>
                <w:szCs w:val="16"/>
              </w:rPr>
              <w:t>различитих</w:t>
            </w:r>
            <w:r w:rsidRPr="00701069">
              <w:rPr>
                <w:rStyle w:val="normaltextrun"/>
                <w:sz w:val="16"/>
                <w:szCs w:val="16"/>
              </w:rPr>
              <w:t xml:space="preserve"> </w:t>
            </w:r>
            <w:r w:rsidRPr="00701069">
              <w:rPr>
                <w:rStyle w:val="spellingerror"/>
                <w:sz w:val="16"/>
                <w:szCs w:val="16"/>
              </w:rPr>
              <w:t>покрета</w:t>
            </w:r>
            <w:r w:rsidRPr="00701069">
              <w:rPr>
                <w:rStyle w:val="normaltextrun"/>
                <w:sz w:val="16"/>
                <w:szCs w:val="16"/>
              </w:rPr>
              <w:t xml:space="preserve"> </w:t>
            </w:r>
            <w:r w:rsidRPr="00701069">
              <w:rPr>
                <w:rStyle w:val="spellingerror"/>
                <w:sz w:val="16"/>
                <w:szCs w:val="16"/>
              </w:rPr>
              <w:t>који</w:t>
            </w:r>
            <w:r w:rsidRPr="00701069">
              <w:rPr>
                <w:rStyle w:val="normaltextrun"/>
                <w:sz w:val="16"/>
                <w:szCs w:val="16"/>
              </w:rPr>
              <w:t xml:space="preserve"> </w:t>
            </w:r>
            <w:r w:rsidRPr="00701069">
              <w:rPr>
                <w:rStyle w:val="spellingerror"/>
                <w:sz w:val="16"/>
                <w:szCs w:val="16"/>
              </w:rPr>
              <w:t>олакшавају</w:t>
            </w:r>
            <w:r w:rsidRPr="00701069">
              <w:rPr>
                <w:rStyle w:val="normaltextrun"/>
                <w:sz w:val="16"/>
                <w:szCs w:val="16"/>
              </w:rPr>
              <w:t xml:space="preserve"> </w:t>
            </w:r>
            <w:r w:rsidRPr="00701069">
              <w:rPr>
                <w:rStyle w:val="spellingerror"/>
                <w:sz w:val="16"/>
                <w:szCs w:val="16"/>
              </w:rPr>
              <w:t>извођење</w:t>
            </w:r>
            <w:r w:rsidRPr="00701069">
              <w:rPr>
                <w:rStyle w:val="normaltextrun"/>
                <w:sz w:val="16"/>
                <w:szCs w:val="16"/>
              </w:rPr>
              <w:t xml:space="preserve"> </w:t>
            </w:r>
            <w:r w:rsidRPr="00701069">
              <w:rPr>
                <w:rStyle w:val="spellingerror"/>
                <w:sz w:val="16"/>
                <w:szCs w:val="16"/>
              </w:rPr>
              <w:t>музичког</w:t>
            </w:r>
            <w:r w:rsidRPr="00701069">
              <w:rPr>
                <w:rStyle w:val="normaltextrun"/>
                <w:sz w:val="16"/>
                <w:szCs w:val="16"/>
              </w:rPr>
              <w:t xml:space="preserve"> </w:t>
            </w:r>
            <w:r w:rsidRPr="00701069">
              <w:rPr>
                <w:rStyle w:val="spellingerror"/>
                <w:sz w:val="16"/>
                <w:szCs w:val="16"/>
              </w:rPr>
              <w:t>дела</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lastRenderedPageBreak/>
              <w:t xml:space="preserve">- </w:t>
            </w:r>
            <w:r w:rsidRPr="00701069">
              <w:rPr>
                <w:rStyle w:val="spellingerror"/>
                <w:sz w:val="16"/>
                <w:szCs w:val="16"/>
              </w:rPr>
              <w:t>Свесно</w:t>
            </w:r>
            <w:r w:rsidRPr="00701069">
              <w:rPr>
                <w:rStyle w:val="normaltextrun"/>
                <w:sz w:val="16"/>
                <w:szCs w:val="16"/>
              </w:rPr>
              <w:t xml:space="preserve"> </w:t>
            </w:r>
            <w:r w:rsidRPr="00701069">
              <w:rPr>
                <w:rStyle w:val="spellingerror"/>
                <w:sz w:val="16"/>
                <w:szCs w:val="16"/>
              </w:rPr>
              <w:t>радити</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константном</w:t>
            </w:r>
            <w:r w:rsidRPr="00701069">
              <w:rPr>
                <w:rStyle w:val="normaltextrun"/>
                <w:sz w:val="16"/>
                <w:szCs w:val="16"/>
              </w:rPr>
              <w:t xml:space="preserve"> </w:t>
            </w:r>
            <w:r w:rsidRPr="00701069">
              <w:rPr>
                <w:rStyle w:val="spellingerror"/>
                <w:sz w:val="16"/>
                <w:szCs w:val="16"/>
              </w:rPr>
              <w:t>осећају</w:t>
            </w:r>
            <w:r w:rsidRPr="00701069">
              <w:rPr>
                <w:rStyle w:val="normaltextrun"/>
                <w:sz w:val="16"/>
                <w:szCs w:val="16"/>
              </w:rPr>
              <w:t xml:space="preserve"> </w:t>
            </w:r>
            <w:r w:rsidRPr="00701069">
              <w:rPr>
                <w:rStyle w:val="spellingerror"/>
                <w:sz w:val="16"/>
                <w:szCs w:val="16"/>
              </w:rPr>
              <w:t>еластичности</w:t>
            </w:r>
            <w:r w:rsidRPr="00701069">
              <w:rPr>
                <w:rStyle w:val="normaltextrun"/>
                <w:sz w:val="16"/>
                <w:szCs w:val="16"/>
              </w:rPr>
              <w:t xml:space="preserve"> у </w:t>
            </w:r>
            <w:r w:rsidRPr="00701069">
              <w:rPr>
                <w:rStyle w:val="spellingerror"/>
                <w:sz w:val="16"/>
                <w:szCs w:val="16"/>
              </w:rPr>
              <w:t>току</w:t>
            </w:r>
            <w:r w:rsidRPr="00701069">
              <w:rPr>
                <w:rStyle w:val="normaltextrun"/>
                <w:sz w:val="16"/>
                <w:szCs w:val="16"/>
              </w:rPr>
              <w:t xml:space="preserve"> </w:t>
            </w:r>
            <w:r w:rsidRPr="00701069">
              <w:rPr>
                <w:rStyle w:val="spellingerror"/>
                <w:sz w:val="16"/>
                <w:szCs w:val="16"/>
              </w:rPr>
              <w:t>свирања</w:t>
            </w:r>
            <w:r w:rsidRPr="00701069">
              <w:rPr>
                <w:rStyle w:val="normaltextrun"/>
                <w:sz w:val="16"/>
                <w:szCs w:val="16"/>
              </w:rPr>
              <w:t xml:space="preserve">, </w:t>
            </w:r>
            <w:r w:rsidRPr="00701069">
              <w:rPr>
                <w:rStyle w:val="spellingerror"/>
                <w:sz w:val="16"/>
                <w:szCs w:val="16"/>
              </w:rPr>
              <w:t>без</w:t>
            </w:r>
            <w:r w:rsidRPr="00701069">
              <w:rPr>
                <w:rStyle w:val="normaltextrun"/>
                <w:sz w:val="16"/>
                <w:szCs w:val="16"/>
              </w:rPr>
              <w:t xml:space="preserve"> </w:t>
            </w:r>
            <w:r w:rsidRPr="00701069">
              <w:rPr>
                <w:rStyle w:val="spellingerror"/>
                <w:sz w:val="16"/>
                <w:szCs w:val="16"/>
              </w:rPr>
              <w:t>икаквих</w:t>
            </w:r>
            <w:r w:rsidRPr="00701069">
              <w:rPr>
                <w:rStyle w:val="normaltextrun"/>
                <w:sz w:val="16"/>
                <w:szCs w:val="16"/>
              </w:rPr>
              <w:t xml:space="preserve"> </w:t>
            </w:r>
            <w:r w:rsidRPr="00701069">
              <w:rPr>
                <w:rStyle w:val="spellingerror"/>
                <w:sz w:val="16"/>
                <w:szCs w:val="16"/>
              </w:rPr>
              <w:t>сувишних</w:t>
            </w:r>
            <w:r w:rsidRPr="00701069">
              <w:rPr>
                <w:rStyle w:val="normaltextrun"/>
                <w:sz w:val="16"/>
                <w:szCs w:val="16"/>
              </w:rPr>
              <w:t xml:space="preserve"> </w:t>
            </w:r>
            <w:r w:rsidRPr="00701069">
              <w:rPr>
                <w:rStyle w:val="spellingerror"/>
                <w:sz w:val="16"/>
                <w:szCs w:val="16"/>
              </w:rPr>
              <w:t>покрета</w:t>
            </w:r>
            <w:r w:rsidRPr="00701069">
              <w:rPr>
                <w:rStyle w:val="normaltextrun"/>
                <w:sz w:val="16"/>
                <w:szCs w:val="16"/>
              </w:rPr>
              <w:t xml:space="preserve"> и </w:t>
            </w:r>
            <w:r w:rsidRPr="00701069">
              <w:rPr>
                <w:rStyle w:val="spellingerror"/>
                <w:sz w:val="16"/>
                <w:szCs w:val="16"/>
              </w:rPr>
              <w:t>усиљености</w:t>
            </w:r>
            <w:r w:rsidRPr="00701069">
              <w:rPr>
                <w:rStyle w:val="normaltextrun"/>
                <w:sz w:val="16"/>
                <w:szCs w:val="16"/>
              </w:rPr>
              <w:t xml:space="preserve">. </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Слушањем</w:t>
            </w:r>
            <w:r w:rsidRPr="00701069">
              <w:rPr>
                <w:rStyle w:val="normaltextrun"/>
                <w:sz w:val="16"/>
                <w:szCs w:val="16"/>
              </w:rPr>
              <w:t xml:space="preserve"> и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композиција</w:t>
            </w:r>
            <w:r w:rsidRPr="00701069">
              <w:rPr>
                <w:rStyle w:val="normaltextrun"/>
                <w:sz w:val="16"/>
                <w:szCs w:val="16"/>
              </w:rPr>
              <w:t xml:space="preserve"> </w:t>
            </w:r>
            <w:r w:rsidRPr="00701069">
              <w:rPr>
                <w:rStyle w:val="spellingerror"/>
                <w:sz w:val="16"/>
                <w:szCs w:val="16"/>
              </w:rPr>
              <w:t>са</w:t>
            </w:r>
            <w:r w:rsidRPr="00701069">
              <w:rPr>
                <w:rStyle w:val="normaltextrun"/>
                <w:sz w:val="16"/>
                <w:szCs w:val="16"/>
              </w:rPr>
              <w:t xml:space="preserve"> </w:t>
            </w:r>
            <w:r w:rsidRPr="00701069">
              <w:rPr>
                <w:rStyle w:val="spellingerror"/>
                <w:sz w:val="16"/>
                <w:szCs w:val="16"/>
              </w:rPr>
              <w:t>неправилним</w:t>
            </w:r>
            <w:r w:rsidRPr="00701069">
              <w:rPr>
                <w:rStyle w:val="normaltextrun"/>
                <w:sz w:val="16"/>
                <w:szCs w:val="16"/>
              </w:rPr>
              <w:t xml:space="preserve"> </w:t>
            </w:r>
            <w:r w:rsidRPr="00701069">
              <w:rPr>
                <w:rStyle w:val="spellingerror"/>
                <w:sz w:val="16"/>
                <w:szCs w:val="16"/>
              </w:rPr>
              <w:t>тактом</w:t>
            </w:r>
            <w:r w:rsidRPr="00701069">
              <w:rPr>
                <w:rStyle w:val="normaltextrun"/>
                <w:sz w:val="16"/>
                <w:szCs w:val="16"/>
              </w:rPr>
              <w:t xml:space="preserve">. </w:t>
            </w:r>
            <w:r w:rsidRPr="00701069">
              <w:rPr>
                <w:rStyle w:val="spellingerror"/>
                <w:sz w:val="16"/>
                <w:szCs w:val="16"/>
              </w:rPr>
              <w:t>Тапшањем</w:t>
            </w:r>
            <w:r w:rsidRPr="00701069">
              <w:rPr>
                <w:rStyle w:val="normaltextrun"/>
                <w:sz w:val="16"/>
                <w:szCs w:val="16"/>
              </w:rPr>
              <w:t xml:space="preserve">, </w:t>
            </w:r>
            <w:r w:rsidRPr="00701069">
              <w:rPr>
                <w:rStyle w:val="spellingerror"/>
                <w:sz w:val="16"/>
                <w:szCs w:val="16"/>
              </w:rPr>
              <w:t>певањем</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Пажљивим</w:t>
            </w:r>
            <w:r w:rsidRPr="00701069">
              <w:rPr>
                <w:rStyle w:val="normaltextrun"/>
                <w:sz w:val="16"/>
                <w:szCs w:val="16"/>
              </w:rPr>
              <w:t xml:space="preserve"> </w:t>
            </w:r>
            <w:r w:rsidRPr="00701069">
              <w:rPr>
                <w:rStyle w:val="spellingerror"/>
                <w:sz w:val="16"/>
                <w:szCs w:val="16"/>
              </w:rPr>
              <w:t>слушањем</w:t>
            </w:r>
            <w:r w:rsidRPr="00701069">
              <w:rPr>
                <w:rStyle w:val="normaltextrun"/>
                <w:sz w:val="16"/>
                <w:szCs w:val="16"/>
              </w:rPr>
              <w:t xml:space="preserve"> и </w:t>
            </w:r>
            <w:r w:rsidRPr="00701069">
              <w:rPr>
                <w:rStyle w:val="spellingerror"/>
                <w:sz w:val="16"/>
                <w:szCs w:val="16"/>
              </w:rPr>
              <w:t>спорим</w:t>
            </w:r>
            <w:r w:rsidRPr="00701069">
              <w:rPr>
                <w:rStyle w:val="normaltextrun"/>
                <w:sz w:val="16"/>
                <w:szCs w:val="16"/>
              </w:rPr>
              <w:t xml:space="preserve">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руке</w:t>
            </w:r>
            <w:r w:rsidRPr="00701069">
              <w:rPr>
                <w:rStyle w:val="normaltextrun"/>
                <w:sz w:val="16"/>
                <w:szCs w:val="16"/>
              </w:rPr>
              <w:t xml:space="preserve"> </w:t>
            </w:r>
            <w:r w:rsidRPr="00701069">
              <w:rPr>
                <w:rStyle w:val="spellingerror"/>
                <w:sz w:val="16"/>
                <w:szCs w:val="16"/>
              </w:rPr>
              <w:t>одвојено</w:t>
            </w:r>
            <w:r w:rsidRPr="00701069">
              <w:rPr>
                <w:rStyle w:val="normaltextrun"/>
                <w:sz w:val="16"/>
                <w:szCs w:val="16"/>
              </w:rPr>
              <w:t xml:space="preserve"> </w:t>
            </w:r>
            <w:r w:rsidRPr="00701069">
              <w:rPr>
                <w:rStyle w:val="spellingerror"/>
                <w:sz w:val="16"/>
                <w:szCs w:val="16"/>
              </w:rPr>
              <w:t>па</w:t>
            </w:r>
            <w:r w:rsidRPr="00701069">
              <w:rPr>
                <w:rStyle w:val="normaltextrun"/>
                <w:sz w:val="16"/>
                <w:szCs w:val="16"/>
              </w:rPr>
              <w:t xml:space="preserve"> </w:t>
            </w:r>
            <w:r w:rsidRPr="00701069">
              <w:rPr>
                <w:rStyle w:val="spellingerror"/>
                <w:sz w:val="16"/>
                <w:szCs w:val="16"/>
              </w:rPr>
              <w:t>заједно</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полифоних</w:t>
            </w:r>
            <w:r w:rsidRPr="00701069">
              <w:rPr>
                <w:rStyle w:val="normaltextrun"/>
                <w:sz w:val="16"/>
                <w:szCs w:val="16"/>
              </w:rPr>
              <w:t xml:space="preserve"> </w:t>
            </w:r>
            <w:r w:rsidRPr="00701069">
              <w:rPr>
                <w:rStyle w:val="spellingerror"/>
                <w:sz w:val="16"/>
                <w:szCs w:val="16"/>
              </w:rPr>
              <w:t>форми</w:t>
            </w:r>
            <w:r w:rsidRPr="00701069">
              <w:rPr>
                <w:rStyle w:val="normaltextrun"/>
                <w:sz w:val="16"/>
                <w:szCs w:val="16"/>
              </w:rPr>
              <w:t xml:space="preserve">, </w:t>
            </w:r>
            <w:r w:rsidRPr="00701069">
              <w:rPr>
                <w:rStyle w:val="spellingerror"/>
                <w:sz w:val="16"/>
                <w:szCs w:val="16"/>
              </w:rPr>
              <w:t>певањем</w:t>
            </w:r>
            <w:r w:rsidRPr="00701069">
              <w:rPr>
                <w:rStyle w:val="normaltextrun"/>
                <w:sz w:val="16"/>
                <w:szCs w:val="16"/>
              </w:rPr>
              <w:t xml:space="preserve"> и </w:t>
            </w:r>
            <w:r w:rsidRPr="00701069">
              <w:rPr>
                <w:rStyle w:val="spellingerror"/>
                <w:sz w:val="16"/>
                <w:szCs w:val="16"/>
              </w:rPr>
              <w:t>свирањем</w:t>
            </w:r>
            <w:r w:rsidRPr="00701069">
              <w:rPr>
                <w:rStyle w:val="normaltextrun"/>
                <w:sz w:val="16"/>
                <w:szCs w:val="16"/>
              </w:rPr>
              <w:t xml:space="preserve"> у </w:t>
            </w:r>
            <w:r w:rsidRPr="00701069">
              <w:rPr>
                <w:rStyle w:val="spellingerror"/>
                <w:sz w:val="16"/>
                <w:szCs w:val="16"/>
              </w:rPr>
              <w:t>исто</w:t>
            </w:r>
            <w:r w:rsidRPr="00701069">
              <w:rPr>
                <w:rStyle w:val="normaltextrun"/>
                <w:sz w:val="16"/>
                <w:szCs w:val="16"/>
              </w:rPr>
              <w:t xml:space="preserve"> </w:t>
            </w:r>
            <w:r w:rsidRPr="00701069">
              <w:rPr>
                <w:rStyle w:val="spellingerror"/>
                <w:sz w:val="16"/>
                <w:szCs w:val="16"/>
              </w:rPr>
              <w:t>време</w:t>
            </w:r>
            <w:r w:rsidRPr="00701069">
              <w:rPr>
                <w:rStyle w:val="normaltextrun"/>
                <w:sz w:val="16"/>
                <w:szCs w:val="16"/>
              </w:rPr>
              <w:t xml:space="preserve">. </w:t>
            </w:r>
            <w:r w:rsidRPr="00701069">
              <w:rPr>
                <w:rStyle w:val="spellingerror"/>
                <w:sz w:val="16"/>
                <w:szCs w:val="16"/>
              </w:rPr>
              <w:t>Свирањем</w:t>
            </w:r>
            <w:r w:rsidRPr="00701069">
              <w:rPr>
                <w:rStyle w:val="normaltextrun"/>
                <w:sz w:val="16"/>
                <w:szCs w:val="16"/>
              </w:rPr>
              <w:t xml:space="preserve"> у </w:t>
            </w:r>
            <w:r w:rsidRPr="00701069">
              <w:rPr>
                <w:rStyle w:val="spellingerror"/>
                <w:sz w:val="16"/>
                <w:szCs w:val="16"/>
              </w:rPr>
              <w:t>клавирском</w:t>
            </w:r>
            <w:r w:rsidRPr="00701069">
              <w:rPr>
                <w:rStyle w:val="normaltextrun"/>
                <w:sz w:val="16"/>
                <w:szCs w:val="16"/>
              </w:rPr>
              <w:t xml:space="preserve"> </w:t>
            </w:r>
            <w:r w:rsidRPr="00701069">
              <w:rPr>
                <w:rStyle w:val="spellingerror"/>
                <w:sz w:val="16"/>
                <w:szCs w:val="16"/>
              </w:rPr>
              <w:t>дуету</w:t>
            </w:r>
            <w:r w:rsidRPr="00701069">
              <w:rPr>
                <w:rStyle w:val="normaltextrun"/>
                <w:sz w:val="16"/>
                <w:szCs w:val="16"/>
              </w:rPr>
              <w:t xml:space="preserve">. </w:t>
            </w:r>
            <w:r w:rsidRPr="00701069">
              <w:rPr>
                <w:rStyle w:val="spellingerror"/>
                <w:sz w:val="16"/>
                <w:szCs w:val="16"/>
              </w:rPr>
              <w:t>Свирањем</w:t>
            </w:r>
            <w:r w:rsidRPr="00701069">
              <w:rPr>
                <w:rStyle w:val="normaltextrun"/>
                <w:sz w:val="16"/>
                <w:szCs w:val="16"/>
              </w:rPr>
              <w:t xml:space="preserve"> и </w:t>
            </w:r>
            <w:r w:rsidRPr="00701069">
              <w:rPr>
                <w:rStyle w:val="spellingerror"/>
                <w:sz w:val="16"/>
                <w:szCs w:val="16"/>
              </w:rPr>
              <w:t>слушањем</w:t>
            </w:r>
            <w:r w:rsidRPr="00701069">
              <w:rPr>
                <w:rStyle w:val="normaltextrun"/>
                <w:sz w:val="16"/>
                <w:szCs w:val="16"/>
              </w:rPr>
              <w:t xml:space="preserve"> </w:t>
            </w:r>
            <w:r w:rsidRPr="00701069">
              <w:rPr>
                <w:rStyle w:val="spellingerror"/>
                <w:sz w:val="16"/>
                <w:szCs w:val="16"/>
              </w:rPr>
              <w:t>полиритмије</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rStyle w:val="eop"/>
                <w:sz w:val="16"/>
                <w:szCs w:val="16"/>
                <w:lang w:val="sr-Cyrl-RS"/>
              </w:rPr>
            </w:pPr>
            <w:r w:rsidRPr="00701069">
              <w:rPr>
                <w:rStyle w:val="eop"/>
                <w:sz w:val="16"/>
                <w:szCs w:val="16"/>
                <w:lang w:val="sr-Cyrl-RS"/>
              </w:rPr>
              <w:t xml:space="preserve">- </w:t>
            </w:r>
            <w:r w:rsidRPr="00701069">
              <w:rPr>
                <w:rStyle w:val="spellingerror"/>
                <w:sz w:val="16"/>
                <w:szCs w:val="16"/>
              </w:rPr>
              <w:t>Упознавањем</w:t>
            </w:r>
            <w:r w:rsidRPr="00701069">
              <w:rPr>
                <w:rStyle w:val="normaltextrun"/>
                <w:sz w:val="16"/>
                <w:szCs w:val="16"/>
              </w:rPr>
              <w:t xml:space="preserve"> </w:t>
            </w:r>
            <w:r w:rsidRPr="00701069">
              <w:rPr>
                <w:rStyle w:val="spellingerror"/>
                <w:sz w:val="16"/>
                <w:szCs w:val="16"/>
              </w:rPr>
              <w:t>са</w:t>
            </w:r>
            <w:r w:rsidRPr="00701069">
              <w:rPr>
                <w:rStyle w:val="normaltextrun"/>
                <w:sz w:val="16"/>
                <w:szCs w:val="16"/>
              </w:rPr>
              <w:t xml:space="preserve"> </w:t>
            </w:r>
            <w:r w:rsidRPr="00701069">
              <w:rPr>
                <w:rStyle w:val="spellingerror"/>
                <w:sz w:val="16"/>
                <w:szCs w:val="16"/>
              </w:rPr>
              <w:t>правилним</w:t>
            </w:r>
            <w:r w:rsidRPr="00701069">
              <w:rPr>
                <w:rStyle w:val="normaltextrun"/>
                <w:sz w:val="16"/>
                <w:szCs w:val="16"/>
              </w:rPr>
              <w:t xml:space="preserve"> </w:t>
            </w:r>
            <w:r w:rsidRPr="00701069">
              <w:rPr>
                <w:rStyle w:val="spellingerror"/>
                <w:sz w:val="16"/>
                <w:szCs w:val="16"/>
              </w:rPr>
              <w:t>извођењима</w:t>
            </w:r>
            <w:r w:rsidRPr="00701069">
              <w:rPr>
                <w:rStyle w:val="normaltextrun"/>
                <w:sz w:val="16"/>
                <w:szCs w:val="16"/>
              </w:rPr>
              <w:t xml:space="preserve"> </w:t>
            </w:r>
            <w:r w:rsidRPr="00701069">
              <w:rPr>
                <w:rStyle w:val="spellingerror"/>
                <w:sz w:val="16"/>
                <w:szCs w:val="16"/>
              </w:rPr>
              <w:t>украса</w:t>
            </w:r>
            <w:r w:rsidRPr="00701069">
              <w:rPr>
                <w:rStyle w:val="normaltextrun"/>
                <w:sz w:val="16"/>
                <w:szCs w:val="16"/>
              </w:rPr>
              <w:t xml:space="preserve"> у </w:t>
            </w:r>
            <w:r w:rsidRPr="00701069">
              <w:rPr>
                <w:rStyle w:val="spellingerror"/>
                <w:sz w:val="16"/>
                <w:szCs w:val="16"/>
              </w:rPr>
              <w:t>различитим</w:t>
            </w:r>
            <w:r w:rsidRPr="00701069">
              <w:rPr>
                <w:rStyle w:val="normaltextrun"/>
                <w:sz w:val="16"/>
                <w:szCs w:val="16"/>
              </w:rPr>
              <w:t xml:space="preserve"> </w:t>
            </w:r>
            <w:r w:rsidRPr="00701069">
              <w:rPr>
                <w:rStyle w:val="spellingerror"/>
                <w:sz w:val="16"/>
                <w:szCs w:val="16"/>
              </w:rPr>
              <w:t>епохама</w:t>
            </w:r>
            <w:r w:rsidRPr="00701069">
              <w:rPr>
                <w:rStyle w:val="normaltextrun"/>
                <w:sz w:val="16"/>
                <w:szCs w:val="16"/>
              </w:rPr>
              <w:t xml:space="preserve">, и </w:t>
            </w:r>
            <w:r w:rsidRPr="00701069">
              <w:rPr>
                <w:rStyle w:val="spellingerror"/>
                <w:sz w:val="16"/>
                <w:szCs w:val="16"/>
              </w:rPr>
              <w:t>свирањем</w:t>
            </w:r>
            <w:r w:rsidRPr="00701069">
              <w:rPr>
                <w:rStyle w:val="normaltextrun"/>
                <w:sz w:val="16"/>
                <w:szCs w:val="16"/>
              </w:rPr>
              <w:t xml:space="preserve"> </w:t>
            </w:r>
            <w:r w:rsidRPr="00701069">
              <w:rPr>
                <w:rStyle w:val="spellingerror"/>
                <w:sz w:val="16"/>
                <w:szCs w:val="16"/>
              </w:rPr>
              <w:t>истих</w:t>
            </w:r>
            <w:r w:rsidRPr="00701069">
              <w:rPr>
                <w:rStyle w:val="normaltextrun"/>
                <w:sz w:val="16"/>
                <w:szCs w:val="16"/>
              </w:rPr>
              <w:t xml:space="preserve">, </w:t>
            </w:r>
            <w:r w:rsidRPr="00701069">
              <w:rPr>
                <w:rStyle w:val="spellingerror"/>
                <w:sz w:val="16"/>
                <w:szCs w:val="16"/>
              </w:rPr>
              <w:t>са</w:t>
            </w:r>
            <w:r w:rsidRPr="00701069">
              <w:rPr>
                <w:rStyle w:val="normaltextrun"/>
                <w:sz w:val="16"/>
                <w:szCs w:val="16"/>
              </w:rPr>
              <w:t xml:space="preserve"> </w:t>
            </w:r>
            <w:r w:rsidRPr="00701069">
              <w:rPr>
                <w:rStyle w:val="spellingerror"/>
                <w:sz w:val="16"/>
                <w:szCs w:val="16"/>
              </w:rPr>
              <w:t>инситирањем</w:t>
            </w:r>
            <w:r w:rsidRPr="00701069">
              <w:rPr>
                <w:rStyle w:val="normaltextrun"/>
                <w:sz w:val="16"/>
                <w:szCs w:val="16"/>
              </w:rPr>
              <w:t xml:space="preserve"> </w:t>
            </w:r>
            <w:r w:rsidRPr="00701069">
              <w:rPr>
                <w:rStyle w:val="spellingerror"/>
                <w:sz w:val="16"/>
                <w:szCs w:val="16"/>
              </w:rPr>
              <w:t>на</w:t>
            </w:r>
            <w:r w:rsidRPr="00701069">
              <w:rPr>
                <w:rStyle w:val="normaltextrun"/>
                <w:sz w:val="16"/>
                <w:szCs w:val="16"/>
              </w:rPr>
              <w:t xml:space="preserve"> </w:t>
            </w:r>
            <w:r w:rsidRPr="00701069">
              <w:rPr>
                <w:rStyle w:val="spellingerror"/>
                <w:sz w:val="16"/>
                <w:szCs w:val="16"/>
              </w:rPr>
              <w:t>пажљивом</w:t>
            </w:r>
            <w:r w:rsidRPr="00701069">
              <w:rPr>
                <w:rStyle w:val="normaltextrun"/>
                <w:sz w:val="16"/>
                <w:szCs w:val="16"/>
              </w:rPr>
              <w:t xml:space="preserve"> </w:t>
            </w:r>
            <w:r w:rsidRPr="00701069">
              <w:rPr>
                <w:rStyle w:val="spellingerror"/>
                <w:sz w:val="16"/>
                <w:szCs w:val="16"/>
              </w:rPr>
              <w:t>слушању</w:t>
            </w:r>
            <w:r w:rsidRPr="00701069">
              <w:rPr>
                <w:rStyle w:val="normaltextrun"/>
                <w:sz w:val="16"/>
                <w:szCs w:val="16"/>
              </w:rPr>
              <w:t xml:space="preserve"> и </w:t>
            </w:r>
            <w:r w:rsidRPr="00701069">
              <w:rPr>
                <w:rStyle w:val="spellingerror"/>
                <w:sz w:val="16"/>
                <w:szCs w:val="16"/>
              </w:rPr>
              <w:t>добром</w:t>
            </w:r>
            <w:r w:rsidRPr="00701069">
              <w:rPr>
                <w:rStyle w:val="normaltextrun"/>
                <w:sz w:val="16"/>
                <w:szCs w:val="16"/>
              </w:rPr>
              <w:t xml:space="preserve"> </w:t>
            </w:r>
            <w:r w:rsidRPr="00701069">
              <w:rPr>
                <w:rStyle w:val="spellingerror"/>
                <w:sz w:val="16"/>
                <w:szCs w:val="16"/>
              </w:rPr>
              <w:t>тону</w:t>
            </w:r>
            <w:r w:rsidRPr="00701069">
              <w:rPr>
                <w:rStyle w:val="normaltextrun"/>
                <w:sz w:val="16"/>
                <w:szCs w:val="16"/>
              </w:rPr>
              <w:t>.</w:t>
            </w:r>
            <w:r w:rsidRPr="00701069">
              <w:rPr>
                <w:rStyle w:val="eop"/>
                <w:sz w:val="16"/>
                <w:szCs w:val="16"/>
              </w:rPr>
              <w:t> </w:t>
            </w:r>
          </w:p>
          <w:p w:rsidR="00EA1C51" w:rsidRPr="00701069" w:rsidRDefault="00EA1C51" w:rsidP="00701069">
            <w:pPr>
              <w:pStyle w:val="NoSpacing"/>
              <w:rPr>
                <w:sz w:val="16"/>
                <w:szCs w:val="16"/>
                <w:lang w:eastAsia="sr-Latn-RS"/>
              </w:rPr>
            </w:pPr>
            <w:r w:rsidRPr="00701069">
              <w:rPr>
                <w:rStyle w:val="eop"/>
                <w:sz w:val="16"/>
                <w:szCs w:val="16"/>
                <w:lang w:val="sr-Cyrl-RS"/>
              </w:rPr>
              <w:t xml:space="preserve">- </w:t>
            </w:r>
            <w:r w:rsidRPr="00701069">
              <w:rPr>
                <w:sz w:val="16"/>
                <w:szCs w:val="16"/>
                <w:lang w:eastAsia="sr-Latn-RS"/>
              </w:rPr>
              <w:t>Радом на лакшим композицијама са циљем да се оне одмах изводе на часу без претходног рада код куће. Прелажењем велике количине програма и логичком анализом дела. </w:t>
            </w:r>
          </w:p>
          <w:p w:rsidR="00EA1C51" w:rsidRPr="00701069" w:rsidRDefault="00EA1C51" w:rsidP="00701069">
            <w:pPr>
              <w:pStyle w:val="NoSpacing"/>
              <w:rPr>
                <w:sz w:val="16"/>
                <w:szCs w:val="16"/>
                <w:lang w:val="sr-Cyrl-RS" w:eastAsia="sr-Latn-RS"/>
              </w:rPr>
            </w:pPr>
            <w:r w:rsidRPr="00701069">
              <w:rPr>
                <w:sz w:val="16"/>
                <w:szCs w:val="16"/>
                <w:lang w:val="sr-Cyrl-RS" w:eastAsia="sr-Latn-RS"/>
              </w:rPr>
              <w:t xml:space="preserve">- </w:t>
            </w:r>
            <w:r w:rsidRPr="00701069">
              <w:rPr>
                <w:sz w:val="16"/>
                <w:szCs w:val="16"/>
                <w:lang w:eastAsia="sr-Latn-RS"/>
              </w:rPr>
              <w:t>Анализом и појашњавањем музичког дела. Свирањем комплекснијих композиција него у прошлом разреду. </w:t>
            </w:r>
          </w:p>
          <w:p w:rsidR="00EA1C51" w:rsidRPr="00701069" w:rsidRDefault="00EA1C51" w:rsidP="00701069">
            <w:pPr>
              <w:pStyle w:val="NoSpacing"/>
              <w:rPr>
                <w:sz w:val="16"/>
                <w:szCs w:val="16"/>
                <w:lang w:val="sr-Cyrl-RS" w:eastAsia="sr-Latn-RS"/>
              </w:rPr>
            </w:pPr>
            <w:r w:rsidRPr="00701069">
              <w:rPr>
                <w:sz w:val="16"/>
                <w:szCs w:val="16"/>
                <w:lang w:val="sr-Cyrl-RS" w:eastAsia="sr-Latn-RS"/>
              </w:rPr>
              <w:t xml:space="preserve">- </w:t>
            </w:r>
            <w:r w:rsidRPr="00701069">
              <w:rPr>
                <w:sz w:val="16"/>
                <w:szCs w:val="16"/>
                <w:lang w:eastAsia="sr-Latn-RS"/>
              </w:rPr>
              <w:t>Слушањем и диференцирањем различитих карактера акорада. Појашњавањем какве различити ступњеви имају улоге у лествици. </w:t>
            </w:r>
          </w:p>
          <w:p w:rsidR="00EA1C51" w:rsidRPr="00701069" w:rsidRDefault="00EA1C51" w:rsidP="00701069">
            <w:pPr>
              <w:pStyle w:val="NoSpacing"/>
              <w:rPr>
                <w:sz w:val="16"/>
                <w:szCs w:val="16"/>
                <w:lang w:val="sr-Cyrl-RS" w:eastAsia="sr-Latn-RS"/>
              </w:rPr>
            </w:pPr>
            <w:r w:rsidRPr="00701069">
              <w:rPr>
                <w:sz w:val="16"/>
                <w:szCs w:val="16"/>
                <w:lang w:val="sr-Cyrl-RS" w:eastAsia="sr-Latn-RS"/>
              </w:rPr>
              <w:t xml:space="preserve">- </w:t>
            </w:r>
            <w:r w:rsidRPr="00701069">
              <w:rPr>
                <w:sz w:val="16"/>
                <w:szCs w:val="16"/>
                <w:lang w:eastAsia="sr-Latn-RS"/>
              </w:rPr>
              <w:t>Учењем ђака како се паметно вежба, давањем инструкција о томе који делови треба да се вежбају и како. Развијањем пажње. </w:t>
            </w:r>
          </w:p>
          <w:p w:rsidR="00EA1C51" w:rsidRPr="00701069" w:rsidRDefault="00EA1C51" w:rsidP="00701069">
            <w:pPr>
              <w:pStyle w:val="NoSpacing"/>
              <w:rPr>
                <w:sz w:val="16"/>
                <w:szCs w:val="16"/>
                <w:lang w:val="sr-Cyrl-RS" w:eastAsia="sr-Latn-RS"/>
              </w:rPr>
            </w:pPr>
            <w:r w:rsidRPr="00701069">
              <w:rPr>
                <w:sz w:val="16"/>
                <w:szCs w:val="16"/>
                <w:lang w:val="sr-Cyrl-RS" w:eastAsia="sr-Latn-RS"/>
              </w:rPr>
              <w:t xml:space="preserve">- </w:t>
            </w:r>
            <w:r w:rsidRPr="00701069">
              <w:rPr>
                <w:sz w:val="16"/>
                <w:szCs w:val="16"/>
                <w:lang w:eastAsia="sr-Latn-RS"/>
              </w:rPr>
              <w:t>Разговором о различитим извођачима и извођењима класичне музике. Слушањем музике на часу, препознавањем  различитих музичких инструмената. </w:t>
            </w:r>
          </w:p>
          <w:p w:rsidR="00EA1C51" w:rsidRPr="00701069" w:rsidRDefault="00EA1C51" w:rsidP="00701069">
            <w:pPr>
              <w:pStyle w:val="NoSpacing"/>
              <w:rPr>
                <w:sz w:val="16"/>
                <w:szCs w:val="16"/>
                <w:lang w:val="sr-Cyrl-RS"/>
              </w:rPr>
            </w:pPr>
          </w:p>
        </w:tc>
        <w:tc>
          <w:tcPr>
            <w:tcW w:w="1355" w:type="dxa"/>
          </w:tcPr>
          <w:p w:rsidR="00EA1C51" w:rsidRPr="00701069" w:rsidRDefault="00EA1C51" w:rsidP="00701069">
            <w:pPr>
              <w:pStyle w:val="NoSpacing"/>
              <w:rPr>
                <w:sz w:val="16"/>
                <w:szCs w:val="16"/>
              </w:rPr>
            </w:pPr>
            <w:r w:rsidRPr="00701069">
              <w:rPr>
                <w:sz w:val="16"/>
                <w:szCs w:val="16"/>
                <w:lang w:val="sr-Cyrl-CS"/>
              </w:rPr>
              <w:lastRenderedPageBreak/>
              <w:t>Индивидуална, вербална, дијалошка, демонстративна</w:t>
            </w:r>
          </w:p>
        </w:tc>
        <w:tc>
          <w:tcPr>
            <w:tcW w:w="1304" w:type="dxa"/>
          </w:tcPr>
          <w:p w:rsidR="00EA1C51" w:rsidRPr="00701069" w:rsidRDefault="00EA1C51" w:rsidP="00701069">
            <w:pPr>
              <w:pStyle w:val="NoSpacing"/>
              <w:rPr>
                <w:bCs/>
                <w:sz w:val="16"/>
                <w:szCs w:val="16"/>
              </w:rPr>
            </w:pPr>
            <w:r w:rsidRPr="00701069">
              <w:rPr>
                <w:bCs/>
                <w:sz w:val="16"/>
                <w:szCs w:val="16"/>
              </w:rPr>
              <w:t>свира с листа лакше вежбе са обе руке или одвојено уз помоћ наставника;</w:t>
            </w:r>
          </w:p>
          <w:p w:rsidR="00EA1C51" w:rsidRPr="00701069" w:rsidRDefault="00EA1C51" w:rsidP="00701069">
            <w:pPr>
              <w:pStyle w:val="NoSpacing"/>
              <w:rPr>
                <w:bCs/>
                <w:sz w:val="16"/>
                <w:szCs w:val="16"/>
              </w:rPr>
            </w:pPr>
            <w:r w:rsidRPr="00701069">
              <w:rPr>
                <w:bCs/>
                <w:sz w:val="16"/>
                <w:szCs w:val="16"/>
              </w:rPr>
              <w:t>јасно разликује  и доследно изводи различите врсте удара;</w:t>
            </w:r>
          </w:p>
          <w:p w:rsidR="00EA1C51" w:rsidRPr="00701069" w:rsidRDefault="00EA1C51" w:rsidP="00701069">
            <w:pPr>
              <w:pStyle w:val="NoSpacing"/>
              <w:rPr>
                <w:bCs/>
                <w:sz w:val="16"/>
                <w:szCs w:val="16"/>
              </w:rPr>
            </w:pPr>
            <w:r w:rsidRPr="00701069">
              <w:rPr>
                <w:bCs/>
                <w:sz w:val="16"/>
                <w:szCs w:val="16"/>
              </w:rPr>
              <w:t>транспонује хроматски лакше мотиве или реченице;</w:t>
            </w:r>
          </w:p>
          <w:p w:rsidR="00EA1C51" w:rsidRPr="00701069" w:rsidRDefault="00EA1C51" w:rsidP="00701069">
            <w:pPr>
              <w:pStyle w:val="NoSpacing"/>
              <w:rPr>
                <w:bCs/>
                <w:sz w:val="16"/>
                <w:szCs w:val="16"/>
              </w:rPr>
            </w:pPr>
            <w:r w:rsidRPr="00701069">
              <w:rPr>
                <w:bCs/>
                <w:sz w:val="16"/>
                <w:szCs w:val="16"/>
              </w:rPr>
              <w:t>примени више динамичких нијанси у свирању;</w:t>
            </w:r>
          </w:p>
          <w:p w:rsidR="00EA1C51" w:rsidRPr="00701069" w:rsidRDefault="00EA1C51" w:rsidP="00701069">
            <w:pPr>
              <w:pStyle w:val="NoSpacing"/>
              <w:rPr>
                <w:bCs/>
                <w:sz w:val="16"/>
                <w:szCs w:val="16"/>
              </w:rPr>
            </w:pPr>
            <w:r w:rsidRPr="00701069">
              <w:rPr>
                <w:bCs/>
                <w:sz w:val="16"/>
                <w:szCs w:val="16"/>
              </w:rPr>
              <w:t>негује културу тона;</w:t>
            </w:r>
          </w:p>
          <w:p w:rsidR="00EA1C51" w:rsidRPr="00701069" w:rsidRDefault="00EA1C51" w:rsidP="00701069">
            <w:pPr>
              <w:pStyle w:val="NoSpacing"/>
              <w:rPr>
                <w:bCs/>
                <w:sz w:val="16"/>
                <w:szCs w:val="16"/>
              </w:rPr>
            </w:pPr>
            <w:r w:rsidRPr="00701069">
              <w:rPr>
                <w:bCs/>
                <w:sz w:val="16"/>
                <w:szCs w:val="16"/>
              </w:rPr>
              <w:t>објасни својим речима значења термина музичке форме и конструкције дела;</w:t>
            </w:r>
          </w:p>
          <w:p w:rsidR="00EA1C51" w:rsidRPr="00701069" w:rsidRDefault="00EA1C51" w:rsidP="00701069">
            <w:pPr>
              <w:pStyle w:val="NoSpacing"/>
              <w:rPr>
                <w:bCs/>
                <w:sz w:val="16"/>
                <w:szCs w:val="16"/>
              </w:rPr>
            </w:pPr>
            <w:r w:rsidRPr="00701069">
              <w:rPr>
                <w:bCs/>
                <w:sz w:val="16"/>
                <w:szCs w:val="16"/>
              </w:rPr>
              <w:t>свира двохвате са јасним диференцирањем мелодијске линије;</w:t>
            </w:r>
          </w:p>
          <w:p w:rsidR="00EA1C51" w:rsidRPr="00701069" w:rsidRDefault="00EA1C51" w:rsidP="00701069">
            <w:pPr>
              <w:pStyle w:val="NoSpacing"/>
              <w:rPr>
                <w:bCs/>
                <w:sz w:val="16"/>
                <w:szCs w:val="16"/>
              </w:rPr>
            </w:pPr>
            <w:r w:rsidRPr="00701069">
              <w:rPr>
                <w:bCs/>
                <w:sz w:val="16"/>
                <w:szCs w:val="16"/>
              </w:rPr>
              <w:t>свесно користи директан и синкопирани педал;</w:t>
            </w:r>
          </w:p>
          <w:p w:rsidR="00EA1C51" w:rsidRPr="00701069" w:rsidRDefault="00EA1C51" w:rsidP="00701069">
            <w:pPr>
              <w:pStyle w:val="NoSpacing"/>
              <w:rPr>
                <w:bCs/>
                <w:sz w:val="16"/>
                <w:szCs w:val="16"/>
              </w:rPr>
            </w:pPr>
            <w:r w:rsidRPr="00701069">
              <w:rPr>
                <w:bCs/>
                <w:sz w:val="16"/>
                <w:szCs w:val="16"/>
              </w:rPr>
              <w:t>јасно разликује врсте украса и може да одсвира краћи трилер;</w:t>
            </w:r>
          </w:p>
          <w:p w:rsidR="00EA1C51" w:rsidRPr="00701069" w:rsidRDefault="00EA1C51" w:rsidP="00701069">
            <w:pPr>
              <w:pStyle w:val="NoSpacing"/>
              <w:rPr>
                <w:bCs/>
                <w:sz w:val="16"/>
                <w:szCs w:val="16"/>
              </w:rPr>
            </w:pPr>
            <w:r w:rsidRPr="00701069">
              <w:rPr>
                <w:bCs/>
                <w:sz w:val="16"/>
                <w:szCs w:val="16"/>
              </w:rPr>
              <w:t xml:space="preserve">препознаје музичке елементе у свирању других </w:t>
            </w:r>
            <w:r w:rsidRPr="00701069">
              <w:rPr>
                <w:bCs/>
                <w:sz w:val="16"/>
                <w:szCs w:val="16"/>
              </w:rPr>
              <w:lastRenderedPageBreak/>
              <w:t>клавириста;</w:t>
            </w:r>
          </w:p>
          <w:p w:rsidR="00EA1C51" w:rsidRPr="00701069" w:rsidRDefault="00EA1C51" w:rsidP="00701069">
            <w:pPr>
              <w:pStyle w:val="NoSpacing"/>
              <w:rPr>
                <w:bCs/>
                <w:sz w:val="16"/>
                <w:szCs w:val="16"/>
              </w:rPr>
            </w:pPr>
            <w:r w:rsidRPr="00701069">
              <w:rPr>
                <w:bCs/>
                <w:sz w:val="16"/>
                <w:szCs w:val="16"/>
              </w:rPr>
              <w:t xml:space="preserve">свира у дуу са наставником или са другим учеником. </w:t>
            </w:r>
          </w:p>
        </w:tc>
        <w:tc>
          <w:tcPr>
            <w:tcW w:w="1194"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784780" w:rsidRDefault="0078478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EA1C51" w:rsidTr="00BA62A6">
        <w:tc>
          <w:tcPr>
            <w:tcW w:w="11790" w:type="dxa"/>
            <w:gridSpan w:val="9"/>
          </w:tcPr>
          <w:p w:rsidR="00EA1C51" w:rsidRDefault="00EA1C51">
            <w:pPr>
              <w:pStyle w:val="NoSpacing"/>
              <w:rPr>
                <w:sz w:val="20"/>
                <w:szCs w:val="20"/>
              </w:rPr>
            </w:pPr>
            <w:r>
              <w:rPr>
                <w:sz w:val="20"/>
                <w:szCs w:val="20"/>
              </w:rPr>
              <w:t>ШКОЛСКИ ПРОГРАМ</w:t>
            </w:r>
          </w:p>
          <w:p w:rsidR="00EA1C51" w:rsidRDefault="00EA1C51">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CC1603" w:rsidTr="00BA62A6">
        <w:tc>
          <w:tcPr>
            <w:tcW w:w="966" w:type="dxa"/>
          </w:tcPr>
          <w:p w:rsidR="00CC1603" w:rsidRPr="00033DC9" w:rsidRDefault="00CC1603" w:rsidP="00D35E1B">
            <w:pPr>
              <w:jc w:val="center"/>
              <w:rPr>
                <w:sz w:val="20"/>
                <w:szCs w:val="20"/>
              </w:rPr>
            </w:pPr>
            <w:r w:rsidRPr="00033DC9">
              <w:rPr>
                <w:sz w:val="20"/>
                <w:szCs w:val="20"/>
              </w:rPr>
              <w:t>Тема</w:t>
            </w:r>
          </w:p>
        </w:tc>
        <w:tc>
          <w:tcPr>
            <w:tcW w:w="1563" w:type="dxa"/>
          </w:tcPr>
          <w:p w:rsidR="00CC1603" w:rsidRPr="00033DC9" w:rsidRDefault="00CC1603" w:rsidP="00D35E1B">
            <w:pPr>
              <w:jc w:val="center"/>
              <w:rPr>
                <w:sz w:val="20"/>
                <w:szCs w:val="20"/>
              </w:rPr>
            </w:pPr>
            <w:r w:rsidRPr="00033DC9">
              <w:rPr>
                <w:sz w:val="20"/>
                <w:szCs w:val="20"/>
              </w:rPr>
              <w:t>Садржај           програма</w:t>
            </w:r>
          </w:p>
        </w:tc>
        <w:tc>
          <w:tcPr>
            <w:tcW w:w="1488" w:type="dxa"/>
          </w:tcPr>
          <w:p w:rsidR="00CC1603" w:rsidRPr="00033DC9" w:rsidRDefault="00CC1603" w:rsidP="00D35E1B">
            <w:pPr>
              <w:jc w:val="center"/>
              <w:rPr>
                <w:sz w:val="20"/>
                <w:szCs w:val="20"/>
              </w:rPr>
            </w:pPr>
            <w:r w:rsidRPr="00033DC9">
              <w:rPr>
                <w:sz w:val="20"/>
                <w:szCs w:val="20"/>
              </w:rPr>
              <w:t>Циљеви учења</w:t>
            </w:r>
          </w:p>
        </w:tc>
        <w:tc>
          <w:tcPr>
            <w:tcW w:w="1547" w:type="dxa"/>
          </w:tcPr>
          <w:p w:rsidR="00CC1603" w:rsidRPr="00033DC9" w:rsidRDefault="00CC1603" w:rsidP="00D35E1B">
            <w:pPr>
              <w:jc w:val="center"/>
              <w:rPr>
                <w:sz w:val="20"/>
                <w:szCs w:val="20"/>
              </w:rPr>
            </w:pPr>
            <w:r w:rsidRPr="00033DC9">
              <w:rPr>
                <w:sz w:val="20"/>
                <w:szCs w:val="20"/>
              </w:rPr>
              <w:t>Начин</w:t>
            </w:r>
          </w:p>
          <w:p w:rsidR="00CC1603" w:rsidRDefault="00CC1603" w:rsidP="00D35E1B">
            <w:pPr>
              <w:jc w:val="center"/>
              <w:rPr>
                <w:lang w:val="sr-Cyrl-RS"/>
              </w:rPr>
            </w:pPr>
            <w:r w:rsidRPr="00033DC9">
              <w:rPr>
                <w:sz w:val="20"/>
                <w:szCs w:val="20"/>
              </w:rPr>
              <w:t>остваривања садржаја</w:t>
            </w:r>
          </w:p>
        </w:tc>
        <w:tc>
          <w:tcPr>
            <w:tcW w:w="1355" w:type="dxa"/>
          </w:tcPr>
          <w:p w:rsidR="00CC1603" w:rsidRPr="00033DC9" w:rsidRDefault="00CC1603" w:rsidP="00D35E1B">
            <w:pPr>
              <w:jc w:val="center"/>
              <w:rPr>
                <w:sz w:val="20"/>
                <w:szCs w:val="20"/>
              </w:rPr>
            </w:pPr>
            <w:r w:rsidRPr="00033DC9">
              <w:rPr>
                <w:sz w:val="20"/>
                <w:szCs w:val="20"/>
              </w:rPr>
              <w:t>Методе рада</w:t>
            </w:r>
          </w:p>
        </w:tc>
        <w:tc>
          <w:tcPr>
            <w:tcW w:w="1361" w:type="dxa"/>
          </w:tcPr>
          <w:p w:rsidR="00CC1603" w:rsidRDefault="00CC1603" w:rsidP="00D35E1B">
            <w:pPr>
              <w:jc w:val="center"/>
              <w:rPr>
                <w:lang w:val="sr-Cyrl-RS"/>
              </w:rPr>
            </w:pPr>
            <w:r w:rsidRPr="00033DC9">
              <w:rPr>
                <w:sz w:val="20"/>
                <w:szCs w:val="20"/>
              </w:rPr>
              <w:t>Исходи</w:t>
            </w:r>
          </w:p>
        </w:tc>
        <w:tc>
          <w:tcPr>
            <w:tcW w:w="1137" w:type="dxa"/>
          </w:tcPr>
          <w:p w:rsidR="00CC1603" w:rsidRPr="00033DC9" w:rsidRDefault="00CC1603" w:rsidP="00D35E1B">
            <w:pPr>
              <w:jc w:val="center"/>
              <w:rPr>
                <w:sz w:val="20"/>
                <w:szCs w:val="20"/>
              </w:rPr>
            </w:pPr>
            <w:r w:rsidRPr="00033DC9">
              <w:rPr>
                <w:sz w:val="20"/>
                <w:szCs w:val="20"/>
              </w:rPr>
              <w:t>Aктивност наставника</w:t>
            </w:r>
          </w:p>
        </w:tc>
        <w:tc>
          <w:tcPr>
            <w:tcW w:w="1187" w:type="dxa"/>
          </w:tcPr>
          <w:p w:rsidR="00CC1603" w:rsidRPr="00033DC9" w:rsidRDefault="00CC1603" w:rsidP="00D35E1B">
            <w:pPr>
              <w:jc w:val="center"/>
              <w:rPr>
                <w:sz w:val="20"/>
                <w:szCs w:val="20"/>
              </w:rPr>
            </w:pPr>
            <w:r w:rsidRPr="00033DC9">
              <w:rPr>
                <w:sz w:val="20"/>
                <w:szCs w:val="20"/>
              </w:rPr>
              <w:t>Активност ученика</w:t>
            </w:r>
          </w:p>
        </w:tc>
        <w:tc>
          <w:tcPr>
            <w:tcW w:w="1186" w:type="dxa"/>
          </w:tcPr>
          <w:p w:rsidR="00CC1603" w:rsidRPr="00033DC9" w:rsidRDefault="00CC1603" w:rsidP="00D35E1B">
            <w:pPr>
              <w:jc w:val="center"/>
              <w:rPr>
                <w:sz w:val="20"/>
                <w:szCs w:val="20"/>
              </w:rPr>
            </w:pPr>
            <w:r w:rsidRPr="00033DC9">
              <w:rPr>
                <w:sz w:val="20"/>
                <w:szCs w:val="20"/>
              </w:rPr>
              <w:t>Корелација</w:t>
            </w:r>
          </w:p>
        </w:tc>
      </w:tr>
      <w:tr w:rsidR="00EA1C51" w:rsidTr="00BA62A6">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p w:rsidR="00EA1C51" w:rsidRPr="00701069" w:rsidRDefault="00EA1C51" w:rsidP="00701069">
            <w:pPr>
              <w:pStyle w:val="NoSpacing"/>
              <w:rPr>
                <w:sz w:val="16"/>
                <w:szCs w:val="16"/>
              </w:rPr>
            </w:pP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Решавање техничких и музичких проблема.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Вежбе за:</w:t>
            </w:r>
          </w:p>
          <w:p w:rsidR="00EA1C51" w:rsidRPr="00701069" w:rsidRDefault="00EA1C51" w:rsidP="00701069">
            <w:pPr>
              <w:pStyle w:val="NoSpacing"/>
              <w:rPr>
                <w:sz w:val="16"/>
                <w:szCs w:val="16"/>
              </w:rPr>
            </w:pPr>
            <w:r w:rsidRPr="00701069">
              <w:rPr>
                <w:sz w:val="16"/>
                <w:szCs w:val="16"/>
              </w:rPr>
              <w:lastRenderedPageBreak/>
              <w:t>јачање прстију (нарочито 4. и 5. прста);</w:t>
            </w:r>
          </w:p>
          <w:p w:rsidR="00EA1C51" w:rsidRPr="00701069" w:rsidRDefault="00EA1C51" w:rsidP="00701069">
            <w:pPr>
              <w:pStyle w:val="NoSpacing"/>
              <w:rPr>
                <w:sz w:val="16"/>
                <w:szCs w:val="16"/>
              </w:rPr>
            </w:pPr>
            <w:r w:rsidRPr="00701069">
              <w:rPr>
                <w:sz w:val="16"/>
                <w:szCs w:val="16"/>
              </w:rPr>
              <w:t xml:space="preserve">подметање палца и брзо низање и промену прсторедних група; </w:t>
            </w:r>
          </w:p>
          <w:p w:rsidR="00EA1C51" w:rsidRPr="00701069" w:rsidRDefault="00EA1C51" w:rsidP="00701069">
            <w:pPr>
              <w:pStyle w:val="NoSpacing"/>
              <w:rPr>
                <w:sz w:val="16"/>
                <w:szCs w:val="16"/>
              </w:rPr>
            </w:pPr>
            <w:r w:rsidRPr="00701069">
              <w:rPr>
                <w:sz w:val="16"/>
                <w:szCs w:val="16"/>
              </w:rPr>
              <w:t xml:space="preserve">повећање распона шаке.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Припремне вежбе за веће интервале.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Изграђивање технике двогласа у полифоним композицијама.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Проширење динамичке лествице као рад на упознавању елемената правилне интерпретације.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Примена педала.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Анализа облика – дводелна песма, троделна песма, прелудијум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Украси – двоструки предудар, групето, трилер.</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 лаких композиција.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Свирање у клавирском дуу.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Молске скале по квартном кругу (почевши од тона ДЕ) до пет предзнака кроз четири октаве у шеснаестинама, у паралелном кретању.</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Хроматске скале кроз четири октаве у шеснаестинама, у паралелном кретању.</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Велико разлагање трозвука (арпеђо) у осминама, кроз две октаве.</w:t>
            </w:r>
          </w:p>
          <w:p w:rsidR="00EA1C51" w:rsidRPr="00701069" w:rsidRDefault="00EA1C51" w:rsidP="00701069">
            <w:pPr>
              <w:pStyle w:val="NoSpacing"/>
              <w:rPr>
                <w:rFonts w:eastAsia="Arial"/>
                <w:color w:val="000000"/>
                <w:sz w:val="16"/>
                <w:szCs w:val="16"/>
                <w:lang w:val="sr-Cyrl-RS"/>
              </w:rPr>
            </w:pPr>
            <w:r w:rsidRPr="00701069">
              <w:rPr>
                <w:rFonts w:eastAsia="Arial"/>
                <w:color w:val="000000"/>
                <w:sz w:val="16"/>
                <w:szCs w:val="16"/>
              </w:rPr>
              <w:t>Доминантни и умањени септакорд (арпеђо) у осминама, кроз две октаве.</w:t>
            </w:r>
          </w:p>
        </w:tc>
        <w:tc>
          <w:tcPr>
            <w:tcW w:w="1488" w:type="dxa"/>
          </w:tcPr>
          <w:p w:rsidR="00EA1C51" w:rsidRPr="00701069" w:rsidRDefault="00EA1C51" w:rsidP="00701069">
            <w:pPr>
              <w:pStyle w:val="NoSpacing"/>
              <w:rPr>
                <w:sz w:val="16"/>
                <w:szCs w:val="16"/>
              </w:rPr>
            </w:pPr>
            <w:r w:rsidRPr="00701069">
              <w:rPr>
                <w:color w:val="000000"/>
                <w:sz w:val="16"/>
                <w:szCs w:val="16"/>
              </w:rPr>
              <w:lastRenderedPageBreak/>
              <w:t>Циљ учења предмета Клавир</w:t>
            </w:r>
            <w:r w:rsidRPr="00701069">
              <w:rPr>
                <w:i/>
                <w:color w:val="000000"/>
                <w:sz w:val="16"/>
                <w:szCs w:val="16"/>
              </w:rPr>
              <w:t xml:space="preserve"> </w:t>
            </w:r>
            <w:r w:rsidRPr="00701069">
              <w:rPr>
                <w:color w:val="000000"/>
                <w:sz w:val="16"/>
                <w:szCs w:val="16"/>
              </w:rPr>
              <w:t xml:space="preserve">је да код ученика рaзвиjе  интeрeсoвaње и </w:t>
            </w:r>
            <w:r w:rsidRPr="00701069">
              <w:rPr>
                <w:color w:val="000000"/>
                <w:sz w:val="16"/>
                <w:szCs w:val="16"/>
              </w:rPr>
              <w:lastRenderedPageBreak/>
              <w:t>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EA1C51" w:rsidRPr="00701069" w:rsidRDefault="00EA1C51" w:rsidP="00701069">
            <w:pPr>
              <w:pStyle w:val="NoSpacing"/>
              <w:rPr>
                <w:sz w:val="16"/>
                <w:szCs w:val="16"/>
                <w:lang w:val="sr-Cyrl-RS"/>
              </w:rPr>
            </w:pPr>
            <w:r w:rsidRPr="00701069">
              <w:rPr>
                <w:sz w:val="16"/>
                <w:szCs w:val="16"/>
                <w:lang w:val="sr-Cyrl-RS"/>
              </w:rPr>
              <w:lastRenderedPageBreak/>
              <w:t xml:space="preserve">- Инсистирати на импровизацији разних тема, свирање акорада на основу </w:t>
            </w:r>
            <w:r w:rsidRPr="00701069">
              <w:rPr>
                <w:sz w:val="16"/>
                <w:szCs w:val="16"/>
                <w:lang w:val="sr-Cyrl-RS"/>
              </w:rPr>
              <w:lastRenderedPageBreak/>
              <w:t>мелодијске линије по слуху.</w:t>
            </w:r>
          </w:p>
          <w:p w:rsidR="00EA1C51" w:rsidRPr="00701069" w:rsidRDefault="00EA1C51" w:rsidP="00701069">
            <w:pPr>
              <w:pStyle w:val="NoSpacing"/>
              <w:rPr>
                <w:sz w:val="16"/>
                <w:szCs w:val="16"/>
                <w:lang w:val="ru-RU"/>
              </w:rPr>
            </w:pPr>
            <w:r w:rsidRPr="00701069">
              <w:rPr>
                <w:sz w:val="16"/>
                <w:szCs w:val="16"/>
                <w:lang w:val="sr-Cyrl-RS"/>
              </w:rPr>
              <w:t xml:space="preserve">- </w:t>
            </w:r>
            <w:r w:rsidRPr="00701069">
              <w:rPr>
                <w:sz w:val="16"/>
                <w:szCs w:val="16"/>
                <w:lang w:val="ru-RU"/>
              </w:rPr>
              <w:t>Учењем само из нота без употребе инструмента, крајње једноставних, фактурално елементарних композиција, по извођачким тешкоћама доступних ученику првог и другог разреда основне школе</w:t>
            </w:r>
          </w:p>
          <w:p w:rsidR="00EA1C51" w:rsidRPr="00701069" w:rsidRDefault="00EA1C51" w:rsidP="00701069">
            <w:pPr>
              <w:pStyle w:val="NoSpacing"/>
              <w:rPr>
                <w:sz w:val="16"/>
                <w:szCs w:val="16"/>
                <w:lang w:val="sr-Cyrl-RS"/>
              </w:rPr>
            </w:pPr>
            <w:r w:rsidRPr="00701069">
              <w:rPr>
                <w:sz w:val="16"/>
                <w:szCs w:val="16"/>
                <w:lang w:val="ru-RU"/>
              </w:rPr>
              <w:t xml:space="preserve">- </w:t>
            </w:r>
            <w:r w:rsidRPr="00701069">
              <w:rPr>
                <w:sz w:val="16"/>
                <w:szCs w:val="16"/>
                <w:lang w:val="sr-Cyrl-RS"/>
              </w:rPr>
              <w:t>Демонстрирати ученику корелацију између стварног живота и музике и самим тим побудити његову машту</w:t>
            </w:r>
          </w:p>
          <w:p w:rsidR="00EA1C51" w:rsidRPr="00701069" w:rsidRDefault="00EA1C51" w:rsidP="00701069">
            <w:pPr>
              <w:pStyle w:val="NoSpacing"/>
              <w:rPr>
                <w:sz w:val="16"/>
                <w:szCs w:val="16"/>
                <w:lang w:val="sr-Cyrl-RS"/>
              </w:rPr>
            </w:pPr>
            <w:r w:rsidRPr="00701069">
              <w:rPr>
                <w:sz w:val="16"/>
                <w:szCs w:val="16"/>
                <w:lang w:val="sr-Cyrl-RS"/>
              </w:rPr>
              <w:t>- Демонстрацијом показати ученику коришћење педала као и разних техника (синкопирани педал)</w:t>
            </w:r>
          </w:p>
          <w:p w:rsidR="00EA1C51" w:rsidRPr="00701069" w:rsidRDefault="00EA1C51" w:rsidP="00701069">
            <w:pPr>
              <w:pStyle w:val="NoSpacing"/>
              <w:rPr>
                <w:sz w:val="16"/>
                <w:szCs w:val="16"/>
                <w:lang w:val="sr-Cyrl-RS"/>
              </w:rPr>
            </w:pPr>
            <w:r w:rsidRPr="00701069">
              <w:rPr>
                <w:sz w:val="16"/>
                <w:szCs w:val="16"/>
                <w:lang w:val="sr-Cyrl-RS"/>
              </w:rPr>
              <w:t>- Указати ученику на постојање више гласова, који се могу јавити у једној руци и њихово правилно раздвајање и слушање</w:t>
            </w:r>
          </w:p>
          <w:p w:rsidR="00EA1C51" w:rsidRPr="00701069" w:rsidRDefault="00EA1C51" w:rsidP="00701069">
            <w:pPr>
              <w:pStyle w:val="NoSpacing"/>
              <w:rPr>
                <w:sz w:val="16"/>
                <w:szCs w:val="16"/>
                <w:lang w:val="sr-Cyrl-RS"/>
              </w:rPr>
            </w:pPr>
            <w:r w:rsidRPr="00701069">
              <w:rPr>
                <w:sz w:val="16"/>
                <w:szCs w:val="16"/>
                <w:lang w:val="sr-Cyrl-RS"/>
              </w:rPr>
              <w:t>- Демонстрирати ученику свирање различитих врста украса, по потреби исписати украс нотама како се изводи</w:t>
            </w:r>
            <w:r w:rsidRPr="00701069">
              <w:rPr>
                <w:sz w:val="16"/>
                <w:szCs w:val="16"/>
                <w:lang w:val="sr-Cyrl-RS"/>
              </w:rPr>
              <w:tab/>
            </w:r>
          </w:p>
          <w:p w:rsidR="00EA1C51" w:rsidRPr="00701069" w:rsidRDefault="00EA1C51" w:rsidP="00701069">
            <w:pPr>
              <w:pStyle w:val="NoSpacing"/>
              <w:rPr>
                <w:sz w:val="16"/>
                <w:szCs w:val="16"/>
                <w:lang w:val="sr-Cyrl-RS"/>
              </w:rPr>
            </w:pPr>
            <w:r w:rsidRPr="00701069">
              <w:rPr>
                <w:sz w:val="16"/>
                <w:szCs w:val="16"/>
                <w:lang w:val="sr-Cyrl-RS"/>
              </w:rPr>
              <w:t>- Показивати ученику разне типове технике, кроз етиде, лествице и друге техничке вежбе.</w:t>
            </w:r>
          </w:p>
          <w:p w:rsidR="00EA1C51" w:rsidRPr="00701069" w:rsidRDefault="00EA1C51" w:rsidP="00701069">
            <w:pPr>
              <w:pStyle w:val="NoSpacing"/>
              <w:rPr>
                <w:sz w:val="16"/>
                <w:szCs w:val="16"/>
                <w:lang w:val="sr-Cyrl-RS"/>
              </w:rPr>
            </w:pPr>
            <w:r w:rsidRPr="00701069">
              <w:rPr>
                <w:sz w:val="16"/>
                <w:szCs w:val="16"/>
                <w:lang w:val="sr-Cyrl-RS"/>
              </w:rPr>
              <w:t>- Кроз музичка дела упознати ученика са разнм ознакама темпа и карактера</w:t>
            </w:r>
          </w:p>
          <w:p w:rsidR="00EA1C51" w:rsidRPr="00701069" w:rsidRDefault="00EA1C51" w:rsidP="00701069">
            <w:pPr>
              <w:pStyle w:val="NoSpacing"/>
              <w:rPr>
                <w:sz w:val="16"/>
                <w:szCs w:val="16"/>
                <w:lang w:val="sr-Cyrl-RS"/>
              </w:rPr>
            </w:pPr>
            <w:r w:rsidRPr="00701069">
              <w:rPr>
                <w:sz w:val="16"/>
                <w:szCs w:val="16"/>
                <w:lang w:val="sr-Cyrl-RS"/>
              </w:rPr>
              <w:t>- На примеру на ком ученик свира причати му о композитору и његовим делима.</w:t>
            </w:r>
          </w:p>
          <w:p w:rsidR="00EA1C51" w:rsidRPr="00701069" w:rsidRDefault="00EA1C51" w:rsidP="00701069">
            <w:pPr>
              <w:pStyle w:val="NoSpacing"/>
              <w:rPr>
                <w:sz w:val="16"/>
                <w:szCs w:val="16"/>
                <w:lang w:val="sr-Cyrl-RS"/>
              </w:rPr>
            </w:pPr>
            <w:r w:rsidRPr="00701069">
              <w:rPr>
                <w:sz w:val="16"/>
                <w:szCs w:val="16"/>
                <w:lang w:val="sr-Cyrl-RS"/>
              </w:rPr>
              <w:t>- Дати ученику да свира једну ритмичку комбинацију а наставник истовремено да свира другу.</w:t>
            </w:r>
          </w:p>
          <w:p w:rsidR="00EA1C51" w:rsidRPr="00701069" w:rsidRDefault="00EA1C51" w:rsidP="00701069">
            <w:pPr>
              <w:pStyle w:val="NoSpacing"/>
              <w:rPr>
                <w:sz w:val="16"/>
                <w:szCs w:val="16"/>
                <w:lang w:val="sr-Cyrl-RS"/>
              </w:rPr>
            </w:pPr>
            <w:r w:rsidRPr="00701069">
              <w:rPr>
                <w:sz w:val="16"/>
                <w:szCs w:val="16"/>
                <w:lang w:val="sr-Cyrl-RS"/>
              </w:rPr>
              <w:t xml:space="preserve">- Давати ученику на сваком часу да </w:t>
            </w:r>
            <w:r w:rsidRPr="00701069">
              <w:rPr>
                <w:sz w:val="16"/>
                <w:szCs w:val="16"/>
                <w:lang w:val="sr-Cyrl-RS"/>
              </w:rPr>
              <w:lastRenderedPageBreak/>
              <w:t>прочита по једну композицију са листа.</w:t>
            </w:r>
          </w:p>
          <w:p w:rsidR="00EA1C51" w:rsidRPr="00701069" w:rsidRDefault="00EA1C51" w:rsidP="00701069">
            <w:pPr>
              <w:pStyle w:val="NoSpacing"/>
              <w:rPr>
                <w:sz w:val="16"/>
                <w:szCs w:val="16"/>
                <w:lang w:val="sr-Cyrl-RS"/>
              </w:rPr>
            </w:pPr>
            <w:r w:rsidRPr="00701069">
              <w:rPr>
                <w:sz w:val="16"/>
                <w:szCs w:val="16"/>
                <w:lang w:val="sr-Cyrl-RS"/>
              </w:rPr>
              <w:t>- Ученику дати аудио примере оркестарске музике а потом да те исте примере свира транскрипцију за клавир.</w:t>
            </w:r>
          </w:p>
          <w:p w:rsidR="00EA1C51" w:rsidRPr="00701069" w:rsidRDefault="00EA1C51" w:rsidP="00701069">
            <w:pPr>
              <w:pStyle w:val="NoSpacing"/>
              <w:rPr>
                <w:sz w:val="16"/>
                <w:szCs w:val="16"/>
                <w:lang w:val="sr-Cyrl-RS"/>
              </w:rPr>
            </w:pPr>
            <w:r w:rsidRPr="00701069">
              <w:rPr>
                <w:sz w:val="16"/>
                <w:szCs w:val="16"/>
                <w:lang w:val="sr-Cyrl-RS"/>
              </w:rPr>
              <w:t>- Ученику сугерисати на делима које изводи делове од којих су та дела састављена.</w:t>
            </w:r>
          </w:p>
          <w:p w:rsidR="00EA1C51" w:rsidRPr="00701069" w:rsidRDefault="00EA1C51" w:rsidP="00701069">
            <w:pPr>
              <w:pStyle w:val="NoSpacing"/>
              <w:rPr>
                <w:sz w:val="16"/>
                <w:szCs w:val="16"/>
                <w:lang w:val="sr-Cyrl-RS"/>
              </w:rPr>
            </w:pPr>
            <w:r w:rsidRPr="00701069">
              <w:rPr>
                <w:sz w:val="16"/>
                <w:szCs w:val="16"/>
                <w:lang w:val="sr-Cyrl-RS"/>
              </w:rPr>
              <w:t>- Задавати му домаће задатке.</w:t>
            </w:r>
          </w:p>
          <w:p w:rsidR="00EA1C51" w:rsidRPr="00701069" w:rsidRDefault="00EA1C51" w:rsidP="00701069">
            <w:pPr>
              <w:pStyle w:val="NoSpacing"/>
              <w:rPr>
                <w:sz w:val="16"/>
                <w:szCs w:val="16"/>
                <w:lang w:val="sr-Cyrl-RS"/>
              </w:rPr>
            </w:pPr>
            <w:r w:rsidRPr="00701069">
              <w:rPr>
                <w:sz w:val="16"/>
                <w:szCs w:val="16"/>
                <w:lang w:val="sr-Cyrl-RS"/>
              </w:rPr>
              <w:t>- Ученика спремати за такмичења кроз вербалну сугестију и музичку сугестију, као и мотивација за такичења разним наступима и ослобађање ученика за иста.</w:t>
            </w:r>
          </w:p>
          <w:p w:rsidR="00EA1C51" w:rsidRPr="00701069" w:rsidRDefault="00EA1C51" w:rsidP="00701069">
            <w:pPr>
              <w:pStyle w:val="NoSpacing"/>
              <w:rPr>
                <w:sz w:val="16"/>
                <w:szCs w:val="16"/>
                <w:lang w:val="sr-Cyrl-RS"/>
              </w:rPr>
            </w:pPr>
            <w:r w:rsidRPr="00701069">
              <w:rPr>
                <w:sz w:val="16"/>
                <w:szCs w:val="16"/>
                <w:lang w:val="sr-Cyrl-RS"/>
              </w:rPr>
              <w:t>- Утврдити технику и показати нове начине за постизање исте. Нове тактике за савладавање што бржег и лакшег свирања.</w:t>
            </w:r>
          </w:p>
        </w:tc>
        <w:tc>
          <w:tcPr>
            <w:tcW w:w="1355" w:type="dxa"/>
          </w:tcPr>
          <w:p w:rsidR="00EA1C51" w:rsidRPr="00701069" w:rsidRDefault="00EA1C51" w:rsidP="00701069">
            <w:pPr>
              <w:pStyle w:val="NoSpacing"/>
              <w:rPr>
                <w:sz w:val="16"/>
                <w:szCs w:val="16"/>
              </w:rPr>
            </w:pPr>
            <w:r w:rsidRPr="00701069">
              <w:rPr>
                <w:sz w:val="16"/>
                <w:szCs w:val="16"/>
                <w:lang w:val="sr-Cyrl-CS"/>
              </w:rPr>
              <w:lastRenderedPageBreak/>
              <w:t>Индивидуална, вербална, дијалошка, демонстративна</w:t>
            </w:r>
          </w:p>
        </w:tc>
        <w:tc>
          <w:tcPr>
            <w:tcW w:w="1361" w:type="dxa"/>
          </w:tcPr>
          <w:p w:rsidR="00EA1C51" w:rsidRPr="00701069" w:rsidRDefault="00EA1C51" w:rsidP="00701069">
            <w:pPr>
              <w:pStyle w:val="NoSpacing"/>
              <w:rPr>
                <w:bCs/>
                <w:sz w:val="16"/>
                <w:szCs w:val="16"/>
              </w:rPr>
            </w:pPr>
            <w:r w:rsidRPr="00701069">
              <w:rPr>
                <w:bCs/>
                <w:sz w:val="16"/>
                <w:szCs w:val="16"/>
              </w:rPr>
              <w:t>чита и свира течно с листа лакше вежбе са обе руке или одвојено;</w:t>
            </w:r>
          </w:p>
          <w:p w:rsidR="00EA1C51" w:rsidRPr="00701069" w:rsidRDefault="00EA1C51" w:rsidP="00701069">
            <w:pPr>
              <w:pStyle w:val="NoSpacing"/>
              <w:rPr>
                <w:bCs/>
                <w:sz w:val="16"/>
                <w:szCs w:val="16"/>
              </w:rPr>
            </w:pPr>
            <w:r w:rsidRPr="00701069">
              <w:rPr>
                <w:bCs/>
                <w:sz w:val="16"/>
                <w:szCs w:val="16"/>
              </w:rPr>
              <w:lastRenderedPageBreak/>
              <w:t>самостално изведе различите врсте артикулације које се захтевају у музичком делу;</w:t>
            </w:r>
          </w:p>
          <w:p w:rsidR="00EA1C51" w:rsidRPr="00701069" w:rsidRDefault="00EA1C51" w:rsidP="00701069">
            <w:pPr>
              <w:pStyle w:val="NoSpacing"/>
              <w:rPr>
                <w:bCs/>
                <w:sz w:val="16"/>
                <w:szCs w:val="16"/>
              </w:rPr>
            </w:pPr>
            <w:r w:rsidRPr="00701069">
              <w:rPr>
                <w:bCs/>
                <w:sz w:val="16"/>
                <w:szCs w:val="16"/>
              </w:rPr>
              <w:t>примени различите начине решавања техничких и музичких захтева приликом свирања;</w:t>
            </w:r>
          </w:p>
          <w:p w:rsidR="00EA1C51" w:rsidRPr="00701069" w:rsidRDefault="00EA1C51" w:rsidP="00701069">
            <w:pPr>
              <w:pStyle w:val="NoSpacing"/>
              <w:rPr>
                <w:bCs/>
                <w:sz w:val="16"/>
                <w:szCs w:val="16"/>
              </w:rPr>
            </w:pPr>
            <w:r w:rsidRPr="00701069">
              <w:rPr>
                <w:bCs/>
                <w:sz w:val="16"/>
                <w:szCs w:val="16"/>
              </w:rPr>
              <w:t>коригује лоше извођење у току свирања;</w:t>
            </w:r>
          </w:p>
          <w:p w:rsidR="00EA1C51" w:rsidRPr="00701069" w:rsidRDefault="00EA1C51" w:rsidP="00701069">
            <w:pPr>
              <w:pStyle w:val="NoSpacing"/>
              <w:rPr>
                <w:bCs/>
                <w:sz w:val="16"/>
                <w:szCs w:val="16"/>
              </w:rPr>
            </w:pPr>
            <w:r w:rsidRPr="00701069">
              <w:rPr>
                <w:bCs/>
                <w:sz w:val="16"/>
                <w:szCs w:val="16"/>
              </w:rPr>
              <w:t>у свирању примени више динамичких нијанси и јасно диференцира мелодијску линију од пратње;</w:t>
            </w:r>
          </w:p>
          <w:p w:rsidR="00EA1C51" w:rsidRPr="00701069" w:rsidRDefault="00EA1C51" w:rsidP="00701069">
            <w:pPr>
              <w:pStyle w:val="NoSpacing"/>
              <w:rPr>
                <w:bCs/>
                <w:sz w:val="16"/>
                <w:szCs w:val="16"/>
              </w:rPr>
            </w:pPr>
            <w:r w:rsidRPr="00701069">
              <w:rPr>
                <w:bCs/>
                <w:sz w:val="16"/>
                <w:szCs w:val="16"/>
              </w:rPr>
              <w:t>појасни конструкцију дела и да својим речима објасни значења термина музичке форме;</w:t>
            </w:r>
          </w:p>
          <w:p w:rsidR="00EA1C51" w:rsidRPr="00701069" w:rsidRDefault="00EA1C51" w:rsidP="00701069">
            <w:pPr>
              <w:pStyle w:val="NoSpacing"/>
              <w:rPr>
                <w:bCs/>
                <w:sz w:val="16"/>
                <w:szCs w:val="16"/>
              </w:rPr>
            </w:pPr>
            <w:r w:rsidRPr="00701069">
              <w:rPr>
                <w:bCs/>
                <w:sz w:val="16"/>
                <w:szCs w:val="16"/>
              </w:rPr>
              <w:t>јасно разликује врсте украса и може да одсвира различите врсте трилера;</w:t>
            </w:r>
          </w:p>
          <w:p w:rsidR="00EA1C51" w:rsidRPr="00701069" w:rsidRDefault="00EA1C51" w:rsidP="00701069">
            <w:pPr>
              <w:pStyle w:val="NoSpacing"/>
              <w:rPr>
                <w:bCs/>
                <w:sz w:val="16"/>
                <w:szCs w:val="16"/>
              </w:rPr>
            </w:pPr>
            <w:r w:rsidRPr="00701069">
              <w:rPr>
                <w:bCs/>
                <w:sz w:val="16"/>
                <w:szCs w:val="16"/>
              </w:rPr>
              <w:t>негује културу тона кроз критичко слушање свог и туђег свирања;</w:t>
            </w:r>
          </w:p>
          <w:p w:rsidR="00EA1C51" w:rsidRPr="00701069" w:rsidRDefault="00EA1C51" w:rsidP="00701069">
            <w:pPr>
              <w:pStyle w:val="NoSpacing"/>
              <w:rPr>
                <w:bCs/>
                <w:sz w:val="16"/>
                <w:szCs w:val="16"/>
              </w:rPr>
            </w:pPr>
            <w:r w:rsidRPr="00701069">
              <w:rPr>
                <w:bCs/>
                <w:sz w:val="16"/>
                <w:szCs w:val="16"/>
              </w:rPr>
              <w:t>свирањем у клавирском дуу примени принцип узајамног слушања и сарадње;</w:t>
            </w:r>
          </w:p>
          <w:p w:rsidR="00EA1C51" w:rsidRPr="00701069" w:rsidRDefault="00EA1C51" w:rsidP="00701069">
            <w:pPr>
              <w:pStyle w:val="NoSpacing"/>
              <w:rPr>
                <w:bCs/>
                <w:sz w:val="16"/>
                <w:szCs w:val="16"/>
              </w:rPr>
            </w:pPr>
            <w:r w:rsidRPr="00701069">
              <w:rPr>
                <w:bCs/>
                <w:sz w:val="16"/>
                <w:szCs w:val="16"/>
              </w:rPr>
              <w:t>учествује на јавним наступима у школи и ван ње;</w:t>
            </w:r>
          </w:p>
          <w:p w:rsidR="00EA1C51" w:rsidRPr="00701069" w:rsidRDefault="00EA1C51" w:rsidP="00701069">
            <w:pPr>
              <w:pStyle w:val="NoSpacing"/>
              <w:rPr>
                <w:bCs/>
                <w:sz w:val="16"/>
                <w:szCs w:val="16"/>
              </w:rPr>
            </w:pPr>
            <w:r w:rsidRPr="00701069">
              <w:rPr>
                <w:bCs/>
                <w:sz w:val="16"/>
                <w:szCs w:val="16"/>
              </w:rPr>
              <w:t>пренесе на публику сопствени емоционални доживљај кроз интерпретацију музичког дела (изражајно свира);</w:t>
            </w:r>
          </w:p>
          <w:p w:rsidR="00EA1C51" w:rsidRPr="00701069" w:rsidRDefault="00EA1C51" w:rsidP="00701069">
            <w:pPr>
              <w:pStyle w:val="NoSpacing"/>
              <w:rPr>
                <w:bCs/>
                <w:sz w:val="16"/>
                <w:szCs w:val="16"/>
              </w:rPr>
            </w:pPr>
            <w:r w:rsidRPr="00701069">
              <w:rPr>
                <w:bCs/>
                <w:sz w:val="16"/>
                <w:szCs w:val="16"/>
              </w:rPr>
              <w:t xml:space="preserve">критички вреднује изведене композиције у односу на техничку </w:t>
            </w:r>
            <w:r w:rsidRPr="00701069">
              <w:rPr>
                <w:bCs/>
                <w:sz w:val="16"/>
                <w:szCs w:val="16"/>
              </w:rPr>
              <w:lastRenderedPageBreak/>
              <w:t xml:space="preserve">припремљеност и музичку освешћеност; </w:t>
            </w:r>
          </w:p>
          <w:p w:rsidR="00EA1C51" w:rsidRPr="00701069" w:rsidRDefault="00EA1C51" w:rsidP="00701069">
            <w:pPr>
              <w:pStyle w:val="NoSpacing"/>
              <w:rPr>
                <w:bCs/>
                <w:sz w:val="16"/>
                <w:szCs w:val="16"/>
              </w:rPr>
            </w:pPr>
            <w:r w:rsidRPr="00701069">
              <w:rPr>
                <w:bCs/>
                <w:sz w:val="16"/>
                <w:szCs w:val="16"/>
              </w:rPr>
              <w:t>критички прати сопствени развој;</w:t>
            </w:r>
          </w:p>
          <w:p w:rsidR="00EA1C51" w:rsidRPr="00701069" w:rsidRDefault="00EA1C51" w:rsidP="00701069">
            <w:pPr>
              <w:pStyle w:val="NoSpacing"/>
              <w:rPr>
                <w:bCs/>
                <w:sz w:val="16"/>
                <w:szCs w:val="16"/>
              </w:rPr>
            </w:pPr>
            <w:r w:rsidRPr="00701069">
              <w:rPr>
                <w:bCs/>
                <w:sz w:val="16"/>
                <w:szCs w:val="16"/>
              </w:rPr>
              <w:t>самостално вежба по плану који је утврдио са наставником;</w:t>
            </w:r>
          </w:p>
          <w:p w:rsidR="00EA1C51" w:rsidRPr="00701069" w:rsidRDefault="00EA1C51"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EA1C51" w:rsidRPr="00701069" w:rsidRDefault="00EA1C51" w:rsidP="00701069">
            <w:pPr>
              <w:pStyle w:val="NoSpacing"/>
              <w:rPr>
                <w:bCs/>
                <w:sz w:val="16"/>
                <w:szCs w:val="16"/>
              </w:rPr>
            </w:pPr>
          </w:p>
        </w:tc>
        <w:tc>
          <w:tcPr>
            <w:tcW w:w="1137"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 xml:space="preserve">Слушају, мисле, певају, играју се , радују се, питају, </w:t>
            </w:r>
            <w:r w:rsidRPr="00701069">
              <w:rPr>
                <w:sz w:val="16"/>
                <w:szCs w:val="16"/>
                <w:lang w:val="sr-Cyrl-CS"/>
              </w:rPr>
              <w:lastRenderedPageBreak/>
              <w:t>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lastRenderedPageBreak/>
              <w:t>Солфеђо</w:t>
            </w:r>
          </w:p>
        </w:tc>
      </w:tr>
    </w:tbl>
    <w:p w:rsidR="00CC1603" w:rsidRDefault="00CC160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EA1C51" w:rsidTr="00D35E1B">
        <w:tc>
          <w:tcPr>
            <w:tcW w:w="11790" w:type="dxa"/>
            <w:gridSpan w:val="9"/>
          </w:tcPr>
          <w:p w:rsidR="00EA1C51" w:rsidRDefault="00EA1C51">
            <w:pPr>
              <w:pStyle w:val="NoSpacing"/>
              <w:rPr>
                <w:sz w:val="20"/>
                <w:szCs w:val="20"/>
              </w:rPr>
            </w:pPr>
            <w:r>
              <w:rPr>
                <w:sz w:val="20"/>
                <w:szCs w:val="20"/>
              </w:rPr>
              <w:t>ШКОЛСКИ ПРОГРАМ</w:t>
            </w:r>
          </w:p>
          <w:p w:rsidR="00EA1C51" w:rsidRDefault="00EA1C51">
            <w:pPr>
              <w:rPr>
                <w:lang w:val="sr-Cyrl-RS"/>
              </w:rPr>
            </w:pPr>
            <w:r>
              <w:rPr>
                <w:sz w:val="20"/>
                <w:szCs w:val="20"/>
              </w:rPr>
              <w:t xml:space="preserve">Разред: </w:t>
            </w:r>
            <w:r>
              <w:rPr>
                <w:b/>
                <w:sz w:val="20"/>
                <w:szCs w:val="20"/>
                <w:lang w:val="sr-Cyrl-RS"/>
              </w:rPr>
              <w:t>ПЕТИ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8D6864" w:rsidTr="00D35E1B">
        <w:tc>
          <w:tcPr>
            <w:tcW w:w="966" w:type="dxa"/>
          </w:tcPr>
          <w:p w:rsidR="008D6864" w:rsidRPr="00033DC9" w:rsidRDefault="008D6864" w:rsidP="00D35E1B">
            <w:pPr>
              <w:jc w:val="center"/>
              <w:rPr>
                <w:sz w:val="20"/>
                <w:szCs w:val="20"/>
              </w:rPr>
            </w:pPr>
            <w:r w:rsidRPr="00033DC9">
              <w:rPr>
                <w:sz w:val="20"/>
                <w:szCs w:val="20"/>
              </w:rPr>
              <w:t>Тема</w:t>
            </w:r>
          </w:p>
        </w:tc>
        <w:tc>
          <w:tcPr>
            <w:tcW w:w="1563" w:type="dxa"/>
          </w:tcPr>
          <w:p w:rsidR="008D6864" w:rsidRPr="00033DC9" w:rsidRDefault="008D6864" w:rsidP="00D35E1B">
            <w:pPr>
              <w:jc w:val="center"/>
              <w:rPr>
                <w:sz w:val="20"/>
                <w:szCs w:val="20"/>
              </w:rPr>
            </w:pPr>
            <w:r w:rsidRPr="00033DC9">
              <w:rPr>
                <w:sz w:val="20"/>
                <w:szCs w:val="20"/>
              </w:rPr>
              <w:t>Садржај           програма</w:t>
            </w:r>
          </w:p>
        </w:tc>
        <w:tc>
          <w:tcPr>
            <w:tcW w:w="1488" w:type="dxa"/>
          </w:tcPr>
          <w:p w:rsidR="008D6864" w:rsidRPr="00033DC9" w:rsidRDefault="008D6864" w:rsidP="00D35E1B">
            <w:pPr>
              <w:jc w:val="center"/>
              <w:rPr>
                <w:sz w:val="20"/>
                <w:szCs w:val="20"/>
              </w:rPr>
            </w:pPr>
            <w:r w:rsidRPr="00033DC9">
              <w:rPr>
                <w:sz w:val="20"/>
                <w:szCs w:val="20"/>
              </w:rPr>
              <w:t>Циљеви учења</w:t>
            </w:r>
          </w:p>
        </w:tc>
        <w:tc>
          <w:tcPr>
            <w:tcW w:w="1547" w:type="dxa"/>
          </w:tcPr>
          <w:p w:rsidR="008D6864" w:rsidRPr="00033DC9" w:rsidRDefault="008D6864" w:rsidP="00D35E1B">
            <w:pPr>
              <w:jc w:val="center"/>
              <w:rPr>
                <w:sz w:val="20"/>
                <w:szCs w:val="20"/>
              </w:rPr>
            </w:pPr>
            <w:r w:rsidRPr="00033DC9">
              <w:rPr>
                <w:sz w:val="20"/>
                <w:szCs w:val="20"/>
              </w:rPr>
              <w:t>Начин</w:t>
            </w:r>
          </w:p>
          <w:p w:rsidR="008D6864" w:rsidRDefault="008D6864" w:rsidP="00D35E1B">
            <w:pPr>
              <w:jc w:val="center"/>
              <w:rPr>
                <w:lang w:val="sr-Cyrl-RS"/>
              </w:rPr>
            </w:pPr>
            <w:r w:rsidRPr="00033DC9">
              <w:rPr>
                <w:sz w:val="20"/>
                <w:szCs w:val="20"/>
              </w:rPr>
              <w:t>остваривања садржаја</w:t>
            </w:r>
          </w:p>
        </w:tc>
        <w:tc>
          <w:tcPr>
            <w:tcW w:w="1355" w:type="dxa"/>
          </w:tcPr>
          <w:p w:rsidR="008D6864" w:rsidRPr="00033DC9" w:rsidRDefault="008D6864" w:rsidP="00D35E1B">
            <w:pPr>
              <w:jc w:val="center"/>
              <w:rPr>
                <w:sz w:val="20"/>
                <w:szCs w:val="20"/>
              </w:rPr>
            </w:pPr>
            <w:r w:rsidRPr="00033DC9">
              <w:rPr>
                <w:sz w:val="20"/>
                <w:szCs w:val="20"/>
              </w:rPr>
              <w:t>Методе рада</w:t>
            </w:r>
          </w:p>
        </w:tc>
        <w:tc>
          <w:tcPr>
            <w:tcW w:w="1361" w:type="dxa"/>
          </w:tcPr>
          <w:p w:rsidR="008D6864" w:rsidRDefault="008D6864" w:rsidP="00D35E1B">
            <w:pPr>
              <w:jc w:val="center"/>
              <w:rPr>
                <w:lang w:val="sr-Cyrl-RS"/>
              </w:rPr>
            </w:pPr>
            <w:r w:rsidRPr="00033DC9">
              <w:rPr>
                <w:sz w:val="20"/>
                <w:szCs w:val="20"/>
              </w:rPr>
              <w:t>Исходи</w:t>
            </w:r>
          </w:p>
        </w:tc>
        <w:tc>
          <w:tcPr>
            <w:tcW w:w="1137" w:type="dxa"/>
          </w:tcPr>
          <w:p w:rsidR="008D6864" w:rsidRPr="00033DC9" w:rsidRDefault="008D6864" w:rsidP="00D35E1B">
            <w:pPr>
              <w:jc w:val="center"/>
              <w:rPr>
                <w:sz w:val="20"/>
                <w:szCs w:val="20"/>
              </w:rPr>
            </w:pPr>
            <w:r w:rsidRPr="00033DC9">
              <w:rPr>
                <w:sz w:val="20"/>
                <w:szCs w:val="20"/>
              </w:rPr>
              <w:t>Aктивност наставника</w:t>
            </w:r>
          </w:p>
        </w:tc>
        <w:tc>
          <w:tcPr>
            <w:tcW w:w="1187" w:type="dxa"/>
          </w:tcPr>
          <w:p w:rsidR="008D6864" w:rsidRPr="00033DC9" w:rsidRDefault="008D6864" w:rsidP="00D35E1B">
            <w:pPr>
              <w:jc w:val="center"/>
              <w:rPr>
                <w:sz w:val="20"/>
                <w:szCs w:val="20"/>
              </w:rPr>
            </w:pPr>
            <w:r w:rsidRPr="00033DC9">
              <w:rPr>
                <w:sz w:val="20"/>
                <w:szCs w:val="20"/>
              </w:rPr>
              <w:t>Активност ученика</w:t>
            </w:r>
          </w:p>
        </w:tc>
        <w:tc>
          <w:tcPr>
            <w:tcW w:w="1186" w:type="dxa"/>
          </w:tcPr>
          <w:p w:rsidR="008D6864" w:rsidRPr="00033DC9" w:rsidRDefault="008D6864" w:rsidP="00D35E1B">
            <w:pPr>
              <w:jc w:val="center"/>
              <w:rPr>
                <w:sz w:val="20"/>
                <w:szCs w:val="20"/>
              </w:rPr>
            </w:pPr>
            <w:r w:rsidRPr="00033DC9">
              <w:rPr>
                <w:sz w:val="20"/>
                <w:szCs w:val="20"/>
              </w:rPr>
              <w:t>Корелација</w:t>
            </w:r>
          </w:p>
        </w:tc>
      </w:tr>
      <w:tr w:rsidR="00EA1C51" w:rsidTr="00D35E1B">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p w:rsidR="00EA1C51" w:rsidRPr="00701069" w:rsidRDefault="00EA1C51" w:rsidP="00701069">
            <w:pPr>
              <w:pStyle w:val="NoSpacing"/>
              <w:rPr>
                <w:sz w:val="16"/>
                <w:szCs w:val="16"/>
              </w:rPr>
            </w:pP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Решавање и усавршавање сложених техничких захтева (техника скокова), припрема за свирање октава, тремола...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Ознаке за динамику са свим ступњевима у диференцирању јачине свирања, употреба више термина за брзину.</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Полиритмија – решавање основних проблема.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Детаљнији рад на елементима полифоније – глас, тема, имитација, одговор, инверзија, </w:t>
            </w:r>
            <w:r w:rsidRPr="00701069">
              <w:rPr>
                <w:rFonts w:eastAsia="Arial"/>
                <w:color w:val="000000"/>
                <w:sz w:val="16"/>
                <w:szCs w:val="16"/>
              </w:rPr>
              <w:lastRenderedPageBreak/>
              <w:t>инвенција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Увођење ученика у самосталност у погледу примене прстореда и других дисциплина, као и оспособљавање ученика да сагледа тешкоће и сам нађе средства и начин да их реши.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Свирање у клавирском дуу.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Шест дурских и шест молских скала у размаку октаве по избору, у паралелном и супротном кретању, у шеснаестинама, кроз четири октаве.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Хроматске скале у паралелном кретању кроз четири октаве, у шеснаестинама.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Велико разлагање трозвука (арпеђо) кроз четири октаве, у осминама, паралелно. </w:t>
            </w:r>
          </w:p>
          <w:p w:rsidR="00EA1C51" w:rsidRPr="00701069" w:rsidRDefault="00EA1C51" w:rsidP="00701069">
            <w:pPr>
              <w:pStyle w:val="NoSpacing"/>
              <w:rPr>
                <w:rFonts w:eastAsia="Arial"/>
                <w:color w:val="000000"/>
                <w:sz w:val="16"/>
                <w:szCs w:val="16"/>
                <w:lang w:val="sr-Cyrl-RS"/>
              </w:rPr>
            </w:pPr>
            <w:r w:rsidRPr="00701069">
              <w:rPr>
                <w:rFonts w:eastAsia="Arial"/>
                <w:color w:val="000000"/>
                <w:sz w:val="16"/>
                <w:szCs w:val="16"/>
              </w:rPr>
              <w:t>– Велико разлагање доминантног и умањеног септакорда (арпеђо), кроз четири октаве у осминама.</w:t>
            </w:r>
          </w:p>
        </w:tc>
        <w:tc>
          <w:tcPr>
            <w:tcW w:w="1488" w:type="dxa"/>
          </w:tcPr>
          <w:p w:rsidR="00EA1C51" w:rsidRPr="00701069" w:rsidRDefault="00EA1C51" w:rsidP="00701069">
            <w:pPr>
              <w:pStyle w:val="NoSpacing"/>
              <w:rPr>
                <w:sz w:val="16"/>
                <w:szCs w:val="16"/>
              </w:rPr>
            </w:pPr>
            <w:r w:rsidRPr="00701069">
              <w:rPr>
                <w:b/>
                <w:color w:val="000000"/>
                <w:sz w:val="16"/>
                <w:szCs w:val="16"/>
              </w:rPr>
              <w:lastRenderedPageBreak/>
              <w:t>Циљ</w:t>
            </w:r>
            <w:r w:rsidRPr="00701069">
              <w:rPr>
                <w:color w:val="000000"/>
                <w:sz w:val="16"/>
                <w:szCs w:val="16"/>
              </w:rPr>
              <w:t xml:space="preserve"> учења предмета Клавир</w:t>
            </w:r>
            <w:r w:rsidRPr="00701069">
              <w:rPr>
                <w:i/>
                <w:color w:val="000000"/>
                <w:sz w:val="16"/>
                <w:szCs w:val="16"/>
              </w:rPr>
              <w:t xml:space="preserve"> </w:t>
            </w:r>
            <w:r w:rsidRPr="00701069">
              <w:rPr>
                <w:color w:val="000000"/>
                <w:sz w:val="16"/>
                <w:szCs w:val="16"/>
              </w:rPr>
              <w:t xml:space="preserve">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w:t>
            </w:r>
            <w:r w:rsidRPr="00701069">
              <w:rPr>
                <w:color w:val="000000"/>
                <w:sz w:val="16"/>
                <w:szCs w:val="16"/>
              </w:rPr>
              <w:lastRenderedPageBreak/>
              <w:t>уметничког школовања.</w:t>
            </w:r>
          </w:p>
        </w:tc>
        <w:tc>
          <w:tcPr>
            <w:tcW w:w="1547" w:type="dxa"/>
          </w:tcPr>
          <w:p w:rsidR="00EA1C51" w:rsidRPr="00701069" w:rsidRDefault="00EA1C51" w:rsidP="00701069">
            <w:pPr>
              <w:pStyle w:val="NoSpacing"/>
              <w:rPr>
                <w:color w:val="000000"/>
                <w:sz w:val="16"/>
                <w:szCs w:val="16"/>
                <w:lang w:val="sr-Cyrl-RS"/>
              </w:rPr>
            </w:pPr>
            <w:r w:rsidRPr="00701069">
              <w:rPr>
                <w:sz w:val="16"/>
                <w:szCs w:val="16"/>
                <w:lang w:val="sr-Cyrl-RS"/>
              </w:rPr>
              <w:lastRenderedPageBreak/>
              <w:t xml:space="preserve">- </w:t>
            </w:r>
            <w:r w:rsidRPr="00701069">
              <w:rPr>
                <w:color w:val="000000"/>
                <w:sz w:val="16"/>
                <w:szCs w:val="16"/>
              </w:rPr>
              <w:t>Учењем само из нота без употребе инструмента, крајње једноставних, фактурално елементарних композиција, по извођачким тешкоћама доступних ученику првог и другог разреда основне школе</w:t>
            </w:r>
          </w:p>
          <w:p w:rsidR="00EA1C51" w:rsidRPr="00701069" w:rsidRDefault="00EA1C51" w:rsidP="00701069">
            <w:pPr>
              <w:pStyle w:val="NoSpacing"/>
              <w:rPr>
                <w:sz w:val="16"/>
                <w:szCs w:val="16"/>
                <w:lang w:val="sr-Cyrl-RS"/>
              </w:rPr>
            </w:pPr>
            <w:r w:rsidRPr="00701069">
              <w:rPr>
                <w:color w:val="000000"/>
                <w:sz w:val="16"/>
                <w:szCs w:val="16"/>
                <w:lang w:val="sr-Cyrl-RS"/>
              </w:rPr>
              <w:t xml:space="preserve">- </w:t>
            </w:r>
            <w:r w:rsidRPr="00701069">
              <w:rPr>
                <w:sz w:val="16"/>
                <w:szCs w:val="16"/>
              </w:rPr>
              <w:t>Слушање и разговор о различитим музичким делима, различитим извођењима истог дела, упоређивање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 xml:space="preserve">Свирање композиција које захтевају више </w:t>
            </w:r>
            <w:r w:rsidRPr="00701069">
              <w:rPr>
                <w:sz w:val="16"/>
                <w:szCs w:val="16"/>
              </w:rPr>
              <w:lastRenderedPageBreak/>
              <w:t>вештине и теоријског знања у коришћењу педала, у зависности од стилске епохе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Свирање полифоних композиција уз практичну и вербалну демонстрацију елемената полифиније од стране наставника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Свирање композиција које садрже компликованије врсте орнамената, у зависности од стилске епохе</w:t>
            </w:r>
          </w:p>
          <w:p w:rsidR="00EA1C51" w:rsidRPr="00701069" w:rsidRDefault="00EA1C51" w:rsidP="00701069">
            <w:pPr>
              <w:pStyle w:val="NoSpacing"/>
              <w:rPr>
                <w:sz w:val="16"/>
                <w:szCs w:val="16"/>
              </w:rPr>
            </w:pPr>
            <w:r w:rsidRPr="00701069">
              <w:rPr>
                <w:sz w:val="16"/>
                <w:szCs w:val="16"/>
                <w:lang w:val="sr-Cyrl-RS"/>
              </w:rPr>
              <w:t xml:space="preserve">- </w:t>
            </w:r>
            <w:r w:rsidRPr="00701069">
              <w:rPr>
                <w:sz w:val="16"/>
                <w:szCs w:val="16"/>
              </w:rPr>
              <w:t>Рад на анализи облика: тема са варијацијама, свита, сонатни облик</w:t>
            </w:r>
          </w:p>
          <w:p w:rsidR="00EA1C51" w:rsidRPr="00701069" w:rsidRDefault="00EA1C51" w:rsidP="00701069">
            <w:pPr>
              <w:pStyle w:val="NoSpacing"/>
              <w:rPr>
                <w:sz w:val="16"/>
                <w:szCs w:val="16"/>
                <w:lang w:val="sr-Cyrl-RS"/>
              </w:rPr>
            </w:pPr>
            <w:r w:rsidRPr="00701069">
              <w:rPr>
                <w:sz w:val="16"/>
                <w:szCs w:val="16"/>
              </w:rPr>
              <w:t>Свирање цикличних и композиција са варијацијама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Задавање разноврсних, мотивишућихдомаћих задатака и подстицање ученика на самостално припремање (за концертно извођење) нешто захтевнијих композиција, уз незнатну помоћ наставника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Четвороручно или на два клавира, свирање с наставником (триоле са квинтолама и квинтоле са триолама) и самостално (дуоле са триолама и триоле са дуолама)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Свирање техничких вежби и композиција у различитим варијантама и различите сложености</w:t>
            </w:r>
          </w:p>
          <w:p w:rsidR="00EA1C51" w:rsidRPr="00701069" w:rsidRDefault="00EA1C51" w:rsidP="00701069">
            <w:pPr>
              <w:pStyle w:val="NoSpacing"/>
              <w:rPr>
                <w:sz w:val="16"/>
                <w:szCs w:val="16"/>
              </w:rPr>
            </w:pPr>
            <w:r w:rsidRPr="00701069">
              <w:rPr>
                <w:sz w:val="16"/>
                <w:szCs w:val="16"/>
                <w:lang w:val="sr-Cyrl-RS"/>
              </w:rPr>
              <w:t>-</w:t>
            </w:r>
            <w:r w:rsidRPr="00701069">
              <w:rPr>
                <w:sz w:val="16"/>
                <w:szCs w:val="16"/>
              </w:rPr>
              <w:t xml:space="preserve"> Детаљнија примена већег броја ознака за динамику и темпо кроз обраду сложенијих музичких облика </w:t>
            </w:r>
            <w:r w:rsidRPr="00701069">
              <w:rPr>
                <w:sz w:val="16"/>
                <w:szCs w:val="16"/>
              </w:rPr>
              <w:lastRenderedPageBreak/>
              <w:t>са већим бројем музичких елемената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p w:rsidR="00EA1C51" w:rsidRPr="00701069" w:rsidRDefault="00EA1C51" w:rsidP="00701069">
            <w:pPr>
              <w:pStyle w:val="NoSpacing"/>
              <w:rPr>
                <w:sz w:val="16"/>
                <w:szCs w:val="16"/>
                <w:lang w:val="sr-Cyrl-RS"/>
              </w:rPr>
            </w:pPr>
          </w:p>
        </w:tc>
        <w:tc>
          <w:tcPr>
            <w:tcW w:w="1355" w:type="dxa"/>
          </w:tcPr>
          <w:p w:rsidR="00EA1C51" w:rsidRPr="00701069" w:rsidRDefault="00EA1C51" w:rsidP="00701069">
            <w:pPr>
              <w:pStyle w:val="NoSpacing"/>
              <w:rPr>
                <w:sz w:val="16"/>
                <w:szCs w:val="16"/>
              </w:rPr>
            </w:pPr>
            <w:r w:rsidRPr="00701069">
              <w:rPr>
                <w:sz w:val="16"/>
                <w:szCs w:val="16"/>
                <w:lang w:val="sr-Cyrl-CS"/>
              </w:rPr>
              <w:lastRenderedPageBreak/>
              <w:t>Индивидуална, вербална, дијалошка, демонстративна</w:t>
            </w:r>
          </w:p>
        </w:tc>
        <w:tc>
          <w:tcPr>
            <w:tcW w:w="1361" w:type="dxa"/>
          </w:tcPr>
          <w:p w:rsidR="00EA1C51" w:rsidRPr="00701069" w:rsidRDefault="00EA1C51" w:rsidP="00701069">
            <w:pPr>
              <w:pStyle w:val="NoSpacing"/>
              <w:rPr>
                <w:bCs/>
                <w:sz w:val="16"/>
                <w:szCs w:val="16"/>
              </w:rPr>
            </w:pPr>
            <w:r w:rsidRPr="00701069">
              <w:rPr>
                <w:bCs/>
                <w:sz w:val="16"/>
                <w:szCs w:val="16"/>
              </w:rPr>
              <w:t>примени различите начине решавања техничких и музичких захтева приликом свирања;</w:t>
            </w:r>
          </w:p>
          <w:p w:rsidR="00EA1C51" w:rsidRPr="00701069" w:rsidRDefault="00EA1C51" w:rsidP="00701069">
            <w:pPr>
              <w:pStyle w:val="NoSpacing"/>
              <w:rPr>
                <w:bCs/>
                <w:sz w:val="16"/>
                <w:szCs w:val="16"/>
              </w:rPr>
            </w:pPr>
            <w:r w:rsidRPr="00701069">
              <w:rPr>
                <w:bCs/>
                <w:sz w:val="16"/>
                <w:szCs w:val="16"/>
              </w:rPr>
              <w:t>самостално изведе различите врсте артикулације које се захтевају у музичком делу;</w:t>
            </w:r>
          </w:p>
          <w:p w:rsidR="00EA1C51" w:rsidRPr="00701069" w:rsidRDefault="00EA1C51" w:rsidP="00701069">
            <w:pPr>
              <w:pStyle w:val="NoSpacing"/>
              <w:rPr>
                <w:bCs/>
                <w:sz w:val="16"/>
                <w:szCs w:val="16"/>
              </w:rPr>
            </w:pPr>
            <w:r w:rsidRPr="00701069">
              <w:rPr>
                <w:bCs/>
                <w:sz w:val="16"/>
                <w:szCs w:val="16"/>
              </w:rPr>
              <w:t>коригује лоше извођење у току свирања;</w:t>
            </w:r>
          </w:p>
          <w:p w:rsidR="00EA1C51" w:rsidRPr="00701069" w:rsidRDefault="00EA1C51" w:rsidP="00701069">
            <w:pPr>
              <w:pStyle w:val="NoSpacing"/>
              <w:rPr>
                <w:bCs/>
                <w:sz w:val="16"/>
                <w:szCs w:val="16"/>
              </w:rPr>
            </w:pPr>
            <w:r w:rsidRPr="00701069">
              <w:rPr>
                <w:bCs/>
                <w:sz w:val="16"/>
                <w:szCs w:val="16"/>
              </w:rPr>
              <w:t xml:space="preserve">у свирању примени динамичке нијансе и јасно диференцира </w:t>
            </w:r>
            <w:r w:rsidRPr="00701069">
              <w:rPr>
                <w:bCs/>
                <w:sz w:val="16"/>
                <w:szCs w:val="16"/>
              </w:rPr>
              <w:lastRenderedPageBreak/>
              <w:t>мелодијску линију од пратње;</w:t>
            </w:r>
          </w:p>
          <w:p w:rsidR="00EA1C51" w:rsidRPr="00701069" w:rsidRDefault="00EA1C51" w:rsidP="00701069">
            <w:pPr>
              <w:pStyle w:val="NoSpacing"/>
              <w:rPr>
                <w:bCs/>
                <w:sz w:val="16"/>
                <w:szCs w:val="16"/>
              </w:rPr>
            </w:pPr>
            <w:r w:rsidRPr="00701069">
              <w:rPr>
                <w:bCs/>
                <w:sz w:val="16"/>
                <w:szCs w:val="16"/>
              </w:rPr>
              <w:t>негује културу тона;</w:t>
            </w:r>
          </w:p>
          <w:p w:rsidR="00EA1C51" w:rsidRPr="00701069" w:rsidRDefault="00EA1C51" w:rsidP="00701069">
            <w:pPr>
              <w:pStyle w:val="NoSpacing"/>
              <w:rPr>
                <w:bCs/>
                <w:sz w:val="16"/>
                <w:szCs w:val="16"/>
              </w:rPr>
            </w:pPr>
            <w:r w:rsidRPr="00701069">
              <w:rPr>
                <w:bCs/>
                <w:sz w:val="16"/>
                <w:szCs w:val="16"/>
              </w:rPr>
              <w:t>појасни конструкцију дела и да својим речима објасни значења термина музичке форме;</w:t>
            </w:r>
          </w:p>
          <w:p w:rsidR="00EA1C51" w:rsidRPr="00701069" w:rsidRDefault="00EA1C51" w:rsidP="00701069">
            <w:pPr>
              <w:pStyle w:val="NoSpacing"/>
              <w:rPr>
                <w:bCs/>
                <w:sz w:val="16"/>
                <w:szCs w:val="16"/>
              </w:rPr>
            </w:pPr>
            <w:r w:rsidRPr="00701069">
              <w:rPr>
                <w:bCs/>
                <w:sz w:val="16"/>
                <w:szCs w:val="16"/>
              </w:rPr>
              <w:t>јасно разликује врсте украса и може да одсвира различите врсте трилера;</w:t>
            </w:r>
          </w:p>
          <w:p w:rsidR="00EA1C51" w:rsidRPr="00701069" w:rsidRDefault="00EA1C51" w:rsidP="00701069">
            <w:pPr>
              <w:pStyle w:val="NoSpacing"/>
              <w:rPr>
                <w:bCs/>
                <w:sz w:val="16"/>
                <w:szCs w:val="16"/>
              </w:rPr>
            </w:pPr>
            <w:r w:rsidRPr="00701069">
              <w:rPr>
                <w:bCs/>
                <w:sz w:val="16"/>
                <w:szCs w:val="16"/>
              </w:rPr>
              <w:t>учествује на јавним наступима у школи и ван ње;</w:t>
            </w:r>
          </w:p>
          <w:p w:rsidR="00EA1C51" w:rsidRPr="00701069" w:rsidRDefault="00EA1C51" w:rsidP="00701069">
            <w:pPr>
              <w:pStyle w:val="NoSpacing"/>
              <w:rPr>
                <w:bCs/>
                <w:sz w:val="16"/>
                <w:szCs w:val="16"/>
              </w:rPr>
            </w:pPr>
            <w:r w:rsidRPr="00701069">
              <w:rPr>
                <w:bCs/>
                <w:sz w:val="16"/>
                <w:szCs w:val="16"/>
              </w:rPr>
              <w:t>пренесе на публику сопствени емоционални доживљај кроз интерпретацију музичког дела (изражајно свира);</w:t>
            </w:r>
          </w:p>
          <w:p w:rsidR="00EA1C51" w:rsidRPr="00701069" w:rsidRDefault="00EA1C51"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освешћеност; </w:t>
            </w:r>
          </w:p>
          <w:p w:rsidR="00EA1C51" w:rsidRPr="00701069" w:rsidRDefault="00EA1C51" w:rsidP="00701069">
            <w:pPr>
              <w:pStyle w:val="NoSpacing"/>
              <w:rPr>
                <w:bCs/>
                <w:sz w:val="16"/>
                <w:szCs w:val="16"/>
              </w:rPr>
            </w:pPr>
            <w:r w:rsidRPr="00701069">
              <w:rPr>
                <w:bCs/>
                <w:sz w:val="16"/>
                <w:szCs w:val="16"/>
              </w:rPr>
              <w:t>самостално вежба по плану који је утврдио са наставником;</w:t>
            </w:r>
          </w:p>
          <w:p w:rsidR="00EA1C51" w:rsidRPr="00701069" w:rsidRDefault="00EA1C51" w:rsidP="00701069">
            <w:pPr>
              <w:pStyle w:val="NoSpacing"/>
              <w:rPr>
                <w:bCs/>
                <w:sz w:val="16"/>
                <w:szCs w:val="16"/>
              </w:rPr>
            </w:pPr>
            <w:r w:rsidRPr="00701069">
              <w:rPr>
                <w:bCs/>
                <w:sz w:val="16"/>
                <w:szCs w:val="16"/>
              </w:rPr>
              <w:t>критички прати сопствени развој;</w:t>
            </w:r>
          </w:p>
          <w:p w:rsidR="00EA1C51" w:rsidRPr="00701069" w:rsidRDefault="00EA1C51" w:rsidP="00701069">
            <w:pPr>
              <w:pStyle w:val="NoSpacing"/>
              <w:rPr>
                <w:bCs/>
                <w:sz w:val="16"/>
                <w:szCs w:val="16"/>
              </w:rPr>
            </w:pPr>
            <w:r w:rsidRPr="00701069">
              <w:rPr>
                <w:bCs/>
                <w:sz w:val="16"/>
                <w:szCs w:val="16"/>
              </w:rPr>
              <w:t>свирањем у клавирском дуу примени принцип узајамног слушања и сарадње;</w:t>
            </w:r>
          </w:p>
          <w:p w:rsidR="00EA1C51" w:rsidRPr="00701069" w:rsidRDefault="00EA1C51" w:rsidP="00701069">
            <w:pPr>
              <w:pStyle w:val="NoSpacing"/>
              <w:rPr>
                <w:bCs/>
                <w:sz w:val="16"/>
                <w:szCs w:val="16"/>
              </w:rPr>
            </w:pPr>
            <w:r w:rsidRPr="00701069">
              <w:rPr>
                <w:bCs/>
                <w:sz w:val="16"/>
                <w:szCs w:val="16"/>
              </w:rPr>
              <w:t>користи носиоце звука за слушање музике;</w:t>
            </w:r>
          </w:p>
          <w:p w:rsidR="00EA1C51" w:rsidRPr="00701069" w:rsidRDefault="00EA1C51" w:rsidP="00701069">
            <w:pPr>
              <w:pStyle w:val="NoSpacing"/>
              <w:rPr>
                <w:bCs/>
                <w:sz w:val="16"/>
                <w:szCs w:val="16"/>
              </w:rPr>
            </w:pPr>
            <w:r w:rsidRPr="00701069">
              <w:rPr>
                <w:bCs/>
                <w:sz w:val="16"/>
                <w:szCs w:val="16"/>
              </w:rPr>
              <w:t xml:space="preserve">препознаје музичке елементе у свирању других; </w:t>
            </w:r>
          </w:p>
          <w:p w:rsidR="00EA1C51" w:rsidRPr="00701069" w:rsidRDefault="00EA1C51"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EA1C51" w:rsidRPr="00701069" w:rsidRDefault="00EA1C51" w:rsidP="00701069">
            <w:pPr>
              <w:pStyle w:val="NoSpacing"/>
              <w:rPr>
                <w:bCs/>
                <w:sz w:val="16"/>
                <w:szCs w:val="16"/>
              </w:rPr>
            </w:pPr>
          </w:p>
        </w:tc>
        <w:tc>
          <w:tcPr>
            <w:tcW w:w="1137"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8D6864" w:rsidRDefault="008D6864">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EA1C51" w:rsidTr="00D35E1B">
        <w:tc>
          <w:tcPr>
            <w:tcW w:w="11790" w:type="dxa"/>
            <w:gridSpan w:val="9"/>
          </w:tcPr>
          <w:p w:rsidR="00EA1C51" w:rsidRDefault="00EA1C51">
            <w:pPr>
              <w:pStyle w:val="NoSpacing"/>
              <w:rPr>
                <w:sz w:val="20"/>
                <w:szCs w:val="20"/>
              </w:rPr>
            </w:pPr>
            <w:r>
              <w:rPr>
                <w:sz w:val="20"/>
                <w:szCs w:val="20"/>
              </w:rPr>
              <w:t>ШКОЛСКИ ПРОГРАМ</w:t>
            </w:r>
          </w:p>
          <w:p w:rsidR="00EA1C51" w:rsidRDefault="00EA1C51">
            <w:pPr>
              <w:rPr>
                <w:lang w:val="sr-Cyrl-RS"/>
              </w:rPr>
            </w:pPr>
            <w:r>
              <w:rPr>
                <w:sz w:val="20"/>
                <w:szCs w:val="20"/>
              </w:rPr>
              <w:t xml:space="preserve">Разред: </w:t>
            </w:r>
            <w:r>
              <w:rPr>
                <w:b/>
                <w:sz w:val="20"/>
                <w:szCs w:val="20"/>
                <w:lang w:val="sr-Cyrl-RS"/>
              </w:rPr>
              <w:t>ШЕСТИ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66</w:t>
            </w:r>
            <w:r>
              <w:rPr>
                <w:sz w:val="20"/>
                <w:szCs w:val="20"/>
              </w:rPr>
              <w:t xml:space="preserve">                      Недељни фонд часова: </w:t>
            </w:r>
            <w:r>
              <w:rPr>
                <w:b/>
                <w:sz w:val="20"/>
                <w:szCs w:val="20"/>
              </w:rPr>
              <w:t>2</w:t>
            </w:r>
          </w:p>
        </w:tc>
      </w:tr>
      <w:tr w:rsidR="00D35E1B" w:rsidTr="00B526E6">
        <w:tc>
          <w:tcPr>
            <w:tcW w:w="966" w:type="dxa"/>
          </w:tcPr>
          <w:p w:rsidR="00D35E1B" w:rsidRPr="00033DC9" w:rsidRDefault="00D35E1B" w:rsidP="00D35E1B">
            <w:pPr>
              <w:jc w:val="center"/>
              <w:rPr>
                <w:sz w:val="20"/>
                <w:szCs w:val="20"/>
              </w:rPr>
            </w:pPr>
            <w:r w:rsidRPr="00033DC9">
              <w:rPr>
                <w:sz w:val="20"/>
                <w:szCs w:val="20"/>
              </w:rPr>
              <w:t>Тема</w:t>
            </w:r>
          </w:p>
        </w:tc>
        <w:tc>
          <w:tcPr>
            <w:tcW w:w="1563" w:type="dxa"/>
          </w:tcPr>
          <w:p w:rsidR="00D35E1B" w:rsidRPr="00033DC9" w:rsidRDefault="00D35E1B" w:rsidP="00D35E1B">
            <w:pPr>
              <w:jc w:val="center"/>
              <w:rPr>
                <w:sz w:val="20"/>
                <w:szCs w:val="20"/>
              </w:rPr>
            </w:pPr>
            <w:r w:rsidRPr="00033DC9">
              <w:rPr>
                <w:sz w:val="20"/>
                <w:szCs w:val="20"/>
              </w:rPr>
              <w:t>Садржај           програма</w:t>
            </w:r>
          </w:p>
        </w:tc>
        <w:tc>
          <w:tcPr>
            <w:tcW w:w="1488" w:type="dxa"/>
          </w:tcPr>
          <w:p w:rsidR="00D35E1B" w:rsidRPr="00033DC9" w:rsidRDefault="00D35E1B" w:rsidP="00D35E1B">
            <w:pPr>
              <w:jc w:val="center"/>
              <w:rPr>
                <w:sz w:val="20"/>
                <w:szCs w:val="20"/>
              </w:rPr>
            </w:pPr>
            <w:r w:rsidRPr="00033DC9">
              <w:rPr>
                <w:sz w:val="20"/>
                <w:szCs w:val="20"/>
              </w:rPr>
              <w:t>Циљеви учења</w:t>
            </w:r>
          </w:p>
        </w:tc>
        <w:tc>
          <w:tcPr>
            <w:tcW w:w="1547" w:type="dxa"/>
          </w:tcPr>
          <w:p w:rsidR="00D35E1B" w:rsidRPr="00033DC9" w:rsidRDefault="00D35E1B" w:rsidP="00D35E1B">
            <w:pPr>
              <w:jc w:val="center"/>
              <w:rPr>
                <w:sz w:val="20"/>
                <w:szCs w:val="20"/>
              </w:rPr>
            </w:pPr>
            <w:r w:rsidRPr="00033DC9">
              <w:rPr>
                <w:sz w:val="20"/>
                <w:szCs w:val="20"/>
              </w:rPr>
              <w:t>Начин</w:t>
            </w:r>
          </w:p>
          <w:p w:rsidR="00D35E1B" w:rsidRDefault="00D35E1B" w:rsidP="00D35E1B">
            <w:pPr>
              <w:jc w:val="center"/>
              <w:rPr>
                <w:lang w:val="sr-Cyrl-RS"/>
              </w:rPr>
            </w:pPr>
            <w:r w:rsidRPr="00033DC9">
              <w:rPr>
                <w:sz w:val="20"/>
                <w:szCs w:val="20"/>
              </w:rPr>
              <w:t>остваривања садржаја</w:t>
            </w:r>
          </w:p>
        </w:tc>
        <w:tc>
          <w:tcPr>
            <w:tcW w:w="1355" w:type="dxa"/>
          </w:tcPr>
          <w:p w:rsidR="00D35E1B" w:rsidRPr="00033DC9" w:rsidRDefault="00D35E1B" w:rsidP="00D35E1B">
            <w:pPr>
              <w:jc w:val="center"/>
              <w:rPr>
                <w:sz w:val="20"/>
                <w:szCs w:val="20"/>
              </w:rPr>
            </w:pPr>
            <w:r w:rsidRPr="00033DC9">
              <w:rPr>
                <w:sz w:val="20"/>
                <w:szCs w:val="20"/>
              </w:rPr>
              <w:t>Методе рада</w:t>
            </w:r>
          </w:p>
        </w:tc>
        <w:tc>
          <w:tcPr>
            <w:tcW w:w="1361" w:type="dxa"/>
          </w:tcPr>
          <w:p w:rsidR="00D35E1B" w:rsidRDefault="00D35E1B" w:rsidP="00D35E1B">
            <w:pPr>
              <w:jc w:val="center"/>
              <w:rPr>
                <w:lang w:val="sr-Cyrl-RS"/>
              </w:rPr>
            </w:pPr>
            <w:r w:rsidRPr="00033DC9">
              <w:rPr>
                <w:sz w:val="20"/>
                <w:szCs w:val="20"/>
              </w:rPr>
              <w:t>Исходи</w:t>
            </w:r>
          </w:p>
        </w:tc>
        <w:tc>
          <w:tcPr>
            <w:tcW w:w="1170" w:type="dxa"/>
          </w:tcPr>
          <w:p w:rsidR="00D35E1B" w:rsidRPr="00033DC9" w:rsidRDefault="00D35E1B" w:rsidP="00D35E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35E1B" w:rsidRPr="00033DC9" w:rsidRDefault="00D35E1B" w:rsidP="00D35E1B">
            <w:pPr>
              <w:jc w:val="center"/>
              <w:rPr>
                <w:sz w:val="20"/>
                <w:szCs w:val="20"/>
              </w:rPr>
            </w:pPr>
            <w:r w:rsidRPr="00033DC9">
              <w:rPr>
                <w:sz w:val="20"/>
                <w:szCs w:val="20"/>
              </w:rPr>
              <w:t>Активност ученика</w:t>
            </w:r>
          </w:p>
        </w:tc>
        <w:tc>
          <w:tcPr>
            <w:tcW w:w="1186" w:type="dxa"/>
          </w:tcPr>
          <w:p w:rsidR="00D35E1B" w:rsidRPr="00033DC9" w:rsidRDefault="00D35E1B" w:rsidP="00D35E1B">
            <w:pPr>
              <w:jc w:val="center"/>
              <w:rPr>
                <w:sz w:val="20"/>
                <w:szCs w:val="20"/>
              </w:rPr>
            </w:pPr>
            <w:r w:rsidRPr="00033DC9">
              <w:rPr>
                <w:sz w:val="20"/>
                <w:szCs w:val="20"/>
              </w:rPr>
              <w:t>Корелација</w:t>
            </w:r>
          </w:p>
        </w:tc>
      </w:tr>
      <w:tr w:rsidR="00EA1C51" w:rsidTr="00B526E6">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p w:rsidR="00EA1C51" w:rsidRPr="00701069" w:rsidRDefault="00EA1C51" w:rsidP="00701069">
            <w:pPr>
              <w:pStyle w:val="NoSpacing"/>
              <w:rPr>
                <w:sz w:val="16"/>
                <w:szCs w:val="16"/>
              </w:rPr>
            </w:pP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Унапређивање технике у смислу хитрине прстију и издржљивост, ритмичке стабилности, кантилене, јасне хармонизације. Течно извођење технички сложенијих композиција са поштовањем свих задатих параметара.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Вођење техничког и музичког развоја ученика као нераздвојне целине.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Технике свирања удвојених интервала: терце, октаве.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Врсте меморије – фотографска, аудитивна, меморија прстију, ради сигурнијег учења напамет.</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Основни појмови и стилови у вези с композицијама које се изводе – динамика, фраза, израз, темпо, агогика и остали елементи интерпретације као одлике стилских периода: барок, класицизам, XX век.</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Једноставније импровизације пратње, свирање каденци.</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Шест дурских и шест молских </w:t>
            </w:r>
            <w:r w:rsidRPr="00701069">
              <w:rPr>
                <w:rFonts w:eastAsia="Arial"/>
                <w:color w:val="000000"/>
                <w:sz w:val="16"/>
                <w:szCs w:val="16"/>
              </w:rPr>
              <w:lastRenderedPageBreak/>
              <w:t>лествица које нису рађене у петом разреду у размаку октаве у паралелном и супротном кретању, у шеснаестинама, кроз четири октаве.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Хроматске лествице у размаку октаве паралелно, у шеснаестинама кроз четири октаве.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Велико разлагање трозвука (арпеђо) у паралелном кретању кроз четири октаве у шеснаестинама.</w:t>
            </w:r>
          </w:p>
          <w:p w:rsidR="00EA1C51" w:rsidRPr="00701069" w:rsidRDefault="00EA1C51" w:rsidP="00701069">
            <w:pPr>
              <w:pStyle w:val="NoSpacing"/>
              <w:rPr>
                <w:rFonts w:eastAsia="Arial"/>
                <w:color w:val="000000"/>
                <w:sz w:val="16"/>
                <w:szCs w:val="16"/>
                <w:lang w:val="sr-Cyrl-RS"/>
              </w:rPr>
            </w:pPr>
            <w:r w:rsidRPr="00701069">
              <w:rPr>
                <w:rFonts w:eastAsia="Arial"/>
                <w:color w:val="000000"/>
                <w:sz w:val="16"/>
                <w:szCs w:val="16"/>
              </w:rPr>
              <w:t>Велико разлагање доминантног и умањеног септакорда, кроз четири октаве паралелно у шеснаестинама.</w:t>
            </w:r>
          </w:p>
        </w:tc>
        <w:tc>
          <w:tcPr>
            <w:tcW w:w="1488" w:type="dxa"/>
          </w:tcPr>
          <w:p w:rsidR="00EA1C51" w:rsidRPr="00701069" w:rsidRDefault="00EA1C51" w:rsidP="00701069">
            <w:pPr>
              <w:pStyle w:val="NoSpacing"/>
              <w:rPr>
                <w:sz w:val="16"/>
                <w:szCs w:val="16"/>
              </w:rPr>
            </w:pPr>
            <w:r w:rsidRPr="00701069">
              <w:rPr>
                <w:color w:val="000000"/>
                <w:sz w:val="16"/>
                <w:szCs w:val="16"/>
              </w:rPr>
              <w:lastRenderedPageBreak/>
              <w:t>Циљ учења предмета Клавир</w:t>
            </w:r>
            <w:r w:rsidRPr="00701069">
              <w:rPr>
                <w:i/>
                <w:color w:val="000000"/>
                <w:sz w:val="16"/>
                <w:szCs w:val="16"/>
              </w:rPr>
              <w:t xml:space="preserve"> </w:t>
            </w:r>
            <w:r w:rsidRPr="00701069">
              <w:rPr>
                <w:color w:val="000000"/>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Избором композиција које се стилски разликују</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lang w:val="ru-RU"/>
              </w:rPr>
              <w:t>Свирањем полифоних композиција уз практичну и вербалну демонстрацију елемената полифиније од стране наставник.а</w:t>
            </w:r>
          </w:p>
          <w:p w:rsidR="00EA1C51" w:rsidRPr="00701069" w:rsidRDefault="00EA1C51" w:rsidP="00701069">
            <w:pPr>
              <w:pStyle w:val="NoSpacing"/>
              <w:rPr>
                <w:sz w:val="16"/>
                <w:szCs w:val="16"/>
                <w:lang w:val="ru-RU"/>
              </w:rPr>
            </w:pPr>
            <w:r w:rsidRPr="00701069">
              <w:rPr>
                <w:sz w:val="16"/>
                <w:szCs w:val="16"/>
                <w:lang w:val="sr-Cyrl-RS"/>
              </w:rPr>
              <w:t xml:space="preserve">- </w:t>
            </w:r>
            <w:r w:rsidRPr="00701069">
              <w:rPr>
                <w:sz w:val="16"/>
                <w:szCs w:val="16"/>
              </w:rPr>
              <w:t xml:space="preserve">Кроз обраду композиција са </w:t>
            </w:r>
            <w:r w:rsidRPr="00701069">
              <w:rPr>
                <w:sz w:val="16"/>
                <w:szCs w:val="16"/>
                <w:lang w:val="ru-RU"/>
              </w:rPr>
              <w:t>сложенијим техничким и музичким захтевима  и практичну демонстрацију извођења истих од стране наставника.</w:t>
            </w:r>
          </w:p>
          <w:p w:rsidR="00EA1C51" w:rsidRPr="00701069" w:rsidRDefault="00EA1C51" w:rsidP="00701069">
            <w:pPr>
              <w:pStyle w:val="NoSpacing"/>
              <w:rPr>
                <w:sz w:val="16"/>
                <w:szCs w:val="16"/>
                <w:lang w:val="sr-Cyrl-RS"/>
              </w:rPr>
            </w:pPr>
            <w:r w:rsidRPr="00701069">
              <w:rPr>
                <w:sz w:val="16"/>
                <w:szCs w:val="16"/>
                <w:lang w:val="ru-RU"/>
              </w:rPr>
              <w:t xml:space="preserve">- </w:t>
            </w:r>
            <w:r w:rsidRPr="00701069">
              <w:rPr>
                <w:sz w:val="16"/>
                <w:szCs w:val="16"/>
              </w:rPr>
              <w:t>Рад на адекватним композицијама уз помоћ метронома и техничких вежби.</w:t>
            </w:r>
          </w:p>
          <w:p w:rsidR="00EA1C51" w:rsidRPr="00701069" w:rsidRDefault="00EA1C51" w:rsidP="00701069">
            <w:pPr>
              <w:pStyle w:val="NoSpacing"/>
              <w:rPr>
                <w:sz w:val="16"/>
                <w:szCs w:val="16"/>
              </w:rPr>
            </w:pPr>
            <w:r w:rsidRPr="00701069">
              <w:rPr>
                <w:sz w:val="16"/>
                <w:szCs w:val="16"/>
                <w:lang w:val="sr-Cyrl-RS"/>
              </w:rPr>
              <w:t xml:space="preserve">- </w:t>
            </w:r>
            <w:r w:rsidRPr="00701069">
              <w:rPr>
                <w:sz w:val="16"/>
                <w:szCs w:val="16"/>
              </w:rPr>
              <w:t>Обрадом композија које садрже промене тоналитета на краћим нотним вредностима.</w:t>
            </w:r>
          </w:p>
          <w:p w:rsidR="00EA1C51" w:rsidRPr="00701069" w:rsidRDefault="00EA1C51" w:rsidP="00701069">
            <w:pPr>
              <w:pStyle w:val="NoSpacing"/>
              <w:rPr>
                <w:sz w:val="16"/>
                <w:szCs w:val="16"/>
                <w:lang w:val="sr-Cyrl-RS"/>
              </w:rPr>
            </w:pPr>
            <w:r w:rsidRPr="00701069">
              <w:rPr>
                <w:sz w:val="16"/>
                <w:szCs w:val="16"/>
              </w:rPr>
              <w:t>Транспоновање мелодијских линија за октаву више или ниже.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Наставник припрема литературу преко које ће ученик самостално да примени стечено знање.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 xml:space="preserve">Наставник припрема композиције које нису превише технички захтевне и сугерише </w:t>
            </w:r>
            <w:r w:rsidRPr="00701069">
              <w:rPr>
                <w:sz w:val="16"/>
                <w:szCs w:val="16"/>
              </w:rPr>
              <w:lastRenderedPageBreak/>
              <w:t>ученику начин на који ће брже да прочита композицију.</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Редовно слушање квалитетне музике изоштрава слух и подиже квалитет истог</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Константан напредак мора бити повезан свакодневним вежбањем</w:t>
            </w:r>
          </w:p>
        </w:tc>
        <w:tc>
          <w:tcPr>
            <w:tcW w:w="1355" w:type="dxa"/>
          </w:tcPr>
          <w:p w:rsidR="00EA1C51" w:rsidRPr="00701069" w:rsidRDefault="00EA1C51" w:rsidP="00701069">
            <w:pPr>
              <w:pStyle w:val="NoSpacing"/>
              <w:rPr>
                <w:sz w:val="16"/>
                <w:szCs w:val="16"/>
              </w:rPr>
            </w:pPr>
            <w:r w:rsidRPr="00701069">
              <w:rPr>
                <w:sz w:val="16"/>
                <w:szCs w:val="16"/>
                <w:lang w:val="sr-Cyrl-CS"/>
              </w:rPr>
              <w:lastRenderedPageBreak/>
              <w:t>Индивидуална, вербална, дијалошка, демонстративна</w:t>
            </w:r>
          </w:p>
        </w:tc>
        <w:tc>
          <w:tcPr>
            <w:tcW w:w="1361" w:type="dxa"/>
          </w:tcPr>
          <w:p w:rsidR="00EA1C51" w:rsidRPr="00701069" w:rsidRDefault="00EA1C51" w:rsidP="00701069">
            <w:pPr>
              <w:pStyle w:val="NoSpacing"/>
              <w:rPr>
                <w:bCs/>
                <w:sz w:val="16"/>
                <w:szCs w:val="16"/>
              </w:rPr>
            </w:pPr>
            <w:r w:rsidRPr="00701069">
              <w:rPr>
                <w:bCs/>
                <w:sz w:val="16"/>
                <w:szCs w:val="16"/>
              </w:rPr>
              <w:t xml:space="preserve">чита и свира течно с листа са обе руке; </w:t>
            </w:r>
          </w:p>
          <w:p w:rsidR="00EA1C51" w:rsidRPr="00701069" w:rsidRDefault="00EA1C51" w:rsidP="00701069">
            <w:pPr>
              <w:pStyle w:val="NoSpacing"/>
              <w:rPr>
                <w:bCs/>
                <w:sz w:val="16"/>
                <w:szCs w:val="16"/>
              </w:rPr>
            </w:pPr>
            <w:r w:rsidRPr="00701069">
              <w:rPr>
                <w:bCs/>
                <w:sz w:val="16"/>
                <w:szCs w:val="16"/>
              </w:rPr>
              <w:t>повеже знање из теорије музике са елементима интерпретације;</w:t>
            </w:r>
          </w:p>
          <w:p w:rsidR="00EA1C51" w:rsidRPr="00701069" w:rsidRDefault="00EA1C51" w:rsidP="00701069">
            <w:pPr>
              <w:pStyle w:val="NoSpacing"/>
              <w:rPr>
                <w:bCs/>
                <w:sz w:val="16"/>
                <w:szCs w:val="16"/>
              </w:rPr>
            </w:pPr>
            <w:r w:rsidRPr="00701069">
              <w:rPr>
                <w:bCs/>
                <w:sz w:val="16"/>
                <w:szCs w:val="16"/>
              </w:rPr>
              <w:t>препозна период настанка одређене композиције;</w:t>
            </w:r>
          </w:p>
          <w:p w:rsidR="00EA1C51" w:rsidRPr="00701069" w:rsidRDefault="00EA1C51" w:rsidP="00701069">
            <w:pPr>
              <w:pStyle w:val="NoSpacing"/>
              <w:rPr>
                <w:bCs/>
                <w:sz w:val="16"/>
                <w:szCs w:val="16"/>
              </w:rPr>
            </w:pPr>
            <w:r w:rsidRPr="00701069">
              <w:rPr>
                <w:bCs/>
                <w:sz w:val="16"/>
                <w:szCs w:val="16"/>
              </w:rPr>
              <w:t xml:space="preserve">спретно изведе технички захтевније композиције; </w:t>
            </w:r>
          </w:p>
          <w:p w:rsidR="00EA1C51" w:rsidRPr="00701069" w:rsidRDefault="00EA1C51" w:rsidP="00701069">
            <w:pPr>
              <w:pStyle w:val="NoSpacing"/>
              <w:rPr>
                <w:bCs/>
                <w:sz w:val="16"/>
                <w:szCs w:val="16"/>
              </w:rPr>
            </w:pPr>
            <w:r w:rsidRPr="00701069">
              <w:rPr>
                <w:bCs/>
                <w:sz w:val="16"/>
                <w:szCs w:val="16"/>
              </w:rPr>
              <w:t>самостално хармонизује једноставни тематски материјал;</w:t>
            </w:r>
          </w:p>
          <w:p w:rsidR="00EA1C51" w:rsidRPr="00701069" w:rsidRDefault="00EA1C51" w:rsidP="00701069">
            <w:pPr>
              <w:pStyle w:val="NoSpacing"/>
              <w:rPr>
                <w:bCs/>
                <w:sz w:val="16"/>
                <w:szCs w:val="16"/>
              </w:rPr>
            </w:pPr>
            <w:r w:rsidRPr="00701069">
              <w:rPr>
                <w:bCs/>
                <w:sz w:val="16"/>
                <w:szCs w:val="16"/>
              </w:rPr>
              <w:t>појасни конструкцију дела и да објасни значења термина музичке форме;</w:t>
            </w:r>
          </w:p>
          <w:p w:rsidR="00EA1C51" w:rsidRPr="00701069" w:rsidRDefault="00EA1C51" w:rsidP="00701069">
            <w:pPr>
              <w:pStyle w:val="NoSpacing"/>
              <w:rPr>
                <w:bCs/>
                <w:sz w:val="16"/>
                <w:szCs w:val="16"/>
              </w:rPr>
            </w:pPr>
            <w:r w:rsidRPr="00701069">
              <w:rPr>
                <w:bCs/>
                <w:sz w:val="16"/>
                <w:szCs w:val="16"/>
              </w:rPr>
              <w:t xml:space="preserve">својим речима објасни и користи одговарајуће врсте меморије; </w:t>
            </w:r>
          </w:p>
          <w:p w:rsidR="00EA1C51" w:rsidRPr="00701069" w:rsidRDefault="00EA1C51" w:rsidP="00701069">
            <w:pPr>
              <w:pStyle w:val="NoSpacing"/>
              <w:rPr>
                <w:bCs/>
                <w:sz w:val="16"/>
                <w:szCs w:val="16"/>
              </w:rPr>
            </w:pPr>
            <w:r w:rsidRPr="00701069">
              <w:rPr>
                <w:bCs/>
                <w:sz w:val="16"/>
                <w:szCs w:val="16"/>
              </w:rPr>
              <w:t>учествује на јавним наступима у школи и ван ње;</w:t>
            </w:r>
          </w:p>
          <w:p w:rsidR="00EA1C51" w:rsidRPr="00701069" w:rsidRDefault="00EA1C51"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освешћеност; </w:t>
            </w:r>
          </w:p>
          <w:p w:rsidR="00EA1C51" w:rsidRPr="00701069" w:rsidRDefault="00EA1C51" w:rsidP="00701069">
            <w:pPr>
              <w:pStyle w:val="NoSpacing"/>
              <w:rPr>
                <w:bCs/>
                <w:sz w:val="16"/>
                <w:szCs w:val="16"/>
              </w:rPr>
            </w:pPr>
            <w:r w:rsidRPr="00701069">
              <w:rPr>
                <w:bCs/>
                <w:sz w:val="16"/>
                <w:szCs w:val="16"/>
              </w:rPr>
              <w:t>негује културу тона;</w:t>
            </w:r>
          </w:p>
          <w:p w:rsidR="00EA1C51" w:rsidRPr="00701069" w:rsidRDefault="00EA1C51" w:rsidP="00701069">
            <w:pPr>
              <w:pStyle w:val="NoSpacing"/>
              <w:rPr>
                <w:bCs/>
                <w:sz w:val="16"/>
                <w:szCs w:val="16"/>
              </w:rPr>
            </w:pPr>
            <w:r w:rsidRPr="00701069">
              <w:rPr>
                <w:bCs/>
                <w:sz w:val="16"/>
                <w:szCs w:val="16"/>
              </w:rPr>
              <w:t xml:space="preserve">критички прати сопствени развој и самостално опредељује средства за </w:t>
            </w:r>
            <w:r w:rsidRPr="00701069">
              <w:rPr>
                <w:bCs/>
                <w:sz w:val="16"/>
                <w:szCs w:val="16"/>
              </w:rPr>
              <w:lastRenderedPageBreak/>
              <w:t>његово побољшање;</w:t>
            </w:r>
          </w:p>
          <w:p w:rsidR="00EA1C51" w:rsidRPr="00701069" w:rsidRDefault="00EA1C51" w:rsidP="00701069">
            <w:pPr>
              <w:pStyle w:val="NoSpacing"/>
              <w:rPr>
                <w:bCs/>
                <w:sz w:val="16"/>
                <w:szCs w:val="16"/>
              </w:rPr>
            </w:pPr>
            <w:r w:rsidRPr="00701069">
              <w:rPr>
                <w:bCs/>
                <w:sz w:val="16"/>
                <w:szCs w:val="16"/>
              </w:rPr>
              <w:t>самостално вежба по плану који је утврдио</w:t>
            </w:r>
          </w:p>
          <w:p w:rsidR="00EA1C51" w:rsidRPr="00701069" w:rsidRDefault="00EA1C51"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EA1C51" w:rsidRPr="00701069" w:rsidRDefault="00EA1C51" w:rsidP="00701069">
            <w:pPr>
              <w:pStyle w:val="NoSpacing"/>
              <w:rPr>
                <w:bCs/>
                <w:sz w:val="16"/>
                <w:szCs w:val="16"/>
              </w:rPr>
            </w:pPr>
            <w:r w:rsidRPr="00701069">
              <w:rPr>
                <w:bCs/>
                <w:sz w:val="16"/>
                <w:szCs w:val="16"/>
              </w:rPr>
              <w:t>користи носиоце звука за слушање музике.</w:t>
            </w:r>
          </w:p>
          <w:p w:rsidR="00EA1C51" w:rsidRPr="00701069" w:rsidRDefault="00EA1C51" w:rsidP="00701069">
            <w:pPr>
              <w:pStyle w:val="NoSpacing"/>
              <w:rPr>
                <w:bCs/>
                <w:color w:val="000000"/>
                <w:sz w:val="16"/>
                <w:szCs w:val="16"/>
              </w:rPr>
            </w:pPr>
          </w:p>
        </w:tc>
        <w:tc>
          <w:tcPr>
            <w:tcW w:w="1170"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54"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D35E1B" w:rsidRDefault="00D35E1B">
      <w:pPr>
        <w:rPr>
          <w:lang w:val="sr-Cyrl-RS"/>
        </w:rPr>
      </w:pPr>
    </w:p>
    <w:p w:rsidR="007701F6" w:rsidRDefault="007701F6"/>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EA1C51" w:rsidTr="00F42017">
        <w:tc>
          <w:tcPr>
            <w:tcW w:w="11790" w:type="dxa"/>
            <w:gridSpan w:val="9"/>
          </w:tcPr>
          <w:p w:rsidR="00EA1C51" w:rsidRDefault="00EA1C51">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EA1C51" w:rsidRDefault="00EA1C51">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377243" w:rsidTr="00F42017">
        <w:tc>
          <w:tcPr>
            <w:tcW w:w="966" w:type="dxa"/>
          </w:tcPr>
          <w:p w:rsidR="00377243" w:rsidRPr="00033DC9" w:rsidRDefault="00377243" w:rsidP="00F42017">
            <w:pPr>
              <w:jc w:val="center"/>
              <w:rPr>
                <w:sz w:val="20"/>
                <w:szCs w:val="20"/>
              </w:rPr>
            </w:pPr>
            <w:r w:rsidRPr="00033DC9">
              <w:rPr>
                <w:sz w:val="20"/>
                <w:szCs w:val="20"/>
              </w:rPr>
              <w:t>Тема</w:t>
            </w:r>
          </w:p>
        </w:tc>
        <w:tc>
          <w:tcPr>
            <w:tcW w:w="1563" w:type="dxa"/>
          </w:tcPr>
          <w:p w:rsidR="00377243" w:rsidRPr="00033DC9" w:rsidRDefault="00377243" w:rsidP="00F42017">
            <w:pPr>
              <w:jc w:val="center"/>
              <w:rPr>
                <w:sz w:val="20"/>
                <w:szCs w:val="20"/>
              </w:rPr>
            </w:pPr>
            <w:r w:rsidRPr="00033DC9">
              <w:rPr>
                <w:sz w:val="20"/>
                <w:szCs w:val="20"/>
              </w:rPr>
              <w:t>Садржај           програма</w:t>
            </w:r>
          </w:p>
        </w:tc>
        <w:tc>
          <w:tcPr>
            <w:tcW w:w="1488" w:type="dxa"/>
          </w:tcPr>
          <w:p w:rsidR="00377243" w:rsidRPr="00033DC9" w:rsidRDefault="00377243" w:rsidP="00F42017">
            <w:pPr>
              <w:jc w:val="center"/>
              <w:rPr>
                <w:sz w:val="20"/>
                <w:szCs w:val="20"/>
              </w:rPr>
            </w:pPr>
            <w:r w:rsidRPr="00033DC9">
              <w:rPr>
                <w:sz w:val="20"/>
                <w:szCs w:val="20"/>
              </w:rPr>
              <w:t>Циљеви учења</w:t>
            </w:r>
          </w:p>
        </w:tc>
        <w:tc>
          <w:tcPr>
            <w:tcW w:w="1547" w:type="dxa"/>
          </w:tcPr>
          <w:p w:rsidR="00377243" w:rsidRPr="00033DC9" w:rsidRDefault="00377243" w:rsidP="00F42017">
            <w:pPr>
              <w:jc w:val="center"/>
              <w:rPr>
                <w:sz w:val="20"/>
                <w:szCs w:val="20"/>
              </w:rPr>
            </w:pPr>
            <w:r w:rsidRPr="00033DC9">
              <w:rPr>
                <w:sz w:val="20"/>
                <w:szCs w:val="20"/>
              </w:rPr>
              <w:t>Начин</w:t>
            </w:r>
          </w:p>
          <w:p w:rsidR="00377243" w:rsidRDefault="00377243" w:rsidP="00F42017">
            <w:pPr>
              <w:jc w:val="center"/>
              <w:rPr>
                <w:lang w:val="sr-Cyrl-RS"/>
              </w:rPr>
            </w:pPr>
            <w:r w:rsidRPr="00033DC9">
              <w:rPr>
                <w:sz w:val="20"/>
                <w:szCs w:val="20"/>
              </w:rPr>
              <w:t>остваривања садржаја</w:t>
            </w:r>
          </w:p>
        </w:tc>
        <w:tc>
          <w:tcPr>
            <w:tcW w:w="1355" w:type="dxa"/>
          </w:tcPr>
          <w:p w:rsidR="00377243" w:rsidRPr="00033DC9" w:rsidRDefault="00377243" w:rsidP="00F42017">
            <w:pPr>
              <w:jc w:val="center"/>
              <w:rPr>
                <w:sz w:val="20"/>
                <w:szCs w:val="20"/>
              </w:rPr>
            </w:pPr>
            <w:r w:rsidRPr="00033DC9">
              <w:rPr>
                <w:sz w:val="20"/>
                <w:szCs w:val="20"/>
              </w:rPr>
              <w:t>Методе рада</w:t>
            </w:r>
          </w:p>
        </w:tc>
        <w:tc>
          <w:tcPr>
            <w:tcW w:w="1304" w:type="dxa"/>
          </w:tcPr>
          <w:p w:rsidR="00377243" w:rsidRDefault="00377243" w:rsidP="00F42017">
            <w:pPr>
              <w:jc w:val="center"/>
              <w:rPr>
                <w:lang w:val="sr-Cyrl-RS"/>
              </w:rPr>
            </w:pPr>
            <w:r w:rsidRPr="00033DC9">
              <w:rPr>
                <w:sz w:val="20"/>
                <w:szCs w:val="20"/>
              </w:rPr>
              <w:t>Исходи</w:t>
            </w:r>
          </w:p>
        </w:tc>
        <w:tc>
          <w:tcPr>
            <w:tcW w:w="1194" w:type="dxa"/>
          </w:tcPr>
          <w:p w:rsidR="00377243" w:rsidRPr="00033DC9" w:rsidRDefault="00377243" w:rsidP="00F42017">
            <w:pPr>
              <w:jc w:val="center"/>
              <w:rPr>
                <w:sz w:val="20"/>
                <w:szCs w:val="20"/>
              </w:rPr>
            </w:pPr>
            <w:r w:rsidRPr="00033DC9">
              <w:rPr>
                <w:sz w:val="20"/>
                <w:szCs w:val="20"/>
              </w:rPr>
              <w:t>Aктивност наставника</w:t>
            </w:r>
          </w:p>
        </w:tc>
        <w:tc>
          <w:tcPr>
            <w:tcW w:w="1187" w:type="dxa"/>
          </w:tcPr>
          <w:p w:rsidR="00377243" w:rsidRPr="00033DC9" w:rsidRDefault="00377243" w:rsidP="00F42017">
            <w:pPr>
              <w:jc w:val="center"/>
              <w:rPr>
                <w:sz w:val="20"/>
                <w:szCs w:val="20"/>
              </w:rPr>
            </w:pPr>
            <w:r w:rsidRPr="00033DC9">
              <w:rPr>
                <w:sz w:val="20"/>
                <w:szCs w:val="20"/>
              </w:rPr>
              <w:t>Активност ученика</w:t>
            </w:r>
          </w:p>
        </w:tc>
        <w:tc>
          <w:tcPr>
            <w:tcW w:w="1186" w:type="dxa"/>
          </w:tcPr>
          <w:p w:rsidR="00377243" w:rsidRPr="00033DC9" w:rsidRDefault="00377243" w:rsidP="00F42017">
            <w:pPr>
              <w:jc w:val="center"/>
              <w:rPr>
                <w:sz w:val="20"/>
                <w:szCs w:val="20"/>
              </w:rPr>
            </w:pPr>
            <w:r w:rsidRPr="00033DC9">
              <w:rPr>
                <w:sz w:val="20"/>
                <w:szCs w:val="20"/>
              </w:rPr>
              <w:t>Корелација</w:t>
            </w:r>
          </w:p>
        </w:tc>
      </w:tr>
      <w:tr w:rsidR="00EA1C51" w:rsidTr="00F42017">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EA1C51" w:rsidRPr="00701069" w:rsidRDefault="00EA1C51" w:rsidP="00701069">
            <w:pPr>
              <w:pStyle w:val="NoSpacing"/>
              <w:rPr>
                <w:rFonts w:eastAsia="Arial"/>
                <w:iCs/>
                <w:sz w:val="16"/>
                <w:szCs w:val="16"/>
              </w:rPr>
            </w:pPr>
            <w:r w:rsidRPr="00701069">
              <w:rPr>
                <w:rFonts w:eastAsia="Arial"/>
                <w:iCs/>
                <w:sz w:val="16"/>
                <w:szCs w:val="16"/>
              </w:rPr>
              <w:t xml:space="preserve">Положај за клавиром. Поставка руку и прстију. Вежбе за опуштање. </w:t>
            </w:r>
          </w:p>
          <w:p w:rsidR="00EA1C51" w:rsidRPr="00701069" w:rsidRDefault="00EA1C51" w:rsidP="00701069">
            <w:pPr>
              <w:pStyle w:val="NoSpacing"/>
              <w:rPr>
                <w:rFonts w:eastAsia="Arial"/>
                <w:iCs/>
                <w:sz w:val="16"/>
                <w:szCs w:val="16"/>
              </w:rPr>
            </w:pPr>
            <w:r w:rsidRPr="00701069">
              <w:rPr>
                <w:rFonts w:eastAsia="Arial"/>
                <w:iCs/>
                <w:sz w:val="16"/>
                <w:szCs w:val="16"/>
              </w:rPr>
              <w:t>Вежбе за правилно ритмизирање.</w:t>
            </w:r>
          </w:p>
          <w:p w:rsidR="00EA1C51" w:rsidRPr="00701069" w:rsidRDefault="00EA1C51" w:rsidP="00701069">
            <w:pPr>
              <w:pStyle w:val="NoSpacing"/>
              <w:rPr>
                <w:rFonts w:eastAsia="Arial"/>
                <w:iCs/>
                <w:sz w:val="16"/>
                <w:szCs w:val="16"/>
              </w:rPr>
            </w:pPr>
            <w:r w:rsidRPr="00701069">
              <w:rPr>
                <w:rFonts w:eastAsia="Arial"/>
                <w:iCs/>
                <w:sz w:val="16"/>
                <w:szCs w:val="16"/>
              </w:rPr>
              <w:t>Неговање музичке меморије. Привикавање ученика на самоконтролу звука и схватање музичког облика.</w:t>
            </w:r>
          </w:p>
          <w:p w:rsidR="00EA1C51" w:rsidRPr="00701069" w:rsidRDefault="00EA1C51" w:rsidP="00701069">
            <w:pPr>
              <w:pStyle w:val="NoSpacing"/>
              <w:rPr>
                <w:rFonts w:eastAsia="Arial"/>
                <w:iCs/>
                <w:sz w:val="16"/>
                <w:szCs w:val="16"/>
              </w:rPr>
            </w:pPr>
            <w:r w:rsidRPr="00701069">
              <w:rPr>
                <w:rFonts w:eastAsia="Arial"/>
                <w:iCs/>
                <w:sz w:val="16"/>
                <w:szCs w:val="16"/>
              </w:rPr>
              <w:t>Основне врсте удара: портато, легато, стакато. Вежбе за гипкост зглоба (свирање интервала).</w:t>
            </w:r>
          </w:p>
          <w:p w:rsidR="00EA1C51" w:rsidRPr="00701069" w:rsidRDefault="00EA1C51" w:rsidP="00701069">
            <w:pPr>
              <w:pStyle w:val="NoSpacing"/>
              <w:rPr>
                <w:rFonts w:eastAsia="Arial"/>
                <w:iCs/>
                <w:sz w:val="16"/>
                <w:szCs w:val="16"/>
              </w:rPr>
            </w:pPr>
            <w:r w:rsidRPr="00701069">
              <w:rPr>
                <w:rFonts w:eastAsia="Arial"/>
                <w:iCs/>
                <w:sz w:val="16"/>
                <w:szCs w:val="16"/>
              </w:rPr>
              <w:t>Динамичке ознаке: пијано, мецофорте, форте, крешендо и диминуендо.</w:t>
            </w:r>
          </w:p>
          <w:p w:rsidR="00EA1C51" w:rsidRPr="00701069" w:rsidRDefault="00EA1C51" w:rsidP="00701069">
            <w:pPr>
              <w:pStyle w:val="NoSpacing"/>
              <w:rPr>
                <w:rFonts w:eastAsia="Arial"/>
                <w:iCs/>
                <w:sz w:val="16"/>
                <w:szCs w:val="16"/>
              </w:rPr>
            </w:pPr>
            <w:r w:rsidRPr="00701069">
              <w:rPr>
                <w:rFonts w:eastAsia="Arial"/>
                <w:iCs/>
                <w:sz w:val="16"/>
                <w:szCs w:val="16"/>
              </w:rPr>
              <w:t>Ознаке за темпо: анданте, модерато, алегро.</w:t>
            </w:r>
          </w:p>
          <w:p w:rsidR="00EA1C51" w:rsidRPr="00701069" w:rsidRDefault="00EA1C51" w:rsidP="00701069">
            <w:pPr>
              <w:pStyle w:val="NoSpacing"/>
              <w:rPr>
                <w:rFonts w:eastAsia="Arial"/>
                <w:iCs/>
                <w:sz w:val="16"/>
                <w:szCs w:val="16"/>
              </w:rPr>
            </w:pPr>
            <w:r w:rsidRPr="00701069">
              <w:rPr>
                <w:rFonts w:eastAsia="Arial"/>
                <w:iCs/>
                <w:sz w:val="16"/>
                <w:szCs w:val="16"/>
              </w:rPr>
              <w:t xml:space="preserve">Појам лука. </w:t>
            </w:r>
          </w:p>
          <w:p w:rsidR="00EA1C51" w:rsidRPr="00701069" w:rsidRDefault="00EA1C51" w:rsidP="00701069">
            <w:pPr>
              <w:pStyle w:val="NoSpacing"/>
              <w:rPr>
                <w:rFonts w:eastAsia="Arial"/>
                <w:iCs/>
                <w:sz w:val="16"/>
                <w:szCs w:val="16"/>
              </w:rPr>
            </w:pPr>
            <w:r w:rsidRPr="00701069">
              <w:rPr>
                <w:rFonts w:eastAsia="Arial"/>
                <w:iCs/>
                <w:sz w:val="16"/>
                <w:szCs w:val="16"/>
              </w:rPr>
              <w:t xml:space="preserve">Појам фразе. </w:t>
            </w:r>
          </w:p>
          <w:p w:rsidR="00EA1C51" w:rsidRPr="00701069" w:rsidRDefault="00EA1C51" w:rsidP="00701069">
            <w:pPr>
              <w:pStyle w:val="NoSpacing"/>
              <w:rPr>
                <w:rFonts w:eastAsia="Arial"/>
                <w:iCs/>
                <w:sz w:val="16"/>
                <w:szCs w:val="16"/>
              </w:rPr>
            </w:pPr>
            <w:r w:rsidRPr="00701069">
              <w:rPr>
                <w:rFonts w:eastAsia="Arial"/>
                <w:iCs/>
                <w:sz w:val="16"/>
                <w:szCs w:val="16"/>
              </w:rPr>
              <w:t xml:space="preserve">Појам такта, двотакта, тротакта са одговарајућим нагласцима. </w:t>
            </w:r>
          </w:p>
          <w:p w:rsidR="00EA1C51" w:rsidRPr="00701069" w:rsidRDefault="00EA1C51" w:rsidP="00701069">
            <w:pPr>
              <w:pStyle w:val="NoSpacing"/>
              <w:rPr>
                <w:rFonts w:eastAsia="Arial"/>
                <w:iCs/>
                <w:sz w:val="16"/>
                <w:szCs w:val="16"/>
              </w:rPr>
            </w:pPr>
            <w:r w:rsidRPr="00701069">
              <w:rPr>
                <w:rFonts w:eastAsia="Arial"/>
                <w:iCs/>
                <w:sz w:val="16"/>
                <w:szCs w:val="16"/>
              </w:rPr>
              <w:lastRenderedPageBreak/>
              <w:t xml:space="preserve">Упознавање вредности ноте и паузе као и триоле, синкопе и пунктиране ноте. </w:t>
            </w:r>
          </w:p>
          <w:p w:rsidR="00EA1C51" w:rsidRPr="00701069" w:rsidRDefault="00EA1C51" w:rsidP="00701069">
            <w:pPr>
              <w:pStyle w:val="NoSpacing"/>
              <w:rPr>
                <w:rFonts w:eastAsia="Arial"/>
                <w:iCs/>
                <w:sz w:val="16"/>
                <w:szCs w:val="16"/>
              </w:rPr>
            </w:pPr>
            <w:r w:rsidRPr="00701069">
              <w:rPr>
                <w:rFonts w:eastAsia="Arial"/>
                <w:iCs/>
                <w:sz w:val="16"/>
                <w:szCs w:val="16"/>
              </w:rPr>
              <w:t>Увођење ученика у начине вежбања.</w:t>
            </w:r>
          </w:p>
          <w:p w:rsidR="00EA1C51" w:rsidRPr="00701069" w:rsidRDefault="00EA1C51" w:rsidP="00701069">
            <w:pPr>
              <w:pStyle w:val="NoSpacing"/>
              <w:rPr>
                <w:rFonts w:eastAsia="Arial"/>
                <w:iCs/>
                <w:sz w:val="16"/>
                <w:szCs w:val="16"/>
              </w:rPr>
            </w:pPr>
            <w:r w:rsidRPr="00701069">
              <w:rPr>
                <w:rFonts w:eastAsia="Arial"/>
                <w:iCs/>
                <w:sz w:val="16"/>
                <w:szCs w:val="16"/>
              </w:rPr>
              <w:t>Читање нота, знаци за октаве, знаци за интервале.</w:t>
            </w:r>
          </w:p>
          <w:p w:rsidR="00EA1C51" w:rsidRPr="00701069" w:rsidRDefault="00EA1C51" w:rsidP="00701069">
            <w:pPr>
              <w:pStyle w:val="NoSpacing"/>
              <w:rPr>
                <w:rFonts w:eastAsia="Arial"/>
                <w:iCs/>
                <w:sz w:val="16"/>
                <w:szCs w:val="16"/>
              </w:rPr>
            </w:pPr>
            <w:r w:rsidRPr="00701069">
              <w:rPr>
                <w:rFonts w:eastAsia="Arial"/>
                <w:iCs/>
                <w:sz w:val="16"/>
                <w:szCs w:val="16"/>
              </w:rPr>
              <w:t>Остале ознаке на које се наилази у литератури предвиђеној</w:t>
            </w:r>
          </w:p>
          <w:p w:rsidR="00EA1C51" w:rsidRPr="00701069" w:rsidRDefault="00EA1C51" w:rsidP="00701069">
            <w:pPr>
              <w:pStyle w:val="NoSpacing"/>
              <w:rPr>
                <w:rFonts w:eastAsia="Arial"/>
                <w:iCs/>
                <w:sz w:val="16"/>
                <w:szCs w:val="16"/>
              </w:rPr>
            </w:pPr>
            <w:r w:rsidRPr="00701069">
              <w:rPr>
                <w:rFonts w:eastAsia="Arial"/>
                <w:iCs/>
                <w:sz w:val="16"/>
                <w:szCs w:val="16"/>
              </w:rPr>
              <w:t>програмом.</w:t>
            </w:r>
          </w:p>
          <w:p w:rsidR="00EA1C51" w:rsidRPr="00701069" w:rsidRDefault="00EA1C51" w:rsidP="00701069">
            <w:pPr>
              <w:pStyle w:val="NoSpacing"/>
              <w:rPr>
                <w:rFonts w:eastAsia="Arial"/>
                <w:iCs/>
                <w:sz w:val="16"/>
                <w:szCs w:val="16"/>
              </w:rPr>
            </w:pPr>
            <w:r w:rsidRPr="00701069">
              <w:rPr>
                <w:rFonts w:eastAsia="Arial"/>
                <w:iCs/>
                <w:sz w:val="16"/>
                <w:szCs w:val="16"/>
              </w:rPr>
              <w:t>Контрола звука.</w:t>
            </w:r>
          </w:p>
          <w:p w:rsidR="00EA1C51" w:rsidRPr="00701069" w:rsidRDefault="00EA1C51" w:rsidP="00701069">
            <w:pPr>
              <w:pStyle w:val="NoSpacing"/>
              <w:rPr>
                <w:rFonts w:eastAsia="Arial"/>
                <w:iCs/>
                <w:sz w:val="16"/>
                <w:szCs w:val="16"/>
              </w:rPr>
            </w:pPr>
            <w:r w:rsidRPr="00701069">
              <w:rPr>
                <w:rFonts w:eastAsia="Arial"/>
                <w:iCs/>
                <w:sz w:val="16"/>
                <w:szCs w:val="16"/>
              </w:rPr>
              <w:t>Полифонија – канон, имитација.</w:t>
            </w:r>
          </w:p>
          <w:p w:rsidR="00EA1C51" w:rsidRPr="00701069" w:rsidRDefault="00EA1C51" w:rsidP="00701069">
            <w:pPr>
              <w:pStyle w:val="NoSpacing"/>
              <w:rPr>
                <w:rFonts w:eastAsia="Arial"/>
                <w:iCs/>
                <w:sz w:val="16"/>
                <w:szCs w:val="16"/>
              </w:rPr>
            </w:pPr>
          </w:p>
          <w:p w:rsidR="00EA1C51" w:rsidRPr="00701069" w:rsidRDefault="00EA1C51" w:rsidP="00701069">
            <w:pPr>
              <w:pStyle w:val="NoSpacing"/>
              <w:rPr>
                <w:rFonts w:eastAsia="Arial"/>
                <w:b/>
                <w:iCs/>
                <w:sz w:val="16"/>
                <w:szCs w:val="16"/>
              </w:rPr>
            </w:pPr>
            <w:r w:rsidRPr="00701069">
              <w:rPr>
                <w:rFonts w:eastAsia="Arial"/>
                <w:b/>
                <w:iCs/>
                <w:sz w:val="16"/>
                <w:szCs w:val="16"/>
              </w:rPr>
              <w:t>Скале и трозвуци</w:t>
            </w:r>
          </w:p>
          <w:p w:rsidR="00EA1C51" w:rsidRPr="00701069" w:rsidRDefault="00EA1C51" w:rsidP="00701069">
            <w:pPr>
              <w:pStyle w:val="NoSpacing"/>
              <w:rPr>
                <w:rFonts w:eastAsia="Arial"/>
                <w:iCs/>
                <w:sz w:val="16"/>
                <w:szCs w:val="16"/>
              </w:rPr>
            </w:pPr>
            <w:r w:rsidRPr="00701069">
              <w:rPr>
                <w:rFonts w:eastAsia="Arial"/>
                <w:iCs/>
                <w:sz w:val="16"/>
                <w:szCs w:val="16"/>
              </w:rPr>
              <w:t>Дурске скале по квинтном кругу (почевши од тона ЦЕ) до четири повисилице у размаку једне октаве, у четвртинама, у паралелном и супротном смеру од истог тона.</w:t>
            </w:r>
          </w:p>
          <w:p w:rsidR="00EA1C51" w:rsidRPr="00701069" w:rsidRDefault="00EA1C51" w:rsidP="00701069">
            <w:pPr>
              <w:pStyle w:val="NoSpacing"/>
              <w:rPr>
                <w:rFonts w:eastAsia="Arial"/>
                <w:iCs/>
                <w:sz w:val="16"/>
                <w:szCs w:val="16"/>
              </w:rPr>
            </w:pPr>
            <w:r w:rsidRPr="00701069">
              <w:rPr>
                <w:rFonts w:eastAsia="Arial"/>
                <w:iCs/>
                <w:sz w:val="16"/>
                <w:szCs w:val="16"/>
              </w:rPr>
              <w:t>Дурски  трозвук разложено и истовремено – основни положај и два обртаја трогласно у четвртинама.</w:t>
            </w:r>
          </w:p>
          <w:p w:rsidR="00EA1C51" w:rsidRPr="00701069" w:rsidRDefault="00EA1C51" w:rsidP="00701069">
            <w:pPr>
              <w:pStyle w:val="NoSpacing"/>
              <w:rPr>
                <w:sz w:val="16"/>
                <w:szCs w:val="16"/>
                <w:lang w:val="sr-Cyrl-RS"/>
              </w:rPr>
            </w:pPr>
          </w:p>
        </w:tc>
        <w:tc>
          <w:tcPr>
            <w:tcW w:w="1488" w:type="dxa"/>
          </w:tcPr>
          <w:p w:rsidR="00EA1C51" w:rsidRPr="00701069" w:rsidRDefault="00EA1C51"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техничких способности</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EA1C51" w:rsidRPr="00701069" w:rsidRDefault="00EA1C51" w:rsidP="00701069">
            <w:pPr>
              <w:pStyle w:val="NoSpacing"/>
              <w:rPr>
                <w:color w:val="000000"/>
                <w:sz w:val="16"/>
                <w:szCs w:val="16"/>
                <w:lang w:val="sr-Cyrl-RS"/>
              </w:rPr>
            </w:pPr>
            <w:r w:rsidRPr="00701069">
              <w:rPr>
                <w:sz w:val="16"/>
                <w:szCs w:val="16"/>
                <w:lang w:val="sr-Cyrl-RS"/>
              </w:rPr>
              <w:t xml:space="preserve">- </w:t>
            </w:r>
            <w:r w:rsidRPr="00701069">
              <w:rPr>
                <w:color w:val="000000"/>
                <w:sz w:val="16"/>
                <w:szCs w:val="16"/>
              </w:rPr>
              <w:t>Кроз вежбање и свирање тонских, техничких вежби и етида уз помоћ наставника</w:t>
            </w:r>
          </w:p>
          <w:p w:rsidR="00EA1C51" w:rsidRPr="00701069" w:rsidRDefault="00EA1C51" w:rsidP="00701069">
            <w:pPr>
              <w:pStyle w:val="NoSpacing"/>
              <w:rPr>
                <w:color w:val="000000"/>
                <w:sz w:val="16"/>
                <w:szCs w:val="16"/>
                <w:lang w:val="sr-Cyrl-RS"/>
              </w:rPr>
            </w:pPr>
            <w:r w:rsidRPr="00701069">
              <w:rPr>
                <w:color w:val="000000"/>
                <w:sz w:val="16"/>
                <w:szCs w:val="16"/>
                <w:lang w:val="sr-Cyrl-RS"/>
              </w:rPr>
              <w:t xml:space="preserve">- </w:t>
            </w:r>
            <w:r w:rsidRPr="00701069">
              <w:rPr>
                <w:color w:val="000000"/>
                <w:sz w:val="16"/>
                <w:szCs w:val="16"/>
              </w:rPr>
              <w:t>Кроз вежбање и свирање тонских, техничких вежби и етида уз помоћ наставника</w:t>
            </w:r>
          </w:p>
          <w:p w:rsidR="00EA1C51" w:rsidRPr="00701069" w:rsidRDefault="00EA1C51" w:rsidP="00701069">
            <w:pPr>
              <w:pStyle w:val="NoSpacing"/>
              <w:rPr>
                <w:sz w:val="16"/>
                <w:szCs w:val="16"/>
                <w:lang w:val="sr-Cyrl-RS"/>
              </w:rPr>
            </w:pPr>
            <w:r w:rsidRPr="00701069">
              <w:rPr>
                <w:color w:val="000000"/>
                <w:sz w:val="16"/>
                <w:szCs w:val="16"/>
                <w:lang w:val="sr-Cyrl-RS"/>
              </w:rPr>
              <w:t xml:space="preserve">- </w:t>
            </w:r>
            <w:r w:rsidRPr="00701069">
              <w:rPr>
                <w:color w:val="000000"/>
                <w:sz w:val="16"/>
                <w:szCs w:val="16"/>
              </w:rPr>
              <w:t>Равномерно свирање одговарајућих тонова лествице са обе руке истовремено.</w:t>
            </w:r>
          </w:p>
        </w:tc>
        <w:tc>
          <w:tcPr>
            <w:tcW w:w="1355" w:type="dxa"/>
          </w:tcPr>
          <w:p w:rsidR="00EA1C51" w:rsidRPr="00701069" w:rsidRDefault="00EA1C51" w:rsidP="00701069">
            <w:pPr>
              <w:pStyle w:val="NoSpacing"/>
              <w:rPr>
                <w:sz w:val="16"/>
                <w:szCs w:val="16"/>
              </w:rPr>
            </w:pPr>
            <w:r w:rsidRPr="00701069">
              <w:rPr>
                <w:sz w:val="16"/>
                <w:szCs w:val="16"/>
                <w:lang w:val="sr-Cyrl-CS"/>
              </w:rPr>
              <w:t>Индивидуална, вербална, дијалошка, демонстративна</w:t>
            </w:r>
          </w:p>
        </w:tc>
        <w:tc>
          <w:tcPr>
            <w:tcW w:w="1304" w:type="dxa"/>
          </w:tcPr>
          <w:p w:rsidR="00EA1C51" w:rsidRPr="00701069" w:rsidRDefault="00EA1C51" w:rsidP="00701069">
            <w:pPr>
              <w:pStyle w:val="NoSpacing"/>
              <w:rPr>
                <w:bCs/>
                <w:sz w:val="16"/>
                <w:szCs w:val="16"/>
              </w:rPr>
            </w:pPr>
            <w:r w:rsidRPr="00701069">
              <w:rPr>
                <w:bCs/>
                <w:sz w:val="16"/>
                <w:szCs w:val="16"/>
              </w:rPr>
              <w:t>опише својим речима делове клавира и начин добијања тона на клавиру;</w:t>
            </w:r>
          </w:p>
          <w:p w:rsidR="00EA1C51" w:rsidRPr="00701069" w:rsidRDefault="00EA1C51" w:rsidP="00701069">
            <w:pPr>
              <w:pStyle w:val="NoSpacing"/>
              <w:rPr>
                <w:bCs/>
                <w:sz w:val="16"/>
                <w:szCs w:val="16"/>
              </w:rPr>
            </w:pPr>
            <w:r w:rsidRPr="00701069">
              <w:rPr>
                <w:bCs/>
                <w:sz w:val="16"/>
                <w:szCs w:val="16"/>
              </w:rPr>
              <w:t xml:space="preserve">правилно седи за клавиром; </w:t>
            </w:r>
          </w:p>
          <w:p w:rsidR="00EA1C51" w:rsidRPr="00701069" w:rsidRDefault="00EA1C51" w:rsidP="00701069">
            <w:pPr>
              <w:pStyle w:val="NoSpacing"/>
              <w:rPr>
                <w:bCs/>
                <w:sz w:val="16"/>
                <w:szCs w:val="16"/>
              </w:rPr>
            </w:pPr>
            <w:r w:rsidRPr="00701069">
              <w:rPr>
                <w:bCs/>
                <w:sz w:val="16"/>
                <w:szCs w:val="16"/>
              </w:rPr>
              <w:t xml:space="preserve">изражајно пева, а потом самостално или уз пратњу наставника свира кратке и лаке песмице по слуху; </w:t>
            </w:r>
          </w:p>
          <w:p w:rsidR="00EA1C51" w:rsidRPr="00701069" w:rsidRDefault="00EA1C51" w:rsidP="00701069">
            <w:pPr>
              <w:pStyle w:val="NoSpacing"/>
              <w:rPr>
                <w:bCs/>
                <w:sz w:val="16"/>
                <w:szCs w:val="16"/>
              </w:rPr>
            </w:pPr>
            <w:r w:rsidRPr="00701069">
              <w:rPr>
                <w:bCs/>
                <w:sz w:val="16"/>
                <w:szCs w:val="16"/>
              </w:rPr>
              <w:t xml:space="preserve">примени основне елементе нотне писмености у свирању и чита нотни текст у виолинском и бас кључу; </w:t>
            </w:r>
          </w:p>
          <w:p w:rsidR="00EA1C51" w:rsidRPr="00701069" w:rsidRDefault="00EA1C51" w:rsidP="00701069">
            <w:pPr>
              <w:pStyle w:val="NoSpacing"/>
              <w:rPr>
                <w:bCs/>
                <w:sz w:val="16"/>
                <w:szCs w:val="16"/>
              </w:rPr>
            </w:pPr>
            <w:r w:rsidRPr="00701069">
              <w:rPr>
                <w:bCs/>
                <w:sz w:val="16"/>
                <w:szCs w:val="16"/>
              </w:rPr>
              <w:t>препозна основне ознаке за темпо, динамику, понављање, артикулацију и опише их својим речима;</w:t>
            </w:r>
          </w:p>
          <w:p w:rsidR="00EA1C51" w:rsidRPr="00701069" w:rsidRDefault="00EA1C51" w:rsidP="00701069">
            <w:pPr>
              <w:pStyle w:val="NoSpacing"/>
              <w:rPr>
                <w:bCs/>
                <w:sz w:val="16"/>
                <w:szCs w:val="16"/>
              </w:rPr>
            </w:pPr>
            <w:r w:rsidRPr="00701069">
              <w:rPr>
                <w:bCs/>
                <w:sz w:val="16"/>
                <w:szCs w:val="16"/>
              </w:rPr>
              <w:t xml:space="preserve">опише својим </w:t>
            </w:r>
            <w:r w:rsidRPr="00701069">
              <w:rPr>
                <w:bCs/>
                <w:sz w:val="16"/>
                <w:szCs w:val="16"/>
              </w:rPr>
              <w:lastRenderedPageBreak/>
              <w:t>речима појмове канон, имитација;</w:t>
            </w:r>
          </w:p>
          <w:p w:rsidR="00EA1C51" w:rsidRPr="00701069" w:rsidRDefault="00EA1C51" w:rsidP="00701069">
            <w:pPr>
              <w:pStyle w:val="NoSpacing"/>
              <w:rPr>
                <w:bCs/>
                <w:sz w:val="16"/>
                <w:szCs w:val="16"/>
              </w:rPr>
            </w:pPr>
            <w:r w:rsidRPr="00701069">
              <w:rPr>
                <w:bCs/>
                <w:sz w:val="16"/>
                <w:szCs w:val="16"/>
              </w:rPr>
              <w:t>примени различита музичка изражајна средства у складу са карактером музичког дела;</w:t>
            </w:r>
          </w:p>
          <w:p w:rsidR="00EA1C51" w:rsidRPr="00701069" w:rsidRDefault="00EA1C51" w:rsidP="00701069">
            <w:pPr>
              <w:pStyle w:val="NoSpacing"/>
              <w:rPr>
                <w:bCs/>
                <w:sz w:val="16"/>
                <w:szCs w:val="16"/>
              </w:rPr>
            </w:pPr>
            <w:r w:rsidRPr="00701069">
              <w:rPr>
                <w:bCs/>
                <w:sz w:val="16"/>
                <w:szCs w:val="16"/>
              </w:rPr>
              <w:t xml:space="preserve">самостално свира кратке композиције напамет; </w:t>
            </w:r>
          </w:p>
          <w:p w:rsidR="00EA1C51" w:rsidRPr="00701069" w:rsidRDefault="00EA1C51" w:rsidP="00701069">
            <w:pPr>
              <w:pStyle w:val="NoSpacing"/>
              <w:rPr>
                <w:bCs/>
                <w:sz w:val="16"/>
                <w:szCs w:val="16"/>
              </w:rPr>
            </w:pPr>
            <w:r w:rsidRPr="00701069">
              <w:rPr>
                <w:bCs/>
                <w:sz w:val="16"/>
                <w:szCs w:val="16"/>
              </w:rPr>
              <w:t>самостално и уз помоћ наставника контролише квалитет звука;</w:t>
            </w:r>
          </w:p>
          <w:p w:rsidR="00EA1C51" w:rsidRPr="00701069" w:rsidRDefault="00EA1C51" w:rsidP="00701069">
            <w:pPr>
              <w:pStyle w:val="NoSpacing"/>
              <w:rPr>
                <w:bCs/>
                <w:sz w:val="16"/>
                <w:szCs w:val="16"/>
              </w:rPr>
            </w:pPr>
            <w:r w:rsidRPr="00701069">
              <w:rPr>
                <w:bCs/>
                <w:sz w:val="16"/>
                <w:szCs w:val="16"/>
              </w:rPr>
              <w:t>учествује на јавним наступима у школи и ван ње;</w:t>
            </w:r>
          </w:p>
          <w:p w:rsidR="00EA1C51" w:rsidRPr="00701069" w:rsidRDefault="00EA1C51" w:rsidP="00701069">
            <w:pPr>
              <w:pStyle w:val="NoSpacing"/>
              <w:rPr>
                <w:bCs/>
                <w:sz w:val="16"/>
                <w:szCs w:val="16"/>
              </w:rPr>
            </w:pPr>
            <w:r w:rsidRPr="00701069">
              <w:rPr>
                <w:bCs/>
                <w:sz w:val="16"/>
                <w:szCs w:val="16"/>
              </w:rPr>
              <w:t>испољи самопоуздање у току јавног наступа;</w:t>
            </w:r>
          </w:p>
          <w:p w:rsidR="00EA1C51" w:rsidRPr="00701069" w:rsidRDefault="00EA1C51" w:rsidP="00701069">
            <w:pPr>
              <w:pStyle w:val="NoSpacing"/>
              <w:rPr>
                <w:bCs/>
                <w:sz w:val="16"/>
                <w:szCs w:val="16"/>
              </w:rPr>
            </w:pPr>
            <w:r w:rsidRPr="00701069">
              <w:rPr>
                <w:bCs/>
                <w:sz w:val="16"/>
                <w:szCs w:val="16"/>
              </w:rPr>
              <w:t>поштује договорена правила понашања при извођењу музике;</w:t>
            </w:r>
          </w:p>
          <w:p w:rsidR="00EA1C51" w:rsidRPr="00701069" w:rsidRDefault="00EA1C51" w:rsidP="00701069">
            <w:pPr>
              <w:pStyle w:val="NoSpacing"/>
              <w:rPr>
                <w:bCs/>
                <w:sz w:val="16"/>
                <w:szCs w:val="16"/>
              </w:rPr>
            </w:pPr>
            <w:r w:rsidRPr="00701069">
              <w:rPr>
                <w:bCs/>
                <w:sz w:val="16"/>
                <w:szCs w:val="16"/>
              </w:rPr>
              <w:t>користи уз помоћ одраслих, доступне носиоце звука.</w:t>
            </w:r>
          </w:p>
          <w:p w:rsidR="00EA1C51" w:rsidRPr="00701069" w:rsidRDefault="00EA1C51" w:rsidP="00701069">
            <w:pPr>
              <w:pStyle w:val="NoSpacing"/>
              <w:rPr>
                <w:sz w:val="16"/>
                <w:szCs w:val="16"/>
              </w:rPr>
            </w:pPr>
          </w:p>
        </w:tc>
        <w:tc>
          <w:tcPr>
            <w:tcW w:w="1194"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377243" w:rsidRDefault="00377243">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EA1C51" w:rsidTr="00F42017">
        <w:tc>
          <w:tcPr>
            <w:tcW w:w="11790" w:type="dxa"/>
            <w:gridSpan w:val="9"/>
          </w:tcPr>
          <w:p w:rsidR="00EA1C51" w:rsidRDefault="00EA1C51">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EA1C51" w:rsidRDefault="00EA1C51">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F42017" w:rsidTr="00F42017">
        <w:tc>
          <w:tcPr>
            <w:tcW w:w="966" w:type="dxa"/>
          </w:tcPr>
          <w:p w:rsidR="00F42017" w:rsidRPr="00033DC9" w:rsidRDefault="00F42017" w:rsidP="00F42017">
            <w:pPr>
              <w:jc w:val="center"/>
              <w:rPr>
                <w:sz w:val="20"/>
                <w:szCs w:val="20"/>
              </w:rPr>
            </w:pPr>
            <w:r w:rsidRPr="00033DC9">
              <w:rPr>
                <w:sz w:val="20"/>
                <w:szCs w:val="20"/>
              </w:rPr>
              <w:t>Тема</w:t>
            </w:r>
          </w:p>
        </w:tc>
        <w:tc>
          <w:tcPr>
            <w:tcW w:w="1563" w:type="dxa"/>
          </w:tcPr>
          <w:p w:rsidR="00F42017" w:rsidRPr="00033DC9" w:rsidRDefault="00F42017" w:rsidP="00F42017">
            <w:pPr>
              <w:jc w:val="center"/>
              <w:rPr>
                <w:sz w:val="20"/>
                <w:szCs w:val="20"/>
              </w:rPr>
            </w:pPr>
            <w:r w:rsidRPr="00033DC9">
              <w:rPr>
                <w:sz w:val="20"/>
                <w:szCs w:val="20"/>
              </w:rPr>
              <w:t>Садржај           програма</w:t>
            </w:r>
          </w:p>
        </w:tc>
        <w:tc>
          <w:tcPr>
            <w:tcW w:w="1488" w:type="dxa"/>
          </w:tcPr>
          <w:p w:rsidR="00F42017" w:rsidRPr="00033DC9" w:rsidRDefault="00F42017" w:rsidP="00F42017">
            <w:pPr>
              <w:jc w:val="center"/>
              <w:rPr>
                <w:sz w:val="20"/>
                <w:szCs w:val="20"/>
              </w:rPr>
            </w:pPr>
            <w:r w:rsidRPr="00033DC9">
              <w:rPr>
                <w:sz w:val="20"/>
                <w:szCs w:val="20"/>
              </w:rPr>
              <w:t>Циљеви учења</w:t>
            </w:r>
          </w:p>
        </w:tc>
        <w:tc>
          <w:tcPr>
            <w:tcW w:w="1547" w:type="dxa"/>
          </w:tcPr>
          <w:p w:rsidR="00F42017" w:rsidRPr="00033DC9" w:rsidRDefault="00F42017" w:rsidP="00F42017">
            <w:pPr>
              <w:jc w:val="center"/>
              <w:rPr>
                <w:sz w:val="20"/>
                <w:szCs w:val="20"/>
              </w:rPr>
            </w:pPr>
            <w:r w:rsidRPr="00033DC9">
              <w:rPr>
                <w:sz w:val="20"/>
                <w:szCs w:val="20"/>
              </w:rPr>
              <w:t>Начин</w:t>
            </w:r>
          </w:p>
          <w:p w:rsidR="00F42017" w:rsidRDefault="00F42017" w:rsidP="00F42017">
            <w:pPr>
              <w:jc w:val="center"/>
              <w:rPr>
                <w:lang w:val="sr-Cyrl-RS"/>
              </w:rPr>
            </w:pPr>
            <w:r w:rsidRPr="00033DC9">
              <w:rPr>
                <w:sz w:val="20"/>
                <w:szCs w:val="20"/>
              </w:rPr>
              <w:t>остваривања садржаја</w:t>
            </w:r>
          </w:p>
        </w:tc>
        <w:tc>
          <w:tcPr>
            <w:tcW w:w="1355" w:type="dxa"/>
          </w:tcPr>
          <w:p w:rsidR="00F42017" w:rsidRPr="00033DC9" w:rsidRDefault="00F42017" w:rsidP="00F42017">
            <w:pPr>
              <w:jc w:val="center"/>
              <w:rPr>
                <w:sz w:val="20"/>
                <w:szCs w:val="20"/>
              </w:rPr>
            </w:pPr>
            <w:r w:rsidRPr="00033DC9">
              <w:rPr>
                <w:sz w:val="20"/>
                <w:szCs w:val="20"/>
              </w:rPr>
              <w:t>Методе рада</w:t>
            </w:r>
          </w:p>
        </w:tc>
        <w:tc>
          <w:tcPr>
            <w:tcW w:w="1304" w:type="dxa"/>
          </w:tcPr>
          <w:p w:rsidR="00F42017" w:rsidRDefault="00F42017" w:rsidP="00F42017">
            <w:pPr>
              <w:jc w:val="center"/>
              <w:rPr>
                <w:lang w:val="sr-Cyrl-RS"/>
              </w:rPr>
            </w:pPr>
            <w:r w:rsidRPr="00033DC9">
              <w:rPr>
                <w:sz w:val="20"/>
                <w:szCs w:val="20"/>
              </w:rPr>
              <w:t>Исходи</w:t>
            </w:r>
          </w:p>
        </w:tc>
        <w:tc>
          <w:tcPr>
            <w:tcW w:w="1194" w:type="dxa"/>
          </w:tcPr>
          <w:p w:rsidR="00F42017" w:rsidRPr="00033DC9" w:rsidRDefault="00F42017" w:rsidP="00F42017">
            <w:pPr>
              <w:jc w:val="center"/>
              <w:rPr>
                <w:sz w:val="20"/>
                <w:szCs w:val="20"/>
              </w:rPr>
            </w:pPr>
            <w:r w:rsidRPr="00033DC9">
              <w:rPr>
                <w:sz w:val="20"/>
                <w:szCs w:val="20"/>
              </w:rPr>
              <w:t>Aктивност наставника</w:t>
            </w:r>
          </w:p>
        </w:tc>
        <w:tc>
          <w:tcPr>
            <w:tcW w:w="1187" w:type="dxa"/>
          </w:tcPr>
          <w:p w:rsidR="00F42017" w:rsidRPr="00033DC9" w:rsidRDefault="00F42017" w:rsidP="00F42017">
            <w:pPr>
              <w:jc w:val="center"/>
              <w:rPr>
                <w:sz w:val="20"/>
                <w:szCs w:val="20"/>
              </w:rPr>
            </w:pPr>
            <w:r w:rsidRPr="00033DC9">
              <w:rPr>
                <w:sz w:val="20"/>
                <w:szCs w:val="20"/>
              </w:rPr>
              <w:t>Активност ученика</w:t>
            </w:r>
          </w:p>
        </w:tc>
        <w:tc>
          <w:tcPr>
            <w:tcW w:w="1186" w:type="dxa"/>
          </w:tcPr>
          <w:p w:rsidR="00F42017" w:rsidRPr="00033DC9" w:rsidRDefault="00F42017" w:rsidP="00F42017">
            <w:pPr>
              <w:jc w:val="center"/>
              <w:rPr>
                <w:sz w:val="20"/>
                <w:szCs w:val="20"/>
              </w:rPr>
            </w:pPr>
            <w:r w:rsidRPr="00033DC9">
              <w:rPr>
                <w:sz w:val="20"/>
                <w:szCs w:val="20"/>
              </w:rPr>
              <w:t>Корелација</w:t>
            </w:r>
          </w:p>
        </w:tc>
      </w:tr>
      <w:tr w:rsidR="00EA1C51" w:rsidTr="00F42017">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Технички и музички захтеви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 Повезивање прсторедних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 група навише и наниже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 (развијање спретности прстију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 кроз активно осмишљавање,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 слушање и свирање техничких</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 вежби, лествица и етида).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Вежбе за гипкост зглоба шаке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кроз свирање интрвала.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Вежбе за легато свирање.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Увођење у основне </w:t>
            </w:r>
            <w:r w:rsidRPr="00701069">
              <w:rPr>
                <w:rFonts w:eastAsia="Arial"/>
                <w:color w:val="000000"/>
                <w:sz w:val="16"/>
                <w:szCs w:val="16"/>
              </w:rPr>
              <w:lastRenderedPageBreak/>
              <w:t>елементе форме – мотив, реченица, облик песме, сонатина.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Упознавање са законима метрике – разне врсте тактова, слаб и јак део такта, акценти.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Динамичко нијансирање лествица – пиано, пианисимо и мецопиано.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Диференцирање мелодије од пратње, рад на полифонији.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Увођење у педализацију – вежбе.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Свирање четвороручно.</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Молске скале по квинтном кругу до четири повисилице (почевши од тона А) у осминама у размаку две октаве, паралелно.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Трозвуци, разложено и истовремено, у размаку две октаве – завршетак секстакордом.</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sz w:val="16"/>
                <w:szCs w:val="16"/>
              </w:rPr>
            </w:pPr>
          </w:p>
        </w:tc>
        <w:tc>
          <w:tcPr>
            <w:tcW w:w="1488" w:type="dxa"/>
          </w:tcPr>
          <w:p w:rsidR="00EA1C51" w:rsidRPr="00701069" w:rsidRDefault="00EA1C51"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EA1C51" w:rsidRPr="00701069" w:rsidRDefault="00EA1C51" w:rsidP="00701069">
            <w:pPr>
              <w:pStyle w:val="NoSpacing"/>
              <w:rPr>
                <w:color w:val="000000"/>
                <w:sz w:val="16"/>
                <w:szCs w:val="16"/>
                <w:lang w:val="sr-Cyrl-RS"/>
              </w:rPr>
            </w:pPr>
            <w:r w:rsidRPr="00701069">
              <w:rPr>
                <w:sz w:val="16"/>
                <w:szCs w:val="16"/>
                <w:lang w:val="sr-Cyrl-RS"/>
              </w:rPr>
              <w:t xml:space="preserve">- </w:t>
            </w:r>
            <w:r w:rsidRPr="00701069">
              <w:rPr>
                <w:color w:val="000000"/>
                <w:sz w:val="16"/>
                <w:szCs w:val="16"/>
              </w:rPr>
              <w:t>Кроз вежбање и свирање тонских, техничких вежби и етида уз помоћ наставника</w:t>
            </w:r>
          </w:p>
          <w:p w:rsidR="00EA1C51" w:rsidRPr="00701069" w:rsidRDefault="00EA1C51" w:rsidP="00701069">
            <w:pPr>
              <w:pStyle w:val="NoSpacing"/>
              <w:rPr>
                <w:color w:val="000000"/>
                <w:sz w:val="16"/>
                <w:szCs w:val="16"/>
                <w:lang w:val="sr-Cyrl-RS"/>
              </w:rPr>
            </w:pPr>
            <w:r w:rsidRPr="00701069">
              <w:rPr>
                <w:color w:val="000000"/>
                <w:sz w:val="16"/>
                <w:szCs w:val="16"/>
                <w:lang w:val="sr-Cyrl-RS"/>
              </w:rPr>
              <w:t xml:space="preserve">- </w:t>
            </w:r>
            <w:r w:rsidRPr="00701069">
              <w:rPr>
                <w:color w:val="000000"/>
                <w:sz w:val="16"/>
                <w:szCs w:val="16"/>
              </w:rPr>
              <w:t>Кроз вежбање и свирање тонских, техничких вежби и етида уз помоћ наставника</w:t>
            </w:r>
          </w:p>
          <w:p w:rsidR="00EA1C51" w:rsidRPr="00701069" w:rsidRDefault="00EA1C51" w:rsidP="00701069">
            <w:pPr>
              <w:pStyle w:val="NoSpacing"/>
              <w:rPr>
                <w:sz w:val="16"/>
                <w:szCs w:val="16"/>
                <w:lang w:val="sr-Cyrl-RS"/>
              </w:rPr>
            </w:pPr>
            <w:r w:rsidRPr="00701069">
              <w:rPr>
                <w:color w:val="000000"/>
                <w:sz w:val="16"/>
                <w:szCs w:val="16"/>
                <w:lang w:val="sr-Cyrl-RS"/>
              </w:rPr>
              <w:t xml:space="preserve">- </w:t>
            </w:r>
            <w:r w:rsidRPr="00701069">
              <w:rPr>
                <w:color w:val="000000"/>
                <w:sz w:val="16"/>
                <w:szCs w:val="16"/>
              </w:rPr>
              <w:t>Равномерно свирање одговарајућих тонова лествице са обе руке истовремено.</w:t>
            </w:r>
          </w:p>
        </w:tc>
        <w:tc>
          <w:tcPr>
            <w:tcW w:w="1355" w:type="dxa"/>
          </w:tcPr>
          <w:p w:rsidR="00EA1C51" w:rsidRPr="00701069" w:rsidRDefault="00EA1C51" w:rsidP="00701069">
            <w:pPr>
              <w:pStyle w:val="NoSpacing"/>
              <w:rPr>
                <w:sz w:val="16"/>
                <w:szCs w:val="16"/>
              </w:rPr>
            </w:pPr>
            <w:r w:rsidRPr="00701069">
              <w:rPr>
                <w:sz w:val="16"/>
                <w:szCs w:val="16"/>
                <w:lang w:val="sr-Cyrl-CS"/>
              </w:rPr>
              <w:t>Индивидуална, вербална, дијалошка, демонстративна</w:t>
            </w:r>
          </w:p>
        </w:tc>
        <w:tc>
          <w:tcPr>
            <w:tcW w:w="1304" w:type="dxa"/>
          </w:tcPr>
          <w:p w:rsidR="00EA1C51" w:rsidRPr="00701069" w:rsidRDefault="00EA1C51" w:rsidP="00701069">
            <w:pPr>
              <w:pStyle w:val="NoSpacing"/>
              <w:rPr>
                <w:bCs/>
                <w:sz w:val="16"/>
                <w:szCs w:val="16"/>
              </w:rPr>
            </w:pPr>
            <w:r w:rsidRPr="00701069">
              <w:rPr>
                <w:bCs/>
                <w:sz w:val="16"/>
                <w:szCs w:val="16"/>
              </w:rPr>
              <w:t xml:space="preserve">чита течно нотни текст у виолинском и бас кључу; </w:t>
            </w:r>
          </w:p>
          <w:p w:rsidR="00EA1C51" w:rsidRPr="00701069" w:rsidRDefault="00EA1C51" w:rsidP="00701069">
            <w:pPr>
              <w:pStyle w:val="NoSpacing"/>
              <w:rPr>
                <w:bCs/>
                <w:sz w:val="16"/>
                <w:szCs w:val="16"/>
              </w:rPr>
            </w:pPr>
            <w:r w:rsidRPr="00701069">
              <w:rPr>
                <w:bCs/>
                <w:sz w:val="16"/>
                <w:szCs w:val="16"/>
              </w:rPr>
              <w:t>опише својим речима и одсвира основне елементе музичке форме: мотив, реченица, облик песме, облик сонатине;</w:t>
            </w:r>
          </w:p>
          <w:p w:rsidR="00EA1C51" w:rsidRPr="00701069" w:rsidRDefault="00EA1C51" w:rsidP="00701069">
            <w:pPr>
              <w:pStyle w:val="NoSpacing"/>
              <w:rPr>
                <w:bCs/>
                <w:sz w:val="16"/>
                <w:szCs w:val="16"/>
              </w:rPr>
            </w:pPr>
            <w:r w:rsidRPr="00701069">
              <w:rPr>
                <w:bCs/>
                <w:sz w:val="16"/>
                <w:szCs w:val="16"/>
              </w:rPr>
              <w:t>препозна и примени основне законе метрике</w:t>
            </w:r>
            <w:r w:rsidRPr="00701069">
              <w:rPr>
                <w:sz w:val="16"/>
                <w:szCs w:val="16"/>
              </w:rPr>
              <w:t xml:space="preserve">, </w:t>
            </w:r>
            <w:r w:rsidRPr="00701069">
              <w:rPr>
                <w:bCs/>
                <w:sz w:val="16"/>
                <w:szCs w:val="16"/>
              </w:rPr>
              <w:t>слаб и јак део такта;</w:t>
            </w:r>
          </w:p>
          <w:p w:rsidR="00EA1C51" w:rsidRPr="00701069" w:rsidRDefault="00EA1C51" w:rsidP="00701069">
            <w:pPr>
              <w:pStyle w:val="NoSpacing"/>
              <w:rPr>
                <w:bCs/>
                <w:sz w:val="16"/>
                <w:szCs w:val="16"/>
              </w:rPr>
            </w:pPr>
            <w:r w:rsidRPr="00701069">
              <w:rPr>
                <w:bCs/>
                <w:sz w:val="16"/>
                <w:szCs w:val="16"/>
              </w:rPr>
              <w:t xml:space="preserve">користи педал </w:t>
            </w:r>
            <w:r w:rsidRPr="00701069">
              <w:rPr>
                <w:bCs/>
                <w:sz w:val="16"/>
                <w:szCs w:val="16"/>
              </w:rPr>
              <w:lastRenderedPageBreak/>
              <w:t>у делима једноставније фактуре;</w:t>
            </w:r>
          </w:p>
          <w:p w:rsidR="00EA1C51" w:rsidRPr="00701069" w:rsidRDefault="00EA1C51" w:rsidP="00701069">
            <w:pPr>
              <w:pStyle w:val="NoSpacing"/>
              <w:rPr>
                <w:bCs/>
                <w:sz w:val="16"/>
                <w:szCs w:val="16"/>
              </w:rPr>
            </w:pPr>
            <w:r w:rsidRPr="00701069">
              <w:rPr>
                <w:bCs/>
                <w:sz w:val="16"/>
                <w:szCs w:val="16"/>
              </w:rPr>
              <w:t>уочи у нотном тексту и примени у извођењу акценте;</w:t>
            </w:r>
          </w:p>
          <w:p w:rsidR="00EA1C51" w:rsidRPr="00701069" w:rsidRDefault="00EA1C51" w:rsidP="00701069">
            <w:pPr>
              <w:pStyle w:val="NoSpacing"/>
              <w:rPr>
                <w:bCs/>
                <w:sz w:val="16"/>
                <w:szCs w:val="16"/>
              </w:rPr>
            </w:pPr>
            <w:r w:rsidRPr="00701069">
              <w:rPr>
                <w:bCs/>
                <w:sz w:val="16"/>
                <w:szCs w:val="16"/>
              </w:rPr>
              <w:t>чује и примени више динамичких нивоа пиајанисимо, мецопијано, фортисимо, мецофорте;</w:t>
            </w:r>
          </w:p>
          <w:p w:rsidR="00EA1C51" w:rsidRPr="00701069" w:rsidRDefault="00EA1C51" w:rsidP="00701069">
            <w:pPr>
              <w:pStyle w:val="NoSpacing"/>
              <w:rPr>
                <w:bCs/>
                <w:sz w:val="16"/>
                <w:szCs w:val="16"/>
              </w:rPr>
            </w:pPr>
            <w:r w:rsidRPr="00701069">
              <w:rPr>
                <w:bCs/>
                <w:sz w:val="16"/>
                <w:szCs w:val="16"/>
              </w:rPr>
              <w:t>јасно дистанцира у свом извођењу мелодијску линију од пратње;</w:t>
            </w:r>
          </w:p>
          <w:p w:rsidR="00EA1C51" w:rsidRPr="00701069" w:rsidRDefault="00EA1C51" w:rsidP="00701069">
            <w:pPr>
              <w:pStyle w:val="NoSpacing"/>
              <w:rPr>
                <w:bCs/>
                <w:sz w:val="16"/>
                <w:szCs w:val="16"/>
              </w:rPr>
            </w:pPr>
            <w:r w:rsidRPr="00701069">
              <w:rPr>
                <w:bCs/>
                <w:sz w:val="16"/>
                <w:szCs w:val="16"/>
              </w:rPr>
              <w:t xml:space="preserve">осмисли уз помоћ наставника и примени различита музичка изражајна средства у зависности од карактера музичког дела; </w:t>
            </w:r>
          </w:p>
          <w:p w:rsidR="00EA1C51" w:rsidRPr="00701069" w:rsidRDefault="00EA1C51" w:rsidP="00701069">
            <w:pPr>
              <w:pStyle w:val="NoSpacing"/>
              <w:rPr>
                <w:bCs/>
                <w:sz w:val="16"/>
                <w:szCs w:val="16"/>
              </w:rPr>
            </w:pPr>
            <w:r w:rsidRPr="00701069">
              <w:rPr>
                <w:bCs/>
                <w:sz w:val="16"/>
                <w:szCs w:val="16"/>
              </w:rPr>
              <w:t xml:space="preserve">самостално и/или по потреби уз помоћ наставника контролише квалитет звука; </w:t>
            </w:r>
          </w:p>
          <w:p w:rsidR="00EA1C51" w:rsidRPr="00701069" w:rsidRDefault="00EA1C51" w:rsidP="00701069">
            <w:pPr>
              <w:pStyle w:val="NoSpacing"/>
              <w:rPr>
                <w:bCs/>
                <w:sz w:val="16"/>
                <w:szCs w:val="16"/>
              </w:rPr>
            </w:pPr>
            <w:r w:rsidRPr="00701069">
              <w:rPr>
                <w:bCs/>
                <w:sz w:val="16"/>
                <w:szCs w:val="16"/>
              </w:rPr>
              <w:t>повезује прсторедне групе подметањем и пребацивањем палца уз слушну контролу самостално и уз помоћ наставника;</w:t>
            </w:r>
          </w:p>
          <w:p w:rsidR="00EA1C51" w:rsidRPr="00701069" w:rsidRDefault="00EA1C51" w:rsidP="00701069">
            <w:pPr>
              <w:pStyle w:val="NoSpacing"/>
              <w:rPr>
                <w:bCs/>
                <w:sz w:val="16"/>
                <w:szCs w:val="16"/>
              </w:rPr>
            </w:pPr>
            <w:r w:rsidRPr="00701069">
              <w:rPr>
                <w:bCs/>
                <w:sz w:val="16"/>
                <w:szCs w:val="16"/>
              </w:rPr>
              <w:t>развија спретност целокупног апарата уз помоћ наставника;</w:t>
            </w:r>
          </w:p>
          <w:p w:rsidR="00EA1C51" w:rsidRPr="00701069" w:rsidRDefault="00EA1C51" w:rsidP="00701069">
            <w:pPr>
              <w:pStyle w:val="NoSpacing"/>
              <w:rPr>
                <w:bCs/>
                <w:sz w:val="16"/>
                <w:szCs w:val="16"/>
              </w:rPr>
            </w:pPr>
            <w:r w:rsidRPr="00701069">
              <w:rPr>
                <w:bCs/>
                <w:sz w:val="16"/>
                <w:szCs w:val="16"/>
              </w:rPr>
              <w:t>свира са наставником или другим учеником дела за клавир четвороручно;</w:t>
            </w:r>
          </w:p>
          <w:p w:rsidR="00EA1C51" w:rsidRPr="00701069" w:rsidRDefault="00EA1C51" w:rsidP="00701069">
            <w:pPr>
              <w:pStyle w:val="NoSpacing"/>
              <w:rPr>
                <w:bCs/>
                <w:sz w:val="16"/>
                <w:szCs w:val="16"/>
              </w:rPr>
            </w:pPr>
            <w:r w:rsidRPr="00701069">
              <w:rPr>
                <w:bCs/>
                <w:sz w:val="16"/>
                <w:szCs w:val="16"/>
              </w:rPr>
              <w:t>самостално, изражајно свира композиције напамет;</w:t>
            </w:r>
          </w:p>
          <w:p w:rsidR="00EA1C51" w:rsidRPr="00701069" w:rsidRDefault="00EA1C51" w:rsidP="00701069">
            <w:pPr>
              <w:pStyle w:val="NoSpacing"/>
              <w:rPr>
                <w:bCs/>
                <w:sz w:val="16"/>
                <w:szCs w:val="16"/>
              </w:rPr>
            </w:pPr>
            <w:r w:rsidRPr="00701069">
              <w:rPr>
                <w:bCs/>
                <w:sz w:val="16"/>
                <w:szCs w:val="16"/>
              </w:rPr>
              <w:t xml:space="preserve">учествује на јавним </w:t>
            </w:r>
            <w:r w:rsidRPr="00701069">
              <w:rPr>
                <w:bCs/>
                <w:sz w:val="16"/>
                <w:szCs w:val="16"/>
              </w:rPr>
              <w:lastRenderedPageBreak/>
              <w:t>наступима у школи и ван ње;</w:t>
            </w:r>
          </w:p>
          <w:p w:rsidR="00EA1C51" w:rsidRPr="00701069" w:rsidRDefault="00EA1C51" w:rsidP="00701069">
            <w:pPr>
              <w:pStyle w:val="NoSpacing"/>
              <w:rPr>
                <w:bCs/>
                <w:sz w:val="16"/>
                <w:szCs w:val="16"/>
              </w:rPr>
            </w:pPr>
            <w:r w:rsidRPr="00701069">
              <w:rPr>
                <w:bCs/>
                <w:sz w:val="16"/>
                <w:szCs w:val="16"/>
              </w:rPr>
              <w:t>развија и испољи самопоуздање у току јавног наступа;</w:t>
            </w:r>
          </w:p>
          <w:p w:rsidR="00EA1C51" w:rsidRPr="00701069" w:rsidRDefault="00EA1C51"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EA1C51" w:rsidRPr="00701069" w:rsidRDefault="00EA1C51" w:rsidP="00701069">
            <w:pPr>
              <w:pStyle w:val="NoSpacing"/>
              <w:rPr>
                <w:bCs/>
                <w:sz w:val="16"/>
                <w:szCs w:val="16"/>
              </w:rPr>
            </w:pPr>
          </w:p>
          <w:p w:rsidR="00EA1C51" w:rsidRPr="00701069" w:rsidRDefault="00EA1C51" w:rsidP="00701069">
            <w:pPr>
              <w:pStyle w:val="NoSpacing"/>
              <w:rPr>
                <w:rFonts w:eastAsia="Arial"/>
                <w:color w:val="000000"/>
                <w:sz w:val="16"/>
                <w:szCs w:val="16"/>
              </w:rPr>
            </w:pPr>
          </w:p>
        </w:tc>
        <w:tc>
          <w:tcPr>
            <w:tcW w:w="1194"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377243" w:rsidRDefault="00377243">
      <w:pPr>
        <w:rPr>
          <w:lang w:val="sr-Cyrl-RS"/>
        </w:rPr>
      </w:pPr>
    </w:p>
    <w:tbl>
      <w:tblPr>
        <w:tblStyle w:val="TableGrid"/>
        <w:tblW w:w="11790" w:type="dxa"/>
        <w:tblInd w:w="-1152" w:type="dxa"/>
        <w:tblLook w:val="04A0" w:firstRow="1" w:lastRow="0" w:firstColumn="1" w:lastColumn="0" w:noHBand="0" w:noVBand="1"/>
      </w:tblPr>
      <w:tblGrid>
        <w:gridCol w:w="957"/>
        <w:gridCol w:w="1544"/>
        <w:gridCol w:w="1461"/>
        <w:gridCol w:w="1516"/>
        <w:gridCol w:w="1350"/>
        <w:gridCol w:w="1405"/>
        <w:gridCol w:w="1191"/>
        <w:gridCol w:w="1180"/>
        <w:gridCol w:w="1186"/>
      </w:tblGrid>
      <w:tr w:rsidR="00EA1C51" w:rsidTr="00EA1C51">
        <w:tc>
          <w:tcPr>
            <w:tcW w:w="11790" w:type="dxa"/>
            <w:gridSpan w:val="9"/>
          </w:tcPr>
          <w:p w:rsidR="00EA1C51" w:rsidRDefault="00EA1C51">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EA1C51" w:rsidRDefault="00EA1C51">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F34C26" w:rsidTr="00EA1C51">
        <w:tc>
          <w:tcPr>
            <w:tcW w:w="966" w:type="dxa"/>
          </w:tcPr>
          <w:p w:rsidR="00F34C26" w:rsidRPr="00033DC9" w:rsidRDefault="00F34C26" w:rsidP="00EA1C51">
            <w:pPr>
              <w:jc w:val="center"/>
              <w:rPr>
                <w:sz w:val="20"/>
                <w:szCs w:val="20"/>
              </w:rPr>
            </w:pPr>
            <w:r w:rsidRPr="00033DC9">
              <w:rPr>
                <w:sz w:val="20"/>
                <w:szCs w:val="20"/>
              </w:rPr>
              <w:t>Тема</w:t>
            </w:r>
          </w:p>
        </w:tc>
        <w:tc>
          <w:tcPr>
            <w:tcW w:w="1563" w:type="dxa"/>
          </w:tcPr>
          <w:p w:rsidR="00F34C26" w:rsidRPr="00033DC9" w:rsidRDefault="00F34C26" w:rsidP="00EA1C51">
            <w:pPr>
              <w:jc w:val="center"/>
              <w:rPr>
                <w:sz w:val="20"/>
                <w:szCs w:val="20"/>
              </w:rPr>
            </w:pPr>
            <w:r w:rsidRPr="00033DC9">
              <w:rPr>
                <w:sz w:val="20"/>
                <w:szCs w:val="20"/>
              </w:rPr>
              <w:t>Садржај           програма</w:t>
            </w:r>
          </w:p>
        </w:tc>
        <w:tc>
          <w:tcPr>
            <w:tcW w:w="1488" w:type="dxa"/>
          </w:tcPr>
          <w:p w:rsidR="00F34C26" w:rsidRPr="00033DC9" w:rsidRDefault="00F34C26" w:rsidP="00EA1C51">
            <w:pPr>
              <w:jc w:val="center"/>
              <w:rPr>
                <w:sz w:val="20"/>
                <w:szCs w:val="20"/>
              </w:rPr>
            </w:pPr>
            <w:r w:rsidRPr="00033DC9">
              <w:rPr>
                <w:sz w:val="20"/>
                <w:szCs w:val="20"/>
              </w:rPr>
              <w:t>Циљеви учења</w:t>
            </w:r>
          </w:p>
        </w:tc>
        <w:tc>
          <w:tcPr>
            <w:tcW w:w="1547" w:type="dxa"/>
          </w:tcPr>
          <w:p w:rsidR="00F34C26" w:rsidRPr="00033DC9" w:rsidRDefault="00F34C26" w:rsidP="00EA1C51">
            <w:pPr>
              <w:jc w:val="center"/>
              <w:rPr>
                <w:sz w:val="20"/>
                <w:szCs w:val="20"/>
              </w:rPr>
            </w:pPr>
            <w:r w:rsidRPr="00033DC9">
              <w:rPr>
                <w:sz w:val="20"/>
                <w:szCs w:val="20"/>
              </w:rPr>
              <w:t>Начин</w:t>
            </w:r>
          </w:p>
          <w:p w:rsidR="00F34C26" w:rsidRDefault="00F34C26" w:rsidP="00EA1C51">
            <w:pPr>
              <w:jc w:val="center"/>
              <w:rPr>
                <w:lang w:val="sr-Cyrl-RS"/>
              </w:rPr>
            </w:pPr>
            <w:r w:rsidRPr="00033DC9">
              <w:rPr>
                <w:sz w:val="20"/>
                <w:szCs w:val="20"/>
              </w:rPr>
              <w:t>остваривања садржаја</w:t>
            </w:r>
          </w:p>
        </w:tc>
        <w:tc>
          <w:tcPr>
            <w:tcW w:w="1355" w:type="dxa"/>
          </w:tcPr>
          <w:p w:rsidR="00F34C26" w:rsidRPr="00033DC9" w:rsidRDefault="00F34C26" w:rsidP="00EA1C51">
            <w:pPr>
              <w:jc w:val="center"/>
              <w:rPr>
                <w:sz w:val="20"/>
                <w:szCs w:val="20"/>
              </w:rPr>
            </w:pPr>
            <w:r w:rsidRPr="00033DC9">
              <w:rPr>
                <w:sz w:val="20"/>
                <w:szCs w:val="20"/>
              </w:rPr>
              <w:t>Методе рада</w:t>
            </w:r>
          </w:p>
        </w:tc>
        <w:tc>
          <w:tcPr>
            <w:tcW w:w="1304" w:type="dxa"/>
          </w:tcPr>
          <w:p w:rsidR="00F34C26" w:rsidRDefault="00F34C26" w:rsidP="00EA1C51">
            <w:pPr>
              <w:jc w:val="center"/>
              <w:rPr>
                <w:lang w:val="sr-Cyrl-RS"/>
              </w:rPr>
            </w:pPr>
            <w:r w:rsidRPr="00033DC9">
              <w:rPr>
                <w:sz w:val="20"/>
                <w:szCs w:val="20"/>
              </w:rPr>
              <w:t>Исходи</w:t>
            </w:r>
          </w:p>
        </w:tc>
        <w:tc>
          <w:tcPr>
            <w:tcW w:w="1194" w:type="dxa"/>
          </w:tcPr>
          <w:p w:rsidR="00F34C26" w:rsidRPr="00033DC9" w:rsidRDefault="00F34C26" w:rsidP="00EA1C51">
            <w:pPr>
              <w:jc w:val="center"/>
              <w:rPr>
                <w:sz w:val="20"/>
                <w:szCs w:val="20"/>
              </w:rPr>
            </w:pPr>
            <w:r w:rsidRPr="00033DC9">
              <w:rPr>
                <w:sz w:val="20"/>
                <w:szCs w:val="20"/>
              </w:rPr>
              <w:t>Aктивност наставника</w:t>
            </w:r>
          </w:p>
        </w:tc>
        <w:tc>
          <w:tcPr>
            <w:tcW w:w="1187" w:type="dxa"/>
          </w:tcPr>
          <w:p w:rsidR="00F34C26" w:rsidRPr="00033DC9" w:rsidRDefault="00F34C26" w:rsidP="00EA1C51">
            <w:pPr>
              <w:jc w:val="center"/>
              <w:rPr>
                <w:sz w:val="20"/>
                <w:szCs w:val="20"/>
              </w:rPr>
            </w:pPr>
            <w:r w:rsidRPr="00033DC9">
              <w:rPr>
                <w:sz w:val="20"/>
                <w:szCs w:val="20"/>
              </w:rPr>
              <w:t>Активност ученика</w:t>
            </w:r>
          </w:p>
        </w:tc>
        <w:tc>
          <w:tcPr>
            <w:tcW w:w="1186" w:type="dxa"/>
          </w:tcPr>
          <w:p w:rsidR="00F34C26" w:rsidRPr="00033DC9" w:rsidRDefault="00F34C26" w:rsidP="00EA1C51">
            <w:pPr>
              <w:jc w:val="center"/>
              <w:rPr>
                <w:sz w:val="20"/>
                <w:szCs w:val="20"/>
              </w:rPr>
            </w:pPr>
            <w:r w:rsidRPr="00033DC9">
              <w:rPr>
                <w:sz w:val="20"/>
                <w:szCs w:val="20"/>
              </w:rPr>
              <w:t>Корелација</w:t>
            </w:r>
          </w:p>
        </w:tc>
      </w:tr>
      <w:tr w:rsidR="00EA1C51" w:rsidTr="00EA1C51">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Унапређивање основних врста удара – легато, стакато из подлактице, из прста,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нон легато, портато, репетиција. Даљи рад на техници зглоба кроз свирање интервала до квинте.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Техничке вежбе са ритмичким варијантама и хроматским транспозицијама.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Шире нијансирање у динамици, истицање мелодије и диференцирање десне и леве руке.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Детаљнија анализа облика уз тумачење значења и конструкције дела која се обрађују – сонатина, менует, гавота, марш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Шире упознавање са елементима полифоније – држани тонови, свирање двохвата, истицање гласова, динамизирање деоница.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Употреба истовременог и синкопираног педала.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Упознавање са </w:t>
            </w:r>
            <w:r w:rsidRPr="00701069">
              <w:rPr>
                <w:rFonts w:eastAsia="Arial"/>
                <w:color w:val="000000"/>
                <w:sz w:val="16"/>
                <w:szCs w:val="16"/>
              </w:rPr>
              <w:lastRenderedPageBreak/>
              <w:t>украсима и припремне вежбе: дуги и кратки предудар, пралтрилер и краћи трилер.</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Свирање у дуу.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Техничке вежбе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Вежбе за: правилно низање тонова, изједначавање удара, учвршћивање прстију, различиту артикулацију.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Дурске скале по квартном кругу до четири предзнака (почевши од тона ЕФ) у распону две октаве у осминама паралелно и супротно.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Хроматске скале у распону две октаве, паралелно.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Трозвук четворогласно кроз две октаве разложено.</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 лаганих вежби, одвојено и заједно.</w:t>
            </w:r>
          </w:p>
          <w:p w:rsidR="00EA1C51" w:rsidRPr="00701069" w:rsidRDefault="00EA1C51" w:rsidP="00701069">
            <w:pPr>
              <w:pStyle w:val="NoSpacing"/>
              <w:rPr>
                <w:rFonts w:eastAsia="Arial"/>
                <w:color w:val="000000"/>
                <w:sz w:val="16"/>
                <w:szCs w:val="16"/>
              </w:rPr>
            </w:pPr>
          </w:p>
        </w:tc>
        <w:tc>
          <w:tcPr>
            <w:tcW w:w="1488" w:type="dxa"/>
          </w:tcPr>
          <w:p w:rsidR="00EA1C51" w:rsidRPr="00701069" w:rsidRDefault="00EA1C51"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r w:rsidRPr="00701069">
              <w:rPr>
                <w:sz w:val="16"/>
                <w:szCs w:val="16"/>
                <w:lang w:val="sr-Cyrl-RS"/>
              </w:rPr>
              <w:t xml:space="preserve"> – </w:t>
            </w:r>
            <w:r w:rsidRPr="00701069">
              <w:rPr>
                <w:sz w:val="16"/>
                <w:szCs w:val="16"/>
              </w:rPr>
              <w:t>Достизање вишег нивоа знања за развијање интерпретације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p w:rsidR="00EA1C51" w:rsidRPr="00701069" w:rsidRDefault="00EA1C51" w:rsidP="00701069">
            <w:pPr>
              <w:pStyle w:val="NoSpacing"/>
              <w:rPr>
                <w:sz w:val="16"/>
                <w:szCs w:val="16"/>
                <w:lang w:val="sr-Cyrl-RS"/>
              </w:rPr>
            </w:pPr>
          </w:p>
        </w:tc>
        <w:tc>
          <w:tcPr>
            <w:tcW w:w="1547" w:type="dxa"/>
          </w:tcPr>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тонских, техничких вежби и етида уз помоћ наставника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песмица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tc>
        <w:tc>
          <w:tcPr>
            <w:tcW w:w="1355" w:type="dxa"/>
          </w:tcPr>
          <w:p w:rsidR="00EA1C51" w:rsidRPr="00701069" w:rsidRDefault="00EA1C51" w:rsidP="00701069">
            <w:pPr>
              <w:pStyle w:val="NoSpacing"/>
              <w:rPr>
                <w:sz w:val="16"/>
                <w:szCs w:val="16"/>
              </w:rPr>
            </w:pPr>
            <w:r w:rsidRPr="00701069">
              <w:rPr>
                <w:sz w:val="16"/>
                <w:szCs w:val="16"/>
                <w:lang w:val="sr-Cyrl-CS"/>
              </w:rPr>
              <w:t>Индивидуална, вербална, дијалошка, демонстративна</w:t>
            </w:r>
          </w:p>
        </w:tc>
        <w:tc>
          <w:tcPr>
            <w:tcW w:w="1304" w:type="dxa"/>
          </w:tcPr>
          <w:p w:rsidR="00EA1C51" w:rsidRPr="00701069" w:rsidRDefault="00EA1C51" w:rsidP="00701069">
            <w:pPr>
              <w:pStyle w:val="NoSpacing"/>
              <w:rPr>
                <w:bCs/>
                <w:sz w:val="16"/>
                <w:szCs w:val="16"/>
              </w:rPr>
            </w:pPr>
            <w:r w:rsidRPr="00701069">
              <w:rPr>
                <w:bCs/>
                <w:sz w:val="16"/>
                <w:szCs w:val="16"/>
              </w:rPr>
              <w:t>свира с листа лакше вежбе са обе руке или одвојено уз помоћ наставника;</w:t>
            </w:r>
          </w:p>
          <w:p w:rsidR="00EA1C51" w:rsidRPr="00701069" w:rsidRDefault="00EA1C51" w:rsidP="00701069">
            <w:pPr>
              <w:pStyle w:val="NoSpacing"/>
              <w:rPr>
                <w:bCs/>
                <w:sz w:val="16"/>
                <w:szCs w:val="16"/>
              </w:rPr>
            </w:pPr>
            <w:r w:rsidRPr="00701069">
              <w:rPr>
                <w:bCs/>
                <w:sz w:val="16"/>
                <w:szCs w:val="16"/>
              </w:rPr>
              <w:t>јасно разликује  и доследно изводи различите врсте удара;</w:t>
            </w:r>
          </w:p>
          <w:p w:rsidR="00EA1C51" w:rsidRPr="00701069" w:rsidRDefault="00EA1C51" w:rsidP="00701069">
            <w:pPr>
              <w:pStyle w:val="NoSpacing"/>
              <w:rPr>
                <w:bCs/>
                <w:sz w:val="16"/>
                <w:szCs w:val="16"/>
              </w:rPr>
            </w:pPr>
            <w:r w:rsidRPr="00701069">
              <w:rPr>
                <w:bCs/>
                <w:sz w:val="16"/>
                <w:szCs w:val="16"/>
              </w:rPr>
              <w:t>транспонује хроматски лакше мотиве или реченице;</w:t>
            </w:r>
          </w:p>
          <w:p w:rsidR="00EA1C51" w:rsidRPr="00701069" w:rsidRDefault="00EA1C51" w:rsidP="00701069">
            <w:pPr>
              <w:pStyle w:val="NoSpacing"/>
              <w:rPr>
                <w:bCs/>
                <w:sz w:val="16"/>
                <w:szCs w:val="16"/>
              </w:rPr>
            </w:pPr>
            <w:r w:rsidRPr="00701069">
              <w:rPr>
                <w:bCs/>
                <w:sz w:val="16"/>
                <w:szCs w:val="16"/>
              </w:rPr>
              <w:t>примени више динамичких нијанси у свирању;</w:t>
            </w:r>
          </w:p>
          <w:p w:rsidR="00EA1C51" w:rsidRPr="00701069" w:rsidRDefault="00EA1C51" w:rsidP="00701069">
            <w:pPr>
              <w:pStyle w:val="NoSpacing"/>
              <w:rPr>
                <w:bCs/>
                <w:sz w:val="16"/>
                <w:szCs w:val="16"/>
              </w:rPr>
            </w:pPr>
            <w:r w:rsidRPr="00701069">
              <w:rPr>
                <w:bCs/>
                <w:sz w:val="16"/>
                <w:szCs w:val="16"/>
              </w:rPr>
              <w:t>негује културу тона;</w:t>
            </w:r>
          </w:p>
          <w:p w:rsidR="00EA1C51" w:rsidRPr="00701069" w:rsidRDefault="00EA1C51" w:rsidP="00701069">
            <w:pPr>
              <w:pStyle w:val="NoSpacing"/>
              <w:rPr>
                <w:bCs/>
                <w:sz w:val="16"/>
                <w:szCs w:val="16"/>
              </w:rPr>
            </w:pPr>
            <w:r w:rsidRPr="00701069">
              <w:rPr>
                <w:bCs/>
                <w:sz w:val="16"/>
                <w:szCs w:val="16"/>
              </w:rPr>
              <w:t>објасни својим речима значења термина музичке форме и конструкције дела;</w:t>
            </w:r>
          </w:p>
          <w:p w:rsidR="00EA1C51" w:rsidRPr="00701069" w:rsidRDefault="00EA1C51" w:rsidP="00701069">
            <w:pPr>
              <w:pStyle w:val="NoSpacing"/>
              <w:rPr>
                <w:bCs/>
                <w:sz w:val="16"/>
                <w:szCs w:val="16"/>
              </w:rPr>
            </w:pPr>
            <w:r w:rsidRPr="00701069">
              <w:rPr>
                <w:bCs/>
                <w:sz w:val="16"/>
                <w:szCs w:val="16"/>
              </w:rPr>
              <w:t>свира двохвате са јасним диференцирањем мелодијске линије;</w:t>
            </w:r>
          </w:p>
          <w:p w:rsidR="00EA1C51" w:rsidRPr="00701069" w:rsidRDefault="00EA1C51" w:rsidP="00701069">
            <w:pPr>
              <w:pStyle w:val="NoSpacing"/>
              <w:rPr>
                <w:bCs/>
                <w:sz w:val="16"/>
                <w:szCs w:val="16"/>
              </w:rPr>
            </w:pPr>
            <w:r w:rsidRPr="00701069">
              <w:rPr>
                <w:bCs/>
                <w:sz w:val="16"/>
                <w:szCs w:val="16"/>
              </w:rPr>
              <w:t>свесно користи директан и синкопирани педал;</w:t>
            </w:r>
          </w:p>
          <w:p w:rsidR="00EA1C51" w:rsidRPr="00701069" w:rsidRDefault="00EA1C51" w:rsidP="00701069">
            <w:pPr>
              <w:pStyle w:val="NoSpacing"/>
              <w:rPr>
                <w:bCs/>
                <w:sz w:val="16"/>
                <w:szCs w:val="16"/>
              </w:rPr>
            </w:pPr>
            <w:r w:rsidRPr="00701069">
              <w:rPr>
                <w:bCs/>
                <w:sz w:val="16"/>
                <w:szCs w:val="16"/>
              </w:rPr>
              <w:t>јасно разликује врсте украса и може да одсвира краћи трилер;</w:t>
            </w:r>
          </w:p>
          <w:p w:rsidR="00EA1C51" w:rsidRPr="00701069" w:rsidRDefault="00EA1C51" w:rsidP="00701069">
            <w:pPr>
              <w:pStyle w:val="NoSpacing"/>
              <w:rPr>
                <w:bCs/>
                <w:sz w:val="16"/>
                <w:szCs w:val="16"/>
              </w:rPr>
            </w:pPr>
            <w:r w:rsidRPr="00701069">
              <w:rPr>
                <w:bCs/>
                <w:sz w:val="16"/>
                <w:szCs w:val="16"/>
              </w:rPr>
              <w:t>препознаје музичке елементе у свирању других клавириста;</w:t>
            </w:r>
          </w:p>
          <w:p w:rsidR="00EA1C51" w:rsidRPr="00701069" w:rsidRDefault="00EA1C51" w:rsidP="00701069">
            <w:pPr>
              <w:pStyle w:val="NoSpacing"/>
              <w:rPr>
                <w:bCs/>
                <w:sz w:val="16"/>
                <w:szCs w:val="16"/>
              </w:rPr>
            </w:pPr>
            <w:r w:rsidRPr="00701069">
              <w:rPr>
                <w:bCs/>
                <w:sz w:val="16"/>
                <w:szCs w:val="16"/>
              </w:rPr>
              <w:lastRenderedPageBreak/>
              <w:t xml:space="preserve">свира у дуу са наставником или са другим учеником. </w:t>
            </w:r>
          </w:p>
        </w:tc>
        <w:tc>
          <w:tcPr>
            <w:tcW w:w="1194"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F34C26" w:rsidRDefault="00F34C26">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EA1C51" w:rsidTr="00EA1C51">
        <w:tc>
          <w:tcPr>
            <w:tcW w:w="11790" w:type="dxa"/>
            <w:gridSpan w:val="9"/>
          </w:tcPr>
          <w:p w:rsidR="00EA1C51" w:rsidRDefault="00EA1C51">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EA1C51" w:rsidRDefault="00EA1C51">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B45E6B" w:rsidTr="00EA1C51">
        <w:tc>
          <w:tcPr>
            <w:tcW w:w="966" w:type="dxa"/>
          </w:tcPr>
          <w:p w:rsidR="00B45E6B" w:rsidRPr="00033DC9" w:rsidRDefault="00B45E6B" w:rsidP="00EA1C51">
            <w:pPr>
              <w:jc w:val="center"/>
              <w:rPr>
                <w:sz w:val="20"/>
                <w:szCs w:val="20"/>
              </w:rPr>
            </w:pPr>
            <w:r w:rsidRPr="00033DC9">
              <w:rPr>
                <w:sz w:val="20"/>
                <w:szCs w:val="20"/>
              </w:rPr>
              <w:t>Тема</w:t>
            </w:r>
          </w:p>
        </w:tc>
        <w:tc>
          <w:tcPr>
            <w:tcW w:w="1563" w:type="dxa"/>
          </w:tcPr>
          <w:p w:rsidR="00B45E6B" w:rsidRPr="00033DC9" w:rsidRDefault="00B45E6B" w:rsidP="00EA1C51">
            <w:pPr>
              <w:jc w:val="center"/>
              <w:rPr>
                <w:sz w:val="20"/>
                <w:szCs w:val="20"/>
              </w:rPr>
            </w:pPr>
            <w:r w:rsidRPr="00033DC9">
              <w:rPr>
                <w:sz w:val="20"/>
                <w:szCs w:val="20"/>
              </w:rPr>
              <w:t>Садржај           програма</w:t>
            </w:r>
          </w:p>
        </w:tc>
        <w:tc>
          <w:tcPr>
            <w:tcW w:w="1488" w:type="dxa"/>
          </w:tcPr>
          <w:p w:rsidR="00B45E6B" w:rsidRPr="00033DC9" w:rsidRDefault="00B45E6B" w:rsidP="00EA1C51">
            <w:pPr>
              <w:jc w:val="center"/>
              <w:rPr>
                <w:sz w:val="20"/>
                <w:szCs w:val="20"/>
              </w:rPr>
            </w:pPr>
            <w:r w:rsidRPr="00033DC9">
              <w:rPr>
                <w:sz w:val="20"/>
                <w:szCs w:val="20"/>
              </w:rPr>
              <w:t>Циљеви учења</w:t>
            </w:r>
          </w:p>
        </w:tc>
        <w:tc>
          <w:tcPr>
            <w:tcW w:w="1547" w:type="dxa"/>
          </w:tcPr>
          <w:p w:rsidR="00B45E6B" w:rsidRPr="00033DC9" w:rsidRDefault="00B45E6B" w:rsidP="00EA1C51">
            <w:pPr>
              <w:jc w:val="center"/>
              <w:rPr>
                <w:sz w:val="20"/>
                <w:szCs w:val="20"/>
              </w:rPr>
            </w:pPr>
            <w:r w:rsidRPr="00033DC9">
              <w:rPr>
                <w:sz w:val="20"/>
                <w:szCs w:val="20"/>
              </w:rPr>
              <w:t>Начин</w:t>
            </w:r>
          </w:p>
          <w:p w:rsidR="00B45E6B" w:rsidRDefault="00B45E6B" w:rsidP="00EA1C51">
            <w:pPr>
              <w:jc w:val="center"/>
              <w:rPr>
                <w:lang w:val="sr-Cyrl-RS"/>
              </w:rPr>
            </w:pPr>
            <w:r w:rsidRPr="00033DC9">
              <w:rPr>
                <w:sz w:val="20"/>
                <w:szCs w:val="20"/>
              </w:rPr>
              <w:t>остваривања садржаја</w:t>
            </w:r>
          </w:p>
        </w:tc>
        <w:tc>
          <w:tcPr>
            <w:tcW w:w="1355" w:type="dxa"/>
          </w:tcPr>
          <w:p w:rsidR="00B45E6B" w:rsidRPr="00033DC9" w:rsidRDefault="00B45E6B" w:rsidP="00EA1C51">
            <w:pPr>
              <w:jc w:val="center"/>
              <w:rPr>
                <w:sz w:val="20"/>
                <w:szCs w:val="20"/>
              </w:rPr>
            </w:pPr>
            <w:r w:rsidRPr="00033DC9">
              <w:rPr>
                <w:sz w:val="20"/>
                <w:szCs w:val="20"/>
              </w:rPr>
              <w:t>Методе рада</w:t>
            </w:r>
          </w:p>
        </w:tc>
        <w:tc>
          <w:tcPr>
            <w:tcW w:w="1361" w:type="dxa"/>
          </w:tcPr>
          <w:p w:rsidR="00B45E6B" w:rsidRDefault="00B45E6B" w:rsidP="00EA1C51">
            <w:pPr>
              <w:jc w:val="center"/>
              <w:rPr>
                <w:lang w:val="sr-Cyrl-RS"/>
              </w:rPr>
            </w:pPr>
            <w:r w:rsidRPr="00033DC9">
              <w:rPr>
                <w:sz w:val="20"/>
                <w:szCs w:val="20"/>
              </w:rPr>
              <w:t>Исходи</w:t>
            </w:r>
          </w:p>
        </w:tc>
        <w:tc>
          <w:tcPr>
            <w:tcW w:w="1137" w:type="dxa"/>
          </w:tcPr>
          <w:p w:rsidR="00B45E6B" w:rsidRPr="00033DC9" w:rsidRDefault="00B45E6B" w:rsidP="00EA1C51">
            <w:pPr>
              <w:jc w:val="center"/>
              <w:rPr>
                <w:sz w:val="20"/>
                <w:szCs w:val="20"/>
              </w:rPr>
            </w:pPr>
            <w:r w:rsidRPr="00033DC9">
              <w:rPr>
                <w:sz w:val="20"/>
                <w:szCs w:val="20"/>
              </w:rPr>
              <w:t>Aктивност наставника</w:t>
            </w:r>
          </w:p>
        </w:tc>
        <w:tc>
          <w:tcPr>
            <w:tcW w:w="1187" w:type="dxa"/>
          </w:tcPr>
          <w:p w:rsidR="00B45E6B" w:rsidRPr="00033DC9" w:rsidRDefault="00B45E6B" w:rsidP="00EA1C51">
            <w:pPr>
              <w:jc w:val="center"/>
              <w:rPr>
                <w:sz w:val="20"/>
                <w:szCs w:val="20"/>
              </w:rPr>
            </w:pPr>
            <w:r w:rsidRPr="00033DC9">
              <w:rPr>
                <w:sz w:val="20"/>
                <w:szCs w:val="20"/>
              </w:rPr>
              <w:t>Активност ученика</w:t>
            </w:r>
          </w:p>
        </w:tc>
        <w:tc>
          <w:tcPr>
            <w:tcW w:w="1186" w:type="dxa"/>
          </w:tcPr>
          <w:p w:rsidR="00B45E6B" w:rsidRPr="00033DC9" w:rsidRDefault="00B45E6B" w:rsidP="00EA1C51">
            <w:pPr>
              <w:jc w:val="center"/>
              <w:rPr>
                <w:sz w:val="20"/>
                <w:szCs w:val="20"/>
              </w:rPr>
            </w:pPr>
            <w:r w:rsidRPr="00033DC9">
              <w:rPr>
                <w:sz w:val="20"/>
                <w:szCs w:val="20"/>
              </w:rPr>
              <w:t>Корелација</w:t>
            </w:r>
          </w:p>
        </w:tc>
      </w:tr>
      <w:tr w:rsidR="00EA1C51" w:rsidTr="00EA1C51">
        <w:tc>
          <w:tcPr>
            <w:tcW w:w="966" w:type="dxa"/>
          </w:tcPr>
          <w:p w:rsidR="00EA1C51" w:rsidRPr="00701069" w:rsidRDefault="00EA1C51"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Решавање техничких и музичких проблема.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Вежбе за:</w:t>
            </w:r>
          </w:p>
          <w:p w:rsidR="00EA1C51" w:rsidRPr="00701069" w:rsidRDefault="00EA1C51" w:rsidP="00701069">
            <w:pPr>
              <w:pStyle w:val="NoSpacing"/>
              <w:rPr>
                <w:sz w:val="16"/>
                <w:szCs w:val="16"/>
              </w:rPr>
            </w:pPr>
            <w:r w:rsidRPr="00701069">
              <w:rPr>
                <w:sz w:val="16"/>
                <w:szCs w:val="16"/>
              </w:rPr>
              <w:t>јачање прстију (нарочито 4. и 5. прста);</w:t>
            </w:r>
          </w:p>
          <w:p w:rsidR="00EA1C51" w:rsidRPr="00701069" w:rsidRDefault="00EA1C51" w:rsidP="00701069">
            <w:pPr>
              <w:pStyle w:val="NoSpacing"/>
              <w:rPr>
                <w:sz w:val="16"/>
                <w:szCs w:val="16"/>
              </w:rPr>
            </w:pPr>
            <w:r w:rsidRPr="00701069">
              <w:rPr>
                <w:sz w:val="16"/>
                <w:szCs w:val="16"/>
              </w:rPr>
              <w:t xml:space="preserve">подметање палца и брзо низање и промену прсторедних група; </w:t>
            </w:r>
          </w:p>
          <w:p w:rsidR="00EA1C51" w:rsidRPr="00701069" w:rsidRDefault="00EA1C51" w:rsidP="00701069">
            <w:pPr>
              <w:pStyle w:val="NoSpacing"/>
              <w:rPr>
                <w:sz w:val="16"/>
                <w:szCs w:val="16"/>
              </w:rPr>
            </w:pPr>
            <w:r w:rsidRPr="00701069">
              <w:rPr>
                <w:sz w:val="16"/>
                <w:szCs w:val="16"/>
              </w:rPr>
              <w:t xml:space="preserve">повећање распона шаке.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Припремне вежбе за веће интервале.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Изграђивање технике двогласа у полифоним композицијама.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 xml:space="preserve">Проширење динамичке лествице као рад на упознавању </w:t>
            </w:r>
            <w:r w:rsidRPr="00701069">
              <w:rPr>
                <w:rFonts w:eastAsia="Arial"/>
                <w:color w:val="000000"/>
                <w:sz w:val="16"/>
                <w:szCs w:val="16"/>
              </w:rPr>
              <w:lastRenderedPageBreak/>
              <w:t>елемената правилне интерпретације.</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Примена педала.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Анализа облика – дводелна песма, троделна песма, прелудијум ...</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Украси – двоструки предудар, групето, трилер.</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Читање с листа лаких композиција.</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Свирање у клавирском дуу.</w:t>
            </w:r>
          </w:p>
          <w:p w:rsidR="00EA1C51" w:rsidRPr="00701069" w:rsidRDefault="00EA1C51" w:rsidP="00701069">
            <w:pPr>
              <w:pStyle w:val="NoSpacing"/>
              <w:rPr>
                <w:rFonts w:eastAsia="Arial"/>
                <w:color w:val="000000"/>
                <w:sz w:val="16"/>
                <w:szCs w:val="16"/>
              </w:rPr>
            </w:pPr>
          </w:p>
          <w:p w:rsidR="00EA1C51" w:rsidRPr="00701069" w:rsidRDefault="00EA1C51" w:rsidP="00701069">
            <w:pPr>
              <w:pStyle w:val="NoSpacing"/>
              <w:rPr>
                <w:rFonts w:eastAsia="Arial"/>
                <w:b/>
                <w:color w:val="000000"/>
                <w:sz w:val="16"/>
                <w:szCs w:val="16"/>
              </w:rPr>
            </w:pPr>
            <w:r w:rsidRPr="00701069">
              <w:rPr>
                <w:rFonts w:eastAsia="Arial"/>
                <w:b/>
                <w:color w:val="000000"/>
                <w:sz w:val="16"/>
                <w:szCs w:val="16"/>
              </w:rPr>
              <w:t>Скале и трозвуци</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Молске скале по квартном кругу (почевши од тона ДЕ) до пет предзнака кроз четири октаве у шеснаестинама, у паралелном кретању.</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Хроматске скале кроз четири октаве у шеснаестинама, у паралелном кретању.</w:t>
            </w:r>
          </w:p>
          <w:p w:rsidR="00EA1C51" w:rsidRPr="00701069" w:rsidRDefault="00EA1C51" w:rsidP="00701069">
            <w:pPr>
              <w:pStyle w:val="NoSpacing"/>
              <w:rPr>
                <w:rFonts w:eastAsia="Arial"/>
                <w:color w:val="000000"/>
                <w:sz w:val="16"/>
                <w:szCs w:val="16"/>
              </w:rPr>
            </w:pPr>
            <w:r w:rsidRPr="00701069">
              <w:rPr>
                <w:rFonts w:eastAsia="Arial"/>
                <w:color w:val="000000"/>
                <w:sz w:val="16"/>
                <w:szCs w:val="16"/>
              </w:rPr>
              <w:t>Велико разлагање трозвука (арпеђо) у осминама, кроз две октаве.</w:t>
            </w:r>
          </w:p>
          <w:p w:rsidR="00EA1C51" w:rsidRPr="00701069" w:rsidRDefault="00EA1C51" w:rsidP="00701069">
            <w:pPr>
              <w:pStyle w:val="NoSpacing"/>
              <w:rPr>
                <w:rFonts w:eastAsia="Arial"/>
                <w:color w:val="000000"/>
                <w:sz w:val="16"/>
                <w:szCs w:val="16"/>
                <w:lang w:val="sr-Cyrl-RS"/>
              </w:rPr>
            </w:pPr>
            <w:r w:rsidRPr="00701069">
              <w:rPr>
                <w:rFonts w:eastAsia="Arial"/>
                <w:color w:val="000000"/>
                <w:sz w:val="16"/>
                <w:szCs w:val="16"/>
              </w:rPr>
              <w:t>Доминантни и умањени септакорд (арпеђо) у осминама, кроз две октаве.</w:t>
            </w:r>
          </w:p>
        </w:tc>
        <w:tc>
          <w:tcPr>
            <w:tcW w:w="1488" w:type="dxa"/>
          </w:tcPr>
          <w:p w:rsidR="00EA1C51" w:rsidRPr="00701069" w:rsidRDefault="00EA1C51"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тонских, техничких вежби и етида уз помоћ наставника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песмица</w:t>
            </w:r>
          </w:p>
          <w:p w:rsidR="00EA1C51" w:rsidRPr="00701069" w:rsidRDefault="00EA1C51"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tc>
        <w:tc>
          <w:tcPr>
            <w:tcW w:w="1355" w:type="dxa"/>
          </w:tcPr>
          <w:p w:rsidR="00EA1C51" w:rsidRPr="00701069" w:rsidRDefault="00EA1C51" w:rsidP="00701069">
            <w:pPr>
              <w:pStyle w:val="NoSpacing"/>
              <w:rPr>
                <w:sz w:val="16"/>
                <w:szCs w:val="16"/>
              </w:rPr>
            </w:pPr>
            <w:r w:rsidRPr="00701069">
              <w:rPr>
                <w:sz w:val="16"/>
                <w:szCs w:val="16"/>
                <w:lang w:val="sr-Cyrl-CS"/>
              </w:rPr>
              <w:t>Индивидуална, вербална, дијалошка, демонстративна</w:t>
            </w:r>
          </w:p>
        </w:tc>
        <w:tc>
          <w:tcPr>
            <w:tcW w:w="1361" w:type="dxa"/>
          </w:tcPr>
          <w:p w:rsidR="00EA1C51" w:rsidRPr="00701069" w:rsidRDefault="00EA1C51" w:rsidP="00701069">
            <w:pPr>
              <w:pStyle w:val="NoSpacing"/>
              <w:rPr>
                <w:bCs/>
                <w:sz w:val="16"/>
                <w:szCs w:val="16"/>
              </w:rPr>
            </w:pPr>
            <w:r w:rsidRPr="00701069">
              <w:rPr>
                <w:bCs/>
                <w:sz w:val="16"/>
                <w:szCs w:val="16"/>
              </w:rPr>
              <w:t>чита и свира течно с листа лакше вежбе са обе руке или одвојено;</w:t>
            </w:r>
          </w:p>
          <w:p w:rsidR="00EA1C51" w:rsidRPr="00701069" w:rsidRDefault="00EA1C51" w:rsidP="00701069">
            <w:pPr>
              <w:pStyle w:val="NoSpacing"/>
              <w:rPr>
                <w:bCs/>
                <w:sz w:val="16"/>
                <w:szCs w:val="16"/>
              </w:rPr>
            </w:pPr>
            <w:r w:rsidRPr="00701069">
              <w:rPr>
                <w:bCs/>
                <w:sz w:val="16"/>
                <w:szCs w:val="16"/>
              </w:rPr>
              <w:t>самостално изведе различите врсте артикулације које се захтевају у музичком делу;</w:t>
            </w:r>
          </w:p>
          <w:p w:rsidR="00EA1C51" w:rsidRPr="00701069" w:rsidRDefault="00EA1C51" w:rsidP="00701069">
            <w:pPr>
              <w:pStyle w:val="NoSpacing"/>
              <w:rPr>
                <w:bCs/>
                <w:sz w:val="16"/>
                <w:szCs w:val="16"/>
              </w:rPr>
            </w:pPr>
            <w:r w:rsidRPr="00701069">
              <w:rPr>
                <w:bCs/>
                <w:sz w:val="16"/>
                <w:szCs w:val="16"/>
              </w:rPr>
              <w:t>примени различите начине решавања техничких и музичких захтева приликом свирања;</w:t>
            </w:r>
          </w:p>
          <w:p w:rsidR="00EA1C51" w:rsidRPr="00701069" w:rsidRDefault="00EA1C51" w:rsidP="00701069">
            <w:pPr>
              <w:pStyle w:val="NoSpacing"/>
              <w:rPr>
                <w:bCs/>
                <w:sz w:val="16"/>
                <w:szCs w:val="16"/>
              </w:rPr>
            </w:pPr>
            <w:r w:rsidRPr="00701069">
              <w:rPr>
                <w:bCs/>
                <w:sz w:val="16"/>
                <w:szCs w:val="16"/>
              </w:rPr>
              <w:t>коригује лоше извођење у току свирања;</w:t>
            </w:r>
          </w:p>
          <w:p w:rsidR="00EA1C51" w:rsidRPr="00701069" w:rsidRDefault="00EA1C51" w:rsidP="00701069">
            <w:pPr>
              <w:pStyle w:val="NoSpacing"/>
              <w:rPr>
                <w:bCs/>
                <w:sz w:val="16"/>
                <w:szCs w:val="16"/>
              </w:rPr>
            </w:pPr>
            <w:r w:rsidRPr="00701069">
              <w:rPr>
                <w:bCs/>
                <w:sz w:val="16"/>
                <w:szCs w:val="16"/>
              </w:rPr>
              <w:lastRenderedPageBreak/>
              <w:t>у свирању примени више динамичких нијанси и јасно диференцира мелодијску линију од пратње;</w:t>
            </w:r>
          </w:p>
          <w:p w:rsidR="00EA1C51" w:rsidRPr="00701069" w:rsidRDefault="00EA1C51" w:rsidP="00701069">
            <w:pPr>
              <w:pStyle w:val="NoSpacing"/>
              <w:rPr>
                <w:bCs/>
                <w:sz w:val="16"/>
                <w:szCs w:val="16"/>
              </w:rPr>
            </w:pPr>
            <w:r w:rsidRPr="00701069">
              <w:rPr>
                <w:bCs/>
                <w:sz w:val="16"/>
                <w:szCs w:val="16"/>
              </w:rPr>
              <w:t>појасни конструкцију дела и да својим речима објасни значења термина музичке форме;</w:t>
            </w:r>
          </w:p>
          <w:p w:rsidR="00EA1C51" w:rsidRPr="00701069" w:rsidRDefault="00EA1C51" w:rsidP="00701069">
            <w:pPr>
              <w:pStyle w:val="NoSpacing"/>
              <w:rPr>
                <w:bCs/>
                <w:sz w:val="16"/>
                <w:szCs w:val="16"/>
              </w:rPr>
            </w:pPr>
            <w:r w:rsidRPr="00701069">
              <w:rPr>
                <w:bCs/>
                <w:sz w:val="16"/>
                <w:szCs w:val="16"/>
              </w:rPr>
              <w:t>јасно разликује врсте украса и може да одсвира различите врсте трилера;</w:t>
            </w:r>
          </w:p>
          <w:p w:rsidR="00EA1C51" w:rsidRPr="00701069" w:rsidRDefault="00EA1C51" w:rsidP="00701069">
            <w:pPr>
              <w:pStyle w:val="NoSpacing"/>
              <w:rPr>
                <w:bCs/>
                <w:sz w:val="16"/>
                <w:szCs w:val="16"/>
              </w:rPr>
            </w:pPr>
            <w:r w:rsidRPr="00701069">
              <w:rPr>
                <w:bCs/>
                <w:sz w:val="16"/>
                <w:szCs w:val="16"/>
              </w:rPr>
              <w:t>негује културу тона кроз критичко слушање свог и туђег свирања;</w:t>
            </w:r>
          </w:p>
          <w:p w:rsidR="00EA1C51" w:rsidRPr="00701069" w:rsidRDefault="00EA1C51" w:rsidP="00701069">
            <w:pPr>
              <w:pStyle w:val="NoSpacing"/>
              <w:rPr>
                <w:bCs/>
                <w:sz w:val="16"/>
                <w:szCs w:val="16"/>
              </w:rPr>
            </w:pPr>
            <w:r w:rsidRPr="00701069">
              <w:rPr>
                <w:bCs/>
                <w:sz w:val="16"/>
                <w:szCs w:val="16"/>
              </w:rPr>
              <w:t>свирањем у клавирском дуу примени принцип узајамног слушања и сарадње;</w:t>
            </w:r>
          </w:p>
          <w:p w:rsidR="00EA1C51" w:rsidRPr="00701069" w:rsidRDefault="00EA1C51" w:rsidP="00701069">
            <w:pPr>
              <w:pStyle w:val="NoSpacing"/>
              <w:rPr>
                <w:bCs/>
                <w:sz w:val="16"/>
                <w:szCs w:val="16"/>
              </w:rPr>
            </w:pPr>
            <w:r w:rsidRPr="00701069">
              <w:rPr>
                <w:bCs/>
                <w:sz w:val="16"/>
                <w:szCs w:val="16"/>
              </w:rPr>
              <w:t>учествује на јавним наступима у школи и ван ње;</w:t>
            </w:r>
          </w:p>
          <w:p w:rsidR="00EA1C51" w:rsidRPr="00701069" w:rsidRDefault="00EA1C51" w:rsidP="00701069">
            <w:pPr>
              <w:pStyle w:val="NoSpacing"/>
              <w:rPr>
                <w:bCs/>
                <w:sz w:val="16"/>
                <w:szCs w:val="16"/>
              </w:rPr>
            </w:pPr>
            <w:r w:rsidRPr="00701069">
              <w:rPr>
                <w:bCs/>
                <w:sz w:val="16"/>
                <w:szCs w:val="16"/>
              </w:rPr>
              <w:t>пренесе на публику сопствени емоционални доживљај кроз интерпретацију музичког дела (изражајно свира);</w:t>
            </w:r>
          </w:p>
          <w:p w:rsidR="00EA1C51" w:rsidRPr="00701069" w:rsidRDefault="00EA1C51"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освешћеност; </w:t>
            </w:r>
          </w:p>
          <w:p w:rsidR="00EA1C51" w:rsidRPr="00701069" w:rsidRDefault="00EA1C51" w:rsidP="00701069">
            <w:pPr>
              <w:pStyle w:val="NoSpacing"/>
              <w:rPr>
                <w:bCs/>
                <w:sz w:val="16"/>
                <w:szCs w:val="16"/>
              </w:rPr>
            </w:pPr>
            <w:r w:rsidRPr="00701069">
              <w:rPr>
                <w:bCs/>
                <w:sz w:val="16"/>
                <w:szCs w:val="16"/>
              </w:rPr>
              <w:t>критички прати сопствени развој;</w:t>
            </w:r>
          </w:p>
          <w:p w:rsidR="00EA1C51" w:rsidRPr="00701069" w:rsidRDefault="00EA1C51" w:rsidP="00701069">
            <w:pPr>
              <w:pStyle w:val="NoSpacing"/>
              <w:rPr>
                <w:bCs/>
                <w:sz w:val="16"/>
                <w:szCs w:val="16"/>
              </w:rPr>
            </w:pPr>
            <w:r w:rsidRPr="00701069">
              <w:rPr>
                <w:bCs/>
                <w:sz w:val="16"/>
                <w:szCs w:val="16"/>
              </w:rPr>
              <w:t>самостално вежба по плану који је утврдио са наставником;</w:t>
            </w:r>
          </w:p>
          <w:p w:rsidR="00EA1C51" w:rsidRPr="00701069" w:rsidRDefault="00EA1C51"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EA1C51" w:rsidRPr="00701069" w:rsidRDefault="00EA1C51" w:rsidP="00701069">
            <w:pPr>
              <w:pStyle w:val="NoSpacing"/>
              <w:rPr>
                <w:bCs/>
                <w:sz w:val="16"/>
                <w:szCs w:val="16"/>
              </w:rPr>
            </w:pPr>
          </w:p>
        </w:tc>
        <w:tc>
          <w:tcPr>
            <w:tcW w:w="1137" w:type="dxa"/>
          </w:tcPr>
          <w:p w:rsidR="00EA1C51" w:rsidRPr="00701069" w:rsidRDefault="00EA1C51"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EA1C51" w:rsidRPr="00701069" w:rsidRDefault="00EA1C51"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EA1C51" w:rsidRPr="00701069" w:rsidRDefault="00EA1C51" w:rsidP="00701069">
            <w:pPr>
              <w:pStyle w:val="NoSpacing"/>
              <w:rPr>
                <w:sz w:val="16"/>
                <w:szCs w:val="16"/>
              </w:rPr>
            </w:pPr>
            <w:r w:rsidRPr="00701069">
              <w:rPr>
                <w:sz w:val="16"/>
                <w:szCs w:val="16"/>
                <w:lang w:val="sr-Cyrl-RS"/>
              </w:rPr>
              <w:t>Солфеђо</w:t>
            </w:r>
          </w:p>
        </w:tc>
      </w:tr>
    </w:tbl>
    <w:p w:rsidR="00701069" w:rsidRPr="00F86E69" w:rsidRDefault="00701069"/>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EA1C51" w:rsidTr="00EA1C51">
        <w:tc>
          <w:tcPr>
            <w:tcW w:w="11790" w:type="dxa"/>
            <w:gridSpan w:val="9"/>
          </w:tcPr>
          <w:p w:rsidR="00EA1C51" w:rsidRDefault="00EA1C51">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EA1C51" w:rsidRDefault="00EA1C51">
            <w:pPr>
              <w:rPr>
                <w:lang w:val="sr-Cyrl-RS"/>
              </w:rPr>
            </w:pPr>
            <w:r>
              <w:rPr>
                <w:sz w:val="20"/>
                <w:szCs w:val="20"/>
              </w:rPr>
              <w:t xml:space="preserve">Разред: </w:t>
            </w:r>
            <w:r>
              <w:rPr>
                <w:b/>
                <w:sz w:val="20"/>
                <w:szCs w:val="20"/>
                <w:lang w:val="sr-Cyrl-RS"/>
              </w:rPr>
              <w:t>ПЕТИ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CF7391" w:rsidTr="00EA1C51">
        <w:tc>
          <w:tcPr>
            <w:tcW w:w="966" w:type="dxa"/>
          </w:tcPr>
          <w:p w:rsidR="00CF7391" w:rsidRPr="00033DC9" w:rsidRDefault="00CF7391" w:rsidP="00EA1C51">
            <w:pPr>
              <w:jc w:val="center"/>
              <w:rPr>
                <w:sz w:val="20"/>
                <w:szCs w:val="20"/>
              </w:rPr>
            </w:pPr>
            <w:r w:rsidRPr="00033DC9">
              <w:rPr>
                <w:sz w:val="20"/>
                <w:szCs w:val="20"/>
              </w:rPr>
              <w:t>Тема</w:t>
            </w:r>
          </w:p>
        </w:tc>
        <w:tc>
          <w:tcPr>
            <w:tcW w:w="1563" w:type="dxa"/>
          </w:tcPr>
          <w:p w:rsidR="00CF7391" w:rsidRPr="00033DC9" w:rsidRDefault="00CF7391" w:rsidP="00EA1C51">
            <w:pPr>
              <w:jc w:val="center"/>
              <w:rPr>
                <w:sz w:val="20"/>
                <w:szCs w:val="20"/>
              </w:rPr>
            </w:pPr>
            <w:r w:rsidRPr="00033DC9">
              <w:rPr>
                <w:sz w:val="20"/>
                <w:szCs w:val="20"/>
              </w:rPr>
              <w:t>Садржај           програма</w:t>
            </w:r>
          </w:p>
        </w:tc>
        <w:tc>
          <w:tcPr>
            <w:tcW w:w="1488" w:type="dxa"/>
          </w:tcPr>
          <w:p w:rsidR="00CF7391" w:rsidRPr="00033DC9" w:rsidRDefault="00CF7391" w:rsidP="00EA1C51">
            <w:pPr>
              <w:jc w:val="center"/>
              <w:rPr>
                <w:sz w:val="20"/>
                <w:szCs w:val="20"/>
              </w:rPr>
            </w:pPr>
            <w:r w:rsidRPr="00033DC9">
              <w:rPr>
                <w:sz w:val="20"/>
                <w:szCs w:val="20"/>
              </w:rPr>
              <w:t>Циљеви учења</w:t>
            </w:r>
          </w:p>
        </w:tc>
        <w:tc>
          <w:tcPr>
            <w:tcW w:w="1547" w:type="dxa"/>
          </w:tcPr>
          <w:p w:rsidR="00CF7391" w:rsidRPr="00033DC9" w:rsidRDefault="00CF7391" w:rsidP="00EA1C51">
            <w:pPr>
              <w:jc w:val="center"/>
              <w:rPr>
                <w:sz w:val="20"/>
                <w:szCs w:val="20"/>
              </w:rPr>
            </w:pPr>
            <w:r w:rsidRPr="00033DC9">
              <w:rPr>
                <w:sz w:val="20"/>
                <w:szCs w:val="20"/>
              </w:rPr>
              <w:t>Начин</w:t>
            </w:r>
          </w:p>
          <w:p w:rsidR="00CF7391" w:rsidRDefault="00CF7391" w:rsidP="00EA1C51">
            <w:pPr>
              <w:jc w:val="center"/>
              <w:rPr>
                <w:lang w:val="sr-Cyrl-RS"/>
              </w:rPr>
            </w:pPr>
            <w:r w:rsidRPr="00033DC9">
              <w:rPr>
                <w:sz w:val="20"/>
                <w:szCs w:val="20"/>
              </w:rPr>
              <w:t>остваривања садржаја</w:t>
            </w:r>
          </w:p>
        </w:tc>
        <w:tc>
          <w:tcPr>
            <w:tcW w:w="1355" w:type="dxa"/>
          </w:tcPr>
          <w:p w:rsidR="00CF7391" w:rsidRPr="00033DC9" w:rsidRDefault="00CF7391" w:rsidP="00EA1C51">
            <w:pPr>
              <w:jc w:val="center"/>
              <w:rPr>
                <w:sz w:val="20"/>
                <w:szCs w:val="20"/>
              </w:rPr>
            </w:pPr>
            <w:r w:rsidRPr="00033DC9">
              <w:rPr>
                <w:sz w:val="20"/>
                <w:szCs w:val="20"/>
              </w:rPr>
              <w:t>Методе рада</w:t>
            </w:r>
          </w:p>
        </w:tc>
        <w:tc>
          <w:tcPr>
            <w:tcW w:w="1361" w:type="dxa"/>
          </w:tcPr>
          <w:p w:rsidR="00CF7391" w:rsidRDefault="00CF7391" w:rsidP="00EA1C51">
            <w:pPr>
              <w:jc w:val="center"/>
              <w:rPr>
                <w:lang w:val="sr-Cyrl-RS"/>
              </w:rPr>
            </w:pPr>
            <w:r w:rsidRPr="00033DC9">
              <w:rPr>
                <w:sz w:val="20"/>
                <w:szCs w:val="20"/>
              </w:rPr>
              <w:t>Исходи</w:t>
            </w:r>
          </w:p>
        </w:tc>
        <w:tc>
          <w:tcPr>
            <w:tcW w:w="1137" w:type="dxa"/>
          </w:tcPr>
          <w:p w:rsidR="00CF7391" w:rsidRPr="00033DC9" w:rsidRDefault="00CF7391" w:rsidP="00EA1C51">
            <w:pPr>
              <w:jc w:val="center"/>
              <w:rPr>
                <w:sz w:val="20"/>
                <w:szCs w:val="20"/>
              </w:rPr>
            </w:pPr>
            <w:r w:rsidRPr="00033DC9">
              <w:rPr>
                <w:sz w:val="20"/>
                <w:szCs w:val="20"/>
              </w:rPr>
              <w:t>Aктивност наставника</w:t>
            </w:r>
          </w:p>
        </w:tc>
        <w:tc>
          <w:tcPr>
            <w:tcW w:w="1187" w:type="dxa"/>
          </w:tcPr>
          <w:p w:rsidR="00CF7391" w:rsidRPr="00033DC9" w:rsidRDefault="00CF7391" w:rsidP="00EA1C51">
            <w:pPr>
              <w:jc w:val="center"/>
              <w:rPr>
                <w:sz w:val="20"/>
                <w:szCs w:val="20"/>
              </w:rPr>
            </w:pPr>
            <w:r w:rsidRPr="00033DC9">
              <w:rPr>
                <w:sz w:val="20"/>
                <w:szCs w:val="20"/>
              </w:rPr>
              <w:t>Активност ученика</w:t>
            </w:r>
          </w:p>
        </w:tc>
        <w:tc>
          <w:tcPr>
            <w:tcW w:w="1186" w:type="dxa"/>
          </w:tcPr>
          <w:p w:rsidR="00CF7391" w:rsidRPr="00033DC9" w:rsidRDefault="00CF7391" w:rsidP="00EA1C51">
            <w:pPr>
              <w:jc w:val="center"/>
              <w:rPr>
                <w:sz w:val="20"/>
                <w:szCs w:val="20"/>
              </w:rPr>
            </w:pPr>
            <w:r w:rsidRPr="00033DC9">
              <w:rPr>
                <w:sz w:val="20"/>
                <w:szCs w:val="20"/>
              </w:rPr>
              <w:t>Корелација</w:t>
            </w:r>
          </w:p>
        </w:tc>
      </w:tr>
      <w:tr w:rsidR="00000FCC" w:rsidTr="00EA1C51">
        <w:tc>
          <w:tcPr>
            <w:tcW w:w="966" w:type="dxa"/>
          </w:tcPr>
          <w:p w:rsidR="00000FCC" w:rsidRPr="00701069" w:rsidRDefault="00000FCC"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000FCC" w:rsidRPr="00701069" w:rsidRDefault="00000FCC" w:rsidP="00701069">
            <w:pPr>
              <w:pStyle w:val="NoSpacing"/>
              <w:rPr>
                <w:rFonts w:eastAsia="Arial"/>
                <w:color w:val="000000"/>
                <w:sz w:val="16"/>
                <w:szCs w:val="16"/>
              </w:rPr>
            </w:pPr>
            <w:r w:rsidRPr="00701069">
              <w:rPr>
                <w:rFonts w:eastAsia="Arial"/>
                <w:color w:val="000000"/>
                <w:sz w:val="16"/>
                <w:szCs w:val="16"/>
              </w:rPr>
              <w:t>Решавање и усавршавање сложених техничких захтева (техника скокова), припрема за свирање октава, тремола...</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Ознаке за динамику са свим ступњевима у диференцирању јачине свирања, употреба више термина за брзину.</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Полиритмија – решавање основних проблема.</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Детаљнији рад на елементима полифоније – глас, тема, имитација, одговор, инверзија, инвенција ...</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Увођење ученика у самосталност у погледу примене прстореда и других дисциплина, као и оспособљавање ученика да сагледа тешкоће и сам нађе средства и начин да их реши.</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Свирање у клавирском дуу.</w:t>
            </w:r>
          </w:p>
          <w:p w:rsidR="00000FCC" w:rsidRPr="00701069" w:rsidRDefault="00000FCC" w:rsidP="00701069">
            <w:pPr>
              <w:pStyle w:val="NoSpacing"/>
              <w:rPr>
                <w:rFonts w:eastAsia="Arial"/>
                <w:color w:val="000000"/>
                <w:sz w:val="16"/>
                <w:szCs w:val="16"/>
              </w:rPr>
            </w:pPr>
          </w:p>
          <w:p w:rsidR="00000FCC" w:rsidRPr="00701069" w:rsidRDefault="00000FCC" w:rsidP="00701069">
            <w:pPr>
              <w:pStyle w:val="NoSpacing"/>
              <w:rPr>
                <w:rFonts w:eastAsia="Arial"/>
                <w:b/>
                <w:color w:val="000000"/>
                <w:sz w:val="16"/>
                <w:szCs w:val="16"/>
              </w:rPr>
            </w:pPr>
            <w:r w:rsidRPr="00701069">
              <w:rPr>
                <w:rFonts w:eastAsia="Arial"/>
                <w:b/>
                <w:color w:val="000000"/>
                <w:sz w:val="16"/>
                <w:szCs w:val="16"/>
              </w:rPr>
              <w:t>Скале и трозвуци</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Шест дурских и шест молских скала у размаку октаве по избору, у паралелном и супротном кретању, у шеснаестинама, кроз четири октаве.</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Хроматске скале у паралелном кретању кроз четири октаве, у шеснаестинама.</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 xml:space="preserve">Велико разлагање трозвука (арпеђо) кроз четири октаве, у осминама, паралелно. </w:t>
            </w:r>
          </w:p>
          <w:p w:rsidR="00000FCC" w:rsidRPr="00701069" w:rsidRDefault="00000FCC" w:rsidP="00701069">
            <w:pPr>
              <w:pStyle w:val="NoSpacing"/>
              <w:rPr>
                <w:rFonts w:eastAsia="Arial"/>
                <w:color w:val="000000"/>
                <w:sz w:val="16"/>
                <w:szCs w:val="16"/>
                <w:lang w:val="sr-Cyrl-RS"/>
              </w:rPr>
            </w:pPr>
            <w:r w:rsidRPr="00701069">
              <w:rPr>
                <w:rFonts w:eastAsia="Arial"/>
                <w:color w:val="000000"/>
                <w:sz w:val="16"/>
                <w:szCs w:val="16"/>
              </w:rPr>
              <w:t xml:space="preserve">– Велико разлагање доминантног и умањеног </w:t>
            </w:r>
            <w:r w:rsidRPr="00701069">
              <w:rPr>
                <w:rFonts w:eastAsia="Arial"/>
                <w:color w:val="000000"/>
                <w:sz w:val="16"/>
                <w:szCs w:val="16"/>
              </w:rPr>
              <w:lastRenderedPageBreak/>
              <w:t>септакорда (арпеђо), кроз четири октаве у осминама.</w:t>
            </w:r>
          </w:p>
        </w:tc>
        <w:tc>
          <w:tcPr>
            <w:tcW w:w="1488" w:type="dxa"/>
          </w:tcPr>
          <w:p w:rsidR="00000FCC" w:rsidRPr="00701069" w:rsidRDefault="00000FCC"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тонских, техничких вежби и етида уз помоћ наставника</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песмица</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tc>
        <w:tc>
          <w:tcPr>
            <w:tcW w:w="1355" w:type="dxa"/>
          </w:tcPr>
          <w:p w:rsidR="00000FCC" w:rsidRPr="00701069" w:rsidRDefault="00000FCC" w:rsidP="00701069">
            <w:pPr>
              <w:pStyle w:val="NoSpacing"/>
              <w:rPr>
                <w:sz w:val="16"/>
                <w:szCs w:val="16"/>
              </w:rPr>
            </w:pPr>
            <w:r w:rsidRPr="00701069">
              <w:rPr>
                <w:sz w:val="16"/>
                <w:szCs w:val="16"/>
                <w:lang w:val="sr-Cyrl-CS"/>
              </w:rPr>
              <w:t>Индивидуална, вербална, дијалошка, демонстративна</w:t>
            </w:r>
          </w:p>
        </w:tc>
        <w:tc>
          <w:tcPr>
            <w:tcW w:w="1361" w:type="dxa"/>
          </w:tcPr>
          <w:p w:rsidR="00000FCC" w:rsidRPr="00701069" w:rsidRDefault="00000FCC" w:rsidP="00701069">
            <w:pPr>
              <w:pStyle w:val="NoSpacing"/>
              <w:rPr>
                <w:bCs/>
                <w:sz w:val="16"/>
                <w:szCs w:val="16"/>
              </w:rPr>
            </w:pPr>
            <w:r w:rsidRPr="00701069">
              <w:rPr>
                <w:bCs/>
                <w:sz w:val="16"/>
                <w:szCs w:val="16"/>
              </w:rPr>
              <w:t>примени различите начине решавања техничких и музичких захтева приликом свирања;</w:t>
            </w:r>
          </w:p>
          <w:p w:rsidR="00000FCC" w:rsidRPr="00701069" w:rsidRDefault="00000FCC" w:rsidP="00701069">
            <w:pPr>
              <w:pStyle w:val="NoSpacing"/>
              <w:rPr>
                <w:bCs/>
                <w:sz w:val="16"/>
                <w:szCs w:val="16"/>
              </w:rPr>
            </w:pPr>
            <w:r w:rsidRPr="00701069">
              <w:rPr>
                <w:bCs/>
                <w:sz w:val="16"/>
                <w:szCs w:val="16"/>
              </w:rPr>
              <w:t>самостално изведе различите врсте артикулације које се захтевају у музичком делу;</w:t>
            </w:r>
          </w:p>
          <w:p w:rsidR="00000FCC" w:rsidRPr="00701069" w:rsidRDefault="00000FCC" w:rsidP="00701069">
            <w:pPr>
              <w:pStyle w:val="NoSpacing"/>
              <w:rPr>
                <w:bCs/>
                <w:sz w:val="16"/>
                <w:szCs w:val="16"/>
              </w:rPr>
            </w:pPr>
            <w:r w:rsidRPr="00701069">
              <w:rPr>
                <w:bCs/>
                <w:sz w:val="16"/>
                <w:szCs w:val="16"/>
              </w:rPr>
              <w:t>коригује лоше извођење у току свирања;</w:t>
            </w:r>
          </w:p>
          <w:p w:rsidR="00000FCC" w:rsidRPr="00701069" w:rsidRDefault="00000FCC" w:rsidP="00701069">
            <w:pPr>
              <w:pStyle w:val="NoSpacing"/>
              <w:rPr>
                <w:bCs/>
                <w:sz w:val="16"/>
                <w:szCs w:val="16"/>
              </w:rPr>
            </w:pPr>
            <w:r w:rsidRPr="00701069">
              <w:rPr>
                <w:bCs/>
                <w:sz w:val="16"/>
                <w:szCs w:val="16"/>
              </w:rPr>
              <w:t>у свирању примени динамичке нијансе и јасно диференцира мелодијску линију од пратње;</w:t>
            </w:r>
          </w:p>
          <w:p w:rsidR="00000FCC" w:rsidRPr="00701069" w:rsidRDefault="00000FCC" w:rsidP="00701069">
            <w:pPr>
              <w:pStyle w:val="NoSpacing"/>
              <w:rPr>
                <w:bCs/>
                <w:sz w:val="16"/>
                <w:szCs w:val="16"/>
              </w:rPr>
            </w:pPr>
            <w:r w:rsidRPr="00701069">
              <w:rPr>
                <w:bCs/>
                <w:sz w:val="16"/>
                <w:szCs w:val="16"/>
              </w:rPr>
              <w:t>негује културу тона;</w:t>
            </w:r>
          </w:p>
          <w:p w:rsidR="00000FCC" w:rsidRPr="00701069" w:rsidRDefault="00000FCC" w:rsidP="00701069">
            <w:pPr>
              <w:pStyle w:val="NoSpacing"/>
              <w:rPr>
                <w:bCs/>
                <w:sz w:val="16"/>
                <w:szCs w:val="16"/>
              </w:rPr>
            </w:pPr>
            <w:r w:rsidRPr="00701069">
              <w:rPr>
                <w:bCs/>
                <w:sz w:val="16"/>
                <w:szCs w:val="16"/>
              </w:rPr>
              <w:t>појасни конструкцију дела и да својим речима објасни значења термина музичке форме;</w:t>
            </w:r>
          </w:p>
          <w:p w:rsidR="00000FCC" w:rsidRPr="00701069" w:rsidRDefault="00000FCC" w:rsidP="00701069">
            <w:pPr>
              <w:pStyle w:val="NoSpacing"/>
              <w:rPr>
                <w:bCs/>
                <w:sz w:val="16"/>
                <w:szCs w:val="16"/>
              </w:rPr>
            </w:pPr>
            <w:r w:rsidRPr="00701069">
              <w:rPr>
                <w:bCs/>
                <w:sz w:val="16"/>
                <w:szCs w:val="16"/>
              </w:rPr>
              <w:t>јасно разликује врсте украса и може да одсвира различите врсте трилера;</w:t>
            </w:r>
          </w:p>
          <w:p w:rsidR="00000FCC" w:rsidRPr="00701069" w:rsidRDefault="00000FCC" w:rsidP="00701069">
            <w:pPr>
              <w:pStyle w:val="NoSpacing"/>
              <w:rPr>
                <w:bCs/>
                <w:sz w:val="16"/>
                <w:szCs w:val="16"/>
              </w:rPr>
            </w:pPr>
            <w:r w:rsidRPr="00701069">
              <w:rPr>
                <w:bCs/>
                <w:sz w:val="16"/>
                <w:szCs w:val="16"/>
              </w:rPr>
              <w:t>учествује на јавним наступима у школи и ван ње;</w:t>
            </w:r>
          </w:p>
          <w:p w:rsidR="00000FCC" w:rsidRPr="00701069" w:rsidRDefault="00000FCC" w:rsidP="00701069">
            <w:pPr>
              <w:pStyle w:val="NoSpacing"/>
              <w:rPr>
                <w:bCs/>
                <w:sz w:val="16"/>
                <w:szCs w:val="16"/>
              </w:rPr>
            </w:pPr>
            <w:r w:rsidRPr="00701069">
              <w:rPr>
                <w:bCs/>
                <w:sz w:val="16"/>
                <w:szCs w:val="16"/>
              </w:rPr>
              <w:t>пренесе на публику сопствени емоционални доживљај кроз интерпретацију музичког дела (изражајно свира);</w:t>
            </w:r>
          </w:p>
          <w:p w:rsidR="00000FCC" w:rsidRPr="00701069" w:rsidRDefault="00000FCC"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w:t>
            </w:r>
            <w:r w:rsidRPr="00701069">
              <w:rPr>
                <w:bCs/>
                <w:sz w:val="16"/>
                <w:szCs w:val="16"/>
              </w:rPr>
              <w:lastRenderedPageBreak/>
              <w:t xml:space="preserve">освешћеност; </w:t>
            </w:r>
          </w:p>
          <w:p w:rsidR="00000FCC" w:rsidRPr="00701069" w:rsidRDefault="00000FCC" w:rsidP="00701069">
            <w:pPr>
              <w:pStyle w:val="NoSpacing"/>
              <w:rPr>
                <w:bCs/>
                <w:sz w:val="16"/>
                <w:szCs w:val="16"/>
              </w:rPr>
            </w:pPr>
            <w:r w:rsidRPr="00701069">
              <w:rPr>
                <w:bCs/>
                <w:sz w:val="16"/>
                <w:szCs w:val="16"/>
              </w:rPr>
              <w:t>самостално вежба по плану који је утврдио са наставником;</w:t>
            </w:r>
          </w:p>
          <w:p w:rsidR="00000FCC" w:rsidRPr="00701069" w:rsidRDefault="00000FCC" w:rsidP="00701069">
            <w:pPr>
              <w:pStyle w:val="NoSpacing"/>
              <w:rPr>
                <w:bCs/>
                <w:sz w:val="16"/>
                <w:szCs w:val="16"/>
              </w:rPr>
            </w:pPr>
            <w:r w:rsidRPr="00701069">
              <w:rPr>
                <w:bCs/>
                <w:sz w:val="16"/>
                <w:szCs w:val="16"/>
              </w:rPr>
              <w:t>критички прати сопствени развој;</w:t>
            </w:r>
          </w:p>
          <w:p w:rsidR="00000FCC" w:rsidRPr="00701069" w:rsidRDefault="00000FCC" w:rsidP="00701069">
            <w:pPr>
              <w:pStyle w:val="NoSpacing"/>
              <w:rPr>
                <w:bCs/>
                <w:sz w:val="16"/>
                <w:szCs w:val="16"/>
              </w:rPr>
            </w:pPr>
            <w:r w:rsidRPr="00701069">
              <w:rPr>
                <w:bCs/>
                <w:sz w:val="16"/>
                <w:szCs w:val="16"/>
              </w:rPr>
              <w:t>свирањем у клавирском дуу примени принцип узајамног слушања и сарадње;</w:t>
            </w:r>
          </w:p>
          <w:p w:rsidR="00000FCC" w:rsidRPr="00701069" w:rsidRDefault="00000FCC" w:rsidP="00701069">
            <w:pPr>
              <w:pStyle w:val="NoSpacing"/>
              <w:rPr>
                <w:bCs/>
                <w:sz w:val="16"/>
                <w:szCs w:val="16"/>
              </w:rPr>
            </w:pPr>
            <w:r w:rsidRPr="00701069">
              <w:rPr>
                <w:bCs/>
                <w:sz w:val="16"/>
                <w:szCs w:val="16"/>
              </w:rPr>
              <w:t>користи носиоце звука за слушање музике;</w:t>
            </w:r>
          </w:p>
          <w:p w:rsidR="00000FCC" w:rsidRPr="00701069" w:rsidRDefault="00000FCC" w:rsidP="00701069">
            <w:pPr>
              <w:pStyle w:val="NoSpacing"/>
              <w:rPr>
                <w:bCs/>
                <w:sz w:val="16"/>
                <w:szCs w:val="16"/>
              </w:rPr>
            </w:pPr>
            <w:r w:rsidRPr="00701069">
              <w:rPr>
                <w:bCs/>
                <w:sz w:val="16"/>
                <w:szCs w:val="16"/>
              </w:rPr>
              <w:t xml:space="preserve">препознаје музичке елементе у свирању других; </w:t>
            </w:r>
          </w:p>
          <w:p w:rsidR="00000FCC" w:rsidRPr="00701069" w:rsidRDefault="00000FCC"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000FCC" w:rsidRPr="00701069" w:rsidRDefault="00000FCC" w:rsidP="00701069">
            <w:pPr>
              <w:pStyle w:val="NoSpacing"/>
              <w:rPr>
                <w:bCs/>
                <w:sz w:val="16"/>
                <w:szCs w:val="16"/>
              </w:rPr>
            </w:pPr>
          </w:p>
        </w:tc>
        <w:tc>
          <w:tcPr>
            <w:tcW w:w="1137" w:type="dxa"/>
          </w:tcPr>
          <w:p w:rsidR="00000FCC" w:rsidRPr="00701069" w:rsidRDefault="00000FCC"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000FCC" w:rsidRPr="00701069" w:rsidRDefault="00000FCC"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000FCC" w:rsidRPr="00701069" w:rsidRDefault="00000FCC" w:rsidP="00701069">
            <w:pPr>
              <w:pStyle w:val="NoSpacing"/>
              <w:rPr>
                <w:sz w:val="16"/>
                <w:szCs w:val="16"/>
              </w:rPr>
            </w:pPr>
            <w:r w:rsidRPr="00701069">
              <w:rPr>
                <w:sz w:val="16"/>
                <w:szCs w:val="16"/>
                <w:lang w:val="sr-Cyrl-RS"/>
              </w:rPr>
              <w:t>Солфеђо</w:t>
            </w:r>
          </w:p>
        </w:tc>
      </w:tr>
    </w:tbl>
    <w:p w:rsidR="00CF7391" w:rsidRDefault="00CF7391">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00FCC" w:rsidTr="00EA1C51">
        <w:tc>
          <w:tcPr>
            <w:tcW w:w="11790" w:type="dxa"/>
            <w:gridSpan w:val="9"/>
          </w:tcPr>
          <w:p w:rsidR="00000FCC" w:rsidRDefault="00000FCC">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000FCC" w:rsidRDefault="00000FCC" w:rsidP="00114A69">
            <w:pPr>
              <w:rPr>
                <w:lang w:val="sr-Cyrl-RS"/>
              </w:rPr>
            </w:pPr>
            <w:r>
              <w:rPr>
                <w:sz w:val="20"/>
                <w:szCs w:val="20"/>
              </w:rPr>
              <w:t xml:space="preserve">Разред: </w:t>
            </w:r>
            <w:r>
              <w:rPr>
                <w:b/>
                <w:sz w:val="20"/>
                <w:szCs w:val="20"/>
                <w:lang w:val="sr-Cyrl-RS"/>
              </w:rPr>
              <w:t>ШЕСТИ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w:t>
            </w:r>
            <w:r w:rsidR="00114A69">
              <w:rPr>
                <w:b/>
                <w:sz w:val="20"/>
                <w:szCs w:val="20"/>
                <w:lang w:val="sr-Cyrl-RS"/>
              </w:rPr>
              <w:t>3</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FD54F1" w:rsidTr="00EA1C51">
        <w:tc>
          <w:tcPr>
            <w:tcW w:w="966" w:type="dxa"/>
          </w:tcPr>
          <w:p w:rsidR="00FD54F1" w:rsidRPr="00033DC9" w:rsidRDefault="00FD54F1" w:rsidP="00EA1C51">
            <w:pPr>
              <w:jc w:val="center"/>
              <w:rPr>
                <w:sz w:val="20"/>
                <w:szCs w:val="20"/>
              </w:rPr>
            </w:pPr>
            <w:r w:rsidRPr="00033DC9">
              <w:rPr>
                <w:sz w:val="20"/>
                <w:szCs w:val="20"/>
              </w:rPr>
              <w:t>Тема</w:t>
            </w:r>
          </w:p>
        </w:tc>
        <w:tc>
          <w:tcPr>
            <w:tcW w:w="1563" w:type="dxa"/>
          </w:tcPr>
          <w:p w:rsidR="00FD54F1" w:rsidRPr="00033DC9" w:rsidRDefault="00FD54F1" w:rsidP="00EA1C51">
            <w:pPr>
              <w:jc w:val="center"/>
              <w:rPr>
                <w:sz w:val="20"/>
                <w:szCs w:val="20"/>
              </w:rPr>
            </w:pPr>
            <w:r w:rsidRPr="00033DC9">
              <w:rPr>
                <w:sz w:val="20"/>
                <w:szCs w:val="20"/>
              </w:rPr>
              <w:t>Садржај           програма</w:t>
            </w:r>
          </w:p>
        </w:tc>
        <w:tc>
          <w:tcPr>
            <w:tcW w:w="1488" w:type="dxa"/>
          </w:tcPr>
          <w:p w:rsidR="00FD54F1" w:rsidRPr="00033DC9" w:rsidRDefault="00FD54F1" w:rsidP="00EA1C51">
            <w:pPr>
              <w:jc w:val="center"/>
              <w:rPr>
                <w:sz w:val="20"/>
                <w:szCs w:val="20"/>
              </w:rPr>
            </w:pPr>
            <w:r w:rsidRPr="00033DC9">
              <w:rPr>
                <w:sz w:val="20"/>
                <w:szCs w:val="20"/>
              </w:rPr>
              <w:t>Циљеви учења</w:t>
            </w:r>
          </w:p>
        </w:tc>
        <w:tc>
          <w:tcPr>
            <w:tcW w:w="1547" w:type="dxa"/>
          </w:tcPr>
          <w:p w:rsidR="00FD54F1" w:rsidRPr="00033DC9" w:rsidRDefault="00FD54F1" w:rsidP="00EA1C51">
            <w:pPr>
              <w:jc w:val="center"/>
              <w:rPr>
                <w:sz w:val="20"/>
                <w:szCs w:val="20"/>
              </w:rPr>
            </w:pPr>
            <w:r w:rsidRPr="00033DC9">
              <w:rPr>
                <w:sz w:val="20"/>
                <w:szCs w:val="20"/>
              </w:rPr>
              <w:t>Начин</w:t>
            </w:r>
          </w:p>
          <w:p w:rsidR="00FD54F1" w:rsidRDefault="00FD54F1" w:rsidP="00EA1C51">
            <w:pPr>
              <w:jc w:val="center"/>
              <w:rPr>
                <w:lang w:val="sr-Cyrl-RS"/>
              </w:rPr>
            </w:pPr>
            <w:r w:rsidRPr="00033DC9">
              <w:rPr>
                <w:sz w:val="20"/>
                <w:szCs w:val="20"/>
              </w:rPr>
              <w:t>остваривања садржаја</w:t>
            </w:r>
          </w:p>
        </w:tc>
        <w:tc>
          <w:tcPr>
            <w:tcW w:w="1355" w:type="dxa"/>
          </w:tcPr>
          <w:p w:rsidR="00FD54F1" w:rsidRPr="00033DC9" w:rsidRDefault="00FD54F1" w:rsidP="00EA1C51">
            <w:pPr>
              <w:jc w:val="center"/>
              <w:rPr>
                <w:sz w:val="20"/>
                <w:szCs w:val="20"/>
              </w:rPr>
            </w:pPr>
            <w:r w:rsidRPr="00033DC9">
              <w:rPr>
                <w:sz w:val="20"/>
                <w:szCs w:val="20"/>
              </w:rPr>
              <w:t>Методе рада</w:t>
            </w:r>
          </w:p>
        </w:tc>
        <w:tc>
          <w:tcPr>
            <w:tcW w:w="1361" w:type="dxa"/>
          </w:tcPr>
          <w:p w:rsidR="00FD54F1" w:rsidRDefault="00FD54F1" w:rsidP="00EA1C51">
            <w:pPr>
              <w:jc w:val="center"/>
              <w:rPr>
                <w:lang w:val="sr-Cyrl-RS"/>
              </w:rPr>
            </w:pPr>
            <w:r w:rsidRPr="00033DC9">
              <w:rPr>
                <w:sz w:val="20"/>
                <w:szCs w:val="20"/>
              </w:rPr>
              <w:t>Исходи</w:t>
            </w:r>
          </w:p>
        </w:tc>
        <w:tc>
          <w:tcPr>
            <w:tcW w:w="1170" w:type="dxa"/>
          </w:tcPr>
          <w:p w:rsidR="00FD54F1" w:rsidRPr="00033DC9" w:rsidRDefault="00FD54F1" w:rsidP="00EA1C51">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FD54F1" w:rsidRPr="00033DC9" w:rsidRDefault="00FD54F1" w:rsidP="00EA1C51">
            <w:pPr>
              <w:jc w:val="center"/>
              <w:rPr>
                <w:sz w:val="20"/>
                <w:szCs w:val="20"/>
              </w:rPr>
            </w:pPr>
            <w:r w:rsidRPr="00033DC9">
              <w:rPr>
                <w:sz w:val="20"/>
                <w:szCs w:val="20"/>
              </w:rPr>
              <w:t>Активност ученика</w:t>
            </w:r>
          </w:p>
        </w:tc>
        <w:tc>
          <w:tcPr>
            <w:tcW w:w="1186" w:type="dxa"/>
          </w:tcPr>
          <w:p w:rsidR="00FD54F1" w:rsidRPr="00033DC9" w:rsidRDefault="00FD54F1" w:rsidP="00EA1C51">
            <w:pPr>
              <w:jc w:val="center"/>
              <w:rPr>
                <w:sz w:val="20"/>
                <w:szCs w:val="20"/>
              </w:rPr>
            </w:pPr>
            <w:r w:rsidRPr="00033DC9">
              <w:rPr>
                <w:sz w:val="20"/>
                <w:szCs w:val="20"/>
              </w:rPr>
              <w:t>Корелација</w:t>
            </w:r>
          </w:p>
        </w:tc>
      </w:tr>
      <w:tr w:rsidR="00000FCC" w:rsidTr="00EA1C51">
        <w:tc>
          <w:tcPr>
            <w:tcW w:w="966" w:type="dxa"/>
          </w:tcPr>
          <w:p w:rsidR="00000FCC" w:rsidRPr="00701069" w:rsidRDefault="00000FCC"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000FCC" w:rsidRPr="00701069" w:rsidRDefault="00000FCC" w:rsidP="00701069">
            <w:pPr>
              <w:pStyle w:val="NoSpacing"/>
              <w:rPr>
                <w:rFonts w:eastAsia="Arial"/>
                <w:color w:val="000000"/>
                <w:sz w:val="16"/>
                <w:szCs w:val="16"/>
              </w:rPr>
            </w:pPr>
            <w:r w:rsidRPr="00701069">
              <w:rPr>
                <w:rFonts w:eastAsia="Arial"/>
                <w:color w:val="000000"/>
                <w:sz w:val="16"/>
                <w:szCs w:val="16"/>
              </w:rPr>
              <w:t>Читање с листа.</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Унапређивање технике у смислу хитрине прстију и издржљивост, ритмичке стабилности, кантилене, јасне хармонизације. Течно извођење технички сложенијих композиција са поштовањем свих задатих параметара.</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Вођење техничког и музичког развоја ученика као нераздвојне целине.</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Технике свирања удвојених интервала: терце, октаве.</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Врсте меморије – фотографска, аудитивна, меморија прстију, ради сигурнијег учења напамет.</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lastRenderedPageBreak/>
              <w:t>Основни појмови и стилови у вези с композицијама које се изводе – динамика, фраза, израз, темпо, агогика и остали елементи интерпретације као одлике стилских периода: барок, класицизам, XX век.</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Једноставније импровизације пратње, свирање каденци.</w:t>
            </w:r>
          </w:p>
          <w:p w:rsidR="00000FCC" w:rsidRPr="00701069" w:rsidRDefault="00000FCC" w:rsidP="00701069">
            <w:pPr>
              <w:pStyle w:val="NoSpacing"/>
              <w:rPr>
                <w:rFonts w:eastAsia="Arial"/>
                <w:color w:val="000000"/>
                <w:sz w:val="16"/>
                <w:szCs w:val="16"/>
              </w:rPr>
            </w:pPr>
          </w:p>
          <w:p w:rsidR="00000FCC" w:rsidRPr="00701069" w:rsidRDefault="00000FCC" w:rsidP="00701069">
            <w:pPr>
              <w:pStyle w:val="NoSpacing"/>
              <w:rPr>
                <w:rFonts w:eastAsia="Arial"/>
                <w:b/>
                <w:color w:val="000000"/>
                <w:sz w:val="16"/>
                <w:szCs w:val="16"/>
              </w:rPr>
            </w:pPr>
            <w:r w:rsidRPr="00701069">
              <w:rPr>
                <w:rFonts w:eastAsia="Arial"/>
                <w:b/>
                <w:color w:val="000000"/>
                <w:sz w:val="16"/>
                <w:szCs w:val="16"/>
              </w:rPr>
              <w:t>Скале и трозвуци</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Шест дурских и шест молских лествица које нису рађене у петом разреду у размаку октаве у паралелном и супротном кретању, у шеснаестинама, кроз четири октаве.</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Хроматске лествице у размаку октаве паралелно, у шеснаестинама кроз четири октаве.</w:t>
            </w:r>
          </w:p>
          <w:p w:rsidR="00000FCC" w:rsidRPr="00701069" w:rsidRDefault="00000FCC" w:rsidP="00701069">
            <w:pPr>
              <w:pStyle w:val="NoSpacing"/>
              <w:rPr>
                <w:rFonts w:eastAsia="Arial"/>
                <w:color w:val="000000"/>
                <w:sz w:val="16"/>
                <w:szCs w:val="16"/>
              </w:rPr>
            </w:pPr>
            <w:r w:rsidRPr="00701069">
              <w:rPr>
                <w:rFonts w:eastAsia="Arial"/>
                <w:color w:val="000000"/>
                <w:sz w:val="16"/>
                <w:szCs w:val="16"/>
              </w:rPr>
              <w:t>Велико разлагање трозвука (арпеђо) у паралелном кретању кроз четири октаве у шеснаестинама.</w:t>
            </w:r>
          </w:p>
          <w:p w:rsidR="00000FCC" w:rsidRPr="00701069" w:rsidRDefault="00000FCC" w:rsidP="00701069">
            <w:pPr>
              <w:pStyle w:val="NoSpacing"/>
              <w:rPr>
                <w:rFonts w:eastAsia="Arial"/>
                <w:color w:val="000000"/>
                <w:sz w:val="16"/>
                <w:szCs w:val="16"/>
                <w:lang w:val="sr-Cyrl-RS"/>
              </w:rPr>
            </w:pPr>
            <w:r w:rsidRPr="00701069">
              <w:rPr>
                <w:rFonts w:eastAsia="Arial"/>
                <w:color w:val="000000"/>
                <w:sz w:val="16"/>
                <w:szCs w:val="16"/>
              </w:rPr>
              <w:t>Велико разлагање доминантног и умањеног септакорда, кроз четири октаве паралелно у шеснаестинама.</w:t>
            </w:r>
          </w:p>
        </w:tc>
        <w:tc>
          <w:tcPr>
            <w:tcW w:w="1488" w:type="dxa"/>
          </w:tcPr>
          <w:p w:rsidR="00000FCC" w:rsidRPr="00701069" w:rsidRDefault="00000FCC"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тонских, техничких вежби и етида уз помоћ наставника</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етида</w:t>
            </w:r>
          </w:p>
          <w:p w:rsidR="00000FCC" w:rsidRPr="00701069" w:rsidRDefault="00000FCC"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етида</w:t>
            </w:r>
          </w:p>
        </w:tc>
        <w:tc>
          <w:tcPr>
            <w:tcW w:w="1355" w:type="dxa"/>
          </w:tcPr>
          <w:p w:rsidR="00000FCC" w:rsidRPr="00701069" w:rsidRDefault="00000FCC" w:rsidP="00701069">
            <w:pPr>
              <w:pStyle w:val="NoSpacing"/>
              <w:rPr>
                <w:sz w:val="16"/>
                <w:szCs w:val="16"/>
              </w:rPr>
            </w:pPr>
            <w:r w:rsidRPr="00701069">
              <w:rPr>
                <w:sz w:val="16"/>
                <w:szCs w:val="16"/>
                <w:lang w:val="sr-Cyrl-CS"/>
              </w:rPr>
              <w:t>Индивидуална, вербална, дијалошка, демонстративна</w:t>
            </w:r>
          </w:p>
        </w:tc>
        <w:tc>
          <w:tcPr>
            <w:tcW w:w="1361" w:type="dxa"/>
          </w:tcPr>
          <w:p w:rsidR="00000FCC" w:rsidRPr="00701069" w:rsidRDefault="00000FCC" w:rsidP="00701069">
            <w:pPr>
              <w:pStyle w:val="NoSpacing"/>
              <w:rPr>
                <w:bCs/>
                <w:sz w:val="16"/>
                <w:szCs w:val="16"/>
              </w:rPr>
            </w:pPr>
            <w:r w:rsidRPr="00701069">
              <w:rPr>
                <w:bCs/>
                <w:sz w:val="16"/>
                <w:szCs w:val="16"/>
              </w:rPr>
              <w:t xml:space="preserve">чита и свира течно с листа са обе руке; </w:t>
            </w:r>
          </w:p>
          <w:p w:rsidR="00000FCC" w:rsidRPr="00701069" w:rsidRDefault="00000FCC" w:rsidP="00701069">
            <w:pPr>
              <w:pStyle w:val="NoSpacing"/>
              <w:rPr>
                <w:bCs/>
                <w:sz w:val="16"/>
                <w:szCs w:val="16"/>
              </w:rPr>
            </w:pPr>
            <w:r w:rsidRPr="00701069">
              <w:rPr>
                <w:bCs/>
                <w:sz w:val="16"/>
                <w:szCs w:val="16"/>
              </w:rPr>
              <w:t>повеже знање из теорије музике са елементима интерпретације;</w:t>
            </w:r>
          </w:p>
          <w:p w:rsidR="00000FCC" w:rsidRPr="00701069" w:rsidRDefault="00000FCC" w:rsidP="00701069">
            <w:pPr>
              <w:pStyle w:val="NoSpacing"/>
              <w:rPr>
                <w:bCs/>
                <w:sz w:val="16"/>
                <w:szCs w:val="16"/>
              </w:rPr>
            </w:pPr>
            <w:r w:rsidRPr="00701069">
              <w:rPr>
                <w:bCs/>
                <w:sz w:val="16"/>
                <w:szCs w:val="16"/>
              </w:rPr>
              <w:t>препозна период настанка одређене композиције;</w:t>
            </w:r>
          </w:p>
          <w:p w:rsidR="00000FCC" w:rsidRPr="00701069" w:rsidRDefault="00000FCC" w:rsidP="00701069">
            <w:pPr>
              <w:pStyle w:val="NoSpacing"/>
              <w:rPr>
                <w:bCs/>
                <w:sz w:val="16"/>
                <w:szCs w:val="16"/>
              </w:rPr>
            </w:pPr>
            <w:r w:rsidRPr="00701069">
              <w:rPr>
                <w:bCs/>
                <w:sz w:val="16"/>
                <w:szCs w:val="16"/>
              </w:rPr>
              <w:t xml:space="preserve">спретно изведе технички захтевније композиције; </w:t>
            </w:r>
          </w:p>
          <w:p w:rsidR="00000FCC" w:rsidRPr="00701069" w:rsidRDefault="00000FCC" w:rsidP="00701069">
            <w:pPr>
              <w:pStyle w:val="NoSpacing"/>
              <w:rPr>
                <w:bCs/>
                <w:sz w:val="16"/>
                <w:szCs w:val="16"/>
              </w:rPr>
            </w:pPr>
            <w:r w:rsidRPr="00701069">
              <w:rPr>
                <w:bCs/>
                <w:sz w:val="16"/>
                <w:szCs w:val="16"/>
              </w:rPr>
              <w:t>самостално хармонизује једноставни тематски материјал;</w:t>
            </w:r>
          </w:p>
          <w:p w:rsidR="00000FCC" w:rsidRPr="00701069" w:rsidRDefault="00000FCC" w:rsidP="00701069">
            <w:pPr>
              <w:pStyle w:val="NoSpacing"/>
              <w:rPr>
                <w:bCs/>
                <w:sz w:val="16"/>
                <w:szCs w:val="16"/>
              </w:rPr>
            </w:pPr>
            <w:r w:rsidRPr="00701069">
              <w:rPr>
                <w:bCs/>
                <w:sz w:val="16"/>
                <w:szCs w:val="16"/>
              </w:rPr>
              <w:t>појасни конструкцију дела и да објасни значења термина музичке форме;</w:t>
            </w:r>
          </w:p>
          <w:p w:rsidR="00000FCC" w:rsidRPr="00701069" w:rsidRDefault="00000FCC" w:rsidP="00701069">
            <w:pPr>
              <w:pStyle w:val="NoSpacing"/>
              <w:rPr>
                <w:bCs/>
                <w:sz w:val="16"/>
                <w:szCs w:val="16"/>
              </w:rPr>
            </w:pPr>
            <w:r w:rsidRPr="00701069">
              <w:rPr>
                <w:bCs/>
                <w:sz w:val="16"/>
                <w:szCs w:val="16"/>
              </w:rPr>
              <w:t xml:space="preserve">својим речима објасни и користи одговарајуће врсте меморије; </w:t>
            </w:r>
          </w:p>
          <w:p w:rsidR="00000FCC" w:rsidRPr="00701069" w:rsidRDefault="00000FCC" w:rsidP="00701069">
            <w:pPr>
              <w:pStyle w:val="NoSpacing"/>
              <w:rPr>
                <w:bCs/>
                <w:sz w:val="16"/>
                <w:szCs w:val="16"/>
              </w:rPr>
            </w:pPr>
            <w:r w:rsidRPr="00701069">
              <w:rPr>
                <w:bCs/>
                <w:sz w:val="16"/>
                <w:szCs w:val="16"/>
              </w:rPr>
              <w:lastRenderedPageBreak/>
              <w:t>учествује на јавним наступима у школи и ван ње;</w:t>
            </w:r>
          </w:p>
          <w:p w:rsidR="00000FCC" w:rsidRPr="00701069" w:rsidRDefault="00000FCC"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освешћеност; </w:t>
            </w:r>
          </w:p>
          <w:p w:rsidR="00000FCC" w:rsidRPr="00701069" w:rsidRDefault="00000FCC" w:rsidP="00701069">
            <w:pPr>
              <w:pStyle w:val="NoSpacing"/>
              <w:rPr>
                <w:bCs/>
                <w:sz w:val="16"/>
                <w:szCs w:val="16"/>
              </w:rPr>
            </w:pPr>
            <w:r w:rsidRPr="00701069">
              <w:rPr>
                <w:bCs/>
                <w:sz w:val="16"/>
                <w:szCs w:val="16"/>
              </w:rPr>
              <w:t>негује културу тона;</w:t>
            </w:r>
          </w:p>
          <w:p w:rsidR="00000FCC" w:rsidRPr="00701069" w:rsidRDefault="00000FCC" w:rsidP="00701069">
            <w:pPr>
              <w:pStyle w:val="NoSpacing"/>
              <w:rPr>
                <w:bCs/>
                <w:sz w:val="16"/>
                <w:szCs w:val="16"/>
              </w:rPr>
            </w:pPr>
            <w:r w:rsidRPr="00701069">
              <w:rPr>
                <w:bCs/>
                <w:sz w:val="16"/>
                <w:szCs w:val="16"/>
              </w:rPr>
              <w:t>критички прати сопствени развој и самостално опредељује средства за његово побољшање;</w:t>
            </w:r>
          </w:p>
          <w:p w:rsidR="00000FCC" w:rsidRPr="00701069" w:rsidRDefault="00000FCC" w:rsidP="00701069">
            <w:pPr>
              <w:pStyle w:val="NoSpacing"/>
              <w:rPr>
                <w:bCs/>
                <w:sz w:val="16"/>
                <w:szCs w:val="16"/>
              </w:rPr>
            </w:pPr>
            <w:r w:rsidRPr="00701069">
              <w:rPr>
                <w:bCs/>
                <w:sz w:val="16"/>
                <w:szCs w:val="16"/>
              </w:rPr>
              <w:t>самостално вежба по плану који је утврдио</w:t>
            </w:r>
          </w:p>
          <w:p w:rsidR="00000FCC" w:rsidRPr="00701069" w:rsidRDefault="00000FCC"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000FCC" w:rsidRPr="00701069" w:rsidRDefault="00000FCC" w:rsidP="00701069">
            <w:pPr>
              <w:pStyle w:val="NoSpacing"/>
              <w:rPr>
                <w:bCs/>
                <w:sz w:val="16"/>
                <w:szCs w:val="16"/>
              </w:rPr>
            </w:pPr>
            <w:r w:rsidRPr="00701069">
              <w:rPr>
                <w:bCs/>
                <w:sz w:val="16"/>
                <w:szCs w:val="16"/>
              </w:rPr>
              <w:t>користи носиоце звука за слушање музике.</w:t>
            </w:r>
          </w:p>
          <w:p w:rsidR="00000FCC" w:rsidRPr="00701069" w:rsidRDefault="00000FCC" w:rsidP="00701069">
            <w:pPr>
              <w:pStyle w:val="NoSpacing"/>
              <w:rPr>
                <w:bCs/>
                <w:color w:val="000000"/>
                <w:sz w:val="16"/>
                <w:szCs w:val="16"/>
              </w:rPr>
            </w:pPr>
          </w:p>
        </w:tc>
        <w:tc>
          <w:tcPr>
            <w:tcW w:w="1170" w:type="dxa"/>
          </w:tcPr>
          <w:p w:rsidR="00000FCC" w:rsidRPr="00701069" w:rsidRDefault="00000FCC"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54" w:type="dxa"/>
          </w:tcPr>
          <w:p w:rsidR="00000FCC" w:rsidRPr="00701069" w:rsidRDefault="00000FCC"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000FCC" w:rsidRPr="00701069" w:rsidRDefault="00000FCC" w:rsidP="00701069">
            <w:pPr>
              <w:pStyle w:val="NoSpacing"/>
              <w:rPr>
                <w:sz w:val="16"/>
                <w:szCs w:val="16"/>
              </w:rPr>
            </w:pPr>
            <w:r w:rsidRPr="00701069">
              <w:rPr>
                <w:sz w:val="16"/>
                <w:szCs w:val="16"/>
                <w:lang w:val="sr-Cyrl-RS"/>
              </w:rPr>
              <w:t>Солфеђо</w:t>
            </w:r>
          </w:p>
        </w:tc>
      </w:tr>
    </w:tbl>
    <w:p w:rsidR="00CF7391" w:rsidRDefault="00CF7391">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F13A5" w:rsidTr="00EA1C51">
        <w:tc>
          <w:tcPr>
            <w:tcW w:w="11790" w:type="dxa"/>
            <w:gridSpan w:val="9"/>
          </w:tcPr>
          <w:p w:rsidR="006F13A5" w:rsidRDefault="006F13A5">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6F13A5" w:rsidRDefault="006F13A5">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156BB2" w:rsidTr="00EA1C51">
        <w:tc>
          <w:tcPr>
            <w:tcW w:w="966" w:type="dxa"/>
          </w:tcPr>
          <w:p w:rsidR="00156BB2" w:rsidRPr="00033DC9" w:rsidRDefault="00156BB2" w:rsidP="00EA1C51">
            <w:pPr>
              <w:jc w:val="center"/>
              <w:rPr>
                <w:sz w:val="20"/>
                <w:szCs w:val="20"/>
              </w:rPr>
            </w:pPr>
            <w:r w:rsidRPr="00033DC9">
              <w:rPr>
                <w:sz w:val="20"/>
                <w:szCs w:val="20"/>
              </w:rPr>
              <w:t>Тема</w:t>
            </w:r>
          </w:p>
        </w:tc>
        <w:tc>
          <w:tcPr>
            <w:tcW w:w="1563" w:type="dxa"/>
          </w:tcPr>
          <w:p w:rsidR="00156BB2" w:rsidRPr="00033DC9" w:rsidRDefault="00156BB2" w:rsidP="00EA1C51">
            <w:pPr>
              <w:jc w:val="center"/>
              <w:rPr>
                <w:sz w:val="20"/>
                <w:szCs w:val="20"/>
              </w:rPr>
            </w:pPr>
            <w:r w:rsidRPr="00033DC9">
              <w:rPr>
                <w:sz w:val="20"/>
                <w:szCs w:val="20"/>
              </w:rPr>
              <w:t>Садржај           програма</w:t>
            </w:r>
          </w:p>
        </w:tc>
        <w:tc>
          <w:tcPr>
            <w:tcW w:w="1488" w:type="dxa"/>
          </w:tcPr>
          <w:p w:rsidR="00156BB2" w:rsidRPr="00033DC9" w:rsidRDefault="00156BB2" w:rsidP="00EA1C51">
            <w:pPr>
              <w:jc w:val="center"/>
              <w:rPr>
                <w:sz w:val="20"/>
                <w:szCs w:val="20"/>
              </w:rPr>
            </w:pPr>
            <w:r w:rsidRPr="00033DC9">
              <w:rPr>
                <w:sz w:val="20"/>
                <w:szCs w:val="20"/>
              </w:rPr>
              <w:t>Циљеви учења</w:t>
            </w:r>
          </w:p>
        </w:tc>
        <w:tc>
          <w:tcPr>
            <w:tcW w:w="1547" w:type="dxa"/>
          </w:tcPr>
          <w:p w:rsidR="00156BB2" w:rsidRPr="00033DC9" w:rsidRDefault="00156BB2" w:rsidP="00EA1C51">
            <w:pPr>
              <w:jc w:val="center"/>
              <w:rPr>
                <w:sz w:val="20"/>
                <w:szCs w:val="20"/>
              </w:rPr>
            </w:pPr>
            <w:r w:rsidRPr="00033DC9">
              <w:rPr>
                <w:sz w:val="20"/>
                <w:szCs w:val="20"/>
              </w:rPr>
              <w:t>Начин</w:t>
            </w:r>
          </w:p>
          <w:p w:rsidR="00156BB2" w:rsidRDefault="00156BB2" w:rsidP="00EA1C51">
            <w:pPr>
              <w:jc w:val="center"/>
              <w:rPr>
                <w:lang w:val="sr-Cyrl-RS"/>
              </w:rPr>
            </w:pPr>
            <w:r w:rsidRPr="00033DC9">
              <w:rPr>
                <w:sz w:val="20"/>
                <w:szCs w:val="20"/>
              </w:rPr>
              <w:t>остваривања садржаја</w:t>
            </w:r>
          </w:p>
        </w:tc>
        <w:tc>
          <w:tcPr>
            <w:tcW w:w="1355" w:type="dxa"/>
          </w:tcPr>
          <w:p w:rsidR="00156BB2" w:rsidRPr="00033DC9" w:rsidRDefault="00156BB2" w:rsidP="00EA1C51">
            <w:pPr>
              <w:jc w:val="center"/>
              <w:rPr>
                <w:sz w:val="20"/>
                <w:szCs w:val="20"/>
              </w:rPr>
            </w:pPr>
            <w:r w:rsidRPr="00033DC9">
              <w:rPr>
                <w:sz w:val="20"/>
                <w:szCs w:val="20"/>
              </w:rPr>
              <w:t>Методе рада</w:t>
            </w:r>
          </w:p>
        </w:tc>
        <w:tc>
          <w:tcPr>
            <w:tcW w:w="1304" w:type="dxa"/>
          </w:tcPr>
          <w:p w:rsidR="00156BB2" w:rsidRDefault="00156BB2" w:rsidP="00EA1C51">
            <w:pPr>
              <w:jc w:val="center"/>
              <w:rPr>
                <w:lang w:val="sr-Cyrl-RS"/>
              </w:rPr>
            </w:pPr>
            <w:r w:rsidRPr="00033DC9">
              <w:rPr>
                <w:sz w:val="20"/>
                <w:szCs w:val="20"/>
              </w:rPr>
              <w:t>Исходи</w:t>
            </w:r>
          </w:p>
        </w:tc>
        <w:tc>
          <w:tcPr>
            <w:tcW w:w="1194" w:type="dxa"/>
          </w:tcPr>
          <w:p w:rsidR="00156BB2" w:rsidRPr="00033DC9" w:rsidRDefault="00156BB2" w:rsidP="00EA1C51">
            <w:pPr>
              <w:jc w:val="center"/>
              <w:rPr>
                <w:sz w:val="20"/>
                <w:szCs w:val="20"/>
              </w:rPr>
            </w:pPr>
            <w:r w:rsidRPr="00033DC9">
              <w:rPr>
                <w:sz w:val="20"/>
                <w:szCs w:val="20"/>
              </w:rPr>
              <w:t>Aктивност наставника</w:t>
            </w:r>
          </w:p>
        </w:tc>
        <w:tc>
          <w:tcPr>
            <w:tcW w:w="1187" w:type="dxa"/>
          </w:tcPr>
          <w:p w:rsidR="00156BB2" w:rsidRPr="00033DC9" w:rsidRDefault="00156BB2" w:rsidP="00EA1C51">
            <w:pPr>
              <w:jc w:val="center"/>
              <w:rPr>
                <w:sz w:val="20"/>
                <w:szCs w:val="20"/>
              </w:rPr>
            </w:pPr>
            <w:r w:rsidRPr="00033DC9">
              <w:rPr>
                <w:sz w:val="20"/>
                <w:szCs w:val="20"/>
              </w:rPr>
              <w:t>Активност ученика</w:t>
            </w:r>
          </w:p>
        </w:tc>
        <w:tc>
          <w:tcPr>
            <w:tcW w:w="1186" w:type="dxa"/>
          </w:tcPr>
          <w:p w:rsidR="00156BB2" w:rsidRPr="00033DC9" w:rsidRDefault="00156BB2" w:rsidP="00EA1C51">
            <w:pPr>
              <w:jc w:val="center"/>
              <w:rPr>
                <w:sz w:val="20"/>
                <w:szCs w:val="20"/>
              </w:rPr>
            </w:pPr>
            <w:r w:rsidRPr="00033DC9">
              <w:rPr>
                <w:sz w:val="20"/>
                <w:szCs w:val="20"/>
              </w:rPr>
              <w:t>Корелација</w:t>
            </w:r>
          </w:p>
        </w:tc>
      </w:tr>
      <w:tr w:rsidR="006F13A5" w:rsidTr="00EA1C51">
        <w:tc>
          <w:tcPr>
            <w:tcW w:w="966" w:type="dxa"/>
          </w:tcPr>
          <w:p w:rsidR="006F13A5" w:rsidRPr="00701069" w:rsidRDefault="006F13A5"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6F13A5" w:rsidRPr="00701069" w:rsidRDefault="006F13A5" w:rsidP="00701069">
            <w:pPr>
              <w:pStyle w:val="NoSpacing"/>
              <w:rPr>
                <w:rFonts w:eastAsia="Arial"/>
                <w:iCs/>
                <w:sz w:val="16"/>
                <w:szCs w:val="16"/>
              </w:rPr>
            </w:pPr>
            <w:r w:rsidRPr="00701069">
              <w:rPr>
                <w:rFonts w:eastAsia="Arial"/>
                <w:iCs/>
                <w:sz w:val="16"/>
                <w:szCs w:val="16"/>
              </w:rPr>
              <w:t xml:space="preserve">Положај за клавиром. Поставка руку и прстију. Вежбе за опуштање. </w:t>
            </w:r>
          </w:p>
          <w:p w:rsidR="006F13A5" w:rsidRPr="00701069" w:rsidRDefault="006F13A5" w:rsidP="00701069">
            <w:pPr>
              <w:pStyle w:val="NoSpacing"/>
              <w:rPr>
                <w:rFonts w:eastAsia="Arial"/>
                <w:iCs/>
                <w:sz w:val="16"/>
                <w:szCs w:val="16"/>
              </w:rPr>
            </w:pPr>
            <w:r w:rsidRPr="00701069">
              <w:rPr>
                <w:rFonts w:eastAsia="Arial"/>
                <w:iCs/>
                <w:sz w:val="16"/>
                <w:szCs w:val="16"/>
              </w:rPr>
              <w:t>Вежбе за правилно ритмизирање.</w:t>
            </w:r>
          </w:p>
          <w:p w:rsidR="006F13A5" w:rsidRPr="00701069" w:rsidRDefault="006F13A5" w:rsidP="00701069">
            <w:pPr>
              <w:pStyle w:val="NoSpacing"/>
              <w:rPr>
                <w:rFonts w:eastAsia="Arial"/>
                <w:iCs/>
                <w:sz w:val="16"/>
                <w:szCs w:val="16"/>
              </w:rPr>
            </w:pPr>
            <w:r w:rsidRPr="00701069">
              <w:rPr>
                <w:rFonts w:eastAsia="Arial"/>
                <w:iCs/>
                <w:sz w:val="16"/>
                <w:szCs w:val="16"/>
              </w:rPr>
              <w:t>Неговање музичке меморије. Привикавање ученика на самоконтролу звука и схватање музичког облика.</w:t>
            </w:r>
          </w:p>
          <w:p w:rsidR="006F13A5" w:rsidRPr="00701069" w:rsidRDefault="006F13A5" w:rsidP="00701069">
            <w:pPr>
              <w:pStyle w:val="NoSpacing"/>
              <w:rPr>
                <w:rFonts w:eastAsia="Arial"/>
                <w:iCs/>
                <w:sz w:val="16"/>
                <w:szCs w:val="16"/>
              </w:rPr>
            </w:pPr>
            <w:r w:rsidRPr="00701069">
              <w:rPr>
                <w:rFonts w:eastAsia="Arial"/>
                <w:iCs/>
                <w:sz w:val="16"/>
                <w:szCs w:val="16"/>
              </w:rPr>
              <w:lastRenderedPageBreak/>
              <w:t>Основне врсте удара: портато, легато, стакато. Вежбе за гипкост зглоба (свирање интервала).</w:t>
            </w:r>
          </w:p>
          <w:p w:rsidR="006F13A5" w:rsidRPr="00701069" w:rsidRDefault="006F13A5" w:rsidP="00701069">
            <w:pPr>
              <w:pStyle w:val="NoSpacing"/>
              <w:rPr>
                <w:rFonts w:eastAsia="Arial"/>
                <w:iCs/>
                <w:sz w:val="16"/>
                <w:szCs w:val="16"/>
              </w:rPr>
            </w:pPr>
            <w:r w:rsidRPr="00701069">
              <w:rPr>
                <w:rFonts w:eastAsia="Arial"/>
                <w:iCs/>
                <w:sz w:val="16"/>
                <w:szCs w:val="16"/>
              </w:rPr>
              <w:t>Динамичке ознаке: пијано, мецофорте, форте, крешендо и диминуендо.</w:t>
            </w:r>
          </w:p>
          <w:p w:rsidR="006F13A5" w:rsidRPr="00701069" w:rsidRDefault="006F13A5" w:rsidP="00701069">
            <w:pPr>
              <w:pStyle w:val="NoSpacing"/>
              <w:rPr>
                <w:rFonts w:eastAsia="Arial"/>
                <w:iCs/>
                <w:sz w:val="16"/>
                <w:szCs w:val="16"/>
              </w:rPr>
            </w:pPr>
            <w:r w:rsidRPr="00701069">
              <w:rPr>
                <w:rFonts w:eastAsia="Arial"/>
                <w:iCs/>
                <w:sz w:val="16"/>
                <w:szCs w:val="16"/>
              </w:rPr>
              <w:t>Ознаке за темпо: анданте, модерато, алегро.</w:t>
            </w:r>
          </w:p>
          <w:p w:rsidR="006F13A5" w:rsidRPr="00701069" w:rsidRDefault="006F13A5" w:rsidP="00701069">
            <w:pPr>
              <w:pStyle w:val="NoSpacing"/>
              <w:rPr>
                <w:rFonts w:eastAsia="Arial"/>
                <w:iCs/>
                <w:sz w:val="16"/>
                <w:szCs w:val="16"/>
              </w:rPr>
            </w:pPr>
            <w:r w:rsidRPr="00701069">
              <w:rPr>
                <w:rFonts w:eastAsia="Arial"/>
                <w:iCs/>
                <w:sz w:val="16"/>
                <w:szCs w:val="16"/>
              </w:rPr>
              <w:t xml:space="preserve">Појам лука. </w:t>
            </w:r>
          </w:p>
          <w:p w:rsidR="006F13A5" w:rsidRPr="00701069" w:rsidRDefault="006F13A5" w:rsidP="00701069">
            <w:pPr>
              <w:pStyle w:val="NoSpacing"/>
              <w:rPr>
                <w:rFonts w:eastAsia="Arial"/>
                <w:iCs/>
                <w:sz w:val="16"/>
                <w:szCs w:val="16"/>
              </w:rPr>
            </w:pPr>
            <w:r w:rsidRPr="00701069">
              <w:rPr>
                <w:rFonts w:eastAsia="Arial"/>
                <w:iCs/>
                <w:sz w:val="16"/>
                <w:szCs w:val="16"/>
              </w:rPr>
              <w:t xml:space="preserve">Појам фразе. </w:t>
            </w:r>
          </w:p>
          <w:p w:rsidR="006F13A5" w:rsidRPr="00701069" w:rsidRDefault="006F13A5" w:rsidP="00701069">
            <w:pPr>
              <w:pStyle w:val="NoSpacing"/>
              <w:rPr>
                <w:rFonts w:eastAsia="Arial"/>
                <w:iCs/>
                <w:sz w:val="16"/>
                <w:szCs w:val="16"/>
              </w:rPr>
            </w:pPr>
            <w:r w:rsidRPr="00701069">
              <w:rPr>
                <w:rFonts w:eastAsia="Arial"/>
                <w:iCs/>
                <w:sz w:val="16"/>
                <w:szCs w:val="16"/>
              </w:rPr>
              <w:t xml:space="preserve">Појам такта, двотакта, тротакта са одговарајућим нагласцима. </w:t>
            </w:r>
          </w:p>
          <w:p w:rsidR="006F13A5" w:rsidRPr="00701069" w:rsidRDefault="006F13A5" w:rsidP="00701069">
            <w:pPr>
              <w:pStyle w:val="NoSpacing"/>
              <w:rPr>
                <w:rFonts w:eastAsia="Arial"/>
                <w:iCs/>
                <w:sz w:val="16"/>
                <w:szCs w:val="16"/>
              </w:rPr>
            </w:pPr>
            <w:r w:rsidRPr="00701069">
              <w:rPr>
                <w:rFonts w:eastAsia="Arial"/>
                <w:iCs/>
                <w:sz w:val="16"/>
                <w:szCs w:val="16"/>
              </w:rPr>
              <w:t xml:space="preserve">Упознавање вредности ноте и паузе као и триоле, синкопе и пунктиране ноте. </w:t>
            </w:r>
          </w:p>
          <w:p w:rsidR="006F13A5" w:rsidRPr="00701069" w:rsidRDefault="006F13A5" w:rsidP="00701069">
            <w:pPr>
              <w:pStyle w:val="NoSpacing"/>
              <w:rPr>
                <w:rFonts w:eastAsia="Arial"/>
                <w:iCs/>
                <w:sz w:val="16"/>
                <w:szCs w:val="16"/>
              </w:rPr>
            </w:pPr>
            <w:r w:rsidRPr="00701069">
              <w:rPr>
                <w:rFonts w:eastAsia="Arial"/>
                <w:iCs/>
                <w:sz w:val="16"/>
                <w:szCs w:val="16"/>
              </w:rPr>
              <w:t>Увођење ученика у начине вежбања.</w:t>
            </w:r>
          </w:p>
          <w:p w:rsidR="006F13A5" w:rsidRPr="00701069" w:rsidRDefault="006F13A5" w:rsidP="00701069">
            <w:pPr>
              <w:pStyle w:val="NoSpacing"/>
              <w:rPr>
                <w:rFonts w:eastAsia="Arial"/>
                <w:iCs/>
                <w:sz w:val="16"/>
                <w:szCs w:val="16"/>
              </w:rPr>
            </w:pPr>
            <w:r w:rsidRPr="00701069">
              <w:rPr>
                <w:rFonts w:eastAsia="Arial"/>
                <w:iCs/>
                <w:sz w:val="16"/>
                <w:szCs w:val="16"/>
              </w:rPr>
              <w:t>Читање нота, знаци за октаве, знаци за интервале.</w:t>
            </w:r>
          </w:p>
          <w:p w:rsidR="006F13A5" w:rsidRPr="00701069" w:rsidRDefault="006F13A5" w:rsidP="00701069">
            <w:pPr>
              <w:pStyle w:val="NoSpacing"/>
              <w:rPr>
                <w:rFonts w:eastAsia="Arial"/>
                <w:iCs/>
                <w:sz w:val="16"/>
                <w:szCs w:val="16"/>
              </w:rPr>
            </w:pPr>
            <w:r w:rsidRPr="00701069">
              <w:rPr>
                <w:rFonts w:eastAsia="Arial"/>
                <w:iCs/>
                <w:sz w:val="16"/>
                <w:szCs w:val="16"/>
              </w:rPr>
              <w:t>Остале ознаке на које се наилази у литератури предвиђеној</w:t>
            </w:r>
          </w:p>
          <w:p w:rsidR="006F13A5" w:rsidRPr="00701069" w:rsidRDefault="006F13A5" w:rsidP="00701069">
            <w:pPr>
              <w:pStyle w:val="NoSpacing"/>
              <w:rPr>
                <w:rFonts w:eastAsia="Arial"/>
                <w:iCs/>
                <w:sz w:val="16"/>
                <w:szCs w:val="16"/>
              </w:rPr>
            </w:pPr>
            <w:r w:rsidRPr="00701069">
              <w:rPr>
                <w:rFonts w:eastAsia="Arial"/>
                <w:iCs/>
                <w:sz w:val="16"/>
                <w:szCs w:val="16"/>
              </w:rPr>
              <w:t>програмом.</w:t>
            </w:r>
          </w:p>
          <w:p w:rsidR="006F13A5" w:rsidRPr="00701069" w:rsidRDefault="006F13A5" w:rsidP="00701069">
            <w:pPr>
              <w:pStyle w:val="NoSpacing"/>
              <w:rPr>
                <w:rFonts w:eastAsia="Arial"/>
                <w:iCs/>
                <w:sz w:val="16"/>
                <w:szCs w:val="16"/>
              </w:rPr>
            </w:pPr>
            <w:r w:rsidRPr="00701069">
              <w:rPr>
                <w:rFonts w:eastAsia="Arial"/>
                <w:iCs/>
                <w:sz w:val="16"/>
                <w:szCs w:val="16"/>
              </w:rPr>
              <w:t>Контрола звука.</w:t>
            </w:r>
          </w:p>
          <w:p w:rsidR="006F13A5" w:rsidRPr="00701069" w:rsidRDefault="006F13A5" w:rsidP="00701069">
            <w:pPr>
              <w:pStyle w:val="NoSpacing"/>
              <w:rPr>
                <w:rFonts w:eastAsia="Arial"/>
                <w:iCs/>
                <w:sz w:val="16"/>
                <w:szCs w:val="16"/>
              </w:rPr>
            </w:pPr>
            <w:r w:rsidRPr="00701069">
              <w:rPr>
                <w:rFonts w:eastAsia="Arial"/>
                <w:iCs/>
                <w:sz w:val="16"/>
                <w:szCs w:val="16"/>
              </w:rPr>
              <w:t>Полифонија – канон, имитација.</w:t>
            </w:r>
          </w:p>
          <w:p w:rsidR="006F13A5" w:rsidRPr="00701069" w:rsidRDefault="006F13A5" w:rsidP="00701069">
            <w:pPr>
              <w:pStyle w:val="NoSpacing"/>
              <w:rPr>
                <w:rFonts w:eastAsia="Arial"/>
                <w:iCs/>
                <w:sz w:val="16"/>
                <w:szCs w:val="16"/>
              </w:rPr>
            </w:pPr>
          </w:p>
          <w:p w:rsidR="006F13A5" w:rsidRPr="00701069" w:rsidRDefault="006F13A5" w:rsidP="00701069">
            <w:pPr>
              <w:pStyle w:val="NoSpacing"/>
              <w:rPr>
                <w:rFonts w:eastAsia="Arial"/>
                <w:b/>
                <w:iCs/>
                <w:sz w:val="16"/>
                <w:szCs w:val="16"/>
              </w:rPr>
            </w:pPr>
            <w:r w:rsidRPr="00701069">
              <w:rPr>
                <w:rFonts w:eastAsia="Arial"/>
                <w:b/>
                <w:iCs/>
                <w:sz w:val="16"/>
                <w:szCs w:val="16"/>
              </w:rPr>
              <w:t>Скале и трозвуци</w:t>
            </w:r>
          </w:p>
          <w:p w:rsidR="006F13A5" w:rsidRPr="00701069" w:rsidRDefault="006F13A5" w:rsidP="00701069">
            <w:pPr>
              <w:pStyle w:val="NoSpacing"/>
              <w:rPr>
                <w:rFonts w:eastAsia="Arial"/>
                <w:iCs/>
                <w:sz w:val="16"/>
                <w:szCs w:val="16"/>
              </w:rPr>
            </w:pPr>
            <w:r w:rsidRPr="00701069">
              <w:rPr>
                <w:rFonts w:eastAsia="Arial"/>
                <w:iCs/>
                <w:sz w:val="16"/>
                <w:szCs w:val="16"/>
              </w:rPr>
              <w:t>Дурске скале по квинтном кругу (почевши од тона ЦЕ) до четири повисилице у размаку једне октаве, у четвртинама, у паралелном и супротном смеру од истог тона.</w:t>
            </w:r>
          </w:p>
          <w:p w:rsidR="006F13A5" w:rsidRPr="00701069" w:rsidRDefault="006F13A5" w:rsidP="00701069">
            <w:pPr>
              <w:pStyle w:val="NoSpacing"/>
              <w:rPr>
                <w:rFonts w:eastAsia="Arial"/>
                <w:iCs/>
                <w:sz w:val="16"/>
                <w:szCs w:val="16"/>
              </w:rPr>
            </w:pPr>
            <w:r w:rsidRPr="00701069">
              <w:rPr>
                <w:rFonts w:eastAsia="Arial"/>
                <w:iCs/>
                <w:sz w:val="16"/>
                <w:szCs w:val="16"/>
              </w:rPr>
              <w:t>Дурски  трозвук разложено и истовремено – основни положај и два обртаја трогласно у четвртинама.</w:t>
            </w:r>
          </w:p>
          <w:p w:rsidR="006F13A5" w:rsidRPr="00701069" w:rsidRDefault="006F13A5" w:rsidP="00701069">
            <w:pPr>
              <w:pStyle w:val="NoSpacing"/>
              <w:rPr>
                <w:sz w:val="16"/>
                <w:szCs w:val="16"/>
                <w:lang w:val="sr-Cyrl-RS"/>
              </w:rPr>
            </w:pPr>
          </w:p>
        </w:tc>
        <w:tc>
          <w:tcPr>
            <w:tcW w:w="1488"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техничких способности</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 xml:space="preserve">Усавршавање технике и </w:t>
            </w:r>
            <w:r w:rsidRPr="00701069">
              <w:rPr>
                <w:sz w:val="16"/>
                <w:szCs w:val="16"/>
              </w:rPr>
              <w:lastRenderedPageBreak/>
              <w:t>моторике код ученика.</w:t>
            </w:r>
          </w:p>
        </w:tc>
        <w:tc>
          <w:tcPr>
            <w:tcW w:w="1547" w:type="dxa"/>
          </w:tcPr>
          <w:p w:rsidR="006F13A5" w:rsidRPr="00701069" w:rsidRDefault="006F13A5" w:rsidP="00701069">
            <w:pPr>
              <w:pStyle w:val="NoSpacing"/>
              <w:rPr>
                <w:color w:val="000000"/>
                <w:sz w:val="16"/>
                <w:szCs w:val="16"/>
                <w:lang w:val="sr-Cyrl-RS"/>
              </w:rPr>
            </w:pPr>
            <w:r w:rsidRPr="00701069">
              <w:rPr>
                <w:sz w:val="16"/>
                <w:szCs w:val="16"/>
                <w:lang w:val="sr-Cyrl-RS"/>
              </w:rPr>
              <w:lastRenderedPageBreak/>
              <w:t xml:space="preserve">- </w:t>
            </w:r>
            <w:r w:rsidRPr="00701069">
              <w:rPr>
                <w:color w:val="000000"/>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color w:val="000000"/>
                <w:sz w:val="16"/>
                <w:szCs w:val="16"/>
                <w:lang w:val="sr-Cyrl-RS"/>
              </w:rPr>
            </w:pPr>
            <w:r w:rsidRPr="00701069">
              <w:rPr>
                <w:color w:val="000000"/>
                <w:sz w:val="16"/>
                <w:szCs w:val="16"/>
                <w:lang w:val="sr-Cyrl-RS"/>
              </w:rPr>
              <w:t xml:space="preserve">- </w:t>
            </w:r>
            <w:r w:rsidRPr="00701069">
              <w:rPr>
                <w:color w:val="000000"/>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sz w:val="16"/>
                <w:szCs w:val="16"/>
                <w:lang w:val="sr-Cyrl-RS"/>
              </w:rPr>
            </w:pPr>
            <w:r w:rsidRPr="00701069">
              <w:rPr>
                <w:color w:val="000000"/>
                <w:sz w:val="16"/>
                <w:szCs w:val="16"/>
                <w:lang w:val="sr-Cyrl-RS"/>
              </w:rPr>
              <w:t xml:space="preserve">- </w:t>
            </w:r>
            <w:r w:rsidRPr="00701069">
              <w:rPr>
                <w:color w:val="000000"/>
                <w:sz w:val="16"/>
                <w:szCs w:val="16"/>
              </w:rPr>
              <w:t xml:space="preserve">Равномерно свирање одговарајућих тонова лествице са </w:t>
            </w:r>
            <w:r w:rsidRPr="00701069">
              <w:rPr>
                <w:color w:val="000000"/>
                <w:sz w:val="16"/>
                <w:szCs w:val="16"/>
              </w:rPr>
              <w:lastRenderedPageBreak/>
              <w:t>обе руке истовремено.</w:t>
            </w:r>
          </w:p>
        </w:tc>
        <w:tc>
          <w:tcPr>
            <w:tcW w:w="1355" w:type="dxa"/>
          </w:tcPr>
          <w:p w:rsidR="006F13A5" w:rsidRPr="00701069" w:rsidRDefault="006F13A5" w:rsidP="00701069">
            <w:pPr>
              <w:pStyle w:val="NoSpacing"/>
              <w:rPr>
                <w:sz w:val="16"/>
                <w:szCs w:val="16"/>
              </w:rPr>
            </w:pPr>
            <w:r w:rsidRPr="00701069">
              <w:rPr>
                <w:sz w:val="16"/>
                <w:szCs w:val="16"/>
                <w:lang w:val="sr-Cyrl-CS"/>
              </w:rPr>
              <w:lastRenderedPageBreak/>
              <w:t>Индивидуална, вербална, дијалошка, демонстративна</w:t>
            </w:r>
          </w:p>
        </w:tc>
        <w:tc>
          <w:tcPr>
            <w:tcW w:w="1304" w:type="dxa"/>
          </w:tcPr>
          <w:p w:rsidR="006F13A5" w:rsidRPr="00701069" w:rsidRDefault="006F13A5" w:rsidP="00701069">
            <w:pPr>
              <w:pStyle w:val="NoSpacing"/>
              <w:rPr>
                <w:bCs/>
                <w:sz w:val="16"/>
                <w:szCs w:val="16"/>
              </w:rPr>
            </w:pPr>
            <w:r w:rsidRPr="00701069">
              <w:rPr>
                <w:bCs/>
                <w:sz w:val="16"/>
                <w:szCs w:val="16"/>
              </w:rPr>
              <w:t>опише својим речима делове клавира и начин добијања тона на клавиру;</w:t>
            </w:r>
          </w:p>
          <w:p w:rsidR="006F13A5" w:rsidRPr="00701069" w:rsidRDefault="006F13A5" w:rsidP="00701069">
            <w:pPr>
              <w:pStyle w:val="NoSpacing"/>
              <w:rPr>
                <w:bCs/>
                <w:sz w:val="16"/>
                <w:szCs w:val="16"/>
              </w:rPr>
            </w:pPr>
            <w:r w:rsidRPr="00701069">
              <w:rPr>
                <w:bCs/>
                <w:sz w:val="16"/>
                <w:szCs w:val="16"/>
              </w:rPr>
              <w:t xml:space="preserve">правилно седи за клавиром; </w:t>
            </w:r>
          </w:p>
          <w:p w:rsidR="006F13A5" w:rsidRPr="00701069" w:rsidRDefault="006F13A5" w:rsidP="00701069">
            <w:pPr>
              <w:pStyle w:val="NoSpacing"/>
              <w:rPr>
                <w:bCs/>
                <w:sz w:val="16"/>
                <w:szCs w:val="16"/>
              </w:rPr>
            </w:pPr>
            <w:r w:rsidRPr="00701069">
              <w:rPr>
                <w:bCs/>
                <w:sz w:val="16"/>
                <w:szCs w:val="16"/>
              </w:rPr>
              <w:t xml:space="preserve">изражајно пева, а потом самостално или уз пратњу наставника свира кратке и </w:t>
            </w:r>
            <w:r w:rsidRPr="00701069">
              <w:rPr>
                <w:bCs/>
                <w:sz w:val="16"/>
                <w:szCs w:val="16"/>
              </w:rPr>
              <w:lastRenderedPageBreak/>
              <w:t xml:space="preserve">лаке песмице по слуху; </w:t>
            </w:r>
          </w:p>
          <w:p w:rsidR="006F13A5" w:rsidRPr="00701069" w:rsidRDefault="006F13A5" w:rsidP="00701069">
            <w:pPr>
              <w:pStyle w:val="NoSpacing"/>
              <w:rPr>
                <w:bCs/>
                <w:sz w:val="16"/>
                <w:szCs w:val="16"/>
              </w:rPr>
            </w:pPr>
            <w:r w:rsidRPr="00701069">
              <w:rPr>
                <w:bCs/>
                <w:sz w:val="16"/>
                <w:szCs w:val="16"/>
              </w:rPr>
              <w:t xml:space="preserve">примени основне елементе нотне писмености у свирању и чита нотни текст у виолинском и бас кључу; </w:t>
            </w:r>
          </w:p>
          <w:p w:rsidR="006F13A5" w:rsidRPr="00701069" w:rsidRDefault="006F13A5" w:rsidP="00701069">
            <w:pPr>
              <w:pStyle w:val="NoSpacing"/>
              <w:rPr>
                <w:bCs/>
                <w:sz w:val="16"/>
                <w:szCs w:val="16"/>
              </w:rPr>
            </w:pPr>
            <w:r w:rsidRPr="00701069">
              <w:rPr>
                <w:bCs/>
                <w:sz w:val="16"/>
                <w:szCs w:val="16"/>
              </w:rPr>
              <w:t>препозна основне ознаке за темпо, динамику, понављање, артикулацију и опише их својим речима;</w:t>
            </w:r>
          </w:p>
          <w:p w:rsidR="006F13A5" w:rsidRPr="00701069" w:rsidRDefault="006F13A5" w:rsidP="00701069">
            <w:pPr>
              <w:pStyle w:val="NoSpacing"/>
              <w:rPr>
                <w:bCs/>
                <w:sz w:val="16"/>
                <w:szCs w:val="16"/>
              </w:rPr>
            </w:pPr>
            <w:r w:rsidRPr="00701069">
              <w:rPr>
                <w:bCs/>
                <w:sz w:val="16"/>
                <w:szCs w:val="16"/>
              </w:rPr>
              <w:t>опише својим речима појмове канон, имитација;</w:t>
            </w:r>
          </w:p>
          <w:p w:rsidR="006F13A5" w:rsidRPr="00701069" w:rsidRDefault="006F13A5" w:rsidP="00701069">
            <w:pPr>
              <w:pStyle w:val="NoSpacing"/>
              <w:rPr>
                <w:bCs/>
                <w:sz w:val="16"/>
                <w:szCs w:val="16"/>
              </w:rPr>
            </w:pPr>
            <w:r w:rsidRPr="00701069">
              <w:rPr>
                <w:bCs/>
                <w:sz w:val="16"/>
                <w:szCs w:val="16"/>
              </w:rPr>
              <w:t>примени различита музичка изражајна средства у складу са карактером музичког дела;</w:t>
            </w:r>
          </w:p>
          <w:p w:rsidR="006F13A5" w:rsidRPr="00701069" w:rsidRDefault="006F13A5" w:rsidP="00701069">
            <w:pPr>
              <w:pStyle w:val="NoSpacing"/>
              <w:rPr>
                <w:bCs/>
                <w:sz w:val="16"/>
                <w:szCs w:val="16"/>
              </w:rPr>
            </w:pPr>
            <w:r w:rsidRPr="00701069">
              <w:rPr>
                <w:bCs/>
                <w:sz w:val="16"/>
                <w:szCs w:val="16"/>
              </w:rPr>
              <w:t xml:space="preserve">самостално свира кратке композиције напамет; </w:t>
            </w:r>
          </w:p>
          <w:p w:rsidR="006F13A5" w:rsidRPr="00701069" w:rsidRDefault="006F13A5" w:rsidP="00701069">
            <w:pPr>
              <w:pStyle w:val="NoSpacing"/>
              <w:rPr>
                <w:bCs/>
                <w:sz w:val="16"/>
                <w:szCs w:val="16"/>
              </w:rPr>
            </w:pPr>
            <w:r w:rsidRPr="00701069">
              <w:rPr>
                <w:bCs/>
                <w:sz w:val="16"/>
                <w:szCs w:val="16"/>
              </w:rPr>
              <w:t>самостално и уз помоћ наставника контролише квалитет звука;</w:t>
            </w:r>
          </w:p>
          <w:p w:rsidR="006F13A5" w:rsidRPr="00701069" w:rsidRDefault="006F13A5" w:rsidP="00701069">
            <w:pPr>
              <w:pStyle w:val="NoSpacing"/>
              <w:rPr>
                <w:bCs/>
                <w:sz w:val="16"/>
                <w:szCs w:val="16"/>
              </w:rPr>
            </w:pPr>
            <w:r w:rsidRPr="00701069">
              <w:rPr>
                <w:bCs/>
                <w:sz w:val="16"/>
                <w:szCs w:val="16"/>
              </w:rPr>
              <w:t>учествује на јавним наступима у школи и ван ње;</w:t>
            </w:r>
          </w:p>
          <w:p w:rsidR="006F13A5" w:rsidRPr="00701069" w:rsidRDefault="006F13A5" w:rsidP="00701069">
            <w:pPr>
              <w:pStyle w:val="NoSpacing"/>
              <w:rPr>
                <w:bCs/>
                <w:sz w:val="16"/>
                <w:szCs w:val="16"/>
              </w:rPr>
            </w:pPr>
            <w:r w:rsidRPr="00701069">
              <w:rPr>
                <w:bCs/>
                <w:sz w:val="16"/>
                <w:szCs w:val="16"/>
              </w:rPr>
              <w:t>испољи самопоуздање у току јавног наступа;</w:t>
            </w:r>
          </w:p>
          <w:p w:rsidR="006F13A5" w:rsidRPr="00701069" w:rsidRDefault="006F13A5" w:rsidP="00701069">
            <w:pPr>
              <w:pStyle w:val="NoSpacing"/>
              <w:rPr>
                <w:bCs/>
                <w:sz w:val="16"/>
                <w:szCs w:val="16"/>
              </w:rPr>
            </w:pPr>
            <w:r w:rsidRPr="00701069">
              <w:rPr>
                <w:bCs/>
                <w:sz w:val="16"/>
                <w:szCs w:val="16"/>
              </w:rPr>
              <w:t>поштује договорена правила понашања при извођењу музике;</w:t>
            </w:r>
          </w:p>
          <w:p w:rsidR="006F13A5" w:rsidRPr="00701069" w:rsidRDefault="006F13A5" w:rsidP="00701069">
            <w:pPr>
              <w:pStyle w:val="NoSpacing"/>
              <w:rPr>
                <w:bCs/>
                <w:sz w:val="16"/>
                <w:szCs w:val="16"/>
              </w:rPr>
            </w:pPr>
            <w:r w:rsidRPr="00701069">
              <w:rPr>
                <w:bCs/>
                <w:sz w:val="16"/>
                <w:szCs w:val="16"/>
              </w:rPr>
              <w:t>користи уз помоћ одраслих, доступне носиоце звука.</w:t>
            </w:r>
          </w:p>
          <w:p w:rsidR="006F13A5" w:rsidRPr="00701069" w:rsidRDefault="006F13A5" w:rsidP="00701069">
            <w:pPr>
              <w:pStyle w:val="NoSpacing"/>
              <w:rPr>
                <w:sz w:val="16"/>
                <w:szCs w:val="16"/>
              </w:rPr>
            </w:pPr>
          </w:p>
        </w:tc>
        <w:tc>
          <w:tcPr>
            <w:tcW w:w="1194" w:type="dxa"/>
          </w:tcPr>
          <w:p w:rsidR="006F13A5" w:rsidRPr="00701069" w:rsidRDefault="006F13A5"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6F13A5" w:rsidRPr="00701069" w:rsidRDefault="006F13A5"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6F13A5" w:rsidRPr="00701069" w:rsidRDefault="006F13A5" w:rsidP="00701069">
            <w:pPr>
              <w:pStyle w:val="NoSpacing"/>
              <w:rPr>
                <w:sz w:val="16"/>
                <w:szCs w:val="16"/>
              </w:rPr>
            </w:pPr>
            <w:r w:rsidRPr="00701069">
              <w:rPr>
                <w:sz w:val="16"/>
                <w:szCs w:val="16"/>
                <w:lang w:val="sr-Cyrl-RS"/>
              </w:rPr>
              <w:t>Солфеђо</w:t>
            </w:r>
          </w:p>
        </w:tc>
      </w:tr>
    </w:tbl>
    <w:p w:rsidR="00156BB2" w:rsidRDefault="00156BB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F13A5" w:rsidTr="00EA1C51">
        <w:tc>
          <w:tcPr>
            <w:tcW w:w="11790" w:type="dxa"/>
            <w:gridSpan w:val="9"/>
          </w:tcPr>
          <w:p w:rsidR="006F13A5" w:rsidRDefault="006F13A5">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6F13A5" w:rsidRDefault="006F13A5">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32337A" w:rsidTr="00EA1C51">
        <w:tc>
          <w:tcPr>
            <w:tcW w:w="966" w:type="dxa"/>
          </w:tcPr>
          <w:p w:rsidR="0032337A" w:rsidRPr="00033DC9" w:rsidRDefault="0032337A" w:rsidP="00EA1C51">
            <w:pPr>
              <w:jc w:val="center"/>
              <w:rPr>
                <w:sz w:val="20"/>
                <w:szCs w:val="20"/>
              </w:rPr>
            </w:pPr>
            <w:r w:rsidRPr="00033DC9">
              <w:rPr>
                <w:sz w:val="20"/>
                <w:szCs w:val="20"/>
              </w:rPr>
              <w:t>Тема</w:t>
            </w:r>
          </w:p>
        </w:tc>
        <w:tc>
          <w:tcPr>
            <w:tcW w:w="1563" w:type="dxa"/>
          </w:tcPr>
          <w:p w:rsidR="0032337A" w:rsidRPr="00033DC9" w:rsidRDefault="0032337A" w:rsidP="00EA1C51">
            <w:pPr>
              <w:jc w:val="center"/>
              <w:rPr>
                <w:sz w:val="20"/>
                <w:szCs w:val="20"/>
              </w:rPr>
            </w:pPr>
            <w:r w:rsidRPr="00033DC9">
              <w:rPr>
                <w:sz w:val="20"/>
                <w:szCs w:val="20"/>
              </w:rPr>
              <w:t>Садржај           програма</w:t>
            </w:r>
          </w:p>
        </w:tc>
        <w:tc>
          <w:tcPr>
            <w:tcW w:w="1488" w:type="dxa"/>
          </w:tcPr>
          <w:p w:rsidR="0032337A" w:rsidRPr="00033DC9" w:rsidRDefault="0032337A" w:rsidP="00EA1C51">
            <w:pPr>
              <w:jc w:val="center"/>
              <w:rPr>
                <w:sz w:val="20"/>
                <w:szCs w:val="20"/>
              </w:rPr>
            </w:pPr>
            <w:r w:rsidRPr="00033DC9">
              <w:rPr>
                <w:sz w:val="20"/>
                <w:szCs w:val="20"/>
              </w:rPr>
              <w:t>Циљеви учења</w:t>
            </w:r>
          </w:p>
        </w:tc>
        <w:tc>
          <w:tcPr>
            <w:tcW w:w="1547" w:type="dxa"/>
          </w:tcPr>
          <w:p w:rsidR="0032337A" w:rsidRPr="00033DC9" w:rsidRDefault="0032337A" w:rsidP="00EA1C51">
            <w:pPr>
              <w:jc w:val="center"/>
              <w:rPr>
                <w:sz w:val="20"/>
                <w:szCs w:val="20"/>
              </w:rPr>
            </w:pPr>
            <w:r w:rsidRPr="00033DC9">
              <w:rPr>
                <w:sz w:val="20"/>
                <w:szCs w:val="20"/>
              </w:rPr>
              <w:t>Начин</w:t>
            </w:r>
          </w:p>
          <w:p w:rsidR="0032337A" w:rsidRDefault="0032337A" w:rsidP="00EA1C51">
            <w:pPr>
              <w:jc w:val="center"/>
              <w:rPr>
                <w:lang w:val="sr-Cyrl-RS"/>
              </w:rPr>
            </w:pPr>
            <w:r w:rsidRPr="00033DC9">
              <w:rPr>
                <w:sz w:val="20"/>
                <w:szCs w:val="20"/>
              </w:rPr>
              <w:t>остваривања садржаја</w:t>
            </w:r>
          </w:p>
        </w:tc>
        <w:tc>
          <w:tcPr>
            <w:tcW w:w="1355" w:type="dxa"/>
          </w:tcPr>
          <w:p w:rsidR="0032337A" w:rsidRPr="00033DC9" w:rsidRDefault="0032337A" w:rsidP="00EA1C51">
            <w:pPr>
              <w:jc w:val="center"/>
              <w:rPr>
                <w:sz w:val="20"/>
                <w:szCs w:val="20"/>
              </w:rPr>
            </w:pPr>
            <w:r w:rsidRPr="00033DC9">
              <w:rPr>
                <w:sz w:val="20"/>
                <w:szCs w:val="20"/>
              </w:rPr>
              <w:t>Методе рада</w:t>
            </w:r>
          </w:p>
        </w:tc>
        <w:tc>
          <w:tcPr>
            <w:tcW w:w="1304" w:type="dxa"/>
          </w:tcPr>
          <w:p w:rsidR="0032337A" w:rsidRDefault="0032337A" w:rsidP="00EA1C51">
            <w:pPr>
              <w:jc w:val="center"/>
              <w:rPr>
                <w:lang w:val="sr-Cyrl-RS"/>
              </w:rPr>
            </w:pPr>
            <w:r w:rsidRPr="00033DC9">
              <w:rPr>
                <w:sz w:val="20"/>
                <w:szCs w:val="20"/>
              </w:rPr>
              <w:t>Исходи</w:t>
            </w:r>
          </w:p>
        </w:tc>
        <w:tc>
          <w:tcPr>
            <w:tcW w:w="1194" w:type="dxa"/>
          </w:tcPr>
          <w:p w:rsidR="0032337A" w:rsidRPr="00033DC9" w:rsidRDefault="0032337A" w:rsidP="00EA1C51">
            <w:pPr>
              <w:jc w:val="center"/>
              <w:rPr>
                <w:sz w:val="20"/>
                <w:szCs w:val="20"/>
              </w:rPr>
            </w:pPr>
            <w:r w:rsidRPr="00033DC9">
              <w:rPr>
                <w:sz w:val="20"/>
                <w:szCs w:val="20"/>
              </w:rPr>
              <w:t>Aктивност наставника</w:t>
            </w:r>
          </w:p>
        </w:tc>
        <w:tc>
          <w:tcPr>
            <w:tcW w:w="1187" w:type="dxa"/>
          </w:tcPr>
          <w:p w:rsidR="0032337A" w:rsidRPr="00033DC9" w:rsidRDefault="0032337A" w:rsidP="00EA1C51">
            <w:pPr>
              <w:jc w:val="center"/>
              <w:rPr>
                <w:sz w:val="20"/>
                <w:szCs w:val="20"/>
              </w:rPr>
            </w:pPr>
            <w:r w:rsidRPr="00033DC9">
              <w:rPr>
                <w:sz w:val="20"/>
                <w:szCs w:val="20"/>
              </w:rPr>
              <w:t>Активност ученика</w:t>
            </w:r>
          </w:p>
        </w:tc>
        <w:tc>
          <w:tcPr>
            <w:tcW w:w="1186" w:type="dxa"/>
          </w:tcPr>
          <w:p w:rsidR="0032337A" w:rsidRPr="00033DC9" w:rsidRDefault="0032337A" w:rsidP="00EA1C51">
            <w:pPr>
              <w:jc w:val="center"/>
              <w:rPr>
                <w:sz w:val="20"/>
                <w:szCs w:val="20"/>
              </w:rPr>
            </w:pPr>
            <w:r w:rsidRPr="00033DC9">
              <w:rPr>
                <w:sz w:val="20"/>
                <w:szCs w:val="20"/>
              </w:rPr>
              <w:t>Корелација</w:t>
            </w:r>
          </w:p>
        </w:tc>
      </w:tr>
      <w:tr w:rsidR="006F13A5" w:rsidTr="00EA1C51">
        <w:tc>
          <w:tcPr>
            <w:tcW w:w="966" w:type="dxa"/>
          </w:tcPr>
          <w:p w:rsidR="006F13A5" w:rsidRPr="00701069" w:rsidRDefault="006F13A5"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6F13A5" w:rsidRPr="00701069" w:rsidRDefault="006F13A5" w:rsidP="00701069">
            <w:pPr>
              <w:pStyle w:val="NoSpacing"/>
              <w:rPr>
                <w:rFonts w:eastAsia="Arial"/>
                <w:color w:val="000000"/>
                <w:sz w:val="16"/>
                <w:szCs w:val="16"/>
              </w:rPr>
            </w:pPr>
            <w:r w:rsidRPr="00701069">
              <w:rPr>
                <w:rFonts w:eastAsia="Arial"/>
                <w:color w:val="000000"/>
                <w:sz w:val="16"/>
                <w:szCs w:val="16"/>
              </w:rPr>
              <w:t>Технички и музички захтеви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lastRenderedPageBreak/>
              <w:t xml:space="preserve"> Повезивање прсторедних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 група навише и наниже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 (развијање спретности прстију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 кроз активно осмишљавање,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 слушање и свирање техничких</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 вежби, лествица и етида).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Вежбе за гипкост зглоба шаке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кроз свирање интрвала.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Вежбе за легато свирање.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Увођење у основне елементе форме – мотив, реченица, облик песме, сонатина.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Упознавање са законима метрике – разне врсте тактова, слаб и јак део такта, акценти.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Динамичко нијансирање лествица – пиано, пианисимо и мецопиано.</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Диференцирање мелодије од пратње, рад на полифонији.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Увођење у педализацију – вежбе.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Свирање четвороручно.</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rFonts w:eastAsia="Arial"/>
                <w:b/>
                <w:color w:val="000000"/>
                <w:sz w:val="16"/>
                <w:szCs w:val="16"/>
              </w:rPr>
            </w:pPr>
            <w:r w:rsidRPr="00701069">
              <w:rPr>
                <w:rFonts w:eastAsia="Arial"/>
                <w:b/>
                <w:color w:val="000000"/>
                <w:sz w:val="16"/>
                <w:szCs w:val="16"/>
              </w:rPr>
              <w:t>Скале и трозвуци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Молске скале по квинтном кругу до четири повисилице (почевши од тона А) у осминама у размаку две октаве, паралелно.</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Трозвуци, разложено и истовремено, у размаку две октаве – завршетак секстакордом.</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sz w:val="16"/>
                <w:szCs w:val="16"/>
              </w:rPr>
            </w:pPr>
          </w:p>
        </w:tc>
        <w:tc>
          <w:tcPr>
            <w:tcW w:w="1488"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 xml:space="preserve">Достизање вишег нивоа </w:t>
            </w:r>
            <w:r w:rsidRPr="00701069">
              <w:rPr>
                <w:sz w:val="16"/>
                <w:szCs w:val="16"/>
              </w:rPr>
              <w:lastRenderedPageBreak/>
              <w:t>знања за развијање техничких способности</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6F13A5" w:rsidRPr="00701069" w:rsidRDefault="006F13A5" w:rsidP="00701069">
            <w:pPr>
              <w:pStyle w:val="NoSpacing"/>
              <w:rPr>
                <w:color w:val="000000"/>
                <w:sz w:val="16"/>
                <w:szCs w:val="16"/>
                <w:lang w:val="sr-Cyrl-RS"/>
              </w:rPr>
            </w:pPr>
            <w:r w:rsidRPr="00701069">
              <w:rPr>
                <w:sz w:val="16"/>
                <w:szCs w:val="16"/>
                <w:lang w:val="sr-Cyrl-RS"/>
              </w:rPr>
              <w:lastRenderedPageBreak/>
              <w:t xml:space="preserve">- </w:t>
            </w:r>
            <w:r w:rsidRPr="00701069">
              <w:rPr>
                <w:color w:val="000000"/>
                <w:sz w:val="16"/>
                <w:szCs w:val="16"/>
              </w:rPr>
              <w:t xml:space="preserve">Кроз вежбање и свирање тонских, </w:t>
            </w:r>
            <w:r w:rsidRPr="00701069">
              <w:rPr>
                <w:color w:val="000000"/>
                <w:sz w:val="16"/>
                <w:szCs w:val="16"/>
              </w:rPr>
              <w:lastRenderedPageBreak/>
              <w:t>техничких вежби и етида уз помоћ наставника</w:t>
            </w:r>
          </w:p>
          <w:p w:rsidR="006F13A5" w:rsidRPr="00701069" w:rsidRDefault="006F13A5" w:rsidP="00701069">
            <w:pPr>
              <w:pStyle w:val="NoSpacing"/>
              <w:rPr>
                <w:color w:val="000000"/>
                <w:sz w:val="16"/>
                <w:szCs w:val="16"/>
                <w:lang w:val="sr-Cyrl-RS"/>
              </w:rPr>
            </w:pPr>
            <w:r w:rsidRPr="00701069">
              <w:rPr>
                <w:color w:val="000000"/>
                <w:sz w:val="16"/>
                <w:szCs w:val="16"/>
                <w:lang w:val="sr-Cyrl-RS"/>
              </w:rPr>
              <w:t xml:space="preserve">- </w:t>
            </w:r>
            <w:r w:rsidRPr="00701069">
              <w:rPr>
                <w:color w:val="000000"/>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sz w:val="16"/>
                <w:szCs w:val="16"/>
                <w:lang w:val="sr-Cyrl-RS"/>
              </w:rPr>
            </w:pPr>
            <w:r w:rsidRPr="00701069">
              <w:rPr>
                <w:color w:val="000000"/>
                <w:sz w:val="16"/>
                <w:szCs w:val="16"/>
                <w:lang w:val="sr-Cyrl-RS"/>
              </w:rPr>
              <w:t xml:space="preserve">- </w:t>
            </w:r>
            <w:r w:rsidRPr="00701069">
              <w:rPr>
                <w:color w:val="000000"/>
                <w:sz w:val="16"/>
                <w:szCs w:val="16"/>
              </w:rPr>
              <w:t>Равномерно свирање одговарајућих тонова лествице са обе руке истовремено.</w:t>
            </w:r>
          </w:p>
        </w:tc>
        <w:tc>
          <w:tcPr>
            <w:tcW w:w="1355" w:type="dxa"/>
          </w:tcPr>
          <w:p w:rsidR="006F13A5" w:rsidRPr="00701069" w:rsidRDefault="006F13A5" w:rsidP="00701069">
            <w:pPr>
              <w:pStyle w:val="NoSpacing"/>
              <w:rPr>
                <w:sz w:val="16"/>
                <w:szCs w:val="16"/>
              </w:rPr>
            </w:pPr>
            <w:r w:rsidRPr="00701069">
              <w:rPr>
                <w:sz w:val="16"/>
                <w:szCs w:val="16"/>
                <w:lang w:val="sr-Cyrl-CS"/>
              </w:rPr>
              <w:lastRenderedPageBreak/>
              <w:t xml:space="preserve">Индивидуална, вербална, </w:t>
            </w:r>
            <w:r w:rsidRPr="00701069">
              <w:rPr>
                <w:sz w:val="16"/>
                <w:szCs w:val="16"/>
                <w:lang w:val="sr-Cyrl-CS"/>
              </w:rPr>
              <w:lastRenderedPageBreak/>
              <w:t>дијалошка, демонстративна</w:t>
            </w:r>
          </w:p>
        </w:tc>
        <w:tc>
          <w:tcPr>
            <w:tcW w:w="1304" w:type="dxa"/>
          </w:tcPr>
          <w:p w:rsidR="006F13A5" w:rsidRPr="00701069" w:rsidRDefault="006F13A5" w:rsidP="00701069">
            <w:pPr>
              <w:pStyle w:val="NoSpacing"/>
              <w:rPr>
                <w:bCs/>
                <w:sz w:val="16"/>
                <w:szCs w:val="16"/>
              </w:rPr>
            </w:pPr>
            <w:r w:rsidRPr="00701069">
              <w:rPr>
                <w:bCs/>
                <w:sz w:val="16"/>
                <w:szCs w:val="16"/>
              </w:rPr>
              <w:lastRenderedPageBreak/>
              <w:t xml:space="preserve">чита течно нотни текст у </w:t>
            </w:r>
            <w:r w:rsidRPr="00701069">
              <w:rPr>
                <w:bCs/>
                <w:sz w:val="16"/>
                <w:szCs w:val="16"/>
              </w:rPr>
              <w:lastRenderedPageBreak/>
              <w:t xml:space="preserve">виолинском и бас кључу; </w:t>
            </w:r>
          </w:p>
          <w:p w:rsidR="006F13A5" w:rsidRPr="00701069" w:rsidRDefault="006F13A5" w:rsidP="00701069">
            <w:pPr>
              <w:pStyle w:val="NoSpacing"/>
              <w:rPr>
                <w:bCs/>
                <w:sz w:val="16"/>
                <w:szCs w:val="16"/>
              </w:rPr>
            </w:pPr>
            <w:r w:rsidRPr="00701069">
              <w:rPr>
                <w:bCs/>
                <w:sz w:val="16"/>
                <w:szCs w:val="16"/>
              </w:rPr>
              <w:t>опише својим речима и одсвира основне елементе музичке форме: мотив, реченица, облик песме, облик сонатине;</w:t>
            </w:r>
          </w:p>
          <w:p w:rsidR="006F13A5" w:rsidRPr="00701069" w:rsidRDefault="006F13A5" w:rsidP="00701069">
            <w:pPr>
              <w:pStyle w:val="NoSpacing"/>
              <w:rPr>
                <w:bCs/>
                <w:sz w:val="16"/>
                <w:szCs w:val="16"/>
              </w:rPr>
            </w:pPr>
            <w:r w:rsidRPr="00701069">
              <w:rPr>
                <w:bCs/>
                <w:sz w:val="16"/>
                <w:szCs w:val="16"/>
              </w:rPr>
              <w:t>препозна и примени основне законе метрике</w:t>
            </w:r>
            <w:r w:rsidRPr="00701069">
              <w:rPr>
                <w:sz w:val="16"/>
                <w:szCs w:val="16"/>
              </w:rPr>
              <w:t xml:space="preserve">, </w:t>
            </w:r>
            <w:r w:rsidRPr="00701069">
              <w:rPr>
                <w:bCs/>
                <w:sz w:val="16"/>
                <w:szCs w:val="16"/>
              </w:rPr>
              <w:t>слаб и јак део такта;</w:t>
            </w:r>
          </w:p>
          <w:p w:rsidR="006F13A5" w:rsidRPr="00701069" w:rsidRDefault="006F13A5" w:rsidP="00701069">
            <w:pPr>
              <w:pStyle w:val="NoSpacing"/>
              <w:rPr>
                <w:bCs/>
                <w:sz w:val="16"/>
                <w:szCs w:val="16"/>
              </w:rPr>
            </w:pPr>
            <w:r w:rsidRPr="00701069">
              <w:rPr>
                <w:bCs/>
                <w:sz w:val="16"/>
                <w:szCs w:val="16"/>
              </w:rPr>
              <w:t>користи педал у делима једноставније фактуре;</w:t>
            </w:r>
          </w:p>
          <w:p w:rsidR="006F13A5" w:rsidRPr="00701069" w:rsidRDefault="006F13A5" w:rsidP="00701069">
            <w:pPr>
              <w:pStyle w:val="NoSpacing"/>
              <w:rPr>
                <w:bCs/>
                <w:sz w:val="16"/>
                <w:szCs w:val="16"/>
              </w:rPr>
            </w:pPr>
            <w:r w:rsidRPr="00701069">
              <w:rPr>
                <w:bCs/>
                <w:sz w:val="16"/>
                <w:szCs w:val="16"/>
              </w:rPr>
              <w:t>уочи у нотном тексту и примени у извођењу акценте;</w:t>
            </w:r>
          </w:p>
          <w:p w:rsidR="006F13A5" w:rsidRPr="00701069" w:rsidRDefault="006F13A5" w:rsidP="00701069">
            <w:pPr>
              <w:pStyle w:val="NoSpacing"/>
              <w:rPr>
                <w:bCs/>
                <w:sz w:val="16"/>
                <w:szCs w:val="16"/>
              </w:rPr>
            </w:pPr>
            <w:r w:rsidRPr="00701069">
              <w:rPr>
                <w:bCs/>
                <w:sz w:val="16"/>
                <w:szCs w:val="16"/>
              </w:rPr>
              <w:t>чује и примени више динамичких нивоа пиајанисимо, мецопијано, фортисимо, мецофорте;</w:t>
            </w:r>
          </w:p>
          <w:p w:rsidR="006F13A5" w:rsidRPr="00701069" w:rsidRDefault="006F13A5" w:rsidP="00701069">
            <w:pPr>
              <w:pStyle w:val="NoSpacing"/>
              <w:rPr>
                <w:bCs/>
                <w:sz w:val="16"/>
                <w:szCs w:val="16"/>
              </w:rPr>
            </w:pPr>
            <w:r w:rsidRPr="00701069">
              <w:rPr>
                <w:bCs/>
                <w:sz w:val="16"/>
                <w:szCs w:val="16"/>
              </w:rPr>
              <w:t>јасно дистанцира у свом извођењу мелодијску линију од пратње;</w:t>
            </w:r>
          </w:p>
          <w:p w:rsidR="006F13A5" w:rsidRPr="00701069" w:rsidRDefault="006F13A5" w:rsidP="00701069">
            <w:pPr>
              <w:pStyle w:val="NoSpacing"/>
              <w:rPr>
                <w:bCs/>
                <w:sz w:val="16"/>
                <w:szCs w:val="16"/>
              </w:rPr>
            </w:pPr>
            <w:r w:rsidRPr="00701069">
              <w:rPr>
                <w:bCs/>
                <w:sz w:val="16"/>
                <w:szCs w:val="16"/>
              </w:rPr>
              <w:t xml:space="preserve">осмисли уз помоћ наставника и примени различита музичка изражајна средства у зависности од карактера музичког дела; </w:t>
            </w:r>
          </w:p>
          <w:p w:rsidR="006F13A5" w:rsidRPr="00701069" w:rsidRDefault="006F13A5" w:rsidP="00701069">
            <w:pPr>
              <w:pStyle w:val="NoSpacing"/>
              <w:rPr>
                <w:bCs/>
                <w:sz w:val="16"/>
                <w:szCs w:val="16"/>
              </w:rPr>
            </w:pPr>
            <w:r w:rsidRPr="00701069">
              <w:rPr>
                <w:bCs/>
                <w:sz w:val="16"/>
                <w:szCs w:val="16"/>
              </w:rPr>
              <w:t xml:space="preserve">самостално и/или по потреби уз помоћ наставника контролише квалитет звука; </w:t>
            </w:r>
          </w:p>
          <w:p w:rsidR="006F13A5" w:rsidRPr="00701069" w:rsidRDefault="006F13A5" w:rsidP="00701069">
            <w:pPr>
              <w:pStyle w:val="NoSpacing"/>
              <w:rPr>
                <w:bCs/>
                <w:sz w:val="16"/>
                <w:szCs w:val="16"/>
              </w:rPr>
            </w:pPr>
            <w:r w:rsidRPr="00701069">
              <w:rPr>
                <w:bCs/>
                <w:sz w:val="16"/>
                <w:szCs w:val="16"/>
              </w:rPr>
              <w:t>повезује прсторедне групе подметањем и пребацивањем палца уз слушну контролу самостално и уз помоћ наставника;</w:t>
            </w:r>
          </w:p>
          <w:p w:rsidR="006F13A5" w:rsidRPr="00701069" w:rsidRDefault="006F13A5" w:rsidP="00701069">
            <w:pPr>
              <w:pStyle w:val="NoSpacing"/>
              <w:rPr>
                <w:bCs/>
                <w:sz w:val="16"/>
                <w:szCs w:val="16"/>
              </w:rPr>
            </w:pPr>
            <w:r w:rsidRPr="00701069">
              <w:rPr>
                <w:bCs/>
                <w:sz w:val="16"/>
                <w:szCs w:val="16"/>
              </w:rPr>
              <w:lastRenderedPageBreak/>
              <w:t>развија спретност целокупног апарата уз помоћ наставника;</w:t>
            </w:r>
          </w:p>
          <w:p w:rsidR="006F13A5" w:rsidRPr="00701069" w:rsidRDefault="006F13A5" w:rsidP="00701069">
            <w:pPr>
              <w:pStyle w:val="NoSpacing"/>
              <w:rPr>
                <w:bCs/>
                <w:sz w:val="16"/>
                <w:szCs w:val="16"/>
              </w:rPr>
            </w:pPr>
            <w:r w:rsidRPr="00701069">
              <w:rPr>
                <w:bCs/>
                <w:sz w:val="16"/>
                <w:szCs w:val="16"/>
              </w:rPr>
              <w:t>свира са наставником или другим учеником дела за клавир четвороручно;</w:t>
            </w:r>
          </w:p>
          <w:p w:rsidR="006F13A5" w:rsidRPr="00701069" w:rsidRDefault="006F13A5" w:rsidP="00701069">
            <w:pPr>
              <w:pStyle w:val="NoSpacing"/>
              <w:rPr>
                <w:bCs/>
                <w:sz w:val="16"/>
                <w:szCs w:val="16"/>
              </w:rPr>
            </w:pPr>
            <w:r w:rsidRPr="00701069">
              <w:rPr>
                <w:bCs/>
                <w:sz w:val="16"/>
                <w:szCs w:val="16"/>
              </w:rPr>
              <w:t>самостално, изражајно свира композиције напамет;</w:t>
            </w:r>
          </w:p>
          <w:p w:rsidR="006F13A5" w:rsidRPr="00701069" w:rsidRDefault="006F13A5" w:rsidP="00701069">
            <w:pPr>
              <w:pStyle w:val="NoSpacing"/>
              <w:rPr>
                <w:bCs/>
                <w:sz w:val="16"/>
                <w:szCs w:val="16"/>
              </w:rPr>
            </w:pPr>
            <w:r w:rsidRPr="00701069">
              <w:rPr>
                <w:bCs/>
                <w:sz w:val="16"/>
                <w:szCs w:val="16"/>
              </w:rPr>
              <w:t>учествује на јавним наступима у школи и ван ње;</w:t>
            </w:r>
          </w:p>
          <w:p w:rsidR="006F13A5" w:rsidRPr="00701069" w:rsidRDefault="006F13A5" w:rsidP="00701069">
            <w:pPr>
              <w:pStyle w:val="NoSpacing"/>
              <w:rPr>
                <w:bCs/>
                <w:sz w:val="16"/>
                <w:szCs w:val="16"/>
              </w:rPr>
            </w:pPr>
            <w:r w:rsidRPr="00701069">
              <w:rPr>
                <w:bCs/>
                <w:sz w:val="16"/>
                <w:szCs w:val="16"/>
              </w:rPr>
              <w:t>развија и испољи самопоуздање у току јавног наступа;</w:t>
            </w:r>
          </w:p>
          <w:p w:rsidR="006F13A5" w:rsidRPr="00701069" w:rsidRDefault="006F13A5"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6F13A5" w:rsidRPr="00701069" w:rsidRDefault="006F13A5" w:rsidP="00701069">
            <w:pPr>
              <w:pStyle w:val="NoSpacing"/>
              <w:rPr>
                <w:bCs/>
                <w:sz w:val="16"/>
                <w:szCs w:val="16"/>
              </w:rPr>
            </w:pPr>
          </w:p>
          <w:p w:rsidR="006F13A5" w:rsidRPr="00701069" w:rsidRDefault="006F13A5" w:rsidP="00701069">
            <w:pPr>
              <w:pStyle w:val="NoSpacing"/>
              <w:rPr>
                <w:rFonts w:eastAsia="Arial"/>
                <w:color w:val="000000"/>
                <w:sz w:val="16"/>
                <w:szCs w:val="16"/>
              </w:rPr>
            </w:pPr>
          </w:p>
        </w:tc>
        <w:tc>
          <w:tcPr>
            <w:tcW w:w="1194" w:type="dxa"/>
          </w:tcPr>
          <w:p w:rsidR="006F13A5" w:rsidRPr="00701069" w:rsidRDefault="006F13A5"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xml:space="preserve">, показује, </w:t>
            </w:r>
            <w:r w:rsidRPr="00701069">
              <w:rPr>
                <w:sz w:val="16"/>
                <w:szCs w:val="16"/>
                <w:lang w:val="sr-Cyrl-CS"/>
              </w:rPr>
              <w:lastRenderedPageBreak/>
              <w:t>прича</w:t>
            </w:r>
            <w:r w:rsidRPr="00701069">
              <w:rPr>
                <w:sz w:val="16"/>
                <w:szCs w:val="16"/>
              </w:rPr>
              <w:t>,</w:t>
            </w:r>
            <w:r w:rsidRPr="00701069">
              <w:rPr>
                <w:sz w:val="16"/>
                <w:szCs w:val="16"/>
                <w:lang w:val="sr-Cyrl-CS"/>
              </w:rPr>
              <w:t xml:space="preserve"> свира, мотивише</w:t>
            </w:r>
          </w:p>
        </w:tc>
        <w:tc>
          <w:tcPr>
            <w:tcW w:w="1187" w:type="dxa"/>
          </w:tcPr>
          <w:p w:rsidR="006F13A5" w:rsidRPr="00701069" w:rsidRDefault="006F13A5" w:rsidP="00701069">
            <w:pPr>
              <w:pStyle w:val="NoSpacing"/>
              <w:rPr>
                <w:sz w:val="16"/>
                <w:szCs w:val="16"/>
              </w:rPr>
            </w:pPr>
            <w:r w:rsidRPr="00701069">
              <w:rPr>
                <w:sz w:val="16"/>
                <w:szCs w:val="16"/>
                <w:lang w:val="sr-Cyrl-CS"/>
              </w:rPr>
              <w:lastRenderedPageBreak/>
              <w:t xml:space="preserve">Слушају, мисле, певају, </w:t>
            </w:r>
            <w:r w:rsidRPr="00701069">
              <w:rPr>
                <w:sz w:val="16"/>
                <w:szCs w:val="16"/>
                <w:lang w:val="sr-Cyrl-CS"/>
              </w:rPr>
              <w:lastRenderedPageBreak/>
              <w:t>играју се , радују се, питају, закључују, описују.</w:t>
            </w:r>
          </w:p>
        </w:tc>
        <w:tc>
          <w:tcPr>
            <w:tcW w:w="1186" w:type="dxa"/>
          </w:tcPr>
          <w:p w:rsidR="006F13A5" w:rsidRPr="00701069" w:rsidRDefault="006F13A5" w:rsidP="00701069">
            <w:pPr>
              <w:pStyle w:val="NoSpacing"/>
              <w:rPr>
                <w:sz w:val="16"/>
                <w:szCs w:val="16"/>
              </w:rPr>
            </w:pPr>
            <w:r w:rsidRPr="00701069">
              <w:rPr>
                <w:sz w:val="16"/>
                <w:szCs w:val="16"/>
                <w:lang w:val="sr-Cyrl-RS"/>
              </w:rPr>
              <w:lastRenderedPageBreak/>
              <w:t>Солфеђо</w:t>
            </w:r>
          </w:p>
        </w:tc>
      </w:tr>
    </w:tbl>
    <w:p w:rsidR="0032337A" w:rsidRDefault="0032337A">
      <w:pPr>
        <w:rPr>
          <w:lang w:val="sr-Cyrl-RS"/>
        </w:rPr>
      </w:pPr>
    </w:p>
    <w:tbl>
      <w:tblPr>
        <w:tblStyle w:val="TableGrid"/>
        <w:tblW w:w="11790" w:type="dxa"/>
        <w:tblInd w:w="-1152" w:type="dxa"/>
        <w:tblLook w:val="04A0" w:firstRow="1" w:lastRow="0" w:firstColumn="1" w:lastColumn="0" w:noHBand="0" w:noVBand="1"/>
      </w:tblPr>
      <w:tblGrid>
        <w:gridCol w:w="957"/>
        <w:gridCol w:w="1544"/>
        <w:gridCol w:w="1461"/>
        <w:gridCol w:w="1516"/>
        <w:gridCol w:w="1350"/>
        <w:gridCol w:w="1405"/>
        <w:gridCol w:w="1191"/>
        <w:gridCol w:w="1180"/>
        <w:gridCol w:w="1186"/>
      </w:tblGrid>
      <w:tr w:rsidR="006F13A5" w:rsidTr="00EA1C51">
        <w:tc>
          <w:tcPr>
            <w:tcW w:w="11790" w:type="dxa"/>
            <w:gridSpan w:val="9"/>
          </w:tcPr>
          <w:p w:rsidR="006F13A5" w:rsidRDefault="006F13A5">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6F13A5" w:rsidRDefault="006F13A5">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C9798F" w:rsidTr="00EA1C51">
        <w:tc>
          <w:tcPr>
            <w:tcW w:w="966" w:type="dxa"/>
          </w:tcPr>
          <w:p w:rsidR="00C9798F" w:rsidRPr="00033DC9" w:rsidRDefault="00C9798F" w:rsidP="00EA1C51">
            <w:pPr>
              <w:jc w:val="center"/>
              <w:rPr>
                <w:sz w:val="20"/>
                <w:szCs w:val="20"/>
              </w:rPr>
            </w:pPr>
            <w:r w:rsidRPr="00033DC9">
              <w:rPr>
                <w:sz w:val="20"/>
                <w:szCs w:val="20"/>
              </w:rPr>
              <w:t>Тема</w:t>
            </w:r>
          </w:p>
        </w:tc>
        <w:tc>
          <w:tcPr>
            <w:tcW w:w="1563" w:type="dxa"/>
          </w:tcPr>
          <w:p w:rsidR="00C9798F" w:rsidRPr="00033DC9" w:rsidRDefault="00C9798F" w:rsidP="00EA1C51">
            <w:pPr>
              <w:jc w:val="center"/>
              <w:rPr>
                <w:sz w:val="20"/>
                <w:szCs w:val="20"/>
              </w:rPr>
            </w:pPr>
            <w:r w:rsidRPr="00033DC9">
              <w:rPr>
                <w:sz w:val="20"/>
                <w:szCs w:val="20"/>
              </w:rPr>
              <w:t>Садржај           програма</w:t>
            </w:r>
          </w:p>
        </w:tc>
        <w:tc>
          <w:tcPr>
            <w:tcW w:w="1488" w:type="dxa"/>
          </w:tcPr>
          <w:p w:rsidR="00C9798F" w:rsidRPr="00033DC9" w:rsidRDefault="00C9798F" w:rsidP="00EA1C51">
            <w:pPr>
              <w:jc w:val="center"/>
              <w:rPr>
                <w:sz w:val="20"/>
                <w:szCs w:val="20"/>
              </w:rPr>
            </w:pPr>
            <w:r w:rsidRPr="00033DC9">
              <w:rPr>
                <w:sz w:val="20"/>
                <w:szCs w:val="20"/>
              </w:rPr>
              <w:t>Циљеви учења</w:t>
            </w:r>
          </w:p>
        </w:tc>
        <w:tc>
          <w:tcPr>
            <w:tcW w:w="1547" w:type="dxa"/>
          </w:tcPr>
          <w:p w:rsidR="00C9798F" w:rsidRPr="00033DC9" w:rsidRDefault="00C9798F" w:rsidP="00EA1C51">
            <w:pPr>
              <w:jc w:val="center"/>
              <w:rPr>
                <w:sz w:val="20"/>
                <w:szCs w:val="20"/>
              </w:rPr>
            </w:pPr>
            <w:r w:rsidRPr="00033DC9">
              <w:rPr>
                <w:sz w:val="20"/>
                <w:szCs w:val="20"/>
              </w:rPr>
              <w:t>Начин</w:t>
            </w:r>
          </w:p>
          <w:p w:rsidR="00C9798F" w:rsidRDefault="00C9798F" w:rsidP="00EA1C51">
            <w:pPr>
              <w:jc w:val="center"/>
              <w:rPr>
                <w:lang w:val="sr-Cyrl-RS"/>
              </w:rPr>
            </w:pPr>
            <w:r w:rsidRPr="00033DC9">
              <w:rPr>
                <w:sz w:val="20"/>
                <w:szCs w:val="20"/>
              </w:rPr>
              <w:t>остваривања садржаја</w:t>
            </w:r>
          </w:p>
        </w:tc>
        <w:tc>
          <w:tcPr>
            <w:tcW w:w="1355" w:type="dxa"/>
          </w:tcPr>
          <w:p w:rsidR="00C9798F" w:rsidRPr="00033DC9" w:rsidRDefault="00C9798F" w:rsidP="00EA1C51">
            <w:pPr>
              <w:jc w:val="center"/>
              <w:rPr>
                <w:sz w:val="20"/>
                <w:szCs w:val="20"/>
              </w:rPr>
            </w:pPr>
            <w:r w:rsidRPr="00033DC9">
              <w:rPr>
                <w:sz w:val="20"/>
                <w:szCs w:val="20"/>
              </w:rPr>
              <w:t>Методе рада</w:t>
            </w:r>
          </w:p>
        </w:tc>
        <w:tc>
          <w:tcPr>
            <w:tcW w:w="1304" w:type="dxa"/>
          </w:tcPr>
          <w:p w:rsidR="00C9798F" w:rsidRDefault="00C9798F" w:rsidP="00EA1C51">
            <w:pPr>
              <w:jc w:val="center"/>
              <w:rPr>
                <w:lang w:val="sr-Cyrl-RS"/>
              </w:rPr>
            </w:pPr>
            <w:r w:rsidRPr="00033DC9">
              <w:rPr>
                <w:sz w:val="20"/>
                <w:szCs w:val="20"/>
              </w:rPr>
              <w:t>Исходи</w:t>
            </w:r>
          </w:p>
        </w:tc>
        <w:tc>
          <w:tcPr>
            <w:tcW w:w="1194" w:type="dxa"/>
          </w:tcPr>
          <w:p w:rsidR="00C9798F" w:rsidRPr="00033DC9" w:rsidRDefault="00C9798F" w:rsidP="00EA1C51">
            <w:pPr>
              <w:jc w:val="center"/>
              <w:rPr>
                <w:sz w:val="20"/>
                <w:szCs w:val="20"/>
              </w:rPr>
            </w:pPr>
            <w:r w:rsidRPr="00033DC9">
              <w:rPr>
                <w:sz w:val="20"/>
                <w:szCs w:val="20"/>
              </w:rPr>
              <w:t>Aктивност наставника</w:t>
            </w:r>
          </w:p>
        </w:tc>
        <w:tc>
          <w:tcPr>
            <w:tcW w:w="1187" w:type="dxa"/>
          </w:tcPr>
          <w:p w:rsidR="00C9798F" w:rsidRPr="00033DC9" w:rsidRDefault="00C9798F" w:rsidP="00EA1C51">
            <w:pPr>
              <w:jc w:val="center"/>
              <w:rPr>
                <w:sz w:val="20"/>
                <w:szCs w:val="20"/>
              </w:rPr>
            </w:pPr>
            <w:r w:rsidRPr="00033DC9">
              <w:rPr>
                <w:sz w:val="20"/>
                <w:szCs w:val="20"/>
              </w:rPr>
              <w:t>Активност ученика</w:t>
            </w:r>
          </w:p>
        </w:tc>
        <w:tc>
          <w:tcPr>
            <w:tcW w:w="1186" w:type="dxa"/>
          </w:tcPr>
          <w:p w:rsidR="00C9798F" w:rsidRPr="00033DC9" w:rsidRDefault="00C9798F" w:rsidP="00EA1C51">
            <w:pPr>
              <w:jc w:val="center"/>
              <w:rPr>
                <w:sz w:val="20"/>
                <w:szCs w:val="20"/>
              </w:rPr>
            </w:pPr>
            <w:r w:rsidRPr="00033DC9">
              <w:rPr>
                <w:sz w:val="20"/>
                <w:szCs w:val="20"/>
              </w:rPr>
              <w:t>Корелација</w:t>
            </w:r>
          </w:p>
        </w:tc>
      </w:tr>
      <w:tr w:rsidR="006F13A5" w:rsidTr="00EA1C51">
        <w:tc>
          <w:tcPr>
            <w:tcW w:w="966" w:type="dxa"/>
          </w:tcPr>
          <w:p w:rsidR="006F13A5" w:rsidRPr="00701069" w:rsidRDefault="006F13A5"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6F13A5" w:rsidRPr="00701069" w:rsidRDefault="006F13A5" w:rsidP="00701069">
            <w:pPr>
              <w:pStyle w:val="NoSpacing"/>
              <w:rPr>
                <w:rFonts w:eastAsia="Arial"/>
                <w:color w:val="000000"/>
                <w:sz w:val="16"/>
                <w:szCs w:val="16"/>
              </w:rPr>
            </w:pPr>
            <w:r w:rsidRPr="00701069">
              <w:rPr>
                <w:rFonts w:eastAsia="Arial"/>
                <w:color w:val="000000"/>
                <w:sz w:val="16"/>
                <w:szCs w:val="16"/>
              </w:rPr>
              <w:t>Читање с листа.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Унапређивање основних врста удара – легато, стакато из подлактице, из прста,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нон легато, портато, репетиција. Даљи рад на техници зглоба кроз свирање интервала до квинте.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Техничке вежбе са ритмичким варијантама и хроматским транспозицијама.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Шире нијансирање у динамици, истицање мелодије и диференцирање десне и леве руке.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Детаљнија анализа облика уз </w:t>
            </w:r>
            <w:r w:rsidRPr="00701069">
              <w:rPr>
                <w:rFonts w:eastAsia="Arial"/>
                <w:color w:val="000000"/>
                <w:sz w:val="16"/>
                <w:szCs w:val="16"/>
              </w:rPr>
              <w:lastRenderedPageBreak/>
              <w:t>тумачење значења и конструкције дела која се обрађују – сонатина, менует, гавота, марш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Шире упознавање са елементима полифоније – држани тонови, свирање двохвата, истицање гласова, динамизирање деоница.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Употреба истовременог и синкопираног педала.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Упознавање са украсима и припремне вежбе: дуги и кратки предудар, пралтрилер и краћи трилер.</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Свирање у дуу.</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rFonts w:eastAsia="Arial"/>
                <w:b/>
                <w:color w:val="000000"/>
                <w:sz w:val="16"/>
                <w:szCs w:val="16"/>
              </w:rPr>
            </w:pPr>
            <w:r w:rsidRPr="00701069">
              <w:rPr>
                <w:rFonts w:eastAsia="Arial"/>
                <w:b/>
                <w:color w:val="000000"/>
                <w:sz w:val="16"/>
                <w:szCs w:val="16"/>
              </w:rPr>
              <w:t>Техничке вежбе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Вежбе за: правилно низање тонова, изједначавање удара, учвршћивање прстију, различиту артикулацију.</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rFonts w:eastAsia="Arial"/>
                <w:b/>
                <w:color w:val="000000"/>
                <w:sz w:val="16"/>
                <w:szCs w:val="16"/>
              </w:rPr>
            </w:pPr>
            <w:r w:rsidRPr="00701069">
              <w:rPr>
                <w:rFonts w:eastAsia="Arial"/>
                <w:b/>
                <w:color w:val="000000"/>
                <w:sz w:val="16"/>
                <w:szCs w:val="16"/>
              </w:rPr>
              <w:t>Скале и трозвуци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Дурске скале по квартном кругу до четири предзнака (почевши од тона ЕФ) у распону две октаве у осминама паралелно и супротно.</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Хроматске скале у распону две октаве, паралелно.</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Трозвук четворогласно кроз две октаве разложено.</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Читање с листа лаганих вежби, одвојено и заједно.</w:t>
            </w:r>
          </w:p>
          <w:p w:rsidR="006F13A5" w:rsidRPr="00701069" w:rsidRDefault="006F13A5" w:rsidP="00701069">
            <w:pPr>
              <w:pStyle w:val="NoSpacing"/>
              <w:rPr>
                <w:rFonts w:eastAsia="Arial"/>
                <w:color w:val="000000"/>
                <w:sz w:val="16"/>
                <w:szCs w:val="16"/>
              </w:rPr>
            </w:pPr>
          </w:p>
        </w:tc>
        <w:tc>
          <w:tcPr>
            <w:tcW w:w="1488"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r w:rsidRPr="00701069">
              <w:rPr>
                <w:sz w:val="16"/>
                <w:szCs w:val="16"/>
                <w:lang w:val="sr-Cyrl-RS"/>
              </w:rPr>
              <w:t xml:space="preserve"> – </w:t>
            </w:r>
            <w:r w:rsidRPr="00701069">
              <w:rPr>
                <w:sz w:val="16"/>
                <w:szCs w:val="16"/>
              </w:rPr>
              <w:t>Достизање вишег нивоа знања за развијање интерпретације</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p w:rsidR="006F13A5" w:rsidRPr="00701069" w:rsidRDefault="006F13A5" w:rsidP="00701069">
            <w:pPr>
              <w:pStyle w:val="NoSpacing"/>
              <w:rPr>
                <w:sz w:val="16"/>
                <w:szCs w:val="16"/>
                <w:lang w:val="sr-Cyrl-RS"/>
              </w:rPr>
            </w:pPr>
          </w:p>
        </w:tc>
        <w:tc>
          <w:tcPr>
            <w:tcW w:w="1547" w:type="dxa"/>
          </w:tcPr>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песмица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tc>
        <w:tc>
          <w:tcPr>
            <w:tcW w:w="1355" w:type="dxa"/>
          </w:tcPr>
          <w:p w:rsidR="006F13A5" w:rsidRPr="00701069" w:rsidRDefault="006F13A5" w:rsidP="00701069">
            <w:pPr>
              <w:pStyle w:val="NoSpacing"/>
              <w:rPr>
                <w:sz w:val="16"/>
                <w:szCs w:val="16"/>
              </w:rPr>
            </w:pPr>
            <w:r w:rsidRPr="00701069">
              <w:rPr>
                <w:sz w:val="16"/>
                <w:szCs w:val="16"/>
                <w:lang w:val="sr-Cyrl-CS"/>
              </w:rPr>
              <w:t>Индивидуална, вербална, дијалошка, демонстративна</w:t>
            </w:r>
          </w:p>
        </w:tc>
        <w:tc>
          <w:tcPr>
            <w:tcW w:w="1304" w:type="dxa"/>
          </w:tcPr>
          <w:p w:rsidR="006F13A5" w:rsidRPr="00701069" w:rsidRDefault="006F13A5" w:rsidP="00701069">
            <w:pPr>
              <w:pStyle w:val="NoSpacing"/>
              <w:rPr>
                <w:bCs/>
                <w:sz w:val="16"/>
                <w:szCs w:val="16"/>
              </w:rPr>
            </w:pPr>
            <w:r w:rsidRPr="00701069">
              <w:rPr>
                <w:bCs/>
                <w:sz w:val="16"/>
                <w:szCs w:val="16"/>
              </w:rPr>
              <w:t>свира с листа лакше вежбе са обе руке или одвојено уз помоћ наставника;</w:t>
            </w:r>
          </w:p>
          <w:p w:rsidR="006F13A5" w:rsidRPr="00701069" w:rsidRDefault="006F13A5" w:rsidP="00701069">
            <w:pPr>
              <w:pStyle w:val="NoSpacing"/>
              <w:rPr>
                <w:bCs/>
                <w:sz w:val="16"/>
                <w:szCs w:val="16"/>
              </w:rPr>
            </w:pPr>
            <w:r w:rsidRPr="00701069">
              <w:rPr>
                <w:bCs/>
                <w:sz w:val="16"/>
                <w:szCs w:val="16"/>
              </w:rPr>
              <w:t>јасно разликује  и доследно изводи различите врсте удара;</w:t>
            </w:r>
          </w:p>
          <w:p w:rsidR="006F13A5" w:rsidRPr="00701069" w:rsidRDefault="006F13A5" w:rsidP="00701069">
            <w:pPr>
              <w:pStyle w:val="NoSpacing"/>
              <w:rPr>
                <w:bCs/>
                <w:sz w:val="16"/>
                <w:szCs w:val="16"/>
              </w:rPr>
            </w:pPr>
            <w:r w:rsidRPr="00701069">
              <w:rPr>
                <w:bCs/>
                <w:sz w:val="16"/>
                <w:szCs w:val="16"/>
              </w:rPr>
              <w:t>транспонује хроматски лакше мотиве или реченице;</w:t>
            </w:r>
          </w:p>
          <w:p w:rsidR="006F13A5" w:rsidRPr="00701069" w:rsidRDefault="006F13A5" w:rsidP="00701069">
            <w:pPr>
              <w:pStyle w:val="NoSpacing"/>
              <w:rPr>
                <w:bCs/>
                <w:sz w:val="16"/>
                <w:szCs w:val="16"/>
              </w:rPr>
            </w:pPr>
            <w:r w:rsidRPr="00701069">
              <w:rPr>
                <w:bCs/>
                <w:sz w:val="16"/>
                <w:szCs w:val="16"/>
              </w:rPr>
              <w:t>примени више динамичких нијанси у свирању;</w:t>
            </w:r>
          </w:p>
          <w:p w:rsidR="006F13A5" w:rsidRPr="00701069" w:rsidRDefault="006F13A5" w:rsidP="00701069">
            <w:pPr>
              <w:pStyle w:val="NoSpacing"/>
              <w:rPr>
                <w:bCs/>
                <w:sz w:val="16"/>
                <w:szCs w:val="16"/>
              </w:rPr>
            </w:pPr>
            <w:r w:rsidRPr="00701069">
              <w:rPr>
                <w:bCs/>
                <w:sz w:val="16"/>
                <w:szCs w:val="16"/>
              </w:rPr>
              <w:t>негује културу тона;</w:t>
            </w:r>
          </w:p>
          <w:p w:rsidR="006F13A5" w:rsidRPr="00701069" w:rsidRDefault="006F13A5" w:rsidP="00701069">
            <w:pPr>
              <w:pStyle w:val="NoSpacing"/>
              <w:rPr>
                <w:bCs/>
                <w:sz w:val="16"/>
                <w:szCs w:val="16"/>
              </w:rPr>
            </w:pPr>
            <w:r w:rsidRPr="00701069">
              <w:rPr>
                <w:bCs/>
                <w:sz w:val="16"/>
                <w:szCs w:val="16"/>
              </w:rPr>
              <w:t xml:space="preserve">објасни својим речима значења термина музичке форме и конструкције </w:t>
            </w:r>
            <w:r w:rsidRPr="00701069">
              <w:rPr>
                <w:bCs/>
                <w:sz w:val="16"/>
                <w:szCs w:val="16"/>
              </w:rPr>
              <w:lastRenderedPageBreak/>
              <w:t>дела;</w:t>
            </w:r>
          </w:p>
          <w:p w:rsidR="006F13A5" w:rsidRPr="00701069" w:rsidRDefault="006F13A5" w:rsidP="00701069">
            <w:pPr>
              <w:pStyle w:val="NoSpacing"/>
              <w:rPr>
                <w:bCs/>
                <w:sz w:val="16"/>
                <w:szCs w:val="16"/>
              </w:rPr>
            </w:pPr>
            <w:r w:rsidRPr="00701069">
              <w:rPr>
                <w:bCs/>
                <w:sz w:val="16"/>
                <w:szCs w:val="16"/>
              </w:rPr>
              <w:t>свира двохвате са јасним диференцирањем мелодијске линије;</w:t>
            </w:r>
          </w:p>
          <w:p w:rsidR="006F13A5" w:rsidRPr="00701069" w:rsidRDefault="006F13A5" w:rsidP="00701069">
            <w:pPr>
              <w:pStyle w:val="NoSpacing"/>
              <w:rPr>
                <w:bCs/>
                <w:sz w:val="16"/>
                <w:szCs w:val="16"/>
              </w:rPr>
            </w:pPr>
            <w:r w:rsidRPr="00701069">
              <w:rPr>
                <w:bCs/>
                <w:sz w:val="16"/>
                <w:szCs w:val="16"/>
              </w:rPr>
              <w:t>свесно користи директан и синкопирани педал;</w:t>
            </w:r>
          </w:p>
          <w:p w:rsidR="006F13A5" w:rsidRPr="00701069" w:rsidRDefault="006F13A5" w:rsidP="00701069">
            <w:pPr>
              <w:pStyle w:val="NoSpacing"/>
              <w:rPr>
                <w:bCs/>
                <w:sz w:val="16"/>
                <w:szCs w:val="16"/>
              </w:rPr>
            </w:pPr>
            <w:r w:rsidRPr="00701069">
              <w:rPr>
                <w:bCs/>
                <w:sz w:val="16"/>
                <w:szCs w:val="16"/>
              </w:rPr>
              <w:t>јасно разликује врсте украса и може да одсвира краћи трилер;</w:t>
            </w:r>
          </w:p>
          <w:p w:rsidR="006F13A5" w:rsidRPr="00701069" w:rsidRDefault="006F13A5" w:rsidP="00701069">
            <w:pPr>
              <w:pStyle w:val="NoSpacing"/>
              <w:rPr>
                <w:bCs/>
                <w:sz w:val="16"/>
                <w:szCs w:val="16"/>
              </w:rPr>
            </w:pPr>
            <w:r w:rsidRPr="00701069">
              <w:rPr>
                <w:bCs/>
                <w:sz w:val="16"/>
                <w:szCs w:val="16"/>
              </w:rPr>
              <w:t>препознаје музичке елементе у свирању других клавириста;</w:t>
            </w:r>
          </w:p>
          <w:p w:rsidR="006F13A5" w:rsidRPr="00701069" w:rsidRDefault="006F13A5" w:rsidP="00701069">
            <w:pPr>
              <w:pStyle w:val="NoSpacing"/>
              <w:rPr>
                <w:bCs/>
                <w:sz w:val="16"/>
                <w:szCs w:val="16"/>
              </w:rPr>
            </w:pPr>
            <w:r w:rsidRPr="00701069">
              <w:rPr>
                <w:bCs/>
                <w:sz w:val="16"/>
                <w:szCs w:val="16"/>
              </w:rPr>
              <w:t xml:space="preserve">свира у дуу са наставником или са другим учеником. </w:t>
            </w:r>
          </w:p>
        </w:tc>
        <w:tc>
          <w:tcPr>
            <w:tcW w:w="1194" w:type="dxa"/>
          </w:tcPr>
          <w:p w:rsidR="006F13A5" w:rsidRPr="00701069" w:rsidRDefault="006F13A5"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6F13A5" w:rsidRPr="00701069" w:rsidRDefault="006F13A5"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6F13A5" w:rsidRPr="00701069" w:rsidRDefault="006F13A5" w:rsidP="00701069">
            <w:pPr>
              <w:pStyle w:val="NoSpacing"/>
              <w:rPr>
                <w:sz w:val="16"/>
                <w:szCs w:val="16"/>
              </w:rPr>
            </w:pPr>
            <w:r w:rsidRPr="00701069">
              <w:rPr>
                <w:sz w:val="16"/>
                <w:szCs w:val="16"/>
                <w:lang w:val="sr-Cyrl-RS"/>
              </w:rPr>
              <w:t>Солфеђо</w:t>
            </w:r>
          </w:p>
        </w:tc>
      </w:tr>
    </w:tbl>
    <w:p w:rsidR="00C9798F" w:rsidRDefault="00C9798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F13A5" w:rsidTr="00EA1C51">
        <w:tc>
          <w:tcPr>
            <w:tcW w:w="11790" w:type="dxa"/>
            <w:gridSpan w:val="9"/>
          </w:tcPr>
          <w:p w:rsidR="006F13A5" w:rsidRDefault="006F13A5">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6F13A5" w:rsidRDefault="006F13A5">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1B79D9" w:rsidTr="00EA1C51">
        <w:tc>
          <w:tcPr>
            <w:tcW w:w="966" w:type="dxa"/>
          </w:tcPr>
          <w:p w:rsidR="001B79D9" w:rsidRPr="00033DC9" w:rsidRDefault="001B79D9" w:rsidP="00EA1C51">
            <w:pPr>
              <w:jc w:val="center"/>
              <w:rPr>
                <w:sz w:val="20"/>
                <w:szCs w:val="20"/>
              </w:rPr>
            </w:pPr>
            <w:r w:rsidRPr="00033DC9">
              <w:rPr>
                <w:sz w:val="20"/>
                <w:szCs w:val="20"/>
              </w:rPr>
              <w:t>Тема</w:t>
            </w:r>
          </w:p>
        </w:tc>
        <w:tc>
          <w:tcPr>
            <w:tcW w:w="1563" w:type="dxa"/>
          </w:tcPr>
          <w:p w:rsidR="001B79D9" w:rsidRPr="00033DC9" w:rsidRDefault="001B79D9" w:rsidP="00EA1C51">
            <w:pPr>
              <w:jc w:val="center"/>
              <w:rPr>
                <w:sz w:val="20"/>
                <w:szCs w:val="20"/>
              </w:rPr>
            </w:pPr>
            <w:r w:rsidRPr="00033DC9">
              <w:rPr>
                <w:sz w:val="20"/>
                <w:szCs w:val="20"/>
              </w:rPr>
              <w:t>Садржај           програма</w:t>
            </w:r>
          </w:p>
        </w:tc>
        <w:tc>
          <w:tcPr>
            <w:tcW w:w="1488" w:type="dxa"/>
          </w:tcPr>
          <w:p w:rsidR="001B79D9" w:rsidRPr="00033DC9" w:rsidRDefault="001B79D9" w:rsidP="00EA1C51">
            <w:pPr>
              <w:jc w:val="center"/>
              <w:rPr>
                <w:sz w:val="20"/>
                <w:szCs w:val="20"/>
              </w:rPr>
            </w:pPr>
            <w:r w:rsidRPr="00033DC9">
              <w:rPr>
                <w:sz w:val="20"/>
                <w:szCs w:val="20"/>
              </w:rPr>
              <w:t>Циљеви учења</w:t>
            </w:r>
          </w:p>
        </w:tc>
        <w:tc>
          <w:tcPr>
            <w:tcW w:w="1547" w:type="dxa"/>
          </w:tcPr>
          <w:p w:rsidR="001B79D9" w:rsidRPr="00033DC9" w:rsidRDefault="001B79D9" w:rsidP="00EA1C51">
            <w:pPr>
              <w:jc w:val="center"/>
              <w:rPr>
                <w:sz w:val="20"/>
                <w:szCs w:val="20"/>
              </w:rPr>
            </w:pPr>
            <w:r w:rsidRPr="00033DC9">
              <w:rPr>
                <w:sz w:val="20"/>
                <w:szCs w:val="20"/>
              </w:rPr>
              <w:t>Начин</w:t>
            </w:r>
          </w:p>
          <w:p w:rsidR="001B79D9" w:rsidRDefault="001B79D9" w:rsidP="00EA1C51">
            <w:pPr>
              <w:jc w:val="center"/>
              <w:rPr>
                <w:lang w:val="sr-Cyrl-RS"/>
              </w:rPr>
            </w:pPr>
            <w:r w:rsidRPr="00033DC9">
              <w:rPr>
                <w:sz w:val="20"/>
                <w:szCs w:val="20"/>
              </w:rPr>
              <w:t>остваривања садржаја</w:t>
            </w:r>
          </w:p>
        </w:tc>
        <w:tc>
          <w:tcPr>
            <w:tcW w:w="1355" w:type="dxa"/>
          </w:tcPr>
          <w:p w:rsidR="001B79D9" w:rsidRPr="00033DC9" w:rsidRDefault="001B79D9" w:rsidP="00EA1C51">
            <w:pPr>
              <w:jc w:val="center"/>
              <w:rPr>
                <w:sz w:val="20"/>
                <w:szCs w:val="20"/>
              </w:rPr>
            </w:pPr>
            <w:r w:rsidRPr="00033DC9">
              <w:rPr>
                <w:sz w:val="20"/>
                <w:szCs w:val="20"/>
              </w:rPr>
              <w:t>Методе рада</w:t>
            </w:r>
          </w:p>
        </w:tc>
        <w:tc>
          <w:tcPr>
            <w:tcW w:w="1361" w:type="dxa"/>
          </w:tcPr>
          <w:p w:rsidR="001B79D9" w:rsidRDefault="001B79D9" w:rsidP="00EA1C51">
            <w:pPr>
              <w:jc w:val="center"/>
              <w:rPr>
                <w:lang w:val="sr-Cyrl-RS"/>
              </w:rPr>
            </w:pPr>
            <w:r w:rsidRPr="00033DC9">
              <w:rPr>
                <w:sz w:val="20"/>
                <w:szCs w:val="20"/>
              </w:rPr>
              <w:t>Исходи</w:t>
            </w:r>
          </w:p>
        </w:tc>
        <w:tc>
          <w:tcPr>
            <w:tcW w:w="1137" w:type="dxa"/>
          </w:tcPr>
          <w:p w:rsidR="001B79D9" w:rsidRPr="00033DC9" w:rsidRDefault="001B79D9" w:rsidP="00EA1C51">
            <w:pPr>
              <w:jc w:val="center"/>
              <w:rPr>
                <w:sz w:val="20"/>
                <w:szCs w:val="20"/>
              </w:rPr>
            </w:pPr>
            <w:r w:rsidRPr="00033DC9">
              <w:rPr>
                <w:sz w:val="20"/>
                <w:szCs w:val="20"/>
              </w:rPr>
              <w:t>Aктивност наставника</w:t>
            </w:r>
          </w:p>
        </w:tc>
        <w:tc>
          <w:tcPr>
            <w:tcW w:w="1187" w:type="dxa"/>
          </w:tcPr>
          <w:p w:rsidR="001B79D9" w:rsidRPr="00033DC9" w:rsidRDefault="001B79D9" w:rsidP="00EA1C51">
            <w:pPr>
              <w:jc w:val="center"/>
              <w:rPr>
                <w:sz w:val="20"/>
                <w:szCs w:val="20"/>
              </w:rPr>
            </w:pPr>
            <w:r w:rsidRPr="00033DC9">
              <w:rPr>
                <w:sz w:val="20"/>
                <w:szCs w:val="20"/>
              </w:rPr>
              <w:t>Активност ученика</w:t>
            </w:r>
          </w:p>
        </w:tc>
        <w:tc>
          <w:tcPr>
            <w:tcW w:w="1186" w:type="dxa"/>
          </w:tcPr>
          <w:p w:rsidR="001B79D9" w:rsidRPr="00033DC9" w:rsidRDefault="001B79D9" w:rsidP="00EA1C51">
            <w:pPr>
              <w:jc w:val="center"/>
              <w:rPr>
                <w:sz w:val="20"/>
                <w:szCs w:val="20"/>
              </w:rPr>
            </w:pPr>
            <w:r w:rsidRPr="00033DC9">
              <w:rPr>
                <w:sz w:val="20"/>
                <w:szCs w:val="20"/>
              </w:rPr>
              <w:t>Корелација</w:t>
            </w:r>
          </w:p>
        </w:tc>
      </w:tr>
      <w:tr w:rsidR="006F13A5" w:rsidTr="00EA1C51">
        <w:tc>
          <w:tcPr>
            <w:tcW w:w="966" w:type="dxa"/>
          </w:tcPr>
          <w:p w:rsidR="006F13A5" w:rsidRPr="00701069" w:rsidRDefault="006F13A5"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Решавање техничких и музичких проблема.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Вежбе за:</w:t>
            </w:r>
          </w:p>
          <w:p w:rsidR="006F13A5" w:rsidRPr="00701069" w:rsidRDefault="006F13A5" w:rsidP="00701069">
            <w:pPr>
              <w:pStyle w:val="NoSpacing"/>
              <w:rPr>
                <w:sz w:val="16"/>
                <w:szCs w:val="16"/>
              </w:rPr>
            </w:pPr>
            <w:r w:rsidRPr="00701069">
              <w:rPr>
                <w:sz w:val="16"/>
                <w:szCs w:val="16"/>
              </w:rPr>
              <w:lastRenderedPageBreak/>
              <w:t>јачање прстију (нарочито 4. и 5. прста);</w:t>
            </w:r>
          </w:p>
          <w:p w:rsidR="006F13A5" w:rsidRPr="00701069" w:rsidRDefault="006F13A5" w:rsidP="00701069">
            <w:pPr>
              <w:pStyle w:val="NoSpacing"/>
              <w:rPr>
                <w:sz w:val="16"/>
                <w:szCs w:val="16"/>
              </w:rPr>
            </w:pPr>
            <w:r w:rsidRPr="00701069">
              <w:rPr>
                <w:sz w:val="16"/>
                <w:szCs w:val="16"/>
              </w:rPr>
              <w:t xml:space="preserve">подметање палца и брзо низање и промену прсторедних група; </w:t>
            </w:r>
          </w:p>
          <w:p w:rsidR="006F13A5" w:rsidRPr="00701069" w:rsidRDefault="006F13A5" w:rsidP="00701069">
            <w:pPr>
              <w:pStyle w:val="NoSpacing"/>
              <w:rPr>
                <w:sz w:val="16"/>
                <w:szCs w:val="16"/>
              </w:rPr>
            </w:pPr>
            <w:r w:rsidRPr="00701069">
              <w:rPr>
                <w:sz w:val="16"/>
                <w:szCs w:val="16"/>
              </w:rPr>
              <w:t xml:space="preserve">повећање распона шаке.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Припремне вежбе за веће интервале.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Изграђивање технике двогласа у полифоним композицијама.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Проширење динамичке лествице као рад на упознавању елемената правилне интерпретације.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Примена педала.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Анализа облика – дводелна песма, троделна песма, прелудијум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Украси – двоструки предудар, групето, трилер.</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Читање с листа лаких композиција.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Свирање у клавирском дуу.</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rFonts w:eastAsia="Arial"/>
                <w:b/>
                <w:color w:val="000000"/>
                <w:sz w:val="16"/>
                <w:szCs w:val="16"/>
              </w:rPr>
            </w:pPr>
            <w:r w:rsidRPr="00701069">
              <w:rPr>
                <w:rFonts w:eastAsia="Arial"/>
                <w:b/>
                <w:color w:val="000000"/>
                <w:sz w:val="16"/>
                <w:szCs w:val="16"/>
              </w:rPr>
              <w:t>Скале и трозвуци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Молске скале по квартном кругу (почевши од тона ДЕ) до пет предзнака кроз четири октаве у шеснаестинама, у паралелном кретању.</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Хроматске скале кроз четири октаве у шеснаестинама, у паралелном кретању.</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Велико разлагање трозвука (арпеђо) у осминама, кроз две октаве.</w:t>
            </w:r>
          </w:p>
          <w:p w:rsidR="006F13A5" w:rsidRPr="00701069" w:rsidRDefault="006F13A5" w:rsidP="00701069">
            <w:pPr>
              <w:pStyle w:val="NoSpacing"/>
              <w:rPr>
                <w:rFonts w:eastAsia="Arial"/>
                <w:color w:val="000000"/>
                <w:sz w:val="16"/>
                <w:szCs w:val="16"/>
                <w:lang w:val="sr-Cyrl-RS"/>
              </w:rPr>
            </w:pPr>
            <w:r w:rsidRPr="00701069">
              <w:rPr>
                <w:rFonts w:eastAsia="Arial"/>
                <w:color w:val="000000"/>
                <w:sz w:val="16"/>
                <w:szCs w:val="16"/>
              </w:rPr>
              <w:t>Доминантни и умањени септакорд (арпеђо) у осминама, кроз две октаве.</w:t>
            </w:r>
          </w:p>
        </w:tc>
        <w:tc>
          <w:tcPr>
            <w:tcW w:w="1488"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 xml:space="preserve">Достизање вишег нивоа знања за развијање техничких </w:t>
            </w:r>
            <w:r w:rsidRPr="00701069">
              <w:rPr>
                <w:sz w:val="16"/>
                <w:szCs w:val="16"/>
              </w:rPr>
              <w:lastRenderedPageBreak/>
              <w:t>способности</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Кроз вежбање и свирање комада и песмица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tc>
        <w:tc>
          <w:tcPr>
            <w:tcW w:w="1355" w:type="dxa"/>
          </w:tcPr>
          <w:p w:rsidR="006F13A5" w:rsidRPr="00701069" w:rsidRDefault="006F13A5" w:rsidP="00701069">
            <w:pPr>
              <w:pStyle w:val="NoSpacing"/>
              <w:rPr>
                <w:sz w:val="16"/>
                <w:szCs w:val="16"/>
              </w:rPr>
            </w:pPr>
            <w:r w:rsidRPr="00701069">
              <w:rPr>
                <w:sz w:val="16"/>
                <w:szCs w:val="16"/>
                <w:lang w:val="sr-Cyrl-CS"/>
              </w:rPr>
              <w:lastRenderedPageBreak/>
              <w:t>Индивидуална, вербална, дијалошка, демонстративна</w:t>
            </w:r>
          </w:p>
        </w:tc>
        <w:tc>
          <w:tcPr>
            <w:tcW w:w="1361" w:type="dxa"/>
          </w:tcPr>
          <w:p w:rsidR="006F13A5" w:rsidRPr="00701069" w:rsidRDefault="006F13A5" w:rsidP="00701069">
            <w:pPr>
              <w:pStyle w:val="NoSpacing"/>
              <w:rPr>
                <w:bCs/>
                <w:sz w:val="16"/>
                <w:szCs w:val="16"/>
              </w:rPr>
            </w:pPr>
            <w:r w:rsidRPr="00701069">
              <w:rPr>
                <w:bCs/>
                <w:sz w:val="16"/>
                <w:szCs w:val="16"/>
              </w:rPr>
              <w:t>чита и свира течно с листа лакше вежбе са обе руке или одвојено;</w:t>
            </w:r>
          </w:p>
          <w:p w:rsidR="006F13A5" w:rsidRPr="00701069" w:rsidRDefault="006F13A5" w:rsidP="00701069">
            <w:pPr>
              <w:pStyle w:val="NoSpacing"/>
              <w:rPr>
                <w:bCs/>
                <w:sz w:val="16"/>
                <w:szCs w:val="16"/>
              </w:rPr>
            </w:pPr>
            <w:r w:rsidRPr="00701069">
              <w:rPr>
                <w:bCs/>
                <w:sz w:val="16"/>
                <w:szCs w:val="16"/>
              </w:rPr>
              <w:lastRenderedPageBreak/>
              <w:t>самостално изведе различите врсте артикулације које се захтевају у музичком делу;</w:t>
            </w:r>
          </w:p>
          <w:p w:rsidR="006F13A5" w:rsidRPr="00701069" w:rsidRDefault="006F13A5" w:rsidP="00701069">
            <w:pPr>
              <w:pStyle w:val="NoSpacing"/>
              <w:rPr>
                <w:bCs/>
                <w:sz w:val="16"/>
                <w:szCs w:val="16"/>
              </w:rPr>
            </w:pPr>
            <w:r w:rsidRPr="00701069">
              <w:rPr>
                <w:bCs/>
                <w:sz w:val="16"/>
                <w:szCs w:val="16"/>
              </w:rPr>
              <w:t>примени различите начине решавања техничких и музичких захтева приликом свирања;</w:t>
            </w:r>
          </w:p>
          <w:p w:rsidR="006F13A5" w:rsidRPr="00701069" w:rsidRDefault="006F13A5" w:rsidP="00701069">
            <w:pPr>
              <w:pStyle w:val="NoSpacing"/>
              <w:rPr>
                <w:bCs/>
                <w:sz w:val="16"/>
                <w:szCs w:val="16"/>
              </w:rPr>
            </w:pPr>
            <w:r w:rsidRPr="00701069">
              <w:rPr>
                <w:bCs/>
                <w:sz w:val="16"/>
                <w:szCs w:val="16"/>
              </w:rPr>
              <w:t>коригује лоше извођење у току свирања;</w:t>
            </w:r>
          </w:p>
          <w:p w:rsidR="006F13A5" w:rsidRPr="00701069" w:rsidRDefault="006F13A5" w:rsidP="00701069">
            <w:pPr>
              <w:pStyle w:val="NoSpacing"/>
              <w:rPr>
                <w:bCs/>
                <w:sz w:val="16"/>
                <w:szCs w:val="16"/>
              </w:rPr>
            </w:pPr>
            <w:r w:rsidRPr="00701069">
              <w:rPr>
                <w:bCs/>
                <w:sz w:val="16"/>
                <w:szCs w:val="16"/>
              </w:rPr>
              <w:t>у свирању примени више динамичких нијанси и јасно диференцира мелодијску линију од пратње;</w:t>
            </w:r>
          </w:p>
          <w:p w:rsidR="006F13A5" w:rsidRPr="00701069" w:rsidRDefault="006F13A5" w:rsidP="00701069">
            <w:pPr>
              <w:pStyle w:val="NoSpacing"/>
              <w:rPr>
                <w:bCs/>
                <w:sz w:val="16"/>
                <w:szCs w:val="16"/>
              </w:rPr>
            </w:pPr>
            <w:r w:rsidRPr="00701069">
              <w:rPr>
                <w:bCs/>
                <w:sz w:val="16"/>
                <w:szCs w:val="16"/>
              </w:rPr>
              <w:t>појасни конструкцију дела и да својим речима објасни значења термина музичке форме;</w:t>
            </w:r>
          </w:p>
          <w:p w:rsidR="006F13A5" w:rsidRPr="00701069" w:rsidRDefault="006F13A5" w:rsidP="00701069">
            <w:pPr>
              <w:pStyle w:val="NoSpacing"/>
              <w:rPr>
                <w:bCs/>
                <w:sz w:val="16"/>
                <w:szCs w:val="16"/>
              </w:rPr>
            </w:pPr>
            <w:r w:rsidRPr="00701069">
              <w:rPr>
                <w:bCs/>
                <w:sz w:val="16"/>
                <w:szCs w:val="16"/>
              </w:rPr>
              <w:t>јасно разликује врсте украса и може да одсвира различите врсте трилера;</w:t>
            </w:r>
          </w:p>
          <w:p w:rsidR="006F13A5" w:rsidRPr="00701069" w:rsidRDefault="006F13A5" w:rsidP="00701069">
            <w:pPr>
              <w:pStyle w:val="NoSpacing"/>
              <w:rPr>
                <w:bCs/>
                <w:sz w:val="16"/>
                <w:szCs w:val="16"/>
              </w:rPr>
            </w:pPr>
            <w:r w:rsidRPr="00701069">
              <w:rPr>
                <w:bCs/>
                <w:sz w:val="16"/>
                <w:szCs w:val="16"/>
              </w:rPr>
              <w:t>негује културу тона кроз критичко слушање свог и туђег свирања;</w:t>
            </w:r>
          </w:p>
          <w:p w:rsidR="006F13A5" w:rsidRPr="00701069" w:rsidRDefault="006F13A5" w:rsidP="00701069">
            <w:pPr>
              <w:pStyle w:val="NoSpacing"/>
              <w:rPr>
                <w:bCs/>
                <w:sz w:val="16"/>
                <w:szCs w:val="16"/>
              </w:rPr>
            </w:pPr>
            <w:r w:rsidRPr="00701069">
              <w:rPr>
                <w:bCs/>
                <w:sz w:val="16"/>
                <w:szCs w:val="16"/>
              </w:rPr>
              <w:t>свирањем у клавирском дуу примени принцип узајамног слушања и сарадње;</w:t>
            </w:r>
          </w:p>
          <w:p w:rsidR="006F13A5" w:rsidRPr="00701069" w:rsidRDefault="006F13A5" w:rsidP="00701069">
            <w:pPr>
              <w:pStyle w:val="NoSpacing"/>
              <w:rPr>
                <w:bCs/>
                <w:sz w:val="16"/>
                <w:szCs w:val="16"/>
              </w:rPr>
            </w:pPr>
            <w:r w:rsidRPr="00701069">
              <w:rPr>
                <w:bCs/>
                <w:sz w:val="16"/>
                <w:szCs w:val="16"/>
              </w:rPr>
              <w:t>учествује на јавним наступима у школи и ван ње;</w:t>
            </w:r>
          </w:p>
          <w:p w:rsidR="006F13A5" w:rsidRPr="00701069" w:rsidRDefault="006F13A5" w:rsidP="00701069">
            <w:pPr>
              <w:pStyle w:val="NoSpacing"/>
              <w:rPr>
                <w:bCs/>
                <w:sz w:val="16"/>
                <w:szCs w:val="16"/>
              </w:rPr>
            </w:pPr>
            <w:r w:rsidRPr="00701069">
              <w:rPr>
                <w:bCs/>
                <w:sz w:val="16"/>
                <w:szCs w:val="16"/>
              </w:rPr>
              <w:t>пренесе на публику сопствени емоционални доживљај кроз интерпретацију музичког дела (изражајно свира);</w:t>
            </w:r>
          </w:p>
          <w:p w:rsidR="006F13A5" w:rsidRPr="00701069" w:rsidRDefault="006F13A5" w:rsidP="00701069">
            <w:pPr>
              <w:pStyle w:val="NoSpacing"/>
              <w:rPr>
                <w:bCs/>
                <w:sz w:val="16"/>
                <w:szCs w:val="16"/>
              </w:rPr>
            </w:pPr>
            <w:r w:rsidRPr="00701069">
              <w:rPr>
                <w:bCs/>
                <w:sz w:val="16"/>
                <w:szCs w:val="16"/>
              </w:rPr>
              <w:t xml:space="preserve">критички вреднује изведене композиције у односу на техничку </w:t>
            </w:r>
            <w:r w:rsidRPr="00701069">
              <w:rPr>
                <w:bCs/>
                <w:sz w:val="16"/>
                <w:szCs w:val="16"/>
              </w:rPr>
              <w:lastRenderedPageBreak/>
              <w:t xml:space="preserve">припремљеност и музичку освешћеност; </w:t>
            </w:r>
          </w:p>
          <w:p w:rsidR="006F13A5" w:rsidRPr="00701069" w:rsidRDefault="006F13A5" w:rsidP="00701069">
            <w:pPr>
              <w:pStyle w:val="NoSpacing"/>
              <w:rPr>
                <w:bCs/>
                <w:sz w:val="16"/>
                <w:szCs w:val="16"/>
              </w:rPr>
            </w:pPr>
            <w:r w:rsidRPr="00701069">
              <w:rPr>
                <w:bCs/>
                <w:sz w:val="16"/>
                <w:szCs w:val="16"/>
              </w:rPr>
              <w:t>критички прати сопствени развој;</w:t>
            </w:r>
          </w:p>
          <w:p w:rsidR="006F13A5" w:rsidRPr="00701069" w:rsidRDefault="006F13A5" w:rsidP="00701069">
            <w:pPr>
              <w:pStyle w:val="NoSpacing"/>
              <w:rPr>
                <w:bCs/>
                <w:sz w:val="16"/>
                <w:szCs w:val="16"/>
              </w:rPr>
            </w:pPr>
            <w:r w:rsidRPr="00701069">
              <w:rPr>
                <w:bCs/>
                <w:sz w:val="16"/>
                <w:szCs w:val="16"/>
              </w:rPr>
              <w:t>самостално вежба по плану који је утврдио са наставником;</w:t>
            </w:r>
          </w:p>
          <w:p w:rsidR="006F13A5" w:rsidRPr="00701069" w:rsidRDefault="006F13A5"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6F13A5" w:rsidRPr="00701069" w:rsidRDefault="006F13A5" w:rsidP="00701069">
            <w:pPr>
              <w:pStyle w:val="NoSpacing"/>
              <w:rPr>
                <w:bCs/>
                <w:sz w:val="16"/>
                <w:szCs w:val="16"/>
              </w:rPr>
            </w:pPr>
          </w:p>
        </w:tc>
        <w:tc>
          <w:tcPr>
            <w:tcW w:w="1137" w:type="dxa"/>
          </w:tcPr>
          <w:p w:rsidR="006F13A5" w:rsidRPr="00701069" w:rsidRDefault="006F13A5"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6F13A5" w:rsidRPr="00701069" w:rsidRDefault="006F13A5" w:rsidP="00701069">
            <w:pPr>
              <w:pStyle w:val="NoSpacing"/>
              <w:rPr>
                <w:sz w:val="16"/>
                <w:szCs w:val="16"/>
              </w:rPr>
            </w:pPr>
            <w:r w:rsidRPr="00701069">
              <w:rPr>
                <w:sz w:val="16"/>
                <w:szCs w:val="16"/>
                <w:lang w:val="sr-Cyrl-CS"/>
              </w:rPr>
              <w:t xml:space="preserve">Слушају, мисле, певају, играју се , радују се, питају, </w:t>
            </w:r>
            <w:r w:rsidRPr="00701069">
              <w:rPr>
                <w:sz w:val="16"/>
                <w:szCs w:val="16"/>
                <w:lang w:val="sr-Cyrl-CS"/>
              </w:rPr>
              <w:lastRenderedPageBreak/>
              <w:t>закључују, описују.</w:t>
            </w:r>
          </w:p>
        </w:tc>
        <w:tc>
          <w:tcPr>
            <w:tcW w:w="1186" w:type="dxa"/>
          </w:tcPr>
          <w:p w:rsidR="006F13A5" w:rsidRPr="00701069" w:rsidRDefault="006F13A5" w:rsidP="00701069">
            <w:pPr>
              <w:pStyle w:val="NoSpacing"/>
              <w:rPr>
                <w:sz w:val="16"/>
                <w:szCs w:val="16"/>
              </w:rPr>
            </w:pPr>
            <w:r w:rsidRPr="00701069">
              <w:rPr>
                <w:sz w:val="16"/>
                <w:szCs w:val="16"/>
                <w:lang w:val="sr-Cyrl-RS"/>
              </w:rPr>
              <w:lastRenderedPageBreak/>
              <w:t>Солфеђо</w:t>
            </w:r>
          </w:p>
        </w:tc>
      </w:tr>
    </w:tbl>
    <w:p w:rsidR="001B79D9" w:rsidRDefault="001B79D9">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F13A5" w:rsidTr="00EA1C51">
        <w:tc>
          <w:tcPr>
            <w:tcW w:w="11790" w:type="dxa"/>
            <w:gridSpan w:val="9"/>
          </w:tcPr>
          <w:p w:rsidR="006F13A5" w:rsidRDefault="006F13A5">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6F13A5" w:rsidRDefault="006F13A5">
            <w:pPr>
              <w:rPr>
                <w:lang w:val="sr-Cyrl-RS"/>
              </w:rPr>
            </w:pPr>
            <w:r>
              <w:rPr>
                <w:sz w:val="20"/>
                <w:szCs w:val="20"/>
              </w:rPr>
              <w:t xml:space="preserve">Разред: </w:t>
            </w:r>
            <w:r>
              <w:rPr>
                <w:b/>
                <w:sz w:val="20"/>
                <w:szCs w:val="20"/>
                <w:lang w:val="sr-Cyrl-RS"/>
              </w:rPr>
              <w:t>ПЕТИ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95680C" w:rsidTr="00EA1C51">
        <w:tc>
          <w:tcPr>
            <w:tcW w:w="966" w:type="dxa"/>
          </w:tcPr>
          <w:p w:rsidR="0095680C" w:rsidRPr="00033DC9" w:rsidRDefault="0095680C" w:rsidP="00EA1C51">
            <w:pPr>
              <w:jc w:val="center"/>
              <w:rPr>
                <w:sz w:val="20"/>
                <w:szCs w:val="20"/>
              </w:rPr>
            </w:pPr>
            <w:r w:rsidRPr="00033DC9">
              <w:rPr>
                <w:sz w:val="20"/>
                <w:szCs w:val="20"/>
              </w:rPr>
              <w:t>Тема</w:t>
            </w:r>
          </w:p>
        </w:tc>
        <w:tc>
          <w:tcPr>
            <w:tcW w:w="1563" w:type="dxa"/>
          </w:tcPr>
          <w:p w:rsidR="0095680C" w:rsidRPr="00033DC9" w:rsidRDefault="0095680C" w:rsidP="00EA1C51">
            <w:pPr>
              <w:jc w:val="center"/>
              <w:rPr>
                <w:sz w:val="20"/>
                <w:szCs w:val="20"/>
              </w:rPr>
            </w:pPr>
            <w:r w:rsidRPr="00033DC9">
              <w:rPr>
                <w:sz w:val="20"/>
                <w:szCs w:val="20"/>
              </w:rPr>
              <w:t>Садржај           програма</w:t>
            </w:r>
          </w:p>
        </w:tc>
        <w:tc>
          <w:tcPr>
            <w:tcW w:w="1488" w:type="dxa"/>
          </w:tcPr>
          <w:p w:rsidR="0095680C" w:rsidRPr="00033DC9" w:rsidRDefault="0095680C" w:rsidP="00EA1C51">
            <w:pPr>
              <w:jc w:val="center"/>
              <w:rPr>
                <w:sz w:val="20"/>
                <w:szCs w:val="20"/>
              </w:rPr>
            </w:pPr>
            <w:r w:rsidRPr="00033DC9">
              <w:rPr>
                <w:sz w:val="20"/>
                <w:szCs w:val="20"/>
              </w:rPr>
              <w:t>Циљеви учења</w:t>
            </w:r>
          </w:p>
        </w:tc>
        <w:tc>
          <w:tcPr>
            <w:tcW w:w="1547" w:type="dxa"/>
          </w:tcPr>
          <w:p w:rsidR="0095680C" w:rsidRPr="00033DC9" w:rsidRDefault="0095680C" w:rsidP="00EA1C51">
            <w:pPr>
              <w:jc w:val="center"/>
              <w:rPr>
                <w:sz w:val="20"/>
                <w:szCs w:val="20"/>
              </w:rPr>
            </w:pPr>
            <w:r w:rsidRPr="00033DC9">
              <w:rPr>
                <w:sz w:val="20"/>
                <w:szCs w:val="20"/>
              </w:rPr>
              <w:t>Начин</w:t>
            </w:r>
          </w:p>
          <w:p w:rsidR="0095680C" w:rsidRDefault="0095680C" w:rsidP="00EA1C51">
            <w:pPr>
              <w:jc w:val="center"/>
              <w:rPr>
                <w:lang w:val="sr-Cyrl-RS"/>
              </w:rPr>
            </w:pPr>
            <w:r w:rsidRPr="00033DC9">
              <w:rPr>
                <w:sz w:val="20"/>
                <w:szCs w:val="20"/>
              </w:rPr>
              <w:t>остваривања садржаја</w:t>
            </w:r>
          </w:p>
        </w:tc>
        <w:tc>
          <w:tcPr>
            <w:tcW w:w="1355" w:type="dxa"/>
          </w:tcPr>
          <w:p w:rsidR="0095680C" w:rsidRPr="00033DC9" w:rsidRDefault="0095680C" w:rsidP="00EA1C51">
            <w:pPr>
              <w:jc w:val="center"/>
              <w:rPr>
                <w:sz w:val="20"/>
                <w:szCs w:val="20"/>
              </w:rPr>
            </w:pPr>
            <w:r w:rsidRPr="00033DC9">
              <w:rPr>
                <w:sz w:val="20"/>
                <w:szCs w:val="20"/>
              </w:rPr>
              <w:t>Методе рада</w:t>
            </w:r>
          </w:p>
        </w:tc>
        <w:tc>
          <w:tcPr>
            <w:tcW w:w="1361" w:type="dxa"/>
          </w:tcPr>
          <w:p w:rsidR="0095680C" w:rsidRDefault="0095680C" w:rsidP="00EA1C51">
            <w:pPr>
              <w:jc w:val="center"/>
              <w:rPr>
                <w:lang w:val="sr-Cyrl-RS"/>
              </w:rPr>
            </w:pPr>
            <w:r w:rsidRPr="00033DC9">
              <w:rPr>
                <w:sz w:val="20"/>
                <w:szCs w:val="20"/>
              </w:rPr>
              <w:t>Исходи</w:t>
            </w:r>
          </w:p>
        </w:tc>
        <w:tc>
          <w:tcPr>
            <w:tcW w:w="1137" w:type="dxa"/>
          </w:tcPr>
          <w:p w:rsidR="0095680C" w:rsidRPr="00033DC9" w:rsidRDefault="0095680C" w:rsidP="00EA1C51">
            <w:pPr>
              <w:jc w:val="center"/>
              <w:rPr>
                <w:sz w:val="20"/>
                <w:szCs w:val="20"/>
              </w:rPr>
            </w:pPr>
            <w:r w:rsidRPr="00033DC9">
              <w:rPr>
                <w:sz w:val="20"/>
                <w:szCs w:val="20"/>
              </w:rPr>
              <w:t>Aктивност наставника</w:t>
            </w:r>
          </w:p>
        </w:tc>
        <w:tc>
          <w:tcPr>
            <w:tcW w:w="1187" w:type="dxa"/>
          </w:tcPr>
          <w:p w:rsidR="0095680C" w:rsidRPr="00033DC9" w:rsidRDefault="0095680C" w:rsidP="00EA1C51">
            <w:pPr>
              <w:jc w:val="center"/>
              <w:rPr>
                <w:sz w:val="20"/>
                <w:szCs w:val="20"/>
              </w:rPr>
            </w:pPr>
            <w:r w:rsidRPr="00033DC9">
              <w:rPr>
                <w:sz w:val="20"/>
                <w:szCs w:val="20"/>
              </w:rPr>
              <w:t>Активност ученика</w:t>
            </w:r>
          </w:p>
        </w:tc>
        <w:tc>
          <w:tcPr>
            <w:tcW w:w="1186" w:type="dxa"/>
          </w:tcPr>
          <w:p w:rsidR="0095680C" w:rsidRPr="00033DC9" w:rsidRDefault="0095680C" w:rsidP="00EA1C51">
            <w:pPr>
              <w:jc w:val="center"/>
              <w:rPr>
                <w:sz w:val="20"/>
                <w:szCs w:val="20"/>
              </w:rPr>
            </w:pPr>
            <w:r w:rsidRPr="00033DC9">
              <w:rPr>
                <w:sz w:val="20"/>
                <w:szCs w:val="20"/>
              </w:rPr>
              <w:t>Корелација</w:t>
            </w:r>
          </w:p>
        </w:tc>
      </w:tr>
      <w:tr w:rsidR="006F13A5" w:rsidTr="00EA1C51">
        <w:tc>
          <w:tcPr>
            <w:tcW w:w="966" w:type="dxa"/>
          </w:tcPr>
          <w:p w:rsidR="006F13A5" w:rsidRPr="00701069" w:rsidRDefault="006F13A5"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6F13A5" w:rsidRPr="00701069" w:rsidRDefault="006F13A5" w:rsidP="00701069">
            <w:pPr>
              <w:pStyle w:val="NoSpacing"/>
              <w:rPr>
                <w:rFonts w:eastAsia="Arial"/>
                <w:color w:val="000000"/>
                <w:sz w:val="16"/>
                <w:szCs w:val="16"/>
              </w:rPr>
            </w:pPr>
            <w:r w:rsidRPr="00701069">
              <w:rPr>
                <w:rFonts w:eastAsia="Arial"/>
                <w:color w:val="000000"/>
                <w:sz w:val="16"/>
                <w:szCs w:val="16"/>
              </w:rPr>
              <w:t>Решавање и усавршавање сложених техничких захтева (техника скокова), припрема за свирање октава, тремола...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Ознаке за динамику са свим ступњевима у диференцирању јачине свирања, употреба више термина за брзину.</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Полиритмија – решавање основних проблема.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Детаљнији рад на елементима полифоније – глас, тема, имитација, одговор, инверзија, инвенција ...</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Увођење ученика у самосталност у погледу примене прстореда и других дисциплина, као и оспособљавање ученика да сагледа тешкоће и сам нађе средства и начин да их реши.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Свирање у клавирском дуу.</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rFonts w:eastAsia="Arial"/>
                <w:b/>
                <w:color w:val="000000"/>
                <w:sz w:val="16"/>
                <w:szCs w:val="16"/>
              </w:rPr>
            </w:pPr>
            <w:r w:rsidRPr="00701069">
              <w:rPr>
                <w:rFonts w:eastAsia="Arial"/>
                <w:b/>
                <w:color w:val="000000"/>
                <w:sz w:val="16"/>
                <w:szCs w:val="16"/>
              </w:rPr>
              <w:t>Скале и трозвуци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Шест дурских и шест молских скала у размаку октаве по избору, у паралелном и </w:t>
            </w:r>
            <w:r w:rsidRPr="00701069">
              <w:rPr>
                <w:rFonts w:eastAsia="Arial"/>
                <w:color w:val="000000"/>
                <w:sz w:val="16"/>
                <w:szCs w:val="16"/>
              </w:rPr>
              <w:lastRenderedPageBreak/>
              <w:t>супротном кретању, у шеснаестинама, кроз четири октаве.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Хроматске скале у паралелном кретању кроз четири октаве, у шеснаестинама.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Велико разлагање трозвука (арпеђо) кроз четири октаве, у осминама, паралелно. </w:t>
            </w:r>
          </w:p>
          <w:p w:rsidR="006F13A5" w:rsidRPr="00701069" w:rsidRDefault="006F13A5" w:rsidP="00701069">
            <w:pPr>
              <w:pStyle w:val="NoSpacing"/>
              <w:rPr>
                <w:rFonts w:eastAsia="Arial"/>
                <w:color w:val="000000"/>
                <w:sz w:val="16"/>
                <w:szCs w:val="16"/>
                <w:lang w:val="sr-Cyrl-RS"/>
              </w:rPr>
            </w:pPr>
            <w:r w:rsidRPr="00701069">
              <w:rPr>
                <w:rFonts w:eastAsia="Arial"/>
                <w:color w:val="000000"/>
                <w:sz w:val="16"/>
                <w:szCs w:val="16"/>
              </w:rPr>
              <w:t>– Велико разлагање доминантног и умањеног септакорда (арпеђо), кроз четири октаве у осминама.</w:t>
            </w:r>
          </w:p>
        </w:tc>
        <w:tc>
          <w:tcPr>
            <w:tcW w:w="1488"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Усавршавање технике и моторике код ученика.</w:t>
            </w:r>
          </w:p>
        </w:tc>
        <w:tc>
          <w:tcPr>
            <w:tcW w:w="1547" w:type="dxa"/>
          </w:tcPr>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песмица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Равномерно свирање одговарајућих тонова лествице са обе руке истовремено.</w:t>
            </w:r>
          </w:p>
        </w:tc>
        <w:tc>
          <w:tcPr>
            <w:tcW w:w="1355" w:type="dxa"/>
          </w:tcPr>
          <w:p w:rsidR="006F13A5" w:rsidRPr="00701069" w:rsidRDefault="006F13A5" w:rsidP="00701069">
            <w:pPr>
              <w:pStyle w:val="NoSpacing"/>
              <w:rPr>
                <w:sz w:val="16"/>
                <w:szCs w:val="16"/>
              </w:rPr>
            </w:pPr>
            <w:r w:rsidRPr="00701069">
              <w:rPr>
                <w:sz w:val="16"/>
                <w:szCs w:val="16"/>
                <w:lang w:val="sr-Cyrl-CS"/>
              </w:rPr>
              <w:t>Индивидуална, вербална, дијалошка, демонстративна</w:t>
            </w:r>
          </w:p>
        </w:tc>
        <w:tc>
          <w:tcPr>
            <w:tcW w:w="1361" w:type="dxa"/>
          </w:tcPr>
          <w:p w:rsidR="006F13A5" w:rsidRPr="00701069" w:rsidRDefault="006F13A5" w:rsidP="00701069">
            <w:pPr>
              <w:pStyle w:val="NoSpacing"/>
              <w:rPr>
                <w:bCs/>
                <w:sz w:val="16"/>
                <w:szCs w:val="16"/>
              </w:rPr>
            </w:pPr>
            <w:r w:rsidRPr="00701069">
              <w:rPr>
                <w:bCs/>
                <w:sz w:val="16"/>
                <w:szCs w:val="16"/>
              </w:rPr>
              <w:t>примени различите начине решавања техничких и музичких захтева приликом свирања;</w:t>
            </w:r>
          </w:p>
          <w:p w:rsidR="006F13A5" w:rsidRPr="00701069" w:rsidRDefault="006F13A5" w:rsidP="00701069">
            <w:pPr>
              <w:pStyle w:val="NoSpacing"/>
              <w:rPr>
                <w:bCs/>
                <w:sz w:val="16"/>
                <w:szCs w:val="16"/>
              </w:rPr>
            </w:pPr>
            <w:r w:rsidRPr="00701069">
              <w:rPr>
                <w:bCs/>
                <w:sz w:val="16"/>
                <w:szCs w:val="16"/>
              </w:rPr>
              <w:t>самостално изведе различите врсте артикулације које се захтевају у музичком делу;</w:t>
            </w:r>
          </w:p>
          <w:p w:rsidR="006F13A5" w:rsidRPr="00701069" w:rsidRDefault="006F13A5" w:rsidP="00701069">
            <w:pPr>
              <w:pStyle w:val="NoSpacing"/>
              <w:rPr>
                <w:bCs/>
                <w:sz w:val="16"/>
                <w:szCs w:val="16"/>
              </w:rPr>
            </w:pPr>
            <w:r w:rsidRPr="00701069">
              <w:rPr>
                <w:bCs/>
                <w:sz w:val="16"/>
                <w:szCs w:val="16"/>
              </w:rPr>
              <w:t>коригује лоше извођење у току свирања;</w:t>
            </w:r>
          </w:p>
          <w:p w:rsidR="006F13A5" w:rsidRPr="00701069" w:rsidRDefault="006F13A5" w:rsidP="00701069">
            <w:pPr>
              <w:pStyle w:val="NoSpacing"/>
              <w:rPr>
                <w:bCs/>
                <w:sz w:val="16"/>
                <w:szCs w:val="16"/>
              </w:rPr>
            </w:pPr>
            <w:r w:rsidRPr="00701069">
              <w:rPr>
                <w:bCs/>
                <w:sz w:val="16"/>
                <w:szCs w:val="16"/>
              </w:rPr>
              <w:t>у свирању примени динамичке нијансе и јасно диференцира мелодијску линију од пратње;</w:t>
            </w:r>
          </w:p>
          <w:p w:rsidR="006F13A5" w:rsidRPr="00701069" w:rsidRDefault="006F13A5" w:rsidP="00701069">
            <w:pPr>
              <w:pStyle w:val="NoSpacing"/>
              <w:rPr>
                <w:bCs/>
                <w:sz w:val="16"/>
                <w:szCs w:val="16"/>
              </w:rPr>
            </w:pPr>
            <w:r w:rsidRPr="00701069">
              <w:rPr>
                <w:bCs/>
                <w:sz w:val="16"/>
                <w:szCs w:val="16"/>
              </w:rPr>
              <w:t>негује културу тона;</w:t>
            </w:r>
          </w:p>
          <w:p w:rsidR="006F13A5" w:rsidRPr="00701069" w:rsidRDefault="006F13A5" w:rsidP="00701069">
            <w:pPr>
              <w:pStyle w:val="NoSpacing"/>
              <w:rPr>
                <w:bCs/>
                <w:sz w:val="16"/>
                <w:szCs w:val="16"/>
              </w:rPr>
            </w:pPr>
            <w:r w:rsidRPr="00701069">
              <w:rPr>
                <w:bCs/>
                <w:sz w:val="16"/>
                <w:szCs w:val="16"/>
              </w:rPr>
              <w:t>појасни конструкцију дела и да својим речима објасни значења термина музичке форме;</w:t>
            </w:r>
          </w:p>
          <w:p w:rsidR="006F13A5" w:rsidRPr="00701069" w:rsidRDefault="006F13A5" w:rsidP="00701069">
            <w:pPr>
              <w:pStyle w:val="NoSpacing"/>
              <w:rPr>
                <w:bCs/>
                <w:sz w:val="16"/>
                <w:szCs w:val="16"/>
              </w:rPr>
            </w:pPr>
            <w:r w:rsidRPr="00701069">
              <w:rPr>
                <w:bCs/>
                <w:sz w:val="16"/>
                <w:szCs w:val="16"/>
              </w:rPr>
              <w:t>јасно разликује врсте украса и може да одсвира различите врсте трилера;</w:t>
            </w:r>
          </w:p>
          <w:p w:rsidR="006F13A5" w:rsidRPr="00701069" w:rsidRDefault="006F13A5" w:rsidP="00701069">
            <w:pPr>
              <w:pStyle w:val="NoSpacing"/>
              <w:rPr>
                <w:bCs/>
                <w:sz w:val="16"/>
                <w:szCs w:val="16"/>
              </w:rPr>
            </w:pPr>
            <w:r w:rsidRPr="00701069">
              <w:rPr>
                <w:bCs/>
                <w:sz w:val="16"/>
                <w:szCs w:val="16"/>
              </w:rPr>
              <w:t xml:space="preserve">учествује на јавним наступима у </w:t>
            </w:r>
            <w:r w:rsidRPr="00701069">
              <w:rPr>
                <w:bCs/>
                <w:sz w:val="16"/>
                <w:szCs w:val="16"/>
              </w:rPr>
              <w:lastRenderedPageBreak/>
              <w:t>школи и ван ње;</w:t>
            </w:r>
          </w:p>
          <w:p w:rsidR="006F13A5" w:rsidRPr="00701069" w:rsidRDefault="006F13A5" w:rsidP="00701069">
            <w:pPr>
              <w:pStyle w:val="NoSpacing"/>
              <w:rPr>
                <w:bCs/>
                <w:sz w:val="16"/>
                <w:szCs w:val="16"/>
              </w:rPr>
            </w:pPr>
            <w:r w:rsidRPr="00701069">
              <w:rPr>
                <w:bCs/>
                <w:sz w:val="16"/>
                <w:szCs w:val="16"/>
              </w:rPr>
              <w:t>пренесе на публику сопствени емоционални доживљај кроз интерпретацију музичког дела (изражајно свира);</w:t>
            </w:r>
          </w:p>
          <w:p w:rsidR="006F13A5" w:rsidRPr="00701069" w:rsidRDefault="006F13A5"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освешћеност; </w:t>
            </w:r>
          </w:p>
          <w:p w:rsidR="006F13A5" w:rsidRPr="00701069" w:rsidRDefault="006F13A5" w:rsidP="00701069">
            <w:pPr>
              <w:pStyle w:val="NoSpacing"/>
              <w:rPr>
                <w:bCs/>
                <w:sz w:val="16"/>
                <w:szCs w:val="16"/>
              </w:rPr>
            </w:pPr>
            <w:r w:rsidRPr="00701069">
              <w:rPr>
                <w:bCs/>
                <w:sz w:val="16"/>
                <w:szCs w:val="16"/>
              </w:rPr>
              <w:t>самостално вежба по плану који је утврдио са наставником;</w:t>
            </w:r>
          </w:p>
          <w:p w:rsidR="006F13A5" w:rsidRPr="00701069" w:rsidRDefault="006F13A5" w:rsidP="00701069">
            <w:pPr>
              <w:pStyle w:val="NoSpacing"/>
              <w:rPr>
                <w:bCs/>
                <w:sz w:val="16"/>
                <w:szCs w:val="16"/>
              </w:rPr>
            </w:pPr>
            <w:r w:rsidRPr="00701069">
              <w:rPr>
                <w:bCs/>
                <w:sz w:val="16"/>
                <w:szCs w:val="16"/>
              </w:rPr>
              <w:t>критички прати сопствени развој;</w:t>
            </w:r>
          </w:p>
          <w:p w:rsidR="006F13A5" w:rsidRPr="00701069" w:rsidRDefault="006F13A5" w:rsidP="00701069">
            <w:pPr>
              <w:pStyle w:val="NoSpacing"/>
              <w:rPr>
                <w:bCs/>
                <w:sz w:val="16"/>
                <w:szCs w:val="16"/>
              </w:rPr>
            </w:pPr>
            <w:r w:rsidRPr="00701069">
              <w:rPr>
                <w:bCs/>
                <w:sz w:val="16"/>
                <w:szCs w:val="16"/>
              </w:rPr>
              <w:t>свирањем у клавирском дуу примени принцип узајамног слушања и сарадње;</w:t>
            </w:r>
          </w:p>
          <w:p w:rsidR="006F13A5" w:rsidRPr="00701069" w:rsidRDefault="006F13A5" w:rsidP="00701069">
            <w:pPr>
              <w:pStyle w:val="NoSpacing"/>
              <w:rPr>
                <w:bCs/>
                <w:sz w:val="16"/>
                <w:szCs w:val="16"/>
              </w:rPr>
            </w:pPr>
            <w:r w:rsidRPr="00701069">
              <w:rPr>
                <w:bCs/>
                <w:sz w:val="16"/>
                <w:szCs w:val="16"/>
              </w:rPr>
              <w:t>користи носиоце звука за слушање музике;</w:t>
            </w:r>
          </w:p>
          <w:p w:rsidR="006F13A5" w:rsidRPr="00701069" w:rsidRDefault="006F13A5" w:rsidP="00701069">
            <w:pPr>
              <w:pStyle w:val="NoSpacing"/>
              <w:rPr>
                <w:bCs/>
                <w:sz w:val="16"/>
                <w:szCs w:val="16"/>
              </w:rPr>
            </w:pPr>
            <w:r w:rsidRPr="00701069">
              <w:rPr>
                <w:bCs/>
                <w:sz w:val="16"/>
                <w:szCs w:val="16"/>
              </w:rPr>
              <w:t xml:space="preserve">препознаје музичке елементе у свирању других; </w:t>
            </w:r>
          </w:p>
          <w:p w:rsidR="006F13A5" w:rsidRPr="00701069" w:rsidRDefault="006F13A5"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6F13A5" w:rsidRPr="00701069" w:rsidRDefault="006F13A5" w:rsidP="00701069">
            <w:pPr>
              <w:pStyle w:val="NoSpacing"/>
              <w:rPr>
                <w:bCs/>
                <w:sz w:val="16"/>
                <w:szCs w:val="16"/>
              </w:rPr>
            </w:pPr>
          </w:p>
        </w:tc>
        <w:tc>
          <w:tcPr>
            <w:tcW w:w="1137" w:type="dxa"/>
          </w:tcPr>
          <w:p w:rsidR="006F13A5" w:rsidRPr="00701069" w:rsidRDefault="006F13A5"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87" w:type="dxa"/>
          </w:tcPr>
          <w:p w:rsidR="006F13A5" w:rsidRPr="00701069" w:rsidRDefault="006F13A5"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6F13A5" w:rsidRPr="00701069" w:rsidRDefault="006F13A5" w:rsidP="00701069">
            <w:pPr>
              <w:pStyle w:val="NoSpacing"/>
              <w:rPr>
                <w:sz w:val="16"/>
                <w:szCs w:val="16"/>
              </w:rPr>
            </w:pPr>
            <w:r w:rsidRPr="00701069">
              <w:rPr>
                <w:sz w:val="16"/>
                <w:szCs w:val="16"/>
                <w:lang w:val="sr-Cyrl-RS"/>
              </w:rPr>
              <w:t>Солфеђо</w:t>
            </w:r>
          </w:p>
        </w:tc>
      </w:tr>
    </w:tbl>
    <w:p w:rsidR="0095680C" w:rsidRDefault="0095680C">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6F13A5" w:rsidTr="00EA1C51">
        <w:tc>
          <w:tcPr>
            <w:tcW w:w="11790" w:type="dxa"/>
            <w:gridSpan w:val="9"/>
          </w:tcPr>
          <w:p w:rsidR="006F13A5" w:rsidRDefault="006F13A5">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6F13A5" w:rsidRDefault="006F13A5" w:rsidP="00114A69">
            <w:pPr>
              <w:rPr>
                <w:lang w:val="sr-Cyrl-RS"/>
              </w:rPr>
            </w:pPr>
            <w:r>
              <w:rPr>
                <w:sz w:val="20"/>
                <w:szCs w:val="20"/>
              </w:rPr>
              <w:t xml:space="preserve">Разред: </w:t>
            </w:r>
            <w:r>
              <w:rPr>
                <w:b/>
                <w:sz w:val="20"/>
                <w:szCs w:val="20"/>
                <w:lang w:val="sr-Cyrl-RS"/>
              </w:rPr>
              <w:t>ШЕСТИ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КЛАВИР    </w:t>
            </w:r>
            <w:r>
              <w:rPr>
                <w:sz w:val="20"/>
                <w:szCs w:val="20"/>
              </w:rPr>
              <w:t xml:space="preserve">             Годишњи фонд часова: </w:t>
            </w:r>
            <w:r>
              <w:rPr>
                <w:b/>
                <w:sz w:val="20"/>
                <w:szCs w:val="20"/>
                <w:lang w:val="sr-Cyrl-RS"/>
              </w:rPr>
              <w:t>3</w:t>
            </w:r>
            <w:r w:rsidR="00114A69">
              <w:rPr>
                <w:b/>
                <w:sz w:val="20"/>
                <w:szCs w:val="20"/>
                <w:lang w:val="sr-Cyrl-RS"/>
              </w:rPr>
              <w:t>3</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FC3F36" w:rsidTr="00EA1C51">
        <w:tc>
          <w:tcPr>
            <w:tcW w:w="966" w:type="dxa"/>
          </w:tcPr>
          <w:p w:rsidR="00FC3F36" w:rsidRPr="00033DC9" w:rsidRDefault="00FC3F36" w:rsidP="00EA1C51">
            <w:pPr>
              <w:jc w:val="center"/>
              <w:rPr>
                <w:sz w:val="20"/>
                <w:szCs w:val="20"/>
              </w:rPr>
            </w:pPr>
            <w:r w:rsidRPr="00033DC9">
              <w:rPr>
                <w:sz w:val="20"/>
                <w:szCs w:val="20"/>
              </w:rPr>
              <w:t>Тема</w:t>
            </w:r>
          </w:p>
        </w:tc>
        <w:tc>
          <w:tcPr>
            <w:tcW w:w="1563" w:type="dxa"/>
          </w:tcPr>
          <w:p w:rsidR="00FC3F36" w:rsidRPr="00033DC9" w:rsidRDefault="00FC3F36" w:rsidP="00EA1C51">
            <w:pPr>
              <w:jc w:val="center"/>
              <w:rPr>
                <w:sz w:val="20"/>
                <w:szCs w:val="20"/>
              </w:rPr>
            </w:pPr>
            <w:r w:rsidRPr="00033DC9">
              <w:rPr>
                <w:sz w:val="20"/>
                <w:szCs w:val="20"/>
              </w:rPr>
              <w:t>Садржај           програма</w:t>
            </w:r>
          </w:p>
        </w:tc>
        <w:tc>
          <w:tcPr>
            <w:tcW w:w="1488" w:type="dxa"/>
          </w:tcPr>
          <w:p w:rsidR="00FC3F36" w:rsidRPr="00033DC9" w:rsidRDefault="00FC3F36" w:rsidP="00EA1C51">
            <w:pPr>
              <w:jc w:val="center"/>
              <w:rPr>
                <w:sz w:val="20"/>
                <w:szCs w:val="20"/>
              </w:rPr>
            </w:pPr>
            <w:r w:rsidRPr="00033DC9">
              <w:rPr>
                <w:sz w:val="20"/>
                <w:szCs w:val="20"/>
              </w:rPr>
              <w:t>Циљеви учења</w:t>
            </w:r>
          </w:p>
        </w:tc>
        <w:tc>
          <w:tcPr>
            <w:tcW w:w="1547" w:type="dxa"/>
          </w:tcPr>
          <w:p w:rsidR="00FC3F36" w:rsidRPr="00033DC9" w:rsidRDefault="00FC3F36" w:rsidP="00EA1C51">
            <w:pPr>
              <w:jc w:val="center"/>
              <w:rPr>
                <w:sz w:val="20"/>
                <w:szCs w:val="20"/>
              </w:rPr>
            </w:pPr>
            <w:r w:rsidRPr="00033DC9">
              <w:rPr>
                <w:sz w:val="20"/>
                <w:szCs w:val="20"/>
              </w:rPr>
              <w:t>Начин</w:t>
            </w:r>
          </w:p>
          <w:p w:rsidR="00FC3F36" w:rsidRDefault="00FC3F36" w:rsidP="00EA1C51">
            <w:pPr>
              <w:jc w:val="center"/>
              <w:rPr>
                <w:lang w:val="sr-Cyrl-RS"/>
              </w:rPr>
            </w:pPr>
            <w:r w:rsidRPr="00033DC9">
              <w:rPr>
                <w:sz w:val="20"/>
                <w:szCs w:val="20"/>
              </w:rPr>
              <w:t>остваривања садржаја</w:t>
            </w:r>
          </w:p>
        </w:tc>
        <w:tc>
          <w:tcPr>
            <w:tcW w:w="1355" w:type="dxa"/>
          </w:tcPr>
          <w:p w:rsidR="00FC3F36" w:rsidRPr="00033DC9" w:rsidRDefault="00FC3F36" w:rsidP="00EA1C51">
            <w:pPr>
              <w:jc w:val="center"/>
              <w:rPr>
                <w:sz w:val="20"/>
                <w:szCs w:val="20"/>
              </w:rPr>
            </w:pPr>
            <w:r w:rsidRPr="00033DC9">
              <w:rPr>
                <w:sz w:val="20"/>
                <w:szCs w:val="20"/>
              </w:rPr>
              <w:t>Методе рада</w:t>
            </w:r>
          </w:p>
        </w:tc>
        <w:tc>
          <w:tcPr>
            <w:tcW w:w="1361" w:type="dxa"/>
          </w:tcPr>
          <w:p w:rsidR="00FC3F36" w:rsidRDefault="00FC3F36" w:rsidP="00EA1C51">
            <w:pPr>
              <w:jc w:val="center"/>
              <w:rPr>
                <w:lang w:val="sr-Cyrl-RS"/>
              </w:rPr>
            </w:pPr>
            <w:r w:rsidRPr="00033DC9">
              <w:rPr>
                <w:sz w:val="20"/>
                <w:szCs w:val="20"/>
              </w:rPr>
              <w:t>Исходи</w:t>
            </w:r>
          </w:p>
        </w:tc>
        <w:tc>
          <w:tcPr>
            <w:tcW w:w="1170" w:type="dxa"/>
          </w:tcPr>
          <w:p w:rsidR="00FC3F36" w:rsidRPr="00033DC9" w:rsidRDefault="00FC3F36" w:rsidP="00EA1C51">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FC3F36" w:rsidRPr="00033DC9" w:rsidRDefault="00FC3F36" w:rsidP="00EA1C51">
            <w:pPr>
              <w:jc w:val="center"/>
              <w:rPr>
                <w:sz w:val="20"/>
                <w:szCs w:val="20"/>
              </w:rPr>
            </w:pPr>
            <w:r w:rsidRPr="00033DC9">
              <w:rPr>
                <w:sz w:val="20"/>
                <w:szCs w:val="20"/>
              </w:rPr>
              <w:t>Активност ученика</w:t>
            </w:r>
          </w:p>
        </w:tc>
        <w:tc>
          <w:tcPr>
            <w:tcW w:w="1186" w:type="dxa"/>
          </w:tcPr>
          <w:p w:rsidR="00FC3F36" w:rsidRPr="00033DC9" w:rsidRDefault="00FC3F36" w:rsidP="00EA1C51">
            <w:pPr>
              <w:jc w:val="center"/>
              <w:rPr>
                <w:sz w:val="20"/>
                <w:szCs w:val="20"/>
              </w:rPr>
            </w:pPr>
            <w:r w:rsidRPr="00033DC9">
              <w:rPr>
                <w:sz w:val="20"/>
                <w:szCs w:val="20"/>
              </w:rPr>
              <w:t>Корелација</w:t>
            </w:r>
          </w:p>
        </w:tc>
      </w:tr>
      <w:tr w:rsidR="006F13A5" w:rsidTr="00EA1C51">
        <w:tc>
          <w:tcPr>
            <w:tcW w:w="966" w:type="dxa"/>
          </w:tcPr>
          <w:p w:rsidR="006F13A5" w:rsidRPr="00701069" w:rsidRDefault="006F13A5" w:rsidP="00701069">
            <w:pPr>
              <w:pStyle w:val="NoSpacing"/>
              <w:rPr>
                <w:rFonts w:eastAsia="Arial"/>
                <w:color w:val="000000"/>
                <w:sz w:val="16"/>
                <w:szCs w:val="16"/>
              </w:rPr>
            </w:pPr>
            <w:r w:rsidRPr="00701069">
              <w:rPr>
                <w:sz w:val="16"/>
                <w:szCs w:val="16"/>
                <w:lang w:val="sr-Cyrl-RS"/>
              </w:rPr>
              <w:t>Извођење музике</w:t>
            </w:r>
          </w:p>
        </w:tc>
        <w:tc>
          <w:tcPr>
            <w:tcW w:w="1563" w:type="dxa"/>
          </w:tcPr>
          <w:p w:rsidR="006F13A5" w:rsidRPr="00701069" w:rsidRDefault="006F13A5" w:rsidP="00701069">
            <w:pPr>
              <w:pStyle w:val="NoSpacing"/>
              <w:rPr>
                <w:rFonts w:eastAsia="Arial"/>
                <w:color w:val="000000"/>
                <w:sz w:val="16"/>
                <w:szCs w:val="16"/>
              </w:rPr>
            </w:pPr>
            <w:r w:rsidRPr="00701069">
              <w:rPr>
                <w:rFonts w:eastAsia="Arial"/>
                <w:color w:val="000000"/>
                <w:sz w:val="16"/>
                <w:szCs w:val="16"/>
              </w:rPr>
              <w:t>Читање с листа.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 xml:space="preserve">Унапређивање технике у смислу хитрине прстију и издржљивост, ритмичке стабилности, кантилене, јасне хармонизације. Течно извођење технички сложенијих композиција са </w:t>
            </w:r>
            <w:r w:rsidRPr="00701069">
              <w:rPr>
                <w:rFonts w:eastAsia="Arial"/>
                <w:color w:val="000000"/>
                <w:sz w:val="16"/>
                <w:szCs w:val="16"/>
              </w:rPr>
              <w:lastRenderedPageBreak/>
              <w:t>поштовањем свих задатих параметара.</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Вођење техничког и музичког развоја ученика као нераздвојне целине.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Технике свирања удвојених интервала: терце, октаве.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Врсте меморије – фотографска, аудитивна, меморија прстију, ради сигурнијег учења напамет.</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Основни појмови и стилови у вези с композицијама које се изводе – динамика, фраза, израз, темпо, агогика и остали елементи интерпретације као одлике стилских периода: барок, класицизам, XX век.</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Једноставније импровизације пратње, свирање каденци.</w:t>
            </w:r>
          </w:p>
          <w:p w:rsidR="006F13A5" w:rsidRPr="00701069" w:rsidRDefault="006F13A5" w:rsidP="00701069">
            <w:pPr>
              <w:pStyle w:val="NoSpacing"/>
              <w:rPr>
                <w:rFonts w:eastAsia="Arial"/>
                <w:color w:val="000000"/>
                <w:sz w:val="16"/>
                <w:szCs w:val="16"/>
              </w:rPr>
            </w:pPr>
          </w:p>
          <w:p w:rsidR="006F13A5" w:rsidRPr="00701069" w:rsidRDefault="006F13A5" w:rsidP="00701069">
            <w:pPr>
              <w:pStyle w:val="NoSpacing"/>
              <w:rPr>
                <w:rFonts w:eastAsia="Arial"/>
                <w:b/>
                <w:color w:val="000000"/>
                <w:sz w:val="16"/>
                <w:szCs w:val="16"/>
              </w:rPr>
            </w:pPr>
            <w:r w:rsidRPr="00701069">
              <w:rPr>
                <w:rFonts w:eastAsia="Arial"/>
                <w:b/>
                <w:color w:val="000000"/>
                <w:sz w:val="16"/>
                <w:szCs w:val="16"/>
              </w:rPr>
              <w:t>Скале и трозвуци</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Шест дурских и шест молских лествица које нису рађене у петом разреду у размаку октаве у паралелном и супротном кретању, у шеснаестинама, кроз четири октаве.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Хроматске лествице у размаку октаве паралелно, у шеснаестинама кроз четири октаве.</w:t>
            </w:r>
          </w:p>
          <w:p w:rsidR="006F13A5" w:rsidRPr="00701069" w:rsidRDefault="006F13A5" w:rsidP="00701069">
            <w:pPr>
              <w:pStyle w:val="NoSpacing"/>
              <w:rPr>
                <w:rFonts w:eastAsia="Arial"/>
                <w:color w:val="000000"/>
                <w:sz w:val="16"/>
                <w:szCs w:val="16"/>
              </w:rPr>
            </w:pPr>
            <w:r w:rsidRPr="00701069">
              <w:rPr>
                <w:rFonts w:eastAsia="Arial"/>
                <w:color w:val="000000"/>
                <w:sz w:val="16"/>
                <w:szCs w:val="16"/>
              </w:rPr>
              <w:t>Велико разлагање трозвука (арпеђо) у паралелном кретању кроз четири октаве у шеснаестинама.</w:t>
            </w:r>
          </w:p>
          <w:p w:rsidR="006F13A5" w:rsidRPr="00701069" w:rsidRDefault="006F13A5" w:rsidP="00701069">
            <w:pPr>
              <w:pStyle w:val="NoSpacing"/>
              <w:rPr>
                <w:rFonts w:eastAsia="Arial"/>
                <w:color w:val="000000"/>
                <w:sz w:val="16"/>
                <w:szCs w:val="16"/>
                <w:lang w:val="sr-Cyrl-RS"/>
              </w:rPr>
            </w:pPr>
            <w:r w:rsidRPr="00701069">
              <w:rPr>
                <w:rFonts w:eastAsia="Arial"/>
                <w:color w:val="000000"/>
                <w:sz w:val="16"/>
                <w:szCs w:val="16"/>
              </w:rPr>
              <w:t>Велико разлагање доминантног и умањеног септакорда, кроз четири октаве паралелно у шеснаестинама.</w:t>
            </w:r>
          </w:p>
        </w:tc>
        <w:tc>
          <w:tcPr>
            <w:tcW w:w="1488"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Достизање вишег нивоа знања за развијање техничких способности</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Достизање вишег нивоа знања за развијање интерпретације</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 xml:space="preserve">Усавршавање технике и </w:t>
            </w:r>
            <w:r w:rsidRPr="00701069">
              <w:rPr>
                <w:sz w:val="16"/>
                <w:szCs w:val="16"/>
              </w:rPr>
              <w:lastRenderedPageBreak/>
              <w:t>моторике код ученика.</w:t>
            </w:r>
          </w:p>
        </w:tc>
        <w:tc>
          <w:tcPr>
            <w:tcW w:w="1547" w:type="dxa"/>
          </w:tcPr>
          <w:p w:rsidR="006F13A5" w:rsidRPr="00701069" w:rsidRDefault="006F13A5" w:rsidP="00701069">
            <w:pPr>
              <w:pStyle w:val="NoSpacing"/>
              <w:rPr>
                <w:sz w:val="16"/>
                <w:szCs w:val="16"/>
                <w:lang w:val="sr-Cyrl-RS"/>
              </w:rPr>
            </w:pPr>
            <w:r w:rsidRPr="00701069">
              <w:rPr>
                <w:sz w:val="16"/>
                <w:szCs w:val="16"/>
                <w:lang w:val="sr-Cyrl-RS"/>
              </w:rPr>
              <w:lastRenderedPageBreak/>
              <w:t xml:space="preserve">- </w:t>
            </w:r>
            <w:r w:rsidRPr="00701069">
              <w:rPr>
                <w:sz w:val="16"/>
                <w:szCs w:val="16"/>
              </w:rPr>
              <w:t>Кроз вежбање и свирање тонских, техничких вежби и етида уз помоћ наставника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етида</w:t>
            </w:r>
          </w:p>
          <w:p w:rsidR="006F13A5" w:rsidRPr="00701069" w:rsidRDefault="006F13A5" w:rsidP="00701069">
            <w:pPr>
              <w:pStyle w:val="NoSpacing"/>
              <w:rPr>
                <w:sz w:val="16"/>
                <w:szCs w:val="16"/>
                <w:lang w:val="sr-Cyrl-RS"/>
              </w:rPr>
            </w:pPr>
            <w:r w:rsidRPr="00701069">
              <w:rPr>
                <w:sz w:val="16"/>
                <w:szCs w:val="16"/>
                <w:lang w:val="sr-Cyrl-RS"/>
              </w:rPr>
              <w:t xml:space="preserve">- </w:t>
            </w:r>
            <w:r w:rsidRPr="00701069">
              <w:rPr>
                <w:sz w:val="16"/>
                <w:szCs w:val="16"/>
              </w:rPr>
              <w:t>Кроз вежбање и свирање комада и етида</w:t>
            </w:r>
          </w:p>
        </w:tc>
        <w:tc>
          <w:tcPr>
            <w:tcW w:w="1355" w:type="dxa"/>
          </w:tcPr>
          <w:p w:rsidR="006F13A5" w:rsidRPr="00701069" w:rsidRDefault="006F13A5" w:rsidP="00701069">
            <w:pPr>
              <w:pStyle w:val="NoSpacing"/>
              <w:rPr>
                <w:sz w:val="16"/>
                <w:szCs w:val="16"/>
              </w:rPr>
            </w:pPr>
            <w:r w:rsidRPr="00701069">
              <w:rPr>
                <w:sz w:val="16"/>
                <w:szCs w:val="16"/>
                <w:lang w:val="sr-Cyrl-CS"/>
              </w:rPr>
              <w:t>Индивидуална, вербална, дијалошка, демонстративна</w:t>
            </w:r>
          </w:p>
        </w:tc>
        <w:tc>
          <w:tcPr>
            <w:tcW w:w="1361" w:type="dxa"/>
          </w:tcPr>
          <w:p w:rsidR="006F13A5" w:rsidRPr="00701069" w:rsidRDefault="006F13A5" w:rsidP="00701069">
            <w:pPr>
              <w:pStyle w:val="NoSpacing"/>
              <w:rPr>
                <w:bCs/>
                <w:sz w:val="16"/>
                <w:szCs w:val="16"/>
              </w:rPr>
            </w:pPr>
            <w:r w:rsidRPr="00701069">
              <w:rPr>
                <w:bCs/>
                <w:sz w:val="16"/>
                <w:szCs w:val="16"/>
              </w:rPr>
              <w:t xml:space="preserve">чита и свира течно с листа са обе руке; </w:t>
            </w:r>
          </w:p>
          <w:p w:rsidR="006F13A5" w:rsidRPr="00701069" w:rsidRDefault="006F13A5" w:rsidP="00701069">
            <w:pPr>
              <w:pStyle w:val="NoSpacing"/>
              <w:rPr>
                <w:bCs/>
                <w:sz w:val="16"/>
                <w:szCs w:val="16"/>
              </w:rPr>
            </w:pPr>
            <w:r w:rsidRPr="00701069">
              <w:rPr>
                <w:bCs/>
                <w:sz w:val="16"/>
                <w:szCs w:val="16"/>
              </w:rPr>
              <w:t>повеже знање из теорије музике са елементима интерпретације;</w:t>
            </w:r>
          </w:p>
          <w:p w:rsidR="006F13A5" w:rsidRPr="00701069" w:rsidRDefault="006F13A5" w:rsidP="00701069">
            <w:pPr>
              <w:pStyle w:val="NoSpacing"/>
              <w:rPr>
                <w:bCs/>
                <w:sz w:val="16"/>
                <w:szCs w:val="16"/>
              </w:rPr>
            </w:pPr>
            <w:r w:rsidRPr="00701069">
              <w:rPr>
                <w:bCs/>
                <w:sz w:val="16"/>
                <w:szCs w:val="16"/>
              </w:rPr>
              <w:t>препозна период настанка одређене композиције;</w:t>
            </w:r>
          </w:p>
          <w:p w:rsidR="006F13A5" w:rsidRPr="00701069" w:rsidRDefault="006F13A5" w:rsidP="00701069">
            <w:pPr>
              <w:pStyle w:val="NoSpacing"/>
              <w:rPr>
                <w:bCs/>
                <w:sz w:val="16"/>
                <w:szCs w:val="16"/>
              </w:rPr>
            </w:pPr>
            <w:r w:rsidRPr="00701069">
              <w:rPr>
                <w:bCs/>
                <w:sz w:val="16"/>
                <w:szCs w:val="16"/>
              </w:rPr>
              <w:t xml:space="preserve">спретно изведе технички </w:t>
            </w:r>
            <w:r w:rsidRPr="00701069">
              <w:rPr>
                <w:bCs/>
                <w:sz w:val="16"/>
                <w:szCs w:val="16"/>
              </w:rPr>
              <w:lastRenderedPageBreak/>
              <w:t xml:space="preserve">захтевније композиције; </w:t>
            </w:r>
          </w:p>
          <w:p w:rsidR="006F13A5" w:rsidRPr="00701069" w:rsidRDefault="006F13A5" w:rsidP="00701069">
            <w:pPr>
              <w:pStyle w:val="NoSpacing"/>
              <w:rPr>
                <w:bCs/>
                <w:sz w:val="16"/>
                <w:szCs w:val="16"/>
              </w:rPr>
            </w:pPr>
            <w:r w:rsidRPr="00701069">
              <w:rPr>
                <w:bCs/>
                <w:sz w:val="16"/>
                <w:szCs w:val="16"/>
              </w:rPr>
              <w:t>самостално хармонизује једноставни тематски материјал;</w:t>
            </w:r>
          </w:p>
          <w:p w:rsidR="006F13A5" w:rsidRPr="00701069" w:rsidRDefault="006F13A5" w:rsidP="00701069">
            <w:pPr>
              <w:pStyle w:val="NoSpacing"/>
              <w:rPr>
                <w:bCs/>
                <w:sz w:val="16"/>
                <w:szCs w:val="16"/>
              </w:rPr>
            </w:pPr>
            <w:r w:rsidRPr="00701069">
              <w:rPr>
                <w:bCs/>
                <w:sz w:val="16"/>
                <w:szCs w:val="16"/>
              </w:rPr>
              <w:t>појасни конструкцију дела и да објасни значења термина музичке форме;</w:t>
            </w:r>
          </w:p>
          <w:p w:rsidR="006F13A5" w:rsidRPr="00701069" w:rsidRDefault="006F13A5" w:rsidP="00701069">
            <w:pPr>
              <w:pStyle w:val="NoSpacing"/>
              <w:rPr>
                <w:bCs/>
                <w:sz w:val="16"/>
                <w:szCs w:val="16"/>
              </w:rPr>
            </w:pPr>
            <w:r w:rsidRPr="00701069">
              <w:rPr>
                <w:bCs/>
                <w:sz w:val="16"/>
                <w:szCs w:val="16"/>
              </w:rPr>
              <w:t xml:space="preserve">својим речима објасни и користи одговарајуће врсте меморије; </w:t>
            </w:r>
          </w:p>
          <w:p w:rsidR="006F13A5" w:rsidRPr="00701069" w:rsidRDefault="006F13A5" w:rsidP="00701069">
            <w:pPr>
              <w:pStyle w:val="NoSpacing"/>
              <w:rPr>
                <w:bCs/>
                <w:sz w:val="16"/>
                <w:szCs w:val="16"/>
              </w:rPr>
            </w:pPr>
            <w:r w:rsidRPr="00701069">
              <w:rPr>
                <w:bCs/>
                <w:sz w:val="16"/>
                <w:szCs w:val="16"/>
              </w:rPr>
              <w:t>учествује на јавним наступима у школи и ван ње;</w:t>
            </w:r>
          </w:p>
          <w:p w:rsidR="006F13A5" w:rsidRPr="00701069" w:rsidRDefault="006F13A5" w:rsidP="00701069">
            <w:pPr>
              <w:pStyle w:val="NoSpacing"/>
              <w:rPr>
                <w:bCs/>
                <w:sz w:val="16"/>
                <w:szCs w:val="16"/>
              </w:rPr>
            </w:pPr>
            <w:r w:rsidRPr="00701069">
              <w:rPr>
                <w:bCs/>
                <w:sz w:val="16"/>
                <w:szCs w:val="16"/>
              </w:rPr>
              <w:t xml:space="preserve">критички вреднује изведене композиције у односу на техничку припремљеност и музичку освешћеност; </w:t>
            </w:r>
          </w:p>
          <w:p w:rsidR="006F13A5" w:rsidRPr="00701069" w:rsidRDefault="006F13A5" w:rsidP="00701069">
            <w:pPr>
              <w:pStyle w:val="NoSpacing"/>
              <w:rPr>
                <w:bCs/>
                <w:sz w:val="16"/>
                <w:szCs w:val="16"/>
              </w:rPr>
            </w:pPr>
            <w:r w:rsidRPr="00701069">
              <w:rPr>
                <w:bCs/>
                <w:sz w:val="16"/>
                <w:szCs w:val="16"/>
              </w:rPr>
              <w:t>негује културу тона;</w:t>
            </w:r>
          </w:p>
          <w:p w:rsidR="006F13A5" w:rsidRPr="00701069" w:rsidRDefault="006F13A5" w:rsidP="00701069">
            <w:pPr>
              <w:pStyle w:val="NoSpacing"/>
              <w:rPr>
                <w:bCs/>
                <w:sz w:val="16"/>
                <w:szCs w:val="16"/>
              </w:rPr>
            </w:pPr>
            <w:r w:rsidRPr="00701069">
              <w:rPr>
                <w:bCs/>
                <w:sz w:val="16"/>
                <w:szCs w:val="16"/>
              </w:rPr>
              <w:t>критички прати сопствени развој и самостално опредељује средства за његово побољшање;</w:t>
            </w:r>
          </w:p>
          <w:p w:rsidR="006F13A5" w:rsidRPr="00701069" w:rsidRDefault="006F13A5" w:rsidP="00701069">
            <w:pPr>
              <w:pStyle w:val="NoSpacing"/>
              <w:rPr>
                <w:bCs/>
                <w:sz w:val="16"/>
                <w:szCs w:val="16"/>
              </w:rPr>
            </w:pPr>
            <w:r w:rsidRPr="00701069">
              <w:rPr>
                <w:bCs/>
                <w:sz w:val="16"/>
                <w:szCs w:val="16"/>
              </w:rPr>
              <w:t>самостално вежба по плану који је утврдио</w:t>
            </w:r>
          </w:p>
          <w:p w:rsidR="006F13A5" w:rsidRPr="00701069" w:rsidRDefault="006F13A5" w:rsidP="00701069">
            <w:pPr>
              <w:pStyle w:val="NoSpacing"/>
              <w:rPr>
                <w:bCs/>
                <w:sz w:val="16"/>
                <w:szCs w:val="16"/>
              </w:rPr>
            </w:pPr>
            <w:r w:rsidRPr="00701069">
              <w:rPr>
                <w:bCs/>
                <w:sz w:val="16"/>
                <w:szCs w:val="16"/>
              </w:rPr>
              <w:t>поштује договорена правила понашања при слушању и извођењу музике;</w:t>
            </w:r>
          </w:p>
          <w:p w:rsidR="006F13A5" w:rsidRPr="00701069" w:rsidRDefault="006F13A5" w:rsidP="00701069">
            <w:pPr>
              <w:pStyle w:val="NoSpacing"/>
              <w:rPr>
                <w:bCs/>
                <w:sz w:val="16"/>
                <w:szCs w:val="16"/>
              </w:rPr>
            </w:pPr>
            <w:r w:rsidRPr="00701069">
              <w:rPr>
                <w:bCs/>
                <w:sz w:val="16"/>
                <w:szCs w:val="16"/>
              </w:rPr>
              <w:t>користи носиоце звука за слушање музике.</w:t>
            </w:r>
          </w:p>
          <w:p w:rsidR="006F13A5" w:rsidRPr="00701069" w:rsidRDefault="006F13A5" w:rsidP="00701069">
            <w:pPr>
              <w:pStyle w:val="NoSpacing"/>
              <w:rPr>
                <w:bCs/>
                <w:color w:val="000000"/>
                <w:sz w:val="16"/>
                <w:szCs w:val="16"/>
              </w:rPr>
            </w:pPr>
          </w:p>
        </w:tc>
        <w:tc>
          <w:tcPr>
            <w:tcW w:w="1170" w:type="dxa"/>
          </w:tcPr>
          <w:p w:rsidR="006F13A5" w:rsidRPr="00701069" w:rsidRDefault="006F13A5" w:rsidP="00701069">
            <w:pPr>
              <w:pStyle w:val="NoSpacing"/>
              <w:rPr>
                <w:sz w:val="16"/>
                <w:szCs w:val="16"/>
              </w:rPr>
            </w:pPr>
            <w:r w:rsidRPr="00701069">
              <w:rPr>
                <w:sz w:val="16"/>
                <w:szCs w:val="16"/>
                <w:lang w:val="sr-Cyrl-CS"/>
              </w:rPr>
              <w:lastRenderedPageBreak/>
              <w:t>Објашњав</w:t>
            </w:r>
            <w:r w:rsidRPr="00701069">
              <w:rPr>
                <w:sz w:val="16"/>
                <w:szCs w:val="16"/>
              </w:rPr>
              <w:t>a</w:t>
            </w:r>
            <w:r w:rsidRPr="00701069">
              <w:rPr>
                <w:sz w:val="16"/>
                <w:szCs w:val="16"/>
                <w:lang w:val="sr-Cyrl-CS"/>
              </w:rPr>
              <w:t>, показује, прича</w:t>
            </w:r>
            <w:r w:rsidRPr="00701069">
              <w:rPr>
                <w:sz w:val="16"/>
                <w:szCs w:val="16"/>
              </w:rPr>
              <w:t>,</w:t>
            </w:r>
            <w:r w:rsidRPr="00701069">
              <w:rPr>
                <w:sz w:val="16"/>
                <w:szCs w:val="16"/>
                <w:lang w:val="sr-Cyrl-CS"/>
              </w:rPr>
              <w:t xml:space="preserve"> свира, мотивише</w:t>
            </w:r>
          </w:p>
        </w:tc>
        <w:tc>
          <w:tcPr>
            <w:tcW w:w="1154" w:type="dxa"/>
          </w:tcPr>
          <w:p w:rsidR="006F13A5" w:rsidRPr="00701069" w:rsidRDefault="006F13A5" w:rsidP="00701069">
            <w:pPr>
              <w:pStyle w:val="NoSpacing"/>
              <w:rPr>
                <w:sz w:val="16"/>
                <w:szCs w:val="16"/>
              </w:rPr>
            </w:pPr>
            <w:r w:rsidRPr="00701069">
              <w:rPr>
                <w:sz w:val="16"/>
                <w:szCs w:val="16"/>
                <w:lang w:val="sr-Cyrl-CS"/>
              </w:rPr>
              <w:t>Слушају, мисле, певају, играју се , радују се, питају, закључују, описују.</w:t>
            </w:r>
          </w:p>
        </w:tc>
        <w:tc>
          <w:tcPr>
            <w:tcW w:w="1186" w:type="dxa"/>
          </w:tcPr>
          <w:p w:rsidR="006F13A5" w:rsidRPr="00701069" w:rsidRDefault="006F13A5" w:rsidP="00701069">
            <w:pPr>
              <w:pStyle w:val="NoSpacing"/>
              <w:rPr>
                <w:sz w:val="16"/>
                <w:szCs w:val="16"/>
              </w:rPr>
            </w:pPr>
            <w:r w:rsidRPr="00701069">
              <w:rPr>
                <w:sz w:val="16"/>
                <w:szCs w:val="16"/>
                <w:lang w:val="sr-Cyrl-RS"/>
              </w:rPr>
              <w:t>Солфеђо</w:t>
            </w:r>
          </w:p>
        </w:tc>
      </w:tr>
    </w:tbl>
    <w:p w:rsidR="00FC3F36" w:rsidRDefault="00FC3F36">
      <w:pPr>
        <w:rPr>
          <w:lang w:val="sr-Cyrl-RS"/>
        </w:rPr>
      </w:pPr>
    </w:p>
    <w:p w:rsidR="00137392" w:rsidRDefault="00137392"/>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3C70D0" w:rsidRDefault="00137392" w:rsidP="00137392">
            <w:pPr>
              <w:pStyle w:val="NoSpacing"/>
              <w:rPr>
                <w:sz w:val="20"/>
                <w:szCs w:val="20"/>
              </w:rPr>
            </w:pPr>
            <w:r w:rsidRPr="003C70D0">
              <w:rPr>
                <w:sz w:val="20"/>
                <w:szCs w:val="20"/>
              </w:rPr>
              <w:lastRenderedPageBreak/>
              <w:t>ШКОЛСКИ ПРОГРАМ</w:t>
            </w:r>
          </w:p>
          <w:p w:rsidR="00137392" w:rsidRPr="003C70D0" w:rsidRDefault="00137392" w:rsidP="00137392">
            <w:pPr>
              <w:pStyle w:val="NoSpacing"/>
              <w:rPr>
                <w:sz w:val="20"/>
                <w:szCs w:val="20"/>
              </w:rPr>
            </w:pPr>
            <w:r w:rsidRPr="003C70D0">
              <w:rPr>
                <w:sz w:val="20"/>
                <w:szCs w:val="20"/>
              </w:rPr>
              <w:t xml:space="preserve">Разред: </w:t>
            </w:r>
            <w:r w:rsidRPr="003C70D0">
              <w:rPr>
                <w:b/>
                <w:sz w:val="20"/>
                <w:szCs w:val="20"/>
              </w:rPr>
              <w:t>ПРВИ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137392">
            <w:pPr>
              <w:rPr>
                <w:sz w:val="16"/>
                <w:szCs w:val="16"/>
              </w:rPr>
            </w:pPr>
            <w:r w:rsidRPr="00033DC9">
              <w:rPr>
                <w:sz w:val="16"/>
                <w:szCs w:val="16"/>
                <w:lang w:val="sr-Cyrl-RS"/>
              </w:rPr>
              <w:t>Извођење музике</w:t>
            </w:r>
          </w:p>
        </w:tc>
        <w:tc>
          <w:tcPr>
            <w:tcW w:w="1563" w:type="dxa"/>
          </w:tcPr>
          <w:p w:rsidR="00137392" w:rsidRPr="00033DC9" w:rsidRDefault="00137392" w:rsidP="00137392">
            <w:pPr>
              <w:pStyle w:val="NoSpacing"/>
              <w:rPr>
                <w:sz w:val="16"/>
                <w:szCs w:val="16"/>
                <w:lang w:val="sr-Cyrl-RS"/>
              </w:rPr>
            </w:pPr>
            <w:r w:rsidRPr="00033DC9">
              <w:rPr>
                <w:sz w:val="16"/>
                <w:szCs w:val="16"/>
                <w:lang w:val="sr-Cyrl-RS"/>
              </w:rPr>
              <w:t>Карактеристике инструмента.</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Седење и држање инструмента.</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Поставка леве и десне руке.</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Мех.</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Виолински и бас кључ.</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Основне ознаке артикулација.</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Регистри.</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Музичка меморија.</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Јавни наступи.</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lang w:val="sr-Cyrl-RS"/>
              </w:rPr>
            </w:pPr>
            <w:r w:rsidRPr="00033DC9">
              <w:rPr>
                <w:sz w:val="16"/>
                <w:szCs w:val="16"/>
                <w:lang w:val="sr-Cyrl-RS"/>
              </w:rPr>
              <w:t>Понашање на јавном наступу.</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rPr>
            </w:pPr>
            <w:r w:rsidRPr="00033DC9">
              <w:rPr>
                <w:rStyle w:val="normalbold1"/>
                <w:rFonts w:ascii="Times New Roman" w:hAnsi="Times New Roman" w:cs="Times New Roman"/>
                <w:sz w:val="16"/>
                <w:szCs w:val="16"/>
                <w:lang w:val="sr-Cyrl-RS"/>
              </w:rPr>
              <w:t>Скале и трозвуци</w:t>
            </w:r>
            <w:r w:rsidRPr="00033DC9">
              <w:rPr>
                <w:sz w:val="16"/>
                <w:szCs w:val="16"/>
              </w:rPr>
              <w:t>:</w:t>
            </w:r>
          </w:p>
          <w:p w:rsidR="00137392" w:rsidRPr="00033DC9" w:rsidRDefault="00137392" w:rsidP="00137392">
            <w:pPr>
              <w:rPr>
                <w:sz w:val="16"/>
                <w:szCs w:val="16"/>
              </w:rPr>
            </w:pPr>
            <w:r w:rsidRPr="00033DC9">
              <w:rPr>
                <w:sz w:val="16"/>
                <w:szCs w:val="16"/>
              </w:rPr>
              <w:t>Ce-dur, Ge-dur, De-dur, F-dur (</w:t>
            </w:r>
            <w:r w:rsidRPr="00033DC9">
              <w:rPr>
                <w:sz w:val="16"/>
                <w:szCs w:val="16"/>
                <w:lang w:val="sr-Cyrl-RS"/>
              </w:rPr>
              <w:t>Паралелно у четвртинама</w:t>
            </w:r>
            <w:r w:rsidRPr="00033DC9">
              <w:rPr>
                <w:sz w:val="16"/>
                <w:szCs w:val="16"/>
              </w:rPr>
              <w:t xml:space="preserve">, </w:t>
            </w:r>
            <w:r w:rsidRPr="00033DC9">
              <w:rPr>
                <w:sz w:val="16"/>
                <w:szCs w:val="16"/>
                <w:lang w:val="sr-Cyrl-RS"/>
              </w:rPr>
              <w:t>трозвук</w:t>
            </w:r>
            <w:r w:rsidRPr="00033DC9">
              <w:rPr>
                <w:sz w:val="16"/>
                <w:szCs w:val="16"/>
              </w:rPr>
              <w:t>-</w:t>
            </w:r>
            <w:r w:rsidRPr="00033DC9">
              <w:rPr>
                <w:sz w:val="16"/>
                <w:szCs w:val="16"/>
                <w:lang w:val="sr-Cyrl-RS"/>
              </w:rPr>
              <w:t>мало разлагање и симултано</w:t>
            </w:r>
            <w:r w:rsidRPr="00033DC9">
              <w:rPr>
                <w:sz w:val="16"/>
                <w:szCs w:val="16"/>
              </w:rPr>
              <w:t>)</w:t>
            </w:r>
          </w:p>
        </w:tc>
        <w:tc>
          <w:tcPr>
            <w:tcW w:w="1488" w:type="dxa"/>
          </w:tcPr>
          <w:p w:rsidR="00137392" w:rsidRPr="00033DC9" w:rsidRDefault="00137392" w:rsidP="00137392">
            <w:pPr>
              <w:rPr>
                <w:sz w:val="16"/>
                <w:szCs w:val="16"/>
              </w:rPr>
            </w:pPr>
            <w:r w:rsidRPr="00033DC9">
              <w:rPr>
                <w:rStyle w:val="normalbold1"/>
                <w:rFonts w:ascii="Times New Roman" w:hAnsi="Times New Roman" w:cs="Times New Roman"/>
                <w:b w:val="0"/>
                <w:sz w:val="16"/>
                <w:szCs w:val="16"/>
                <w:lang w:val="sr-Cyrl-RS"/>
              </w:rPr>
              <w:t>Циљ</w:t>
            </w:r>
            <w:r w:rsidRPr="00033DC9">
              <w:rPr>
                <w:rStyle w:val="normalbold1"/>
                <w:rFonts w:ascii="Times New Roman" w:hAnsi="Times New Roman" w:cs="Times New Roman"/>
                <w:sz w:val="16"/>
                <w:szCs w:val="16"/>
                <w:lang w:val="sr-Cyrl-RS"/>
              </w:rPr>
              <w:t xml:space="preserve"> </w:t>
            </w:r>
            <w:r w:rsidRPr="00033DC9">
              <w:rPr>
                <w:rStyle w:val="normalbold1"/>
                <w:rFonts w:ascii="Times New Roman" w:hAnsi="Times New Roman" w:cs="Times New Roman"/>
                <w:b w:val="0"/>
                <w:sz w:val="16"/>
                <w:szCs w:val="16"/>
                <w:lang w:val="sr-Cyrl-RS"/>
              </w:rPr>
              <w:t>учења предмета</w:t>
            </w:r>
            <w:r w:rsidRPr="00033DC9">
              <w:rPr>
                <w:sz w:val="16"/>
                <w:szCs w:val="16"/>
              </w:rPr>
              <w:t xml:space="preserve"> </w:t>
            </w:r>
            <w:r w:rsidRPr="00033DC9">
              <w:rPr>
                <w:sz w:val="16"/>
                <w:szCs w:val="16"/>
                <w:lang w:val="sr-Cyrl-RS"/>
              </w:rPr>
              <w:t xml:space="preserve">Хармоника је </w:t>
            </w:r>
            <w:r w:rsidRPr="00033DC9">
              <w:rPr>
                <w:sz w:val="16"/>
                <w:szCs w:val="16"/>
              </w:rPr>
              <w:t xml:space="preserve"> </w:t>
            </w:r>
            <w:r w:rsidRPr="00033DC9">
              <w:rPr>
                <w:sz w:val="16"/>
                <w:szCs w:val="16"/>
                <w:lang w:val="sr-Cyrl-RS"/>
              </w:rPr>
              <w:t>да код ученика развије</w:t>
            </w:r>
            <w:r w:rsidRPr="00033DC9">
              <w:rPr>
                <w:sz w:val="16"/>
                <w:szCs w:val="16"/>
              </w:rPr>
              <w:t xml:space="preserve"> </w:t>
            </w:r>
            <w:r w:rsidRPr="00033DC9">
              <w:rPr>
                <w:sz w:val="16"/>
                <w:szCs w:val="16"/>
                <w:lang w:val="sr-Cyrl-RS"/>
              </w:rPr>
              <w:t>интересовање и љубав према инструментуи кроз индивидуално музичко искуство</w:t>
            </w:r>
            <w:r w:rsidRPr="00033DC9">
              <w:rPr>
                <w:sz w:val="16"/>
                <w:szCs w:val="16"/>
              </w:rPr>
              <w:t xml:space="preserve"> </w:t>
            </w:r>
            <w:r w:rsidRPr="00033DC9">
              <w:rPr>
                <w:sz w:val="16"/>
                <w:szCs w:val="16"/>
                <w:lang w:val="sr-Cyrl-RS"/>
              </w:rPr>
              <w:t>којим се подстиче</w:t>
            </w:r>
            <w:r w:rsidRPr="00033DC9">
              <w:rPr>
                <w:sz w:val="16"/>
                <w:szCs w:val="16"/>
              </w:rPr>
              <w:t xml:space="preserve"> </w:t>
            </w:r>
            <w:r w:rsidRPr="00033DC9">
              <w:rPr>
                <w:sz w:val="16"/>
                <w:szCs w:val="16"/>
                <w:lang w:val="sr-Cyrl-RS"/>
              </w:rPr>
              <w:t>развијање моторичке</w:t>
            </w:r>
            <w:r w:rsidRPr="00033DC9">
              <w:rPr>
                <w:sz w:val="16"/>
                <w:szCs w:val="16"/>
              </w:rPr>
              <w:t xml:space="preserve"> </w:t>
            </w:r>
            <w:r w:rsidRPr="00033DC9">
              <w:rPr>
                <w:sz w:val="16"/>
                <w:szCs w:val="16"/>
                <w:lang w:val="sr-Cyrl-RS"/>
              </w:rPr>
              <w:t>флексибилности и осетљивости</w:t>
            </w:r>
            <w:r w:rsidRPr="00033DC9">
              <w:rPr>
                <w:sz w:val="16"/>
                <w:szCs w:val="16"/>
              </w:rPr>
              <w:t xml:space="preserve">, </w:t>
            </w:r>
            <w:r w:rsidRPr="00033DC9">
              <w:rPr>
                <w:sz w:val="16"/>
                <w:szCs w:val="16"/>
                <w:lang w:val="sr-Cyrl-RS"/>
              </w:rPr>
              <w:t>креативности</w:t>
            </w:r>
            <w:r w:rsidRPr="00033DC9">
              <w:rPr>
                <w:sz w:val="16"/>
                <w:szCs w:val="16"/>
              </w:rPr>
              <w:t xml:space="preserve">, </w:t>
            </w:r>
            <w:r w:rsidRPr="00033DC9">
              <w:rPr>
                <w:sz w:val="16"/>
                <w:szCs w:val="16"/>
                <w:lang w:val="sr-Cyrl-RS"/>
              </w:rPr>
              <w:t>естетског сензибилитета</w:t>
            </w:r>
            <w:r w:rsidRPr="00033DC9">
              <w:rPr>
                <w:sz w:val="16"/>
                <w:szCs w:val="16"/>
              </w:rPr>
              <w:t xml:space="preserve">, </w:t>
            </w:r>
            <w:r w:rsidRPr="00033DC9">
              <w:rPr>
                <w:sz w:val="16"/>
                <w:szCs w:val="16"/>
                <w:lang w:val="sr-Cyrl-RS"/>
              </w:rPr>
              <w:t>као и оспособљавање</w:t>
            </w:r>
            <w:r w:rsidRPr="00033DC9">
              <w:rPr>
                <w:sz w:val="16"/>
                <w:szCs w:val="16"/>
              </w:rPr>
              <w:t xml:space="preserve"> </w:t>
            </w:r>
            <w:r w:rsidRPr="00033DC9">
              <w:rPr>
                <w:sz w:val="16"/>
                <w:szCs w:val="16"/>
                <w:lang w:val="sr-Cyrl-RS"/>
              </w:rPr>
              <w:t>и мотивисање ученика</w:t>
            </w:r>
            <w:r w:rsidRPr="00033DC9">
              <w:rPr>
                <w:sz w:val="16"/>
                <w:szCs w:val="16"/>
              </w:rPr>
              <w:t xml:space="preserve"> </w:t>
            </w:r>
            <w:r w:rsidRPr="00033DC9">
              <w:rPr>
                <w:sz w:val="16"/>
                <w:szCs w:val="16"/>
                <w:lang w:val="sr-Cyrl-RS"/>
              </w:rPr>
              <w:t>за самосталан јавни наступ и наставак уметничког школовања</w:t>
            </w:r>
            <w:r w:rsidRPr="00033DC9">
              <w:rPr>
                <w:sz w:val="16"/>
                <w:szCs w:val="16"/>
              </w:rPr>
              <w:t>.</w:t>
            </w:r>
          </w:p>
        </w:tc>
        <w:tc>
          <w:tcPr>
            <w:tcW w:w="1547" w:type="dxa"/>
          </w:tcPr>
          <w:p w:rsidR="00137392" w:rsidRPr="00033DC9" w:rsidRDefault="00137392" w:rsidP="00137392">
            <w:pPr>
              <w:pStyle w:val="NoSpacing"/>
              <w:rPr>
                <w:sz w:val="16"/>
                <w:szCs w:val="16"/>
                <w:lang w:val="sr-Cyrl-RS"/>
              </w:rPr>
            </w:pPr>
            <w:r w:rsidRPr="00033DC9">
              <w:rPr>
                <w:sz w:val="16"/>
                <w:szCs w:val="16"/>
              </w:rPr>
              <w:t>Усмено представљање уз приказ инструмента и његових делова.</w:t>
            </w:r>
          </w:p>
          <w:p w:rsidR="00137392" w:rsidRPr="00033DC9" w:rsidRDefault="00137392" w:rsidP="00137392">
            <w:pPr>
              <w:pStyle w:val="NoSpacing"/>
              <w:rPr>
                <w:sz w:val="16"/>
                <w:szCs w:val="16"/>
                <w:lang w:val="sr-Cyrl-RS"/>
              </w:rPr>
            </w:pPr>
            <w:r w:rsidRPr="00033DC9">
              <w:rPr>
                <w:sz w:val="16"/>
                <w:szCs w:val="16"/>
                <w:lang w:val="sr-Cyrl-RS"/>
              </w:rPr>
              <w:t>-</w:t>
            </w:r>
            <w:r w:rsidRPr="00033DC9">
              <w:rPr>
                <w:sz w:val="16"/>
                <w:szCs w:val="16"/>
              </w:rPr>
              <w:t>Упознавање ученика са правилним држањем тела, руку и инструмента.</w:t>
            </w:r>
          </w:p>
          <w:p w:rsidR="00137392" w:rsidRPr="00033DC9" w:rsidRDefault="00137392" w:rsidP="00137392">
            <w:pPr>
              <w:pStyle w:val="NoSpacing"/>
              <w:rPr>
                <w:sz w:val="16"/>
                <w:szCs w:val="16"/>
                <w:lang w:val="sr-Cyrl-RS"/>
              </w:rPr>
            </w:pPr>
            <w:r w:rsidRPr="00033DC9">
              <w:rPr>
                <w:sz w:val="16"/>
                <w:szCs w:val="16"/>
                <w:lang w:val="sr-Cyrl-RS"/>
              </w:rPr>
              <w:t>-</w:t>
            </w:r>
            <w:r w:rsidRPr="00033DC9">
              <w:rPr>
                <w:sz w:val="16"/>
                <w:szCs w:val="16"/>
              </w:rPr>
              <w:t>Одвајањем и спајањем мехом горњих ивица десног и левог полукорпуса.</w:t>
            </w:r>
          </w:p>
          <w:p w:rsidR="00137392" w:rsidRPr="00033DC9" w:rsidRDefault="00137392" w:rsidP="00137392">
            <w:pPr>
              <w:pStyle w:val="NoSpacing"/>
              <w:rPr>
                <w:sz w:val="16"/>
                <w:szCs w:val="16"/>
                <w:lang w:val="sr-Cyrl-RS"/>
              </w:rPr>
            </w:pPr>
            <w:r w:rsidRPr="00033DC9">
              <w:rPr>
                <w:sz w:val="16"/>
                <w:szCs w:val="16"/>
                <w:lang w:val="sr-Cyrl-RS"/>
              </w:rPr>
              <w:t>-</w:t>
            </w:r>
            <w:r w:rsidRPr="00033DC9">
              <w:rPr>
                <w:sz w:val="16"/>
                <w:szCs w:val="16"/>
              </w:rPr>
              <w:t>Поступно увођење кроз нотне примере.</w:t>
            </w:r>
          </w:p>
          <w:p w:rsidR="00137392" w:rsidRPr="00033DC9" w:rsidRDefault="00137392" w:rsidP="00137392">
            <w:pPr>
              <w:pStyle w:val="NoSpacing"/>
              <w:rPr>
                <w:sz w:val="16"/>
                <w:szCs w:val="16"/>
                <w:lang w:val="sr-Cyrl-RS"/>
              </w:rPr>
            </w:pPr>
            <w:r w:rsidRPr="00033DC9">
              <w:rPr>
                <w:sz w:val="16"/>
                <w:szCs w:val="16"/>
                <w:lang w:val="sr-Cyrl-RS"/>
              </w:rPr>
              <w:t>-</w:t>
            </w:r>
            <w:r w:rsidRPr="00033DC9">
              <w:rPr>
                <w:sz w:val="16"/>
                <w:szCs w:val="16"/>
              </w:rPr>
              <w:t>Применом адекватне технике тушеа у складу са вођењем меха.</w:t>
            </w:r>
          </w:p>
          <w:p w:rsidR="00137392" w:rsidRPr="00033DC9" w:rsidRDefault="00137392" w:rsidP="00137392">
            <w:pPr>
              <w:pStyle w:val="NoSpacing"/>
              <w:rPr>
                <w:sz w:val="16"/>
                <w:szCs w:val="16"/>
              </w:rPr>
            </w:pPr>
            <w:r w:rsidRPr="00033DC9">
              <w:rPr>
                <w:sz w:val="16"/>
                <w:szCs w:val="16"/>
                <w:lang w:val="sr-Cyrl-RS"/>
              </w:rPr>
              <w:t>-</w:t>
            </w:r>
            <w:r w:rsidRPr="00033DC9">
              <w:rPr>
                <w:sz w:val="16"/>
                <w:szCs w:val="16"/>
              </w:rPr>
              <w:t>Практичном демонстрацијом кроз вођење меха.</w:t>
            </w:r>
          </w:p>
          <w:p w:rsidR="00137392" w:rsidRPr="00033DC9" w:rsidRDefault="00137392" w:rsidP="00137392">
            <w:pPr>
              <w:rPr>
                <w:sz w:val="16"/>
                <w:szCs w:val="16"/>
              </w:rPr>
            </w:pPr>
            <w:r w:rsidRPr="00033DC9">
              <w:rPr>
                <w:sz w:val="16"/>
                <w:szCs w:val="16"/>
                <w:lang w:val="sr-Cyrl-RS"/>
              </w:rPr>
              <w:t>-</w:t>
            </w:r>
            <w:r w:rsidRPr="00033DC9">
              <w:rPr>
                <w:sz w:val="16"/>
                <w:szCs w:val="16"/>
              </w:rPr>
              <w:t>Практичном демонстрацијом кроз свирање композиција.</w:t>
            </w:r>
          </w:p>
          <w:p w:rsidR="00137392" w:rsidRPr="00033DC9" w:rsidRDefault="00137392" w:rsidP="00137392">
            <w:pPr>
              <w:pStyle w:val="NoSpacing"/>
              <w:rPr>
                <w:sz w:val="16"/>
                <w:szCs w:val="16"/>
              </w:rPr>
            </w:pPr>
            <w:r w:rsidRPr="00033DC9">
              <w:rPr>
                <w:sz w:val="16"/>
                <w:szCs w:val="16"/>
                <w:lang w:val="sr-Cyrl-RS"/>
              </w:rPr>
              <w:t>-</w:t>
            </w:r>
            <w:r w:rsidRPr="00033DC9">
              <w:rPr>
                <w:sz w:val="16"/>
                <w:szCs w:val="16"/>
              </w:rPr>
              <w:t>Притиском прста на дугме регистра ученик мења боју и висину тона.</w:t>
            </w:r>
          </w:p>
          <w:p w:rsidR="00137392" w:rsidRPr="00033DC9" w:rsidRDefault="00137392" w:rsidP="00137392">
            <w:pPr>
              <w:rPr>
                <w:sz w:val="16"/>
                <w:szCs w:val="16"/>
              </w:rPr>
            </w:pPr>
            <w:r w:rsidRPr="00033DC9">
              <w:rPr>
                <w:sz w:val="16"/>
                <w:szCs w:val="16"/>
                <w:lang w:val="sr-Cyrl-RS"/>
              </w:rPr>
              <w:t>-</w:t>
            </w:r>
            <w:r w:rsidRPr="00033DC9">
              <w:rPr>
                <w:sz w:val="16"/>
                <w:szCs w:val="16"/>
              </w:rPr>
              <w:t>Равномерно свирање одговарајућих тонова лествице са обе руке истовремено.</w:t>
            </w:r>
          </w:p>
        </w:tc>
        <w:tc>
          <w:tcPr>
            <w:tcW w:w="1355" w:type="dxa"/>
          </w:tcPr>
          <w:p w:rsidR="00137392" w:rsidRPr="00033DC9" w:rsidRDefault="00137392" w:rsidP="00137392">
            <w:pPr>
              <w:rPr>
                <w:sz w:val="16"/>
                <w:szCs w:val="16"/>
              </w:rPr>
            </w:pPr>
            <w:r w:rsidRPr="00033DC9">
              <w:rPr>
                <w:sz w:val="16"/>
                <w:szCs w:val="16"/>
              </w:rPr>
              <w:t>Практична, демонстративна, вербална</w:t>
            </w:r>
          </w:p>
        </w:tc>
        <w:tc>
          <w:tcPr>
            <w:tcW w:w="1304" w:type="dxa"/>
          </w:tcPr>
          <w:p w:rsidR="00137392" w:rsidRPr="00033DC9" w:rsidRDefault="00137392" w:rsidP="00137392">
            <w:pPr>
              <w:pStyle w:val="NoSpacing"/>
              <w:rPr>
                <w:sz w:val="16"/>
                <w:szCs w:val="16"/>
                <w:lang w:val="sr-Cyrl-RS"/>
              </w:rPr>
            </w:pPr>
            <w:r w:rsidRPr="00033DC9">
              <w:rPr>
                <w:sz w:val="16"/>
                <w:szCs w:val="16"/>
                <w:lang w:val="sr-Cyrl-RS"/>
              </w:rPr>
              <w:t>По завршеној области ученик ће бити у стању да:</w:t>
            </w:r>
          </w:p>
          <w:p w:rsidR="00137392" w:rsidRPr="00033DC9" w:rsidRDefault="00137392" w:rsidP="00137392">
            <w:pPr>
              <w:pStyle w:val="NoSpacing"/>
              <w:rPr>
                <w:sz w:val="16"/>
                <w:szCs w:val="16"/>
                <w:lang w:val="sr-Cyrl-RS"/>
              </w:rPr>
            </w:pP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 xml:space="preserve">опише својим речима </w:t>
            </w:r>
            <w:r w:rsidRPr="00033DC9">
              <w:rPr>
                <w:sz w:val="16"/>
                <w:szCs w:val="16"/>
              </w:rPr>
              <w:t xml:space="preserve"> </w:t>
            </w:r>
            <w:r w:rsidRPr="00033DC9">
              <w:rPr>
                <w:sz w:val="16"/>
                <w:szCs w:val="16"/>
                <w:lang w:val="sr-Cyrl-RS"/>
              </w:rPr>
              <w:t>карактеристике хармонике</w:t>
            </w:r>
            <w:r w:rsidRPr="00033DC9">
              <w:rPr>
                <w:sz w:val="16"/>
                <w:szCs w:val="16"/>
              </w:rPr>
              <w:t xml:space="preserve"> </w:t>
            </w:r>
            <w:r w:rsidRPr="00033DC9">
              <w:rPr>
                <w:sz w:val="16"/>
                <w:szCs w:val="16"/>
                <w:lang w:val="sr-Cyrl-RS"/>
              </w:rPr>
              <w:t>и начин добијања тона</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правилно седи и држи инструмент</w:t>
            </w:r>
            <w:r w:rsidRPr="00033DC9">
              <w:rPr>
                <w:sz w:val="16"/>
                <w:szCs w:val="16"/>
              </w:rPr>
              <w:t xml:space="preserve">; </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правилно поставља обе руке на клавијатуре</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правино води и мења мех</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примени основне елементе нотне писмености</w:t>
            </w:r>
            <w:r w:rsidRPr="00033DC9">
              <w:rPr>
                <w:sz w:val="16"/>
                <w:szCs w:val="16"/>
              </w:rPr>
              <w:t xml:space="preserve">, </w:t>
            </w:r>
            <w:r w:rsidRPr="00033DC9">
              <w:rPr>
                <w:sz w:val="16"/>
                <w:szCs w:val="16"/>
                <w:lang w:val="sr-Cyrl-RS"/>
              </w:rPr>
              <w:t>чита виолински и бас кључ</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препозна основне ознаке за темпо</w:t>
            </w:r>
            <w:r w:rsidRPr="00033DC9">
              <w:rPr>
                <w:sz w:val="16"/>
                <w:szCs w:val="16"/>
              </w:rPr>
              <w:t xml:space="preserve">, </w:t>
            </w:r>
            <w:r w:rsidRPr="00033DC9">
              <w:rPr>
                <w:sz w:val="16"/>
                <w:szCs w:val="16"/>
                <w:lang w:val="sr-Cyrl-RS"/>
              </w:rPr>
              <w:t>динамику</w:t>
            </w:r>
            <w:r w:rsidRPr="00033DC9">
              <w:rPr>
                <w:sz w:val="16"/>
                <w:szCs w:val="16"/>
              </w:rPr>
              <w:t xml:space="preserve">, </w:t>
            </w:r>
            <w:r w:rsidRPr="00033DC9">
              <w:rPr>
                <w:sz w:val="16"/>
                <w:szCs w:val="16"/>
                <w:lang w:val="sr-Cyrl-RS"/>
              </w:rPr>
              <w:t>акценте</w:t>
            </w:r>
            <w:r w:rsidRPr="00033DC9">
              <w:rPr>
                <w:sz w:val="16"/>
                <w:szCs w:val="16"/>
              </w:rPr>
              <w:t xml:space="preserve">, </w:t>
            </w:r>
            <w:r w:rsidRPr="00033DC9">
              <w:rPr>
                <w:sz w:val="16"/>
                <w:szCs w:val="16"/>
                <w:lang w:val="sr-Cyrl-RS"/>
              </w:rPr>
              <w:t>понављање</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примени означену артукулацију и обликује фразу</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употреби регистре у циљу промене боје и висине тона</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самостално свора соло</w:t>
            </w:r>
            <w:r w:rsidRPr="00033DC9">
              <w:rPr>
                <w:sz w:val="16"/>
                <w:szCs w:val="16"/>
              </w:rPr>
              <w:t xml:space="preserve"> </w:t>
            </w:r>
            <w:r w:rsidRPr="00033DC9">
              <w:rPr>
                <w:sz w:val="16"/>
                <w:szCs w:val="16"/>
                <w:lang w:val="sr-Cyrl-RS"/>
              </w:rPr>
              <w:t>кретке композиције напамет</w:t>
            </w:r>
            <w:r w:rsidRPr="00033DC9">
              <w:rPr>
                <w:sz w:val="16"/>
                <w:szCs w:val="16"/>
              </w:rPr>
              <w:t>;</w:t>
            </w:r>
          </w:p>
          <w:p w:rsidR="00137392" w:rsidRPr="00033DC9" w:rsidRDefault="00137392" w:rsidP="00137392">
            <w:pPr>
              <w:pStyle w:val="NoSpacing"/>
              <w:rPr>
                <w:sz w:val="16"/>
                <w:szCs w:val="16"/>
              </w:rPr>
            </w:pPr>
            <w:r w:rsidRPr="00033DC9">
              <w:rPr>
                <w:sz w:val="16"/>
                <w:szCs w:val="16"/>
              </w:rPr>
              <w:t xml:space="preserve">– </w:t>
            </w:r>
            <w:r w:rsidRPr="00033DC9">
              <w:rPr>
                <w:sz w:val="16"/>
                <w:szCs w:val="16"/>
                <w:lang w:val="sr-Cyrl-RS"/>
              </w:rPr>
              <w:t>учествује на јавним наступима у школи и ван ње</w:t>
            </w:r>
            <w:r w:rsidRPr="00033DC9">
              <w:rPr>
                <w:sz w:val="16"/>
                <w:szCs w:val="16"/>
              </w:rPr>
              <w:t>;</w:t>
            </w:r>
          </w:p>
          <w:p w:rsidR="00137392" w:rsidRPr="00033DC9" w:rsidRDefault="00137392" w:rsidP="00137392">
            <w:pPr>
              <w:rPr>
                <w:sz w:val="16"/>
                <w:szCs w:val="16"/>
              </w:rPr>
            </w:pPr>
            <w:r w:rsidRPr="00033DC9">
              <w:rPr>
                <w:sz w:val="16"/>
                <w:szCs w:val="16"/>
                <w:lang w:val="sr-Cyrl-RS"/>
              </w:rPr>
              <w:t xml:space="preserve">Поштује договорена правила понашања </w:t>
            </w:r>
            <w:r w:rsidRPr="00033DC9">
              <w:rPr>
                <w:sz w:val="16"/>
                <w:szCs w:val="16"/>
              </w:rPr>
              <w:t xml:space="preserve"> </w:t>
            </w:r>
            <w:r w:rsidRPr="00033DC9">
              <w:rPr>
                <w:sz w:val="16"/>
                <w:szCs w:val="16"/>
                <w:lang w:val="sr-Cyrl-RS"/>
              </w:rPr>
              <w:t>при слушању и извођењу музике</w:t>
            </w:r>
            <w:r w:rsidRPr="00033DC9">
              <w:rPr>
                <w:sz w:val="16"/>
                <w:szCs w:val="16"/>
              </w:rPr>
              <w:t>.</w:t>
            </w:r>
          </w:p>
        </w:tc>
        <w:tc>
          <w:tcPr>
            <w:tcW w:w="1194" w:type="dxa"/>
          </w:tcPr>
          <w:p w:rsidR="00137392" w:rsidRPr="00033DC9" w:rsidRDefault="00137392" w:rsidP="00137392">
            <w:pPr>
              <w:rPr>
                <w:sz w:val="16"/>
                <w:szCs w:val="16"/>
              </w:rPr>
            </w:pPr>
            <w:r w:rsidRPr="00033DC9">
              <w:rPr>
                <w:sz w:val="16"/>
                <w:szCs w:val="16"/>
                <w:lang w:val="sr-Cyrl-CS"/>
              </w:rPr>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137392">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137392">
            <w:pPr>
              <w:rPr>
                <w:sz w:val="16"/>
                <w:szCs w:val="16"/>
              </w:rPr>
            </w:pPr>
            <w:r w:rsidRPr="00033DC9">
              <w:rPr>
                <w:sz w:val="16"/>
                <w:szCs w:val="16"/>
              </w:rPr>
              <w:t>Солфеђо</w:t>
            </w:r>
          </w:p>
        </w:tc>
      </w:tr>
    </w:tbl>
    <w:p w:rsidR="00137392" w:rsidRPr="00137392" w:rsidRDefault="00137392"/>
    <w:p w:rsidR="00A075A2" w:rsidRDefault="00A075A2"/>
    <w:p w:rsidR="00137392" w:rsidRDefault="00137392"/>
    <w:p w:rsidR="00137392" w:rsidRDefault="00137392"/>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3C70D0" w:rsidRDefault="00137392" w:rsidP="00D3781B">
            <w:pPr>
              <w:pStyle w:val="NoSpacing"/>
              <w:rPr>
                <w:sz w:val="20"/>
                <w:szCs w:val="20"/>
              </w:rPr>
            </w:pPr>
            <w:r w:rsidRPr="003C70D0">
              <w:rPr>
                <w:sz w:val="20"/>
                <w:szCs w:val="20"/>
              </w:rPr>
              <w:t>ШКОЛСКИ ПРОГРАМ</w:t>
            </w:r>
          </w:p>
          <w:p w:rsidR="00137392" w:rsidRDefault="00137392" w:rsidP="00D3781B">
            <w:pPr>
              <w:rPr>
                <w:lang w:val="sr-Cyrl-RS"/>
              </w:rPr>
            </w:pPr>
            <w:r w:rsidRPr="003C70D0">
              <w:rPr>
                <w:sz w:val="20"/>
                <w:szCs w:val="20"/>
              </w:rPr>
              <w:t xml:space="preserve">Разред: </w:t>
            </w:r>
            <w:r>
              <w:rPr>
                <w:b/>
                <w:sz w:val="20"/>
                <w:szCs w:val="20"/>
                <w:lang w:val="sr-Cyrl-RS"/>
              </w:rPr>
              <w:t>ДРУГИ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D07705">
              <w:rPr>
                <w:rFonts w:eastAsia="Arial"/>
                <w:color w:val="000000"/>
                <w:sz w:val="16"/>
                <w:szCs w:val="16"/>
              </w:rPr>
              <w:t>Мотив и реченица.</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Шеснаестина, пунктирана осмина  и триоле.</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bCs/>
                <w:sz w:val="16"/>
                <w:szCs w:val="16"/>
                <w:lang w:val="sr-Cyrl-RS"/>
              </w:rPr>
            </w:pPr>
            <w:r w:rsidRPr="00D07705">
              <w:rPr>
                <w:rFonts w:eastAsia="Arial"/>
                <w:color w:val="000000"/>
                <w:sz w:val="16"/>
                <w:szCs w:val="16"/>
              </w:rPr>
              <w:t xml:space="preserve">Динамичко нијансирање - </w:t>
            </w:r>
            <w:r w:rsidRPr="00D07705">
              <w:rPr>
                <w:bCs/>
                <w:sz w:val="16"/>
                <w:szCs w:val="16"/>
              </w:rPr>
              <w:t>пиано, мецопиано, мецофорте, форте, крешендо и декрешендо.</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Легато и интервали.</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Техника леве и десне руке.</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autoSpaceDE w:val="0"/>
              <w:autoSpaceDN w:val="0"/>
              <w:adjustRightInd w:val="0"/>
              <w:spacing w:after="120"/>
              <w:contextualSpacing/>
              <w:rPr>
                <w:bCs/>
                <w:sz w:val="16"/>
                <w:szCs w:val="16"/>
              </w:rPr>
            </w:pPr>
            <w:r w:rsidRPr="00D07705">
              <w:rPr>
                <w:rFonts w:eastAsia="Arial"/>
                <w:color w:val="000000"/>
                <w:sz w:val="16"/>
                <w:szCs w:val="16"/>
              </w:rPr>
              <w:t xml:space="preserve">Врсте такта: </w:t>
            </w:r>
            <w:r w:rsidRPr="00D07705">
              <w:rPr>
                <w:bCs/>
                <w:sz w:val="16"/>
                <w:szCs w:val="16"/>
              </w:rPr>
              <w:t>4/8,2/2,3/2,4/2.</w:t>
            </w: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Нове ознаке за темпо.</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Мелодијска кретања.</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Акцентирање мехом.</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rPr>
                <w:rFonts w:eastAsia="Arial"/>
                <w:color w:val="000000"/>
                <w:sz w:val="16"/>
                <w:szCs w:val="16"/>
              </w:rPr>
            </w:pPr>
            <w:r w:rsidRPr="00D07705">
              <w:rPr>
                <w:rFonts w:eastAsia="Arial"/>
                <w:color w:val="000000"/>
                <w:sz w:val="16"/>
                <w:szCs w:val="16"/>
              </w:rPr>
              <w:t>Регистри.</w:t>
            </w: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Јавни наступи.</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rPr>
                <w:rFonts w:eastAsia="Arial"/>
                <w:color w:val="000000"/>
                <w:sz w:val="16"/>
                <w:szCs w:val="16"/>
              </w:rPr>
            </w:pPr>
            <w:r w:rsidRPr="00D07705">
              <w:rPr>
                <w:rFonts w:eastAsia="Arial"/>
                <w:color w:val="000000"/>
                <w:sz w:val="16"/>
                <w:szCs w:val="16"/>
              </w:rPr>
              <w:t>Понашање на јавном наступу.</w:t>
            </w:r>
          </w:p>
          <w:p w:rsidR="00137392" w:rsidRPr="00D07705" w:rsidRDefault="00137392" w:rsidP="00D3781B">
            <w:pPr>
              <w:widowControl w:val="0"/>
              <w:rPr>
                <w:rFonts w:eastAsia="Arial"/>
                <w:color w:val="000000"/>
                <w:sz w:val="16"/>
                <w:szCs w:val="16"/>
              </w:rPr>
            </w:pPr>
          </w:p>
          <w:p w:rsidR="00137392" w:rsidRPr="00D07705" w:rsidRDefault="00137392" w:rsidP="00D3781B">
            <w:pPr>
              <w:widowControl w:val="0"/>
              <w:rPr>
                <w:rFonts w:eastAsia="Arial"/>
                <w:b/>
                <w:color w:val="000000"/>
                <w:sz w:val="16"/>
                <w:szCs w:val="16"/>
              </w:rPr>
            </w:pPr>
            <w:r w:rsidRPr="00D07705">
              <w:rPr>
                <w:rFonts w:eastAsia="Arial"/>
                <w:b/>
                <w:color w:val="000000"/>
                <w:sz w:val="16"/>
                <w:szCs w:val="16"/>
              </w:rPr>
              <w:t>Скале и трозвуци:</w:t>
            </w:r>
          </w:p>
          <w:p w:rsidR="00137392" w:rsidRDefault="00137392" w:rsidP="00D3781B">
            <w:pPr>
              <w:rPr>
                <w:lang w:val="sr-Cyrl-RS"/>
              </w:rPr>
            </w:pPr>
            <w:r w:rsidRPr="00D07705">
              <w:rPr>
                <w:rFonts w:eastAsia="Arial"/>
                <w:color w:val="000000"/>
                <w:sz w:val="16"/>
                <w:szCs w:val="16"/>
              </w:rPr>
              <w:t>Це-дур, Ге-дур, Де-дур, Еф-дур и упознавање са а-мол лествицом (дурске паралелно у четвртинама и осминама; Трозвук, мало разлагање и симултано;молска лествица паралелно у четвртинама; трозвук мало разлагање и симултано)</w:t>
            </w:r>
          </w:p>
        </w:tc>
        <w:tc>
          <w:tcPr>
            <w:tcW w:w="1488" w:type="dxa"/>
          </w:tcPr>
          <w:p w:rsidR="00137392" w:rsidRPr="00033DC9" w:rsidRDefault="00137392" w:rsidP="00D3781B">
            <w:pPr>
              <w:rPr>
                <w:sz w:val="16"/>
                <w:szCs w:val="16"/>
              </w:rPr>
            </w:pPr>
            <w:r w:rsidRPr="00033DC9">
              <w:rPr>
                <w:rStyle w:val="normalbold1"/>
                <w:rFonts w:ascii="Times New Roman" w:hAnsi="Times New Roman" w:cs="Times New Roman"/>
                <w:b w:val="0"/>
                <w:sz w:val="16"/>
                <w:szCs w:val="16"/>
                <w:lang w:val="sr-Cyrl-RS"/>
              </w:rPr>
              <w:t>Циљ</w:t>
            </w:r>
            <w:r w:rsidRPr="00033DC9">
              <w:rPr>
                <w:rStyle w:val="normalbold1"/>
                <w:rFonts w:ascii="Times New Roman" w:hAnsi="Times New Roman" w:cs="Times New Roman"/>
                <w:sz w:val="16"/>
                <w:szCs w:val="16"/>
                <w:lang w:val="sr-Cyrl-RS"/>
              </w:rPr>
              <w:t xml:space="preserve"> </w:t>
            </w:r>
            <w:r w:rsidRPr="00033DC9">
              <w:rPr>
                <w:rStyle w:val="normalbold1"/>
                <w:rFonts w:ascii="Times New Roman" w:hAnsi="Times New Roman" w:cs="Times New Roman"/>
                <w:b w:val="0"/>
                <w:sz w:val="16"/>
                <w:szCs w:val="16"/>
                <w:lang w:val="sr-Cyrl-RS"/>
              </w:rPr>
              <w:t>учења предмета</w:t>
            </w:r>
            <w:r w:rsidRPr="00033DC9">
              <w:rPr>
                <w:sz w:val="16"/>
                <w:szCs w:val="16"/>
              </w:rPr>
              <w:t xml:space="preserve"> </w:t>
            </w:r>
            <w:r w:rsidRPr="00033DC9">
              <w:rPr>
                <w:sz w:val="16"/>
                <w:szCs w:val="16"/>
                <w:lang w:val="sr-Cyrl-RS"/>
              </w:rPr>
              <w:t xml:space="preserve">Хармоника је </w:t>
            </w:r>
            <w:r w:rsidRPr="00033DC9">
              <w:rPr>
                <w:sz w:val="16"/>
                <w:szCs w:val="16"/>
              </w:rPr>
              <w:t xml:space="preserve"> </w:t>
            </w:r>
            <w:r w:rsidRPr="00033DC9">
              <w:rPr>
                <w:sz w:val="16"/>
                <w:szCs w:val="16"/>
                <w:lang w:val="sr-Cyrl-RS"/>
              </w:rPr>
              <w:t>да код ученика развије</w:t>
            </w:r>
            <w:r w:rsidRPr="00033DC9">
              <w:rPr>
                <w:sz w:val="16"/>
                <w:szCs w:val="16"/>
              </w:rPr>
              <w:t xml:space="preserve"> </w:t>
            </w:r>
            <w:r w:rsidRPr="00033DC9">
              <w:rPr>
                <w:sz w:val="16"/>
                <w:szCs w:val="16"/>
                <w:lang w:val="sr-Cyrl-RS"/>
              </w:rPr>
              <w:t>интересовање и љубав према инструментуи кроз индивидуално музичко искуство</w:t>
            </w:r>
            <w:r w:rsidRPr="00033DC9">
              <w:rPr>
                <w:sz w:val="16"/>
                <w:szCs w:val="16"/>
              </w:rPr>
              <w:t xml:space="preserve"> </w:t>
            </w:r>
            <w:r w:rsidRPr="00033DC9">
              <w:rPr>
                <w:sz w:val="16"/>
                <w:szCs w:val="16"/>
                <w:lang w:val="sr-Cyrl-RS"/>
              </w:rPr>
              <w:t>којим се подстиче</w:t>
            </w:r>
            <w:r w:rsidRPr="00033DC9">
              <w:rPr>
                <w:sz w:val="16"/>
                <w:szCs w:val="16"/>
              </w:rPr>
              <w:t xml:space="preserve"> </w:t>
            </w:r>
            <w:r w:rsidRPr="00033DC9">
              <w:rPr>
                <w:sz w:val="16"/>
                <w:szCs w:val="16"/>
                <w:lang w:val="sr-Cyrl-RS"/>
              </w:rPr>
              <w:t>развијање моторичке</w:t>
            </w:r>
            <w:r w:rsidRPr="00033DC9">
              <w:rPr>
                <w:sz w:val="16"/>
                <w:szCs w:val="16"/>
              </w:rPr>
              <w:t xml:space="preserve"> </w:t>
            </w:r>
            <w:r w:rsidRPr="00033DC9">
              <w:rPr>
                <w:sz w:val="16"/>
                <w:szCs w:val="16"/>
                <w:lang w:val="sr-Cyrl-RS"/>
              </w:rPr>
              <w:t>флексибилности и осетљивости</w:t>
            </w:r>
            <w:r w:rsidRPr="00033DC9">
              <w:rPr>
                <w:sz w:val="16"/>
                <w:szCs w:val="16"/>
              </w:rPr>
              <w:t xml:space="preserve">, </w:t>
            </w:r>
            <w:r w:rsidRPr="00033DC9">
              <w:rPr>
                <w:sz w:val="16"/>
                <w:szCs w:val="16"/>
                <w:lang w:val="sr-Cyrl-RS"/>
              </w:rPr>
              <w:t>креативности</w:t>
            </w:r>
            <w:r w:rsidRPr="00033DC9">
              <w:rPr>
                <w:sz w:val="16"/>
                <w:szCs w:val="16"/>
              </w:rPr>
              <w:t xml:space="preserve">, </w:t>
            </w:r>
            <w:r w:rsidRPr="00033DC9">
              <w:rPr>
                <w:sz w:val="16"/>
                <w:szCs w:val="16"/>
                <w:lang w:val="sr-Cyrl-RS"/>
              </w:rPr>
              <w:t>естетског сензибилитета</w:t>
            </w:r>
            <w:r w:rsidRPr="00033DC9">
              <w:rPr>
                <w:sz w:val="16"/>
                <w:szCs w:val="16"/>
              </w:rPr>
              <w:t xml:space="preserve">, </w:t>
            </w:r>
            <w:r w:rsidRPr="00033DC9">
              <w:rPr>
                <w:sz w:val="16"/>
                <w:szCs w:val="16"/>
                <w:lang w:val="sr-Cyrl-RS"/>
              </w:rPr>
              <w:t>као и оспособљавање</w:t>
            </w:r>
            <w:r w:rsidRPr="00033DC9">
              <w:rPr>
                <w:sz w:val="16"/>
                <w:szCs w:val="16"/>
              </w:rPr>
              <w:t xml:space="preserve"> </w:t>
            </w:r>
            <w:r w:rsidRPr="00033DC9">
              <w:rPr>
                <w:sz w:val="16"/>
                <w:szCs w:val="16"/>
                <w:lang w:val="sr-Cyrl-RS"/>
              </w:rPr>
              <w:t>и мотивисање ученика</w:t>
            </w:r>
            <w:r w:rsidRPr="00033DC9">
              <w:rPr>
                <w:sz w:val="16"/>
                <w:szCs w:val="16"/>
              </w:rPr>
              <w:t xml:space="preserve"> </w:t>
            </w:r>
            <w:r w:rsidRPr="00033DC9">
              <w:rPr>
                <w:sz w:val="16"/>
                <w:szCs w:val="16"/>
                <w:lang w:val="sr-Cyrl-RS"/>
              </w:rPr>
              <w:t>за самосталан јавни наступ и наставак уметничког школовања</w:t>
            </w:r>
            <w:r w:rsidRPr="00033DC9">
              <w:rPr>
                <w:sz w:val="16"/>
                <w:szCs w:val="16"/>
              </w:rPr>
              <w:t>.</w:t>
            </w:r>
          </w:p>
        </w:tc>
        <w:tc>
          <w:tcPr>
            <w:tcW w:w="1547" w:type="dxa"/>
          </w:tcPr>
          <w:p w:rsidR="00137392" w:rsidRPr="00825AFD" w:rsidRDefault="00137392" w:rsidP="00D3781B">
            <w:pPr>
              <w:rPr>
                <w:sz w:val="16"/>
                <w:szCs w:val="16"/>
                <w:lang w:val="ru-RU"/>
              </w:rPr>
            </w:pPr>
            <w:r w:rsidRPr="00825AFD">
              <w:rPr>
                <w:sz w:val="16"/>
                <w:szCs w:val="16"/>
                <w:lang w:val="sr-Cyrl-RS"/>
              </w:rPr>
              <w:t>-</w:t>
            </w:r>
            <w:r w:rsidRPr="00825AFD">
              <w:rPr>
                <w:sz w:val="16"/>
                <w:szCs w:val="16"/>
              </w:rPr>
              <w:t xml:space="preserve"> Демонстрација </w:t>
            </w:r>
            <w:r w:rsidRPr="00825AFD">
              <w:rPr>
                <w:sz w:val="16"/>
                <w:szCs w:val="16"/>
                <w:lang w:val="ru-RU"/>
              </w:rPr>
              <w:t>основних елемената динамичког нијансирања кроз различите вежбе и композиције.</w:t>
            </w:r>
          </w:p>
          <w:p w:rsidR="00137392" w:rsidRPr="00825AFD" w:rsidRDefault="00137392" w:rsidP="00D3781B">
            <w:pPr>
              <w:rPr>
                <w:sz w:val="16"/>
                <w:szCs w:val="16"/>
                <w:lang w:val="sr-Cyrl-RS"/>
              </w:rPr>
            </w:pPr>
            <w:r w:rsidRPr="00825AFD">
              <w:rPr>
                <w:sz w:val="16"/>
                <w:szCs w:val="16"/>
                <w:lang w:val="ru-RU"/>
              </w:rPr>
              <w:t>-</w:t>
            </w:r>
            <w:r w:rsidRPr="00825AFD">
              <w:rPr>
                <w:sz w:val="16"/>
                <w:szCs w:val="16"/>
              </w:rPr>
              <w:t xml:space="preserve"> Свирање различитих композиција и вежби који садрже хармонске интервала.</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Свирање композиција кроз које се проширује дијапазон различитих басова.</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Објаснити појам полифоније и практично приказати кроз различите примере.</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Наглашавање тона оштрим покретом меха.</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Објаснити трајање нотних вредности и практично на инструменту демонстрирати кроз различите примере.</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Упознавање и свирање нових врста такта кроз одговарајуће композицијње.</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Упознавање и свирање нових ознака за темпо кроз одговарајуће композицијње.</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Увежбавање промене регистра у току композиције кроз адекватан пример.</w:t>
            </w:r>
          </w:p>
          <w:p w:rsidR="00137392" w:rsidRPr="00825AFD" w:rsidRDefault="00137392" w:rsidP="00D3781B">
            <w:pPr>
              <w:rPr>
                <w:sz w:val="16"/>
                <w:szCs w:val="16"/>
                <w:lang w:val="sr-Cyrl-RS"/>
              </w:rPr>
            </w:pPr>
            <w:r w:rsidRPr="00825AFD">
              <w:rPr>
                <w:sz w:val="16"/>
                <w:szCs w:val="16"/>
                <w:lang w:val="sr-Cyrl-RS"/>
              </w:rPr>
              <w:t>-</w:t>
            </w:r>
            <w:r w:rsidRPr="00825AFD">
              <w:rPr>
                <w:sz w:val="16"/>
                <w:szCs w:val="16"/>
              </w:rPr>
              <w:t xml:space="preserve"> Равномерно свирање одговарајућих тонова лествице са обе руке истовремено.</w:t>
            </w: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Default="00137392" w:rsidP="00D3781B">
            <w:pPr>
              <w:widowControl w:val="0"/>
              <w:autoSpaceDE w:val="0"/>
              <w:autoSpaceDN w:val="0"/>
              <w:adjustRightInd w:val="0"/>
              <w:spacing w:after="120" w:line="276" w:lineRule="auto"/>
              <w:contextualSpacing/>
              <w:rPr>
                <w:sz w:val="16"/>
                <w:szCs w:val="16"/>
                <w:lang w:val="sr-Cyrl-RS"/>
              </w:rPr>
            </w:pPr>
            <w:r w:rsidRPr="00033DC9">
              <w:rPr>
                <w:sz w:val="16"/>
                <w:szCs w:val="16"/>
                <w:lang w:val="sr-Cyrl-RS"/>
              </w:rPr>
              <w:t>По завршеној области ученик ће бити у стању да:</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sz w:val="16"/>
                <w:szCs w:val="16"/>
                <w:lang w:val="sr-Cyrl-RS"/>
              </w:rPr>
              <w:t>-</w:t>
            </w:r>
            <w:r w:rsidRPr="00D07705">
              <w:rPr>
                <w:bCs/>
                <w:sz w:val="16"/>
                <w:szCs w:val="16"/>
              </w:rPr>
              <w:t>одсвира мотив и реченицу уз јасно диференцирање мелодије од пратње;</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D07705">
              <w:rPr>
                <w:bCs/>
                <w:sz w:val="16"/>
                <w:szCs w:val="16"/>
              </w:rPr>
              <w:t>свира шеснаестине, пунктиране осмине и триоле;</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 xml:space="preserve">примени основне елементе динамичког нијансирања; </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свира хармонске интервале и легато помоћу заједничког тона;</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D07705">
              <w:rPr>
                <w:bCs/>
                <w:sz w:val="16"/>
                <w:szCs w:val="16"/>
              </w:rPr>
              <w:t>уједначи технику леве и десне руке;</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свира у тактовима 4/8,2/2,3/2,4/2;</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примени  ознаке за темпо: алегро, андантино, адађо, ленто;</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изводи  једноставнија мелодијска кретања на обе клавијатуре, као увод у полифонију;</w:t>
            </w:r>
          </w:p>
          <w:p w:rsidR="00137392" w:rsidRPr="00D07705" w:rsidRDefault="00137392" w:rsidP="00D3781B">
            <w:pPr>
              <w:widowControl w:val="0"/>
              <w:autoSpaceDE w:val="0"/>
              <w:autoSpaceDN w:val="0"/>
              <w:adjustRightInd w:val="0"/>
              <w:spacing w:after="200" w:line="276" w:lineRule="auto"/>
              <w:contextualSpacing/>
              <w:rPr>
                <w:bCs/>
                <w:sz w:val="16"/>
                <w:szCs w:val="16"/>
              </w:rPr>
            </w:pPr>
            <w:r>
              <w:rPr>
                <w:bCs/>
                <w:sz w:val="16"/>
                <w:szCs w:val="16"/>
                <w:lang w:val="sr-Cyrl-RS"/>
              </w:rPr>
              <w:t>-</w:t>
            </w:r>
            <w:r w:rsidRPr="00D07705">
              <w:rPr>
                <w:bCs/>
                <w:sz w:val="16"/>
                <w:szCs w:val="16"/>
              </w:rPr>
              <w:t>примени акцентирање тона мехом;</w:t>
            </w:r>
          </w:p>
          <w:p w:rsidR="00137392" w:rsidRPr="00D07705" w:rsidRDefault="00137392" w:rsidP="00D3781B">
            <w:pPr>
              <w:widowControl w:val="0"/>
              <w:autoSpaceDE w:val="0"/>
              <w:autoSpaceDN w:val="0"/>
              <w:adjustRightInd w:val="0"/>
              <w:spacing w:after="200" w:line="276" w:lineRule="auto"/>
              <w:contextualSpacing/>
              <w:rPr>
                <w:bCs/>
                <w:sz w:val="16"/>
                <w:szCs w:val="16"/>
              </w:rPr>
            </w:pPr>
            <w:r w:rsidRPr="00D07705">
              <w:rPr>
                <w:bCs/>
                <w:sz w:val="16"/>
                <w:szCs w:val="16"/>
              </w:rPr>
              <w:t>користи све регистре који су  на располагању;</w:t>
            </w:r>
          </w:p>
          <w:p w:rsidR="00137392" w:rsidRPr="00D07705" w:rsidRDefault="00137392" w:rsidP="00D3781B">
            <w:pPr>
              <w:spacing w:after="200" w:line="276" w:lineRule="auto"/>
              <w:contextualSpacing/>
              <w:rPr>
                <w:rFonts w:eastAsiaTheme="minorEastAsia"/>
                <w:bCs/>
                <w:sz w:val="16"/>
                <w:szCs w:val="16"/>
              </w:rPr>
            </w:pPr>
            <w:r>
              <w:rPr>
                <w:bCs/>
                <w:sz w:val="16"/>
                <w:szCs w:val="16"/>
                <w:lang w:val="sr-Cyrl-RS"/>
              </w:rPr>
              <w:t>-</w:t>
            </w:r>
            <w:r w:rsidRPr="00D07705">
              <w:rPr>
                <w:bCs/>
                <w:sz w:val="16"/>
                <w:szCs w:val="16"/>
              </w:rPr>
              <w:t xml:space="preserve">учествује на јавним наступима у </w:t>
            </w:r>
            <w:r w:rsidRPr="00D07705">
              <w:rPr>
                <w:bCs/>
                <w:sz w:val="16"/>
                <w:szCs w:val="16"/>
              </w:rPr>
              <w:lastRenderedPageBreak/>
              <w:t>школи и ван ње;</w:t>
            </w:r>
          </w:p>
          <w:p w:rsidR="00137392" w:rsidRPr="00D07705" w:rsidRDefault="00137392" w:rsidP="00D3781B">
            <w:pPr>
              <w:rPr>
                <w:sz w:val="16"/>
                <w:szCs w:val="16"/>
                <w:lang w:val="sr-Cyrl-RS"/>
              </w:rPr>
            </w:pPr>
            <w:r>
              <w:rPr>
                <w:rFonts w:eastAsia="Arial"/>
                <w:bCs/>
                <w:color w:val="000000"/>
                <w:sz w:val="16"/>
                <w:szCs w:val="16"/>
                <w:lang w:val="sr-Cyrl-RS"/>
              </w:rPr>
              <w:t>-</w:t>
            </w:r>
            <w:r w:rsidRPr="00D07705">
              <w:rPr>
                <w:rFonts w:eastAsia="Arial"/>
                <w:bCs/>
                <w:color w:val="000000"/>
                <w:sz w:val="16"/>
                <w:szCs w:val="16"/>
              </w:rPr>
              <w:t>поштује договорена правила понашања при слушању и извођењу музике.</w:t>
            </w: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3C70D0" w:rsidRDefault="00137392" w:rsidP="00D3781B">
            <w:pPr>
              <w:pStyle w:val="NoSpacing"/>
              <w:rPr>
                <w:sz w:val="20"/>
                <w:szCs w:val="20"/>
              </w:rPr>
            </w:pPr>
            <w:r w:rsidRPr="003C70D0">
              <w:rPr>
                <w:sz w:val="20"/>
                <w:szCs w:val="20"/>
              </w:rPr>
              <w:t>ШКОЛСКИ ПРОГРАМ</w:t>
            </w:r>
          </w:p>
          <w:p w:rsidR="00137392" w:rsidRDefault="00137392" w:rsidP="00D3781B">
            <w:pPr>
              <w:rPr>
                <w:lang w:val="sr-Cyrl-RS"/>
              </w:rPr>
            </w:pPr>
            <w:r w:rsidRPr="003C70D0">
              <w:rPr>
                <w:sz w:val="20"/>
                <w:szCs w:val="20"/>
              </w:rPr>
              <w:t xml:space="preserve">Разред: </w:t>
            </w:r>
            <w:r>
              <w:rPr>
                <w:b/>
                <w:sz w:val="20"/>
                <w:szCs w:val="20"/>
                <w:lang w:val="sr-Cyrl-RS"/>
              </w:rPr>
              <w:t>ТРЕЋИ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784780">
              <w:rPr>
                <w:rFonts w:eastAsia="Arial"/>
                <w:color w:val="000000"/>
                <w:sz w:val="16"/>
                <w:szCs w:val="16"/>
              </w:rPr>
              <w:t>Техника леве и десне руке.</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Свирање подметањем и пребацивањем прстију.</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 xml:space="preserve">Репетиција  тона. </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bCs/>
                <w:sz w:val="16"/>
                <w:szCs w:val="16"/>
                <w:lang w:val="sr-Cyrl-RS"/>
              </w:rPr>
            </w:pPr>
            <w:r w:rsidRPr="00784780">
              <w:rPr>
                <w:rFonts w:eastAsia="Arial"/>
                <w:color w:val="000000"/>
                <w:sz w:val="16"/>
                <w:szCs w:val="16"/>
              </w:rPr>
              <w:t>Украси</w:t>
            </w:r>
            <w:r w:rsidRPr="00784780">
              <w:rPr>
                <w:bCs/>
                <w:sz w:val="16"/>
                <w:szCs w:val="16"/>
              </w:rPr>
              <w:t>: дуги и кратки предудар, мордент, пралтрилер и краћи трилер.</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Динамичко нијансирање.</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Регистри.</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Музички облици.</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Музичка меморија.</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Јавни наступи.</w:t>
            </w:r>
          </w:p>
          <w:p w:rsidR="00137392" w:rsidRPr="00784780" w:rsidRDefault="00137392" w:rsidP="00D3781B">
            <w:pPr>
              <w:widowControl w:val="0"/>
              <w:rPr>
                <w:rFonts w:eastAsia="Arial"/>
                <w:color w:val="000000"/>
                <w:sz w:val="16"/>
                <w:szCs w:val="16"/>
                <w:lang w:val="sr-Cyrl-RS"/>
              </w:rPr>
            </w:pPr>
          </w:p>
          <w:p w:rsidR="00137392" w:rsidRPr="00784780" w:rsidRDefault="00137392" w:rsidP="00D3781B">
            <w:pPr>
              <w:widowControl w:val="0"/>
              <w:rPr>
                <w:rFonts w:eastAsia="Arial"/>
                <w:color w:val="000000"/>
                <w:sz w:val="16"/>
                <w:szCs w:val="16"/>
              </w:rPr>
            </w:pPr>
            <w:r w:rsidRPr="00784780">
              <w:rPr>
                <w:rFonts w:eastAsia="Arial"/>
                <w:color w:val="000000"/>
                <w:sz w:val="16"/>
                <w:szCs w:val="16"/>
              </w:rPr>
              <w:t>Понашање на јавном наступу.</w:t>
            </w:r>
          </w:p>
          <w:p w:rsidR="00137392" w:rsidRPr="00784780" w:rsidRDefault="00137392" w:rsidP="00D3781B">
            <w:pPr>
              <w:widowControl w:val="0"/>
              <w:rPr>
                <w:rFonts w:eastAsia="Arial"/>
                <w:color w:val="000000"/>
                <w:sz w:val="16"/>
                <w:szCs w:val="16"/>
              </w:rPr>
            </w:pPr>
          </w:p>
          <w:p w:rsidR="00137392" w:rsidRPr="00784780" w:rsidRDefault="00137392" w:rsidP="00D3781B">
            <w:pPr>
              <w:widowControl w:val="0"/>
              <w:rPr>
                <w:rFonts w:eastAsia="Arial"/>
                <w:b/>
                <w:color w:val="000000"/>
                <w:sz w:val="16"/>
                <w:szCs w:val="16"/>
              </w:rPr>
            </w:pPr>
            <w:r w:rsidRPr="00784780">
              <w:rPr>
                <w:rFonts w:eastAsia="Arial"/>
                <w:b/>
                <w:color w:val="000000"/>
                <w:sz w:val="16"/>
                <w:szCs w:val="16"/>
              </w:rPr>
              <w:t>Скале и трозвици</w:t>
            </w:r>
          </w:p>
          <w:p w:rsidR="00137392" w:rsidRPr="00784780" w:rsidRDefault="00137392" w:rsidP="00D3781B">
            <w:pPr>
              <w:rPr>
                <w:sz w:val="16"/>
                <w:szCs w:val="16"/>
                <w:lang w:val="sr-Cyrl-RS"/>
              </w:rPr>
            </w:pPr>
            <w:r w:rsidRPr="00784780">
              <w:rPr>
                <w:rFonts w:eastAsia="Arial"/>
                <w:color w:val="000000"/>
                <w:sz w:val="16"/>
                <w:szCs w:val="16"/>
              </w:rPr>
              <w:t>Дурске и молске скале до три предзнака паралелно у четвртинама, осминама и шеснестинама, трозвук-мало разлагање и симултано</w:t>
            </w:r>
            <w:r>
              <w:rPr>
                <w:rFonts w:eastAsia="Arial"/>
                <w:color w:val="000000"/>
                <w:sz w:val="16"/>
                <w:szCs w:val="16"/>
                <w:lang w:val="sr-Cyrl-RS"/>
              </w:rPr>
              <w:t>.</w:t>
            </w:r>
          </w:p>
        </w:tc>
        <w:tc>
          <w:tcPr>
            <w:tcW w:w="1488" w:type="dxa"/>
          </w:tcPr>
          <w:p w:rsidR="00137392" w:rsidRPr="00033DC9" w:rsidRDefault="00137392" w:rsidP="00D3781B">
            <w:pPr>
              <w:rPr>
                <w:sz w:val="16"/>
                <w:szCs w:val="16"/>
              </w:rPr>
            </w:pPr>
            <w:r w:rsidRPr="00033DC9">
              <w:rPr>
                <w:rStyle w:val="normalbold1"/>
                <w:rFonts w:ascii="Times New Roman" w:hAnsi="Times New Roman" w:cs="Times New Roman"/>
                <w:b w:val="0"/>
                <w:sz w:val="16"/>
                <w:szCs w:val="16"/>
                <w:lang w:val="sr-Cyrl-RS"/>
              </w:rPr>
              <w:t>Циљ</w:t>
            </w:r>
            <w:r w:rsidRPr="00033DC9">
              <w:rPr>
                <w:rStyle w:val="normalbold1"/>
                <w:rFonts w:ascii="Times New Roman" w:hAnsi="Times New Roman" w:cs="Times New Roman"/>
                <w:sz w:val="16"/>
                <w:szCs w:val="16"/>
                <w:lang w:val="sr-Cyrl-RS"/>
              </w:rPr>
              <w:t xml:space="preserve"> </w:t>
            </w:r>
            <w:r w:rsidRPr="00033DC9">
              <w:rPr>
                <w:rStyle w:val="normalbold1"/>
                <w:rFonts w:ascii="Times New Roman" w:hAnsi="Times New Roman" w:cs="Times New Roman"/>
                <w:b w:val="0"/>
                <w:sz w:val="16"/>
                <w:szCs w:val="16"/>
                <w:lang w:val="sr-Cyrl-RS"/>
              </w:rPr>
              <w:t>учења предмета</w:t>
            </w:r>
            <w:r w:rsidRPr="00033DC9">
              <w:rPr>
                <w:sz w:val="16"/>
                <w:szCs w:val="16"/>
              </w:rPr>
              <w:t xml:space="preserve"> </w:t>
            </w:r>
            <w:r w:rsidRPr="00033DC9">
              <w:rPr>
                <w:sz w:val="16"/>
                <w:szCs w:val="16"/>
                <w:lang w:val="sr-Cyrl-RS"/>
              </w:rPr>
              <w:t xml:space="preserve">Хармоника је </w:t>
            </w:r>
            <w:r w:rsidRPr="00033DC9">
              <w:rPr>
                <w:sz w:val="16"/>
                <w:szCs w:val="16"/>
              </w:rPr>
              <w:t xml:space="preserve"> </w:t>
            </w:r>
            <w:r w:rsidRPr="00033DC9">
              <w:rPr>
                <w:sz w:val="16"/>
                <w:szCs w:val="16"/>
                <w:lang w:val="sr-Cyrl-RS"/>
              </w:rPr>
              <w:t>да код ученика развије</w:t>
            </w:r>
            <w:r w:rsidRPr="00033DC9">
              <w:rPr>
                <w:sz w:val="16"/>
                <w:szCs w:val="16"/>
              </w:rPr>
              <w:t xml:space="preserve"> </w:t>
            </w:r>
            <w:r w:rsidRPr="00033DC9">
              <w:rPr>
                <w:sz w:val="16"/>
                <w:szCs w:val="16"/>
                <w:lang w:val="sr-Cyrl-RS"/>
              </w:rPr>
              <w:t>интересовање и љубав према инструментуи кроз индивидуално музичко искуство</w:t>
            </w:r>
            <w:r w:rsidRPr="00033DC9">
              <w:rPr>
                <w:sz w:val="16"/>
                <w:szCs w:val="16"/>
              </w:rPr>
              <w:t xml:space="preserve"> </w:t>
            </w:r>
            <w:r w:rsidRPr="00033DC9">
              <w:rPr>
                <w:sz w:val="16"/>
                <w:szCs w:val="16"/>
                <w:lang w:val="sr-Cyrl-RS"/>
              </w:rPr>
              <w:t>којим се подстиче</w:t>
            </w:r>
            <w:r w:rsidRPr="00033DC9">
              <w:rPr>
                <w:sz w:val="16"/>
                <w:szCs w:val="16"/>
              </w:rPr>
              <w:t xml:space="preserve"> </w:t>
            </w:r>
            <w:r w:rsidRPr="00033DC9">
              <w:rPr>
                <w:sz w:val="16"/>
                <w:szCs w:val="16"/>
                <w:lang w:val="sr-Cyrl-RS"/>
              </w:rPr>
              <w:t>развијање моторичке</w:t>
            </w:r>
            <w:r w:rsidRPr="00033DC9">
              <w:rPr>
                <w:sz w:val="16"/>
                <w:szCs w:val="16"/>
              </w:rPr>
              <w:t xml:space="preserve"> </w:t>
            </w:r>
            <w:r w:rsidRPr="00033DC9">
              <w:rPr>
                <w:sz w:val="16"/>
                <w:szCs w:val="16"/>
                <w:lang w:val="sr-Cyrl-RS"/>
              </w:rPr>
              <w:t>флексибилности и осетљивости</w:t>
            </w:r>
            <w:r w:rsidRPr="00033DC9">
              <w:rPr>
                <w:sz w:val="16"/>
                <w:szCs w:val="16"/>
              </w:rPr>
              <w:t xml:space="preserve">, </w:t>
            </w:r>
            <w:r w:rsidRPr="00033DC9">
              <w:rPr>
                <w:sz w:val="16"/>
                <w:szCs w:val="16"/>
                <w:lang w:val="sr-Cyrl-RS"/>
              </w:rPr>
              <w:t>креативности</w:t>
            </w:r>
            <w:r w:rsidRPr="00033DC9">
              <w:rPr>
                <w:sz w:val="16"/>
                <w:szCs w:val="16"/>
              </w:rPr>
              <w:t xml:space="preserve">, </w:t>
            </w:r>
            <w:r w:rsidRPr="00033DC9">
              <w:rPr>
                <w:sz w:val="16"/>
                <w:szCs w:val="16"/>
                <w:lang w:val="sr-Cyrl-RS"/>
              </w:rPr>
              <w:t>естетског сензибилитета</w:t>
            </w:r>
            <w:r w:rsidRPr="00033DC9">
              <w:rPr>
                <w:sz w:val="16"/>
                <w:szCs w:val="16"/>
              </w:rPr>
              <w:t xml:space="preserve">, </w:t>
            </w:r>
            <w:r w:rsidRPr="00033DC9">
              <w:rPr>
                <w:sz w:val="16"/>
                <w:szCs w:val="16"/>
                <w:lang w:val="sr-Cyrl-RS"/>
              </w:rPr>
              <w:t>као и оспособљавање</w:t>
            </w:r>
            <w:r w:rsidRPr="00033DC9">
              <w:rPr>
                <w:sz w:val="16"/>
                <w:szCs w:val="16"/>
              </w:rPr>
              <w:t xml:space="preserve"> </w:t>
            </w:r>
            <w:r w:rsidRPr="00033DC9">
              <w:rPr>
                <w:sz w:val="16"/>
                <w:szCs w:val="16"/>
                <w:lang w:val="sr-Cyrl-RS"/>
              </w:rPr>
              <w:t>и мотивисање ученика</w:t>
            </w:r>
            <w:r w:rsidRPr="00033DC9">
              <w:rPr>
                <w:sz w:val="16"/>
                <w:szCs w:val="16"/>
              </w:rPr>
              <w:t xml:space="preserve"> </w:t>
            </w:r>
            <w:r w:rsidRPr="00033DC9">
              <w:rPr>
                <w:sz w:val="16"/>
                <w:szCs w:val="16"/>
                <w:lang w:val="sr-Cyrl-RS"/>
              </w:rPr>
              <w:t>за самосталан јавни наступ и наставак уметничког школовања</w:t>
            </w:r>
            <w:r w:rsidRPr="00033DC9">
              <w:rPr>
                <w:sz w:val="16"/>
                <w:szCs w:val="16"/>
              </w:rPr>
              <w:t>.</w:t>
            </w:r>
          </w:p>
        </w:tc>
        <w:tc>
          <w:tcPr>
            <w:tcW w:w="1547" w:type="dxa"/>
          </w:tcPr>
          <w:p w:rsidR="00137392" w:rsidRPr="002D252A" w:rsidRDefault="00137392" w:rsidP="00D3781B">
            <w:pPr>
              <w:rPr>
                <w:sz w:val="16"/>
                <w:szCs w:val="16"/>
                <w:lang w:val="sr-Cyrl-RS"/>
              </w:rPr>
            </w:pPr>
            <w:r w:rsidRPr="002D252A">
              <w:rPr>
                <w:sz w:val="16"/>
                <w:szCs w:val="16"/>
                <w:lang w:val="sr-Cyrl-RS"/>
              </w:rPr>
              <w:t>-</w:t>
            </w:r>
            <w:r w:rsidRPr="002D252A">
              <w:rPr>
                <w:sz w:val="16"/>
                <w:szCs w:val="16"/>
              </w:rPr>
              <w:t>Кроз визуелно и звучно препознавање различитих делова композиције</w:t>
            </w:r>
          </w:p>
          <w:p w:rsidR="00137392" w:rsidRPr="002D252A" w:rsidRDefault="00137392" w:rsidP="00D3781B">
            <w:pPr>
              <w:rPr>
                <w:sz w:val="16"/>
                <w:szCs w:val="16"/>
                <w:lang w:val="ru-RU"/>
              </w:rPr>
            </w:pPr>
            <w:r w:rsidRPr="002D252A">
              <w:rPr>
                <w:sz w:val="16"/>
                <w:szCs w:val="16"/>
                <w:lang w:val="sr-Cyrl-RS"/>
              </w:rPr>
              <w:t>-</w:t>
            </w:r>
            <w:r w:rsidRPr="002D252A">
              <w:rPr>
                <w:sz w:val="16"/>
                <w:szCs w:val="16"/>
              </w:rPr>
              <w:t xml:space="preserve">Свирање композиција које садрже </w:t>
            </w:r>
            <w:r w:rsidRPr="002D252A">
              <w:rPr>
                <w:sz w:val="16"/>
                <w:szCs w:val="16"/>
                <w:lang w:val="ru-RU"/>
              </w:rPr>
              <w:t>одговарајући стил и карактер композиција</w:t>
            </w:r>
          </w:p>
          <w:p w:rsidR="00137392" w:rsidRPr="002D252A" w:rsidRDefault="00137392" w:rsidP="00D3781B">
            <w:pPr>
              <w:rPr>
                <w:sz w:val="16"/>
                <w:szCs w:val="16"/>
                <w:lang w:val="sr-Cyrl-RS"/>
              </w:rPr>
            </w:pPr>
            <w:r w:rsidRPr="002D252A">
              <w:rPr>
                <w:sz w:val="16"/>
                <w:szCs w:val="16"/>
                <w:lang w:val="sr-Cyrl-RS"/>
              </w:rPr>
              <w:t>-</w:t>
            </w:r>
            <w:r w:rsidRPr="002D252A">
              <w:rPr>
                <w:sz w:val="16"/>
                <w:szCs w:val="16"/>
              </w:rPr>
              <w:t>Свирање композиција које су технички захтевније у односу на тренутне техничке способности ученика.</w:t>
            </w:r>
          </w:p>
          <w:p w:rsidR="00137392" w:rsidRPr="002D252A" w:rsidRDefault="00137392" w:rsidP="00D3781B">
            <w:pPr>
              <w:rPr>
                <w:sz w:val="16"/>
                <w:szCs w:val="16"/>
                <w:lang w:val="ru-RU"/>
              </w:rPr>
            </w:pPr>
            <w:r w:rsidRPr="002D252A">
              <w:rPr>
                <w:sz w:val="16"/>
                <w:szCs w:val="16"/>
                <w:lang w:val="sr-Cyrl-RS"/>
              </w:rPr>
              <w:t>-</w:t>
            </w:r>
            <w:r w:rsidRPr="002D252A">
              <w:rPr>
                <w:sz w:val="16"/>
                <w:szCs w:val="16"/>
              </w:rPr>
              <w:t xml:space="preserve">Свирање композиција које садрже </w:t>
            </w:r>
            <w:r w:rsidRPr="002D252A">
              <w:rPr>
                <w:sz w:val="16"/>
                <w:szCs w:val="16"/>
                <w:lang w:val="ru-RU"/>
              </w:rPr>
              <w:t>хармонске интервале</w:t>
            </w:r>
          </w:p>
          <w:p w:rsidR="00137392" w:rsidRPr="002D252A" w:rsidRDefault="00137392" w:rsidP="00D3781B">
            <w:pPr>
              <w:rPr>
                <w:sz w:val="16"/>
                <w:szCs w:val="16"/>
                <w:lang w:val="ru-RU"/>
              </w:rPr>
            </w:pPr>
            <w:r w:rsidRPr="002D252A">
              <w:rPr>
                <w:sz w:val="16"/>
                <w:szCs w:val="16"/>
                <w:lang w:val="sr-Cyrl-RS"/>
              </w:rPr>
              <w:t>-</w:t>
            </w:r>
            <w:r w:rsidRPr="002D252A">
              <w:rPr>
                <w:sz w:val="16"/>
                <w:szCs w:val="16"/>
              </w:rPr>
              <w:t xml:space="preserve">Свирање композиција које садрже </w:t>
            </w:r>
            <w:r w:rsidRPr="002D252A">
              <w:rPr>
                <w:sz w:val="16"/>
                <w:szCs w:val="16"/>
                <w:lang w:val="ru-RU"/>
              </w:rPr>
              <w:t>репетицију тона у деоници десне и леве руке.</w:t>
            </w:r>
          </w:p>
          <w:p w:rsidR="00137392" w:rsidRPr="002D252A" w:rsidRDefault="00137392" w:rsidP="00D3781B">
            <w:pPr>
              <w:rPr>
                <w:sz w:val="16"/>
                <w:szCs w:val="16"/>
                <w:lang w:val="sr-Cyrl-RS"/>
              </w:rPr>
            </w:pPr>
            <w:r w:rsidRPr="002D252A">
              <w:rPr>
                <w:sz w:val="16"/>
                <w:szCs w:val="16"/>
                <w:lang w:val="sr-Cyrl-RS"/>
              </w:rPr>
              <w:t>-</w:t>
            </w:r>
            <w:r w:rsidRPr="002D252A">
              <w:rPr>
                <w:sz w:val="16"/>
                <w:szCs w:val="16"/>
              </w:rPr>
              <w:t>Практично приказивање свирања брзе промене смера кретања меха.</w:t>
            </w:r>
          </w:p>
          <w:p w:rsidR="00137392" w:rsidRPr="002D252A" w:rsidRDefault="00137392" w:rsidP="00D3781B">
            <w:pPr>
              <w:rPr>
                <w:sz w:val="16"/>
                <w:szCs w:val="16"/>
                <w:lang w:val="sr-Cyrl-RS"/>
              </w:rPr>
            </w:pPr>
            <w:r w:rsidRPr="002D252A">
              <w:rPr>
                <w:sz w:val="16"/>
                <w:szCs w:val="16"/>
                <w:lang w:val="sr-Cyrl-RS"/>
              </w:rPr>
              <w:t>-</w:t>
            </w:r>
            <w:r w:rsidRPr="002D252A">
              <w:rPr>
                <w:sz w:val="16"/>
                <w:szCs w:val="16"/>
              </w:rPr>
              <w:t>Наставник приказује свирање украсних тонова на било којем тону инструмента уз понављање ученика.</w:t>
            </w:r>
          </w:p>
          <w:p w:rsidR="00137392" w:rsidRPr="002D252A" w:rsidRDefault="00137392" w:rsidP="00D3781B">
            <w:pPr>
              <w:rPr>
                <w:sz w:val="16"/>
                <w:szCs w:val="16"/>
                <w:lang w:val="sr-Cyrl-RS"/>
              </w:rPr>
            </w:pPr>
            <w:r w:rsidRPr="002D252A">
              <w:rPr>
                <w:sz w:val="16"/>
                <w:szCs w:val="16"/>
                <w:lang w:val="sr-Cyrl-RS"/>
              </w:rPr>
              <w:t>-</w:t>
            </w:r>
            <w:r w:rsidRPr="002D252A">
              <w:rPr>
                <w:sz w:val="16"/>
                <w:szCs w:val="16"/>
              </w:rPr>
              <w:t>Наставник демонстративно показује разлику између триоле и парне групе истоимене ритмичке фигуре и синкопе, а затим  ученик понавља</w:t>
            </w:r>
          </w:p>
          <w:p w:rsidR="00137392" w:rsidRPr="002D252A" w:rsidRDefault="00137392" w:rsidP="00D3781B">
            <w:pPr>
              <w:rPr>
                <w:sz w:val="16"/>
                <w:szCs w:val="16"/>
                <w:lang w:val="sr-Cyrl-RS"/>
              </w:rPr>
            </w:pPr>
            <w:r w:rsidRPr="002D252A">
              <w:rPr>
                <w:sz w:val="16"/>
                <w:szCs w:val="16"/>
                <w:lang w:val="sr-Cyrl-RS"/>
              </w:rPr>
              <w:t>-</w:t>
            </w:r>
            <w:r w:rsidRPr="002D252A">
              <w:rPr>
                <w:sz w:val="16"/>
                <w:szCs w:val="16"/>
              </w:rPr>
              <w:t xml:space="preserve">Наставник кроз одговарајуће композиције упознаје ученика </w:t>
            </w:r>
            <w:r w:rsidRPr="002D252A">
              <w:rPr>
                <w:sz w:val="16"/>
                <w:szCs w:val="16"/>
              </w:rPr>
              <w:lastRenderedPageBreak/>
              <w:t>са новим агогичким ознакама и применом ширег динамичког нијансирања.</w:t>
            </w:r>
          </w:p>
          <w:p w:rsidR="00137392" w:rsidRPr="002D252A" w:rsidRDefault="00137392" w:rsidP="00D3781B">
            <w:pPr>
              <w:rPr>
                <w:sz w:val="16"/>
                <w:szCs w:val="16"/>
                <w:lang w:val="sr-Cyrl-RS"/>
              </w:rPr>
            </w:pPr>
            <w:r w:rsidRPr="002D252A">
              <w:rPr>
                <w:sz w:val="16"/>
                <w:szCs w:val="16"/>
                <w:lang w:val="sr-Cyrl-RS"/>
              </w:rPr>
              <w:t>-</w:t>
            </w:r>
            <w:r w:rsidRPr="002D252A">
              <w:rPr>
                <w:sz w:val="16"/>
                <w:szCs w:val="16"/>
              </w:rPr>
              <w:t>Наставник објашњава ученику стилску употребу регистара у демонстрира кроз одговарајуће композиције.</w:t>
            </w:r>
          </w:p>
          <w:p w:rsidR="00137392" w:rsidRPr="002D252A" w:rsidRDefault="00137392" w:rsidP="00D3781B">
            <w:pPr>
              <w:rPr>
                <w:sz w:val="16"/>
                <w:szCs w:val="16"/>
                <w:lang w:val="sr-Cyrl-RS"/>
              </w:rPr>
            </w:pPr>
            <w:r>
              <w:rPr>
                <w:sz w:val="16"/>
                <w:szCs w:val="16"/>
                <w:lang w:val="sr-Cyrl-RS"/>
              </w:rPr>
              <w:t>-</w:t>
            </w:r>
            <w:r w:rsidRPr="002D252A">
              <w:rPr>
                <w:sz w:val="16"/>
                <w:szCs w:val="16"/>
              </w:rPr>
              <w:t>Равномерно свирање одговарајућих тонова лествице са обе руке истовремено.</w:t>
            </w:r>
          </w:p>
        </w:tc>
        <w:tc>
          <w:tcPr>
            <w:tcW w:w="1355" w:type="dxa"/>
          </w:tcPr>
          <w:p w:rsidR="00137392" w:rsidRPr="00033DC9" w:rsidRDefault="00137392" w:rsidP="00D3781B">
            <w:pPr>
              <w:rPr>
                <w:sz w:val="16"/>
                <w:szCs w:val="16"/>
              </w:rPr>
            </w:pPr>
            <w:r w:rsidRPr="00033DC9">
              <w:rPr>
                <w:sz w:val="16"/>
                <w:szCs w:val="16"/>
              </w:rPr>
              <w:lastRenderedPageBreak/>
              <w:t>Практична, демонстративна, вербална</w:t>
            </w:r>
          </w:p>
        </w:tc>
        <w:tc>
          <w:tcPr>
            <w:tcW w:w="1304" w:type="dxa"/>
          </w:tcPr>
          <w:p w:rsidR="00137392" w:rsidRPr="00784780" w:rsidRDefault="00137392" w:rsidP="00D3781B">
            <w:pPr>
              <w:widowControl w:val="0"/>
              <w:autoSpaceDE w:val="0"/>
              <w:autoSpaceDN w:val="0"/>
              <w:adjustRightInd w:val="0"/>
              <w:rPr>
                <w:bCs/>
                <w:sz w:val="16"/>
                <w:szCs w:val="16"/>
              </w:rPr>
            </w:pPr>
            <w:r w:rsidRPr="00033DC9">
              <w:rPr>
                <w:sz w:val="16"/>
                <w:szCs w:val="16"/>
                <w:lang w:val="sr-Cyrl-RS"/>
              </w:rPr>
              <w:t>По завршеној области ученик ће бити у стању да: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испољи техничку спретност леве и десне руке;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свира хармонске интервале са подметањем и пребацивањем прстијудесне руке;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репетицију тона десном и левом руком са разним комбинацијама прстореда;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 xml:space="preserve">примени украсе; </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динамичко нијансирање;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регистре у односу на стил и карактер композиције;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знања из  музичких облика при  тумачењу нотног текста;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меморише музички текст;</w:t>
            </w:r>
          </w:p>
          <w:p w:rsidR="00137392" w:rsidRPr="00784780" w:rsidRDefault="00137392" w:rsidP="00D3781B">
            <w:pPr>
              <w:spacing w:after="200" w:line="276" w:lineRule="auto"/>
              <w:contextualSpacing/>
              <w:rPr>
                <w:rFonts w:eastAsiaTheme="minorEastAsia"/>
                <w:bCs/>
                <w:sz w:val="16"/>
                <w:szCs w:val="16"/>
              </w:rPr>
            </w:pPr>
            <w:r w:rsidRPr="00784780">
              <w:rPr>
                <w:bCs/>
                <w:sz w:val="16"/>
                <w:szCs w:val="16"/>
                <w:lang w:val="sr-Cyrl-RS"/>
              </w:rPr>
              <w:t>-</w:t>
            </w:r>
            <w:r w:rsidRPr="00784780">
              <w:rPr>
                <w:bCs/>
                <w:sz w:val="16"/>
                <w:szCs w:val="16"/>
              </w:rPr>
              <w:t>учествује на јавним наступима у школи и ван ње;</w:t>
            </w:r>
          </w:p>
          <w:p w:rsidR="00137392" w:rsidRPr="00784780" w:rsidRDefault="00137392" w:rsidP="00D3781B">
            <w:pPr>
              <w:spacing w:after="200" w:line="276" w:lineRule="auto"/>
              <w:rPr>
                <w:rFonts w:eastAsia="Arial"/>
                <w:bCs/>
                <w:color w:val="000000"/>
                <w:sz w:val="16"/>
                <w:szCs w:val="16"/>
              </w:rPr>
            </w:pPr>
            <w:r w:rsidRPr="00784780">
              <w:rPr>
                <w:rFonts w:eastAsia="Arial"/>
                <w:bCs/>
                <w:color w:val="000000"/>
                <w:sz w:val="16"/>
                <w:szCs w:val="16"/>
                <w:lang w:val="sr-Cyrl-RS"/>
              </w:rPr>
              <w:t>-</w:t>
            </w:r>
            <w:r w:rsidRPr="00784780">
              <w:rPr>
                <w:rFonts w:eastAsia="Arial"/>
                <w:bCs/>
                <w:color w:val="000000"/>
                <w:sz w:val="16"/>
                <w:szCs w:val="16"/>
              </w:rPr>
              <w:t xml:space="preserve">поштује </w:t>
            </w:r>
            <w:r w:rsidRPr="00784780">
              <w:rPr>
                <w:rFonts w:eastAsia="Arial"/>
                <w:bCs/>
                <w:color w:val="000000"/>
                <w:sz w:val="16"/>
                <w:szCs w:val="16"/>
              </w:rPr>
              <w:lastRenderedPageBreak/>
              <w:t>договорена правила понашања при слушању и извођењу музике.</w:t>
            </w:r>
          </w:p>
          <w:p w:rsidR="00137392" w:rsidRPr="00784780" w:rsidRDefault="00137392" w:rsidP="00D3781B">
            <w:pPr>
              <w:rPr>
                <w:sz w:val="16"/>
                <w:szCs w:val="16"/>
                <w:lang w:val="sr-Cyrl-RS"/>
              </w:rPr>
            </w:pP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37392" w:rsidTr="00D3781B">
        <w:tc>
          <w:tcPr>
            <w:tcW w:w="11790" w:type="dxa"/>
            <w:gridSpan w:val="9"/>
          </w:tcPr>
          <w:p w:rsidR="00137392" w:rsidRPr="003C70D0" w:rsidRDefault="00137392" w:rsidP="00D3781B">
            <w:pPr>
              <w:pStyle w:val="NoSpacing"/>
              <w:rPr>
                <w:sz w:val="20"/>
                <w:szCs w:val="20"/>
              </w:rPr>
            </w:pPr>
            <w:r w:rsidRPr="003C70D0">
              <w:rPr>
                <w:sz w:val="20"/>
                <w:szCs w:val="20"/>
              </w:rPr>
              <w:t>ШКОЛСКИ ПРОГРАМ</w:t>
            </w:r>
          </w:p>
          <w:p w:rsidR="00137392" w:rsidRDefault="00137392" w:rsidP="00D3781B">
            <w:pPr>
              <w:rPr>
                <w:lang w:val="sr-Cyrl-RS"/>
              </w:rPr>
            </w:pPr>
            <w:r w:rsidRPr="003C70D0">
              <w:rPr>
                <w:sz w:val="20"/>
                <w:szCs w:val="20"/>
              </w:rPr>
              <w:t xml:space="preserve">Разред: </w:t>
            </w:r>
            <w:r>
              <w:rPr>
                <w:b/>
                <w:sz w:val="20"/>
                <w:szCs w:val="20"/>
                <w:lang w:val="sr-Cyrl-RS"/>
              </w:rPr>
              <w:t>ЧЕТВРТИ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37"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BA62A6">
              <w:rPr>
                <w:rFonts w:eastAsia="Arial"/>
                <w:color w:val="000000"/>
                <w:sz w:val="16"/>
                <w:szCs w:val="16"/>
              </w:rPr>
              <w:t>Техника десне и леве руке.</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Прстореди.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Регистри.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Украси.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Скокови на обе клавијатуре.</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Музички облици.</w:t>
            </w:r>
          </w:p>
          <w:p w:rsidR="00137392" w:rsidRPr="00BA62A6" w:rsidRDefault="00137392" w:rsidP="00D3781B">
            <w:pPr>
              <w:widowControl w:val="0"/>
              <w:rPr>
                <w:rFonts w:eastAsia="Arial"/>
                <w:color w:val="000000"/>
                <w:sz w:val="16"/>
                <w:szCs w:val="16"/>
                <w:lang w:val="sr-Cyrl-RS"/>
              </w:rPr>
            </w:pPr>
          </w:p>
          <w:p w:rsidR="00137392" w:rsidRPr="00BA62A6" w:rsidRDefault="00137392" w:rsidP="00D3781B">
            <w:pPr>
              <w:widowControl w:val="0"/>
              <w:rPr>
                <w:rFonts w:eastAsia="Arial"/>
                <w:color w:val="000000"/>
                <w:sz w:val="16"/>
                <w:szCs w:val="16"/>
              </w:rPr>
            </w:pPr>
            <w:r w:rsidRPr="00BA62A6">
              <w:rPr>
                <w:rFonts w:eastAsia="Arial"/>
                <w:color w:val="000000"/>
                <w:sz w:val="16"/>
                <w:szCs w:val="16"/>
              </w:rPr>
              <w:t>Јавни наступи.</w:t>
            </w:r>
          </w:p>
          <w:p w:rsidR="00137392" w:rsidRPr="00BA62A6" w:rsidRDefault="00137392" w:rsidP="00D3781B">
            <w:pPr>
              <w:widowControl w:val="0"/>
              <w:rPr>
                <w:rFonts w:eastAsia="Arial"/>
                <w:color w:val="000000"/>
                <w:sz w:val="16"/>
                <w:szCs w:val="16"/>
              </w:rPr>
            </w:pPr>
          </w:p>
          <w:p w:rsidR="00137392" w:rsidRPr="00BA62A6" w:rsidRDefault="00137392" w:rsidP="00D3781B">
            <w:pPr>
              <w:widowControl w:val="0"/>
              <w:rPr>
                <w:rFonts w:eastAsia="Arial"/>
                <w:b/>
                <w:color w:val="000000"/>
                <w:sz w:val="16"/>
                <w:szCs w:val="16"/>
                <w:lang w:val="sr-Cyrl-RS"/>
              </w:rPr>
            </w:pPr>
            <w:r w:rsidRPr="00BA62A6">
              <w:rPr>
                <w:rFonts w:eastAsia="Arial"/>
                <w:b/>
                <w:color w:val="000000"/>
                <w:sz w:val="16"/>
                <w:szCs w:val="16"/>
              </w:rPr>
              <w:t>Скале и трозв</w:t>
            </w:r>
            <w:r>
              <w:rPr>
                <w:rFonts w:eastAsia="Arial"/>
                <w:b/>
                <w:color w:val="000000"/>
                <w:sz w:val="16"/>
                <w:szCs w:val="16"/>
                <w:lang w:val="sr-Cyrl-RS"/>
              </w:rPr>
              <w:t>у</w:t>
            </w:r>
            <w:r w:rsidRPr="00BA62A6">
              <w:rPr>
                <w:rFonts w:eastAsia="Arial"/>
                <w:b/>
                <w:color w:val="000000"/>
                <w:sz w:val="16"/>
                <w:szCs w:val="16"/>
              </w:rPr>
              <w:t>ц</w:t>
            </w:r>
            <w:r>
              <w:rPr>
                <w:rFonts w:eastAsia="Arial"/>
                <w:b/>
                <w:color w:val="000000"/>
                <w:sz w:val="16"/>
                <w:szCs w:val="16"/>
                <w:lang w:val="sr-Cyrl-RS"/>
              </w:rPr>
              <w:t>и</w:t>
            </w:r>
          </w:p>
          <w:p w:rsidR="00137392" w:rsidRPr="00BA62A6" w:rsidRDefault="00137392" w:rsidP="00D3781B">
            <w:pPr>
              <w:widowControl w:val="0"/>
              <w:rPr>
                <w:rFonts w:eastAsia="Arial"/>
                <w:color w:val="000000"/>
                <w:sz w:val="16"/>
                <w:szCs w:val="16"/>
              </w:rPr>
            </w:pPr>
            <w:r w:rsidRPr="00BA62A6">
              <w:rPr>
                <w:rFonts w:eastAsia="Arial"/>
                <w:color w:val="000000"/>
                <w:sz w:val="16"/>
                <w:szCs w:val="16"/>
              </w:rPr>
              <w:t>Дурске и молске скале до четири предзнака кроз две октаве у паралелном и супротном кретању у четвртинама, осминама и шеснаестинама, а одговарајуће молске скале кроз две октаве у паралелном кретању у четвртинама, осминама и шеснаестинама</w:t>
            </w:r>
          </w:p>
          <w:p w:rsidR="00137392" w:rsidRPr="00BA62A6" w:rsidRDefault="00137392" w:rsidP="00D3781B">
            <w:pPr>
              <w:widowControl w:val="0"/>
              <w:rPr>
                <w:rFonts w:eastAsia="Arial"/>
                <w:color w:val="000000"/>
                <w:sz w:val="16"/>
                <w:szCs w:val="16"/>
              </w:rPr>
            </w:pPr>
            <w:r w:rsidRPr="00BA62A6">
              <w:rPr>
                <w:rFonts w:eastAsia="Arial"/>
                <w:color w:val="000000"/>
                <w:sz w:val="16"/>
                <w:szCs w:val="16"/>
              </w:rPr>
              <w:t>Дурски и молски трозвуци четворогласно у малом разлагању и симултано</w:t>
            </w:r>
          </w:p>
          <w:p w:rsidR="00137392" w:rsidRPr="00BA62A6" w:rsidRDefault="00137392" w:rsidP="00D3781B">
            <w:pPr>
              <w:rPr>
                <w:sz w:val="16"/>
                <w:szCs w:val="16"/>
                <w:lang w:val="sr-Cyrl-RS"/>
              </w:rPr>
            </w:pPr>
            <w:r w:rsidRPr="00BA62A6">
              <w:rPr>
                <w:rFonts w:eastAsia="Arial"/>
                <w:color w:val="000000"/>
                <w:sz w:val="16"/>
                <w:szCs w:val="16"/>
              </w:rPr>
              <w:t>Свирање октава симултано и разложено</w:t>
            </w:r>
            <w:r>
              <w:rPr>
                <w:rFonts w:eastAsia="Arial"/>
                <w:color w:val="000000"/>
                <w:sz w:val="16"/>
                <w:szCs w:val="16"/>
                <w:lang w:val="sr-Cyrl-RS"/>
              </w:rPr>
              <w:t>.</w:t>
            </w:r>
          </w:p>
        </w:tc>
        <w:tc>
          <w:tcPr>
            <w:tcW w:w="1488" w:type="dxa"/>
          </w:tcPr>
          <w:p w:rsidR="00137392" w:rsidRPr="00033DC9" w:rsidRDefault="00137392" w:rsidP="00D3781B">
            <w:pPr>
              <w:rPr>
                <w:sz w:val="16"/>
                <w:szCs w:val="16"/>
              </w:rPr>
            </w:pPr>
            <w:r w:rsidRPr="00033DC9">
              <w:rPr>
                <w:rStyle w:val="normalbold1"/>
                <w:rFonts w:ascii="Times New Roman" w:hAnsi="Times New Roman" w:cs="Times New Roman"/>
                <w:b w:val="0"/>
                <w:sz w:val="16"/>
                <w:szCs w:val="16"/>
                <w:lang w:val="sr-Cyrl-RS"/>
              </w:rPr>
              <w:t>Циљ</w:t>
            </w:r>
            <w:r w:rsidRPr="00033DC9">
              <w:rPr>
                <w:rStyle w:val="normalbold1"/>
                <w:rFonts w:ascii="Times New Roman" w:hAnsi="Times New Roman" w:cs="Times New Roman"/>
                <w:sz w:val="16"/>
                <w:szCs w:val="16"/>
                <w:lang w:val="sr-Cyrl-RS"/>
              </w:rPr>
              <w:t xml:space="preserve"> </w:t>
            </w:r>
            <w:r w:rsidRPr="00033DC9">
              <w:rPr>
                <w:rStyle w:val="normalbold1"/>
                <w:rFonts w:ascii="Times New Roman" w:hAnsi="Times New Roman" w:cs="Times New Roman"/>
                <w:b w:val="0"/>
                <w:sz w:val="16"/>
                <w:szCs w:val="16"/>
                <w:lang w:val="sr-Cyrl-RS"/>
              </w:rPr>
              <w:t>учења предмета</w:t>
            </w:r>
            <w:r w:rsidRPr="00033DC9">
              <w:rPr>
                <w:sz w:val="16"/>
                <w:szCs w:val="16"/>
              </w:rPr>
              <w:t xml:space="preserve"> </w:t>
            </w:r>
            <w:r w:rsidRPr="00033DC9">
              <w:rPr>
                <w:sz w:val="16"/>
                <w:szCs w:val="16"/>
                <w:lang w:val="sr-Cyrl-RS"/>
              </w:rPr>
              <w:t xml:space="preserve">Хармоника је </w:t>
            </w:r>
            <w:r w:rsidRPr="00033DC9">
              <w:rPr>
                <w:sz w:val="16"/>
                <w:szCs w:val="16"/>
              </w:rPr>
              <w:t xml:space="preserve"> </w:t>
            </w:r>
            <w:r w:rsidRPr="00033DC9">
              <w:rPr>
                <w:sz w:val="16"/>
                <w:szCs w:val="16"/>
                <w:lang w:val="sr-Cyrl-RS"/>
              </w:rPr>
              <w:t>да код ученика развије</w:t>
            </w:r>
            <w:r w:rsidRPr="00033DC9">
              <w:rPr>
                <w:sz w:val="16"/>
                <w:szCs w:val="16"/>
              </w:rPr>
              <w:t xml:space="preserve"> </w:t>
            </w:r>
            <w:r w:rsidRPr="00033DC9">
              <w:rPr>
                <w:sz w:val="16"/>
                <w:szCs w:val="16"/>
                <w:lang w:val="sr-Cyrl-RS"/>
              </w:rPr>
              <w:t>интересовање и љубав према инструментуи кроз индивидуално музичко искуство</w:t>
            </w:r>
            <w:r w:rsidRPr="00033DC9">
              <w:rPr>
                <w:sz w:val="16"/>
                <w:szCs w:val="16"/>
              </w:rPr>
              <w:t xml:space="preserve"> </w:t>
            </w:r>
            <w:r w:rsidRPr="00033DC9">
              <w:rPr>
                <w:sz w:val="16"/>
                <w:szCs w:val="16"/>
                <w:lang w:val="sr-Cyrl-RS"/>
              </w:rPr>
              <w:t>којим се подстиче</w:t>
            </w:r>
            <w:r w:rsidRPr="00033DC9">
              <w:rPr>
                <w:sz w:val="16"/>
                <w:szCs w:val="16"/>
              </w:rPr>
              <w:t xml:space="preserve"> </w:t>
            </w:r>
            <w:r w:rsidRPr="00033DC9">
              <w:rPr>
                <w:sz w:val="16"/>
                <w:szCs w:val="16"/>
                <w:lang w:val="sr-Cyrl-RS"/>
              </w:rPr>
              <w:t>развијање моторичке</w:t>
            </w:r>
            <w:r w:rsidRPr="00033DC9">
              <w:rPr>
                <w:sz w:val="16"/>
                <w:szCs w:val="16"/>
              </w:rPr>
              <w:t xml:space="preserve"> </w:t>
            </w:r>
            <w:r w:rsidRPr="00033DC9">
              <w:rPr>
                <w:sz w:val="16"/>
                <w:szCs w:val="16"/>
                <w:lang w:val="sr-Cyrl-RS"/>
              </w:rPr>
              <w:t>флексибилности и осетљивости</w:t>
            </w:r>
            <w:r w:rsidRPr="00033DC9">
              <w:rPr>
                <w:sz w:val="16"/>
                <w:szCs w:val="16"/>
              </w:rPr>
              <w:t xml:space="preserve">, </w:t>
            </w:r>
            <w:r w:rsidRPr="00033DC9">
              <w:rPr>
                <w:sz w:val="16"/>
                <w:szCs w:val="16"/>
                <w:lang w:val="sr-Cyrl-RS"/>
              </w:rPr>
              <w:t>креативности</w:t>
            </w:r>
            <w:r w:rsidRPr="00033DC9">
              <w:rPr>
                <w:sz w:val="16"/>
                <w:szCs w:val="16"/>
              </w:rPr>
              <w:t xml:space="preserve">, </w:t>
            </w:r>
            <w:r w:rsidRPr="00033DC9">
              <w:rPr>
                <w:sz w:val="16"/>
                <w:szCs w:val="16"/>
                <w:lang w:val="sr-Cyrl-RS"/>
              </w:rPr>
              <w:t>естетског сензибилитета</w:t>
            </w:r>
            <w:r w:rsidRPr="00033DC9">
              <w:rPr>
                <w:sz w:val="16"/>
                <w:szCs w:val="16"/>
              </w:rPr>
              <w:t xml:space="preserve">, </w:t>
            </w:r>
            <w:r w:rsidRPr="00033DC9">
              <w:rPr>
                <w:sz w:val="16"/>
                <w:szCs w:val="16"/>
                <w:lang w:val="sr-Cyrl-RS"/>
              </w:rPr>
              <w:t>као и оспособљавање</w:t>
            </w:r>
            <w:r w:rsidRPr="00033DC9">
              <w:rPr>
                <w:sz w:val="16"/>
                <w:szCs w:val="16"/>
              </w:rPr>
              <w:t xml:space="preserve"> </w:t>
            </w:r>
            <w:r w:rsidRPr="00033DC9">
              <w:rPr>
                <w:sz w:val="16"/>
                <w:szCs w:val="16"/>
                <w:lang w:val="sr-Cyrl-RS"/>
              </w:rPr>
              <w:t>и мотивисање ученика</w:t>
            </w:r>
            <w:r w:rsidRPr="00033DC9">
              <w:rPr>
                <w:sz w:val="16"/>
                <w:szCs w:val="16"/>
              </w:rPr>
              <w:t xml:space="preserve"> </w:t>
            </w:r>
            <w:r w:rsidRPr="00033DC9">
              <w:rPr>
                <w:sz w:val="16"/>
                <w:szCs w:val="16"/>
                <w:lang w:val="sr-Cyrl-RS"/>
              </w:rPr>
              <w:t>за самосталан јавни наступ и наставак уметничког школовања</w:t>
            </w:r>
            <w:r w:rsidRPr="00033DC9">
              <w:rPr>
                <w:sz w:val="16"/>
                <w:szCs w:val="16"/>
              </w:rPr>
              <w:t>.</w:t>
            </w:r>
          </w:p>
        </w:tc>
        <w:tc>
          <w:tcPr>
            <w:tcW w:w="1547" w:type="dxa"/>
          </w:tcPr>
          <w:p w:rsidR="00137392" w:rsidRPr="004B2923" w:rsidRDefault="00137392" w:rsidP="00D3781B">
            <w:pPr>
              <w:rPr>
                <w:sz w:val="16"/>
                <w:szCs w:val="16"/>
                <w:lang w:val="ru-RU"/>
              </w:rPr>
            </w:pPr>
            <w:r w:rsidRPr="004B2923">
              <w:rPr>
                <w:sz w:val="16"/>
                <w:szCs w:val="16"/>
                <w:lang w:val="ru-RU"/>
              </w:rPr>
              <w:t>-Визуелно и звучно препознавање различитих делова композиције и полифоније.</w:t>
            </w:r>
          </w:p>
          <w:p w:rsidR="00137392" w:rsidRPr="004B2923" w:rsidRDefault="00137392" w:rsidP="00D3781B">
            <w:pPr>
              <w:rPr>
                <w:sz w:val="16"/>
                <w:szCs w:val="16"/>
                <w:lang w:val="sr-Cyrl-RS"/>
              </w:rPr>
            </w:pPr>
            <w:r w:rsidRPr="004B2923">
              <w:rPr>
                <w:sz w:val="16"/>
                <w:szCs w:val="16"/>
                <w:lang w:val="ru-RU"/>
              </w:rPr>
              <w:t>-</w:t>
            </w:r>
            <w:r w:rsidRPr="004B2923">
              <w:rPr>
                <w:sz w:val="16"/>
                <w:szCs w:val="16"/>
              </w:rPr>
              <w:t>Развијање технике свирање  интервала кроз адекватне примере.</w:t>
            </w:r>
          </w:p>
          <w:p w:rsidR="00137392" w:rsidRPr="004B2923" w:rsidRDefault="00137392" w:rsidP="00D3781B">
            <w:pPr>
              <w:rPr>
                <w:sz w:val="16"/>
                <w:szCs w:val="16"/>
                <w:lang w:val="ru-RU"/>
              </w:rPr>
            </w:pPr>
            <w:r w:rsidRPr="004B2923">
              <w:rPr>
                <w:sz w:val="16"/>
                <w:szCs w:val="16"/>
                <w:lang w:val="ru-RU"/>
              </w:rPr>
              <w:t>-Ученик се упознаје са формом цикличног облика и свира адекватну композицију.</w:t>
            </w:r>
          </w:p>
          <w:p w:rsidR="00137392" w:rsidRPr="004B2923" w:rsidRDefault="00137392" w:rsidP="00D3781B">
            <w:pPr>
              <w:rPr>
                <w:sz w:val="16"/>
                <w:szCs w:val="16"/>
                <w:lang w:val="ru-RU"/>
              </w:rPr>
            </w:pPr>
            <w:r w:rsidRPr="004B2923">
              <w:rPr>
                <w:sz w:val="16"/>
                <w:szCs w:val="16"/>
                <w:lang w:val="ru-RU"/>
              </w:rPr>
              <w:t>-Наставник приказује свирање украсних тонова на било којем тону инструмента уз понављање ученика.</w:t>
            </w:r>
          </w:p>
          <w:p w:rsidR="00137392" w:rsidRPr="004B2923" w:rsidRDefault="00137392" w:rsidP="00D3781B">
            <w:pPr>
              <w:rPr>
                <w:sz w:val="16"/>
                <w:szCs w:val="16"/>
                <w:lang w:val="ru-RU"/>
              </w:rPr>
            </w:pPr>
            <w:r w:rsidRPr="004B2923">
              <w:rPr>
                <w:sz w:val="16"/>
                <w:szCs w:val="16"/>
                <w:lang w:val="ru-RU"/>
              </w:rPr>
              <w:t xml:space="preserve">-Кроз адекватне примере уз помоћ техничких предвежби ученик постиже бољи рад прстију. </w:t>
            </w:r>
          </w:p>
          <w:p w:rsidR="00137392" w:rsidRPr="004B2923" w:rsidRDefault="00137392" w:rsidP="00D3781B">
            <w:pPr>
              <w:rPr>
                <w:sz w:val="16"/>
                <w:szCs w:val="16"/>
                <w:lang w:val="ru-RU"/>
              </w:rPr>
            </w:pPr>
            <w:r w:rsidRPr="004B2923">
              <w:rPr>
                <w:sz w:val="16"/>
                <w:szCs w:val="16"/>
                <w:lang w:val="ru-RU"/>
              </w:rPr>
              <w:t>-Кроз лествице и техничке вежбе ученик упознаје интервале и акорде, као и њихове прсторедне форме.</w:t>
            </w:r>
          </w:p>
          <w:p w:rsidR="00137392" w:rsidRPr="004B2923" w:rsidRDefault="00137392" w:rsidP="00D3781B">
            <w:pPr>
              <w:rPr>
                <w:sz w:val="16"/>
                <w:szCs w:val="16"/>
                <w:lang w:val="ru-RU"/>
              </w:rPr>
            </w:pPr>
            <w:r w:rsidRPr="004B2923">
              <w:rPr>
                <w:sz w:val="16"/>
                <w:szCs w:val="16"/>
                <w:lang w:val="ru-RU"/>
              </w:rPr>
              <w:t>-Кроз лествице и техничке вежбе ученик упознаје октавне интервале.</w:t>
            </w:r>
          </w:p>
          <w:p w:rsidR="00137392" w:rsidRPr="004B2923" w:rsidRDefault="00137392" w:rsidP="00D3781B">
            <w:pPr>
              <w:rPr>
                <w:sz w:val="16"/>
                <w:szCs w:val="16"/>
                <w:lang w:val="ru-RU"/>
              </w:rPr>
            </w:pPr>
            <w:r w:rsidRPr="004B2923">
              <w:rPr>
                <w:sz w:val="16"/>
                <w:szCs w:val="16"/>
                <w:lang w:val="ru-RU"/>
              </w:rPr>
              <w:t xml:space="preserve">-Кроз лествице и композиције које </w:t>
            </w:r>
            <w:r w:rsidRPr="004B2923">
              <w:rPr>
                <w:sz w:val="16"/>
                <w:szCs w:val="16"/>
                <w:lang w:val="ru-RU"/>
              </w:rPr>
              <w:lastRenderedPageBreak/>
              <w:t>садрже основне, акордске и баритон басове.</w:t>
            </w:r>
          </w:p>
          <w:p w:rsidR="00137392" w:rsidRPr="004B2923" w:rsidRDefault="00137392" w:rsidP="00D3781B">
            <w:pPr>
              <w:rPr>
                <w:sz w:val="16"/>
                <w:szCs w:val="16"/>
                <w:lang w:val="ru-RU"/>
              </w:rPr>
            </w:pPr>
            <w:r w:rsidRPr="004B2923">
              <w:rPr>
                <w:sz w:val="16"/>
                <w:szCs w:val="16"/>
                <w:lang w:val="ru-RU"/>
              </w:rPr>
              <w:t>-Кроз композиције које садрже скокове на обе клавијатуре.</w:t>
            </w:r>
          </w:p>
          <w:p w:rsidR="00137392" w:rsidRPr="004B2923" w:rsidRDefault="00137392" w:rsidP="00D3781B">
            <w:pPr>
              <w:rPr>
                <w:sz w:val="16"/>
                <w:szCs w:val="16"/>
                <w:lang w:val="ru-RU"/>
              </w:rPr>
            </w:pPr>
            <w:r w:rsidRPr="004B2923">
              <w:rPr>
                <w:sz w:val="16"/>
                <w:szCs w:val="16"/>
                <w:lang w:val="ru-RU"/>
              </w:rPr>
              <w:t>-Кроз композиције које се стилски и карактерно разликују, или композицију која је сложеније форме, а садржи стилски и карактерно различите делове.</w:t>
            </w:r>
          </w:p>
          <w:p w:rsidR="00137392" w:rsidRPr="004B2923" w:rsidRDefault="00137392" w:rsidP="00D3781B">
            <w:pPr>
              <w:rPr>
                <w:sz w:val="16"/>
                <w:szCs w:val="16"/>
                <w:lang w:val="sr-Cyrl-RS"/>
              </w:rPr>
            </w:pPr>
            <w:r>
              <w:rPr>
                <w:sz w:val="16"/>
                <w:szCs w:val="16"/>
                <w:lang w:val="sr-Cyrl-RS"/>
              </w:rPr>
              <w:t>-</w:t>
            </w:r>
            <w:r w:rsidRPr="004B2923">
              <w:rPr>
                <w:sz w:val="16"/>
                <w:szCs w:val="16"/>
              </w:rPr>
              <w:t>Равномерно свирање одговарајућих тонова лествице са обе руке истовремено.</w:t>
            </w:r>
          </w:p>
        </w:tc>
        <w:tc>
          <w:tcPr>
            <w:tcW w:w="1355" w:type="dxa"/>
          </w:tcPr>
          <w:p w:rsidR="00137392" w:rsidRPr="00033DC9" w:rsidRDefault="00137392" w:rsidP="00D3781B">
            <w:pPr>
              <w:rPr>
                <w:sz w:val="16"/>
                <w:szCs w:val="16"/>
              </w:rPr>
            </w:pPr>
            <w:r w:rsidRPr="00033DC9">
              <w:rPr>
                <w:sz w:val="16"/>
                <w:szCs w:val="16"/>
              </w:rPr>
              <w:lastRenderedPageBreak/>
              <w:t>Практична, демонстративна, вербална</w:t>
            </w:r>
          </w:p>
        </w:tc>
        <w:tc>
          <w:tcPr>
            <w:tcW w:w="1361" w:type="dxa"/>
          </w:tcPr>
          <w:p w:rsidR="00137392" w:rsidRPr="00BA62A6" w:rsidRDefault="00137392" w:rsidP="00D3781B">
            <w:pPr>
              <w:widowControl w:val="0"/>
              <w:autoSpaceDE w:val="0"/>
              <w:autoSpaceDN w:val="0"/>
              <w:adjustRightInd w:val="0"/>
              <w:rPr>
                <w:bCs/>
                <w:sz w:val="16"/>
                <w:szCs w:val="16"/>
              </w:rPr>
            </w:pPr>
            <w:r w:rsidRPr="00BA62A6">
              <w:rPr>
                <w:sz w:val="16"/>
                <w:szCs w:val="16"/>
                <w:lang w:val="sr-Cyrl-RS"/>
              </w:rPr>
              <w:t>По завршеној области ученик ће бити у стању да:</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испољи  техничку спретност десне и леве руке при свирању композиције са елементима полифоније;</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примени различите прстореде при свирању интервала и акорада;</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користи различите регистре у зависности од  стила и карактера композиције;</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 xml:space="preserve">свира једноставније композиције цикличног облика, сонатине, свите; </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примени украсе, двоструки предудар, групето и трилер;</w:t>
            </w:r>
          </w:p>
          <w:p w:rsidR="00137392" w:rsidRPr="00BA62A6" w:rsidRDefault="00137392" w:rsidP="00D3781B">
            <w:pPr>
              <w:spacing w:after="200" w:line="276" w:lineRule="auto"/>
              <w:contextualSpacing/>
              <w:rPr>
                <w:rFonts w:eastAsiaTheme="minorEastAsia"/>
                <w:bCs/>
                <w:sz w:val="16"/>
                <w:szCs w:val="16"/>
              </w:rPr>
            </w:pPr>
            <w:r>
              <w:rPr>
                <w:bCs/>
                <w:sz w:val="16"/>
                <w:szCs w:val="16"/>
                <w:lang w:val="sr-Cyrl-RS"/>
              </w:rPr>
              <w:lastRenderedPageBreak/>
              <w:t>-</w:t>
            </w:r>
            <w:r w:rsidRPr="00BA62A6">
              <w:rPr>
                <w:bCs/>
                <w:sz w:val="16"/>
                <w:szCs w:val="16"/>
              </w:rPr>
              <w:t>учествује на јавним наступима у школи и ван ње;</w:t>
            </w:r>
          </w:p>
          <w:p w:rsidR="00137392" w:rsidRPr="00BA62A6" w:rsidRDefault="00137392" w:rsidP="00D3781B">
            <w:pPr>
              <w:rPr>
                <w:sz w:val="16"/>
                <w:szCs w:val="16"/>
                <w:lang w:val="sr-Cyrl-RS"/>
              </w:rPr>
            </w:pPr>
            <w:r>
              <w:rPr>
                <w:rFonts w:eastAsia="Arial"/>
                <w:bCs/>
                <w:color w:val="000000"/>
                <w:sz w:val="16"/>
                <w:szCs w:val="16"/>
                <w:lang w:val="sr-Cyrl-RS"/>
              </w:rPr>
              <w:t>-</w:t>
            </w:r>
            <w:r w:rsidRPr="00BA62A6">
              <w:rPr>
                <w:rFonts w:eastAsia="Arial"/>
                <w:bCs/>
                <w:color w:val="000000"/>
                <w:sz w:val="16"/>
                <w:szCs w:val="16"/>
              </w:rPr>
              <w:t>поштује договорена правила понашања при слушању и извођењу музике.</w:t>
            </w:r>
          </w:p>
        </w:tc>
        <w:tc>
          <w:tcPr>
            <w:tcW w:w="1137"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Оркестар</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37392" w:rsidTr="00D3781B">
        <w:tc>
          <w:tcPr>
            <w:tcW w:w="11790" w:type="dxa"/>
            <w:gridSpan w:val="9"/>
          </w:tcPr>
          <w:p w:rsidR="00137392" w:rsidRPr="003C70D0" w:rsidRDefault="00137392" w:rsidP="00D3781B">
            <w:pPr>
              <w:pStyle w:val="NoSpacing"/>
              <w:rPr>
                <w:sz w:val="20"/>
                <w:szCs w:val="20"/>
              </w:rPr>
            </w:pPr>
            <w:r w:rsidRPr="003C70D0">
              <w:rPr>
                <w:sz w:val="20"/>
                <w:szCs w:val="20"/>
              </w:rPr>
              <w:t>ШКОЛСКИ ПРОГРАМ</w:t>
            </w:r>
          </w:p>
          <w:p w:rsidR="00137392" w:rsidRDefault="00137392" w:rsidP="00D3781B">
            <w:pPr>
              <w:rPr>
                <w:lang w:val="sr-Cyrl-RS"/>
              </w:rPr>
            </w:pPr>
            <w:r w:rsidRPr="003C70D0">
              <w:rPr>
                <w:sz w:val="20"/>
                <w:szCs w:val="20"/>
              </w:rPr>
              <w:t xml:space="preserve">Разред: </w:t>
            </w:r>
            <w:r>
              <w:rPr>
                <w:b/>
                <w:sz w:val="20"/>
                <w:szCs w:val="20"/>
                <w:lang w:val="sr-Cyrl-RS"/>
              </w:rPr>
              <w:t>ПЕТИ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37"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2374D5">
              <w:rPr>
                <w:rFonts w:eastAsia="Arial"/>
                <w:color w:val="000000"/>
                <w:sz w:val="16"/>
                <w:szCs w:val="16"/>
              </w:rPr>
              <w:t>Музички облици.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Цикличне композиције.</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Ознаке и за динамику и темпо.</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Техника десне и леве руке.</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Регистри.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Прстореди.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Артикулација и мех.</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Јавни наступи.</w:t>
            </w:r>
          </w:p>
          <w:p w:rsidR="00137392" w:rsidRPr="002374D5" w:rsidRDefault="00137392" w:rsidP="00D3781B">
            <w:pPr>
              <w:widowControl w:val="0"/>
              <w:rPr>
                <w:rFonts w:eastAsia="Arial"/>
                <w:color w:val="000000"/>
                <w:sz w:val="16"/>
                <w:szCs w:val="16"/>
                <w:lang w:val="sr-Cyrl-RS"/>
              </w:rPr>
            </w:pP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Понашање на јавном наступу.</w:t>
            </w:r>
          </w:p>
          <w:p w:rsidR="00137392" w:rsidRPr="002374D5" w:rsidRDefault="00137392" w:rsidP="00D3781B">
            <w:pPr>
              <w:widowControl w:val="0"/>
              <w:rPr>
                <w:rFonts w:eastAsia="Arial"/>
                <w:color w:val="000000"/>
                <w:sz w:val="16"/>
                <w:szCs w:val="16"/>
              </w:rPr>
            </w:pPr>
          </w:p>
          <w:p w:rsidR="00137392" w:rsidRPr="002374D5" w:rsidRDefault="00137392" w:rsidP="00D3781B">
            <w:pPr>
              <w:widowControl w:val="0"/>
              <w:rPr>
                <w:rFonts w:eastAsia="Arial"/>
                <w:b/>
                <w:color w:val="000000"/>
                <w:sz w:val="16"/>
                <w:szCs w:val="16"/>
              </w:rPr>
            </w:pPr>
            <w:r w:rsidRPr="002374D5">
              <w:rPr>
                <w:rFonts w:eastAsia="Arial"/>
                <w:b/>
                <w:color w:val="000000"/>
                <w:sz w:val="16"/>
                <w:szCs w:val="16"/>
              </w:rPr>
              <w:t>Скале и трозвуци</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Дурске и молске скале до пет предзнака кроз две октаве у паралелном и супротном кретању.</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Дурски и молски трозвуци  у великом разлагању и симултано.</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 xml:space="preserve">Доминантни септакорд у малом разлагању и симултано, октаве </w:t>
            </w:r>
            <w:r w:rsidRPr="002374D5">
              <w:rPr>
                <w:rFonts w:eastAsia="Arial"/>
                <w:color w:val="000000"/>
                <w:sz w:val="16"/>
                <w:szCs w:val="16"/>
              </w:rPr>
              <w:lastRenderedPageBreak/>
              <w:t>симултано и разложено.</w:t>
            </w:r>
          </w:p>
          <w:p w:rsidR="00137392" w:rsidRPr="002374D5" w:rsidRDefault="00137392" w:rsidP="00D3781B">
            <w:pPr>
              <w:rPr>
                <w:sz w:val="16"/>
                <w:szCs w:val="16"/>
                <w:lang w:val="sr-Cyrl-RS"/>
              </w:rPr>
            </w:pPr>
          </w:p>
        </w:tc>
        <w:tc>
          <w:tcPr>
            <w:tcW w:w="1488" w:type="dxa"/>
          </w:tcPr>
          <w:p w:rsidR="00137392" w:rsidRPr="00033DC9" w:rsidRDefault="00137392" w:rsidP="00D3781B">
            <w:pPr>
              <w:rPr>
                <w:sz w:val="16"/>
                <w:szCs w:val="16"/>
              </w:rPr>
            </w:pPr>
            <w:r w:rsidRPr="00033DC9">
              <w:rPr>
                <w:rStyle w:val="normalbold1"/>
                <w:rFonts w:ascii="Times New Roman" w:hAnsi="Times New Roman" w:cs="Times New Roman"/>
                <w:b w:val="0"/>
                <w:sz w:val="16"/>
                <w:szCs w:val="16"/>
                <w:lang w:val="sr-Cyrl-RS"/>
              </w:rPr>
              <w:lastRenderedPageBreak/>
              <w:t>Циљ</w:t>
            </w:r>
            <w:r w:rsidRPr="00033DC9">
              <w:rPr>
                <w:rStyle w:val="normalbold1"/>
                <w:rFonts w:ascii="Times New Roman" w:hAnsi="Times New Roman" w:cs="Times New Roman"/>
                <w:sz w:val="16"/>
                <w:szCs w:val="16"/>
                <w:lang w:val="sr-Cyrl-RS"/>
              </w:rPr>
              <w:t xml:space="preserve"> </w:t>
            </w:r>
            <w:r w:rsidRPr="00033DC9">
              <w:rPr>
                <w:rStyle w:val="normalbold1"/>
                <w:rFonts w:ascii="Times New Roman" w:hAnsi="Times New Roman" w:cs="Times New Roman"/>
                <w:b w:val="0"/>
                <w:sz w:val="16"/>
                <w:szCs w:val="16"/>
                <w:lang w:val="sr-Cyrl-RS"/>
              </w:rPr>
              <w:t>учења предмета</w:t>
            </w:r>
            <w:r w:rsidRPr="00033DC9">
              <w:rPr>
                <w:sz w:val="16"/>
                <w:szCs w:val="16"/>
              </w:rPr>
              <w:t xml:space="preserve"> </w:t>
            </w:r>
            <w:r w:rsidRPr="00033DC9">
              <w:rPr>
                <w:sz w:val="16"/>
                <w:szCs w:val="16"/>
                <w:lang w:val="sr-Cyrl-RS"/>
              </w:rPr>
              <w:t xml:space="preserve">Хармоника је </w:t>
            </w:r>
            <w:r w:rsidRPr="00033DC9">
              <w:rPr>
                <w:sz w:val="16"/>
                <w:szCs w:val="16"/>
              </w:rPr>
              <w:t xml:space="preserve"> </w:t>
            </w:r>
            <w:r w:rsidRPr="00033DC9">
              <w:rPr>
                <w:sz w:val="16"/>
                <w:szCs w:val="16"/>
                <w:lang w:val="sr-Cyrl-RS"/>
              </w:rPr>
              <w:t>да код ученика развије</w:t>
            </w:r>
            <w:r w:rsidRPr="00033DC9">
              <w:rPr>
                <w:sz w:val="16"/>
                <w:szCs w:val="16"/>
              </w:rPr>
              <w:t xml:space="preserve"> </w:t>
            </w:r>
            <w:r w:rsidRPr="00033DC9">
              <w:rPr>
                <w:sz w:val="16"/>
                <w:szCs w:val="16"/>
                <w:lang w:val="sr-Cyrl-RS"/>
              </w:rPr>
              <w:t>интересовање и љубав према инструментуи кроз индивидуално музичко искуство</w:t>
            </w:r>
            <w:r w:rsidRPr="00033DC9">
              <w:rPr>
                <w:sz w:val="16"/>
                <w:szCs w:val="16"/>
              </w:rPr>
              <w:t xml:space="preserve"> </w:t>
            </w:r>
            <w:r w:rsidRPr="00033DC9">
              <w:rPr>
                <w:sz w:val="16"/>
                <w:szCs w:val="16"/>
                <w:lang w:val="sr-Cyrl-RS"/>
              </w:rPr>
              <w:t>којим се подстиче</w:t>
            </w:r>
            <w:r w:rsidRPr="00033DC9">
              <w:rPr>
                <w:sz w:val="16"/>
                <w:szCs w:val="16"/>
              </w:rPr>
              <w:t xml:space="preserve"> </w:t>
            </w:r>
            <w:r w:rsidRPr="00033DC9">
              <w:rPr>
                <w:sz w:val="16"/>
                <w:szCs w:val="16"/>
                <w:lang w:val="sr-Cyrl-RS"/>
              </w:rPr>
              <w:t>развијање моторичке</w:t>
            </w:r>
            <w:r w:rsidRPr="00033DC9">
              <w:rPr>
                <w:sz w:val="16"/>
                <w:szCs w:val="16"/>
              </w:rPr>
              <w:t xml:space="preserve"> </w:t>
            </w:r>
            <w:r w:rsidRPr="00033DC9">
              <w:rPr>
                <w:sz w:val="16"/>
                <w:szCs w:val="16"/>
                <w:lang w:val="sr-Cyrl-RS"/>
              </w:rPr>
              <w:t>флексибилности и осетљивости</w:t>
            </w:r>
            <w:r w:rsidRPr="00033DC9">
              <w:rPr>
                <w:sz w:val="16"/>
                <w:szCs w:val="16"/>
              </w:rPr>
              <w:t xml:space="preserve">, </w:t>
            </w:r>
            <w:r w:rsidRPr="00033DC9">
              <w:rPr>
                <w:sz w:val="16"/>
                <w:szCs w:val="16"/>
                <w:lang w:val="sr-Cyrl-RS"/>
              </w:rPr>
              <w:t>креативности</w:t>
            </w:r>
            <w:r w:rsidRPr="00033DC9">
              <w:rPr>
                <w:sz w:val="16"/>
                <w:szCs w:val="16"/>
              </w:rPr>
              <w:t xml:space="preserve">, </w:t>
            </w:r>
            <w:r w:rsidRPr="00033DC9">
              <w:rPr>
                <w:sz w:val="16"/>
                <w:szCs w:val="16"/>
                <w:lang w:val="sr-Cyrl-RS"/>
              </w:rPr>
              <w:t>естетског сензибилитета</w:t>
            </w:r>
            <w:r w:rsidRPr="00033DC9">
              <w:rPr>
                <w:sz w:val="16"/>
                <w:szCs w:val="16"/>
              </w:rPr>
              <w:t xml:space="preserve">, </w:t>
            </w:r>
            <w:r w:rsidRPr="00033DC9">
              <w:rPr>
                <w:sz w:val="16"/>
                <w:szCs w:val="16"/>
                <w:lang w:val="sr-Cyrl-RS"/>
              </w:rPr>
              <w:t>као и оспособљавање</w:t>
            </w:r>
            <w:r w:rsidRPr="00033DC9">
              <w:rPr>
                <w:sz w:val="16"/>
                <w:szCs w:val="16"/>
              </w:rPr>
              <w:t xml:space="preserve"> </w:t>
            </w:r>
            <w:r w:rsidRPr="00033DC9">
              <w:rPr>
                <w:sz w:val="16"/>
                <w:szCs w:val="16"/>
                <w:lang w:val="sr-Cyrl-RS"/>
              </w:rPr>
              <w:t>и мотивисање ученика</w:t>
            </w:r>
            <w:r w:rsidRPr="00033DC9">
              <w:rPr>
                <w:sz w:val="16"/>
                <w:szCs w:val="16"/>
              </w:rPr>
              <w:t xml:space="preserve"> </w:t>
            </w:r>
            <w:r w:rsidRPr="00033DC9">
              <w:rPr>
                <w:sz w:val="16"/>
                <w:szCs w:val="16"/>
                <w:lang w:val="sr-Cyrl-RS"/>
              </w:rPr>
              <w:t>за самосталан јавни наступ и наставак уметничког школовања</w:t>
            </w:r>
            <w:r w:rsidRPr="00033DC9">
              <w:rPr>
                <w:sz w:val="16"/>
                <w:szCs w:val="16"/>
              </w:rPr>
              <w:t>.</w:t>
            </w:r>
          </w:p>
        </w:tc>
        <w:tc>
          <w:tcPr>
            <w:tcW w:w="1547" w:type="dxa"/>
          </w:tcPr>
          <w:p w:rsidR="00137392" w:rsidRPr="008E3298" w:rsidRDefault="00137392" w:rsidP="00D3781B">
            <w:pPr>
              <w:rPr>
                <w:sz w:val="16"/>
                <w:szCs w:val="16"/>
                <w:lang w:val="ru-RU"/>
              </w:rPr>
            </w:pPr>
            <w:r w:rsidRPr="008E3298">
              <w:rPr>
                <w:sz w:val="16"/>
                <w:szCs w:val="16"/>
                <w:lang w:val="ru-RU"/>
              </w:rPr>
              <w:t>-Свирањем полифоних композиција уз практичну и вербалну демонстрацију елемената полифиније од стране наставника</w:t>
            </w:r>
          </w:p>
          <w:p w:rsidR="00137392" w:rsidRPr="008E3298" w:rsidRDefault="00137392" w:rsidP="00D3781B">
            <w:pPr>
              <w:rPr>
                <w:sz w:val="16"/>
                <w:szCs w:val="16"/>
                <w:lang w:val="sr-Cyrl-RS"/>
              </w:rPr>
            </w:pPr>
            <w:r w:rsidRPr="008E3298">
              <w:rPr>
                <w:sz w:val="16"/>
                <w:szCs w:val="16"/>
                <w:lang w:val="ru-RU"/>
              </w:rPr>
              <w:t>-</w:t>
            </w:r>
            <w:r w:rsidRPr="008E3298">
              <w:rPr>
                <w:sz w:val="16"/>
                <w:szCs w:val="16"/>
              </w:rPr>
              <w:t>Кроз свирање цикличних и композиција са варијацијама.</w:t>
            </w:r>
          </w:p>
          <w:p w:rsidR="00137392" w:rsidRPr="008E3298" w:rsidRDefault="00137392" w:rsidP="00D3781B">
            <w:pPr>
              <w:rPr>
                <w:sz w:val="16"/>
                <w:szCs w:val="16"/>
                <w:lang w:val="sr-Cyrl-RS"/>
              </w:rPr>
            </w:pPr>
            <w:r w:rsidRPr="008E3298">
              <w:rPr>
                <w:sz w:val="16"/>
                <w:szCs w:val="16"/>
                <w:lang w:val="sr-Cyrl-RS"/>
              </w:rPr>
              <w:t>-</w:t>
            </w:r>
            <w:r w:rsidRPr="008E3298">
              <w:rPr>
                <w:sz w:val="16"/>
                <w:szCs w:val="16"/>
              </w:rPr>
              <w:t>Кроз обраду сложенијих музичких облика са већим бројем музичких елемената</w:t>
            </w:r>
          </w:p>
          <w:p w:rsidR="00137392" w:rsidRPr="008E3298" w:rsidRDefault="00137392" w:rsidP="00D3781B">
            <w:pPr>
              <w:rPr>
                <w:sz w:val="16"/>
                <w:szCs w:val="16"/>
                <w:lang w:val="ru-RU"/>
              </w:rPr>
            </w:pPr>
            <w:r w:rsidRPr="008E3298">
              <w:rPr>
                <w:sz w:val="16"/>
                <w:szCs w:val="16"/>
                <w:lang w:val="sr-Cyrl-RS"/>
              </w:rPr>
              <w:t>-</w:t>
            </w:r>
            <w:r w:rsidRPr="008E3298">
              <w:rPr>
                <w:sz w:val="16"/>
                <w:szCs w:val="16"/>
              </w:rPr>
              <w:t xml:space="preserve">Кроз обраду композиција са </w:t>
            </w:r>
            <w:r w:rsidRPr="008E3298">
              <w:rPr>
                <w:sz w:val="16"/>
                <w:szCs w:val="16"/>
                <w:lang w:val="ru-RU"/>
              </w:rPr>
              <w:t>сложенијим захтевима вођења меха и практичну демонстрацију извођења истих од стране наставника.</w:t>
            </w:r>
          </w:p>
          <w:p w:rsidR="00137392" w:rsidRPr="008E3298" w:rsidRDefault="00137392" w:rsidP="00D3781B">
            <w:pPr>
              <w:rPr>
                <w:sz w:val="16"/>
                <w:szCs w:val="16"/>
                <w:lang w:val="ru-RU"/>
              </w:rPr>
            </w:pPr>
            <w:r w:rsidRPr="008E3298">
              <w:rPr>
                <w:sz w:val="16"/>
                <w:szCs w:val="16"/>
                <w:lang w:val="ru-RU"/>
              </w:rPr>
              <w:t>-Кроз композиције које се стилски и карактерно разликују, или композицију која је сложеније форме, а садржи стилски и карактерно различите делове.</w:t>
            </w:r>
          </w:p>
          <w:p w:rsidR="00137392" w:rsidRPr="008E3298" w:rsidRDefault="00137392" w:rsidP="00D3781B">
            <w:pPr>
              <w:rPr>
                <w:sz w:val="16"/>
                <w:szCs w:val="16"/>
                <w:lang w:val="ru-RU"/>
              </w:rPr>
            </w:pPr>
            <w:r w:rsidRPr="008E3298">
              <w:rPr>
                <w:sz w:val="16"/>
                <w:szCs w:val="16"/>
                <w:lang w:val="ru-RU"/>
              </w:rPr>
              <w:t xml:space="preserve">-Задавањем краћих и лакших комада </w:t>
            </w:r>
            <w:r w:rsidRPr="008E3298">
              <w:rPr>
                <w:sz w:val="16"/>
                <w:szCs w:val="16"/>
                <w:lang w:val="ru-RU"/>
              </w:rPr>
              <w:lastRenderedPageBreak/>
              <w:t>који пружају могућност вежбања проналажења редакцијских решења.</w:t>
            </w:r>
          </w:p>
          <w:p w:rsidR="00137392" w:rsidRPr="008E3298" w:rsidRDefault="00137392" w:rsidP="00D3781B">
            <w:pPr>
              <w:rPr>
                <w:sz w:val="16"/>
                <w:szCs w:val="16"/>
                <w:lang w:val="ru-RU"/>
              </w:rPr>
            </w:pPr>
            <w:r w:rsidRPr="008E3298">
              <w:rPr>
                <w:sz w:val="16"/>
                <w:szCs w:val="16"/>
                <w:lang w:val="ru-RU"/>
              </w:rPr>
              <w:t>-Задавање лакших комада ученику уз практично и вербално објашњење наставника како да ученик посматра нотну слику и на шта да обрати пажњу током читања са листа.</w:t>
            </w:r>
          </w:p>
          <w:p w:rsidR="00137392" w:rsidRPr="008E3298" w:rsidRDefault="00137392" w:rsidP="00D3781B">
            <w:pPr>
              <w:rPr>
                <w:sz w:val="16"/>
                <w:szCs w:val="16"/>
                <w:lang w:val="sr-Cyrl-RS"/>
              </w:rPr>
            </w:pPr>
            <w:r w:rsidRPr="008E3298">
              <w:rPr>
                <w:sz w:val="16"/>
                <w:szCs w:val="16"/>
                <w:lang w:val="ru-RU"/>
              </w:rPr>
              <w:t>-Равномерно свирање одговарајућих тонова лествице са обе руке истовремено.</w:t>
            </w:r>
          </w:p>
        </w:tc>
        <w:tc>
          <w:tcPr>
            <w:tcW w:w="1355" w:type="dxa"/>
          </w:tcPr>
          <w:p w:rsidR="00137392" w:rsidRPr="00033DC9" w:rsidRDefault="00137392" w:rsidP="00D3781B">
            <w:pPr>
              <w:rPr>
                <w:sz w:val="16"/>
                <w:szCs w:val="16"/>
              </w:rPr>
            </w:pPr>
            <w:r w:rsidRPr="00033DC9">
              <w:rPr>
                <w:sz w:val="16"/>
                <w:szCs w:val="16"/>
              </w:rPr>
              <w:lastRenderedPageBreak/>
              <w:t>Практична, демонстративна, вербална</w:t>
            </w:r>
          </w:p>
        </w:tc>
        <w:tc>
          <w:tcPr>
            <w:tcW w:w="1361" w:type="dxa"/>
          </w:tcPr>
          <w:p w:rsidR="00137392" w:rsidRPr="00DC7F3D" w:rsidRDefault="00137392" w:rsidP="00D3781B">
            <w:pPr>
              <w:rPr>
                <w:sz w:val="16"/>
                <w:szCs w:val="16"/>
                <w:lang w:val="sr-Cyrl-RS"/>
              </w:rPr>
            </w:pPr>
            <w:r w:rsidRPr="00DC7F3D">
              <w:rPr>
                <w:sz w:val="16"/>
                <w:szCs w:val="16"/>
                <w:lang w:val="sr-Cyrl-RS"/>
              </w:rPr>
              <w:t>По завршеној области ученик ће бити у стању да:</w:t>
            </w:r>
          </w:p>
          <w:p w:rsidR="00137392" w:rsidRPr="00DC7F3D" w:rsidRDefault="00137392" w:rsidP="00D3781B">
            <w:pPr>
              <w:rPr>
                <w:bCs/>
                <w:sz w:val="16"/>
                <w:szCs w:val="16"/>
                <w:lang w:val="sr-Cyrl-RS"/>
              </w:rPr>
            </w:pPr>
            <w:r w:rsidRPr="00DC7F3D">
              <w:rPr>
                <w:sz w:val="16"/>
                <w:szCs w:val="16"/>
                <w:lang w:val="sr-Cyrl-RS"/>
              </w:rPr>
              <w:t>-</w:t>
            </w:r>
            <w:r w:rsidRPr="00DC7F3D">
              <w:rPr>
                <w:bCs/>
                <w:sz w:val="16"/>
                <w:szCs w:val="16"/>
              </w:rPr>
              <w:t xml:space="preserve"> примени знања из музичких облика у делима са елементима полифоније;</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свира композиције цикличног карактера: тема са варијацијама, свита, сонатина, сонатни облик;</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примени ознаке за динамику и темпо;</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испољи  техничку спретност десне и леве руке;</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користи различите регистре у зависности од  стила и карактера композиције</w:t>
            </w:r>
            <w:r w:rsidRPr="00DC7F3D">
              <w:rPr>
                <w:bCs/>
                <w:sz w:val="16"/>
                <w:szCs w:val="16"/>
                <w:lang w:val="sr-Cyrl-RS"/>
              </w:rPr>
              <w:t>;</w:t>
            </w:r>
          </w:p>
          <w:p w:rsidR="00137392" w:rsidRPr="00DC7F3D" w:rsidRDefault="00137392" w:rsidP="00D3781B">
            <w:pPr>
              <w:rPr>
                <w:bCs/>
                <w:sz w:val="16"/>
                <w:szCs w:val="16"/>
                <w:lang w:val="sr-Cyrl-RS"/>
              </w:rPr>
            </w:pPr>
            <w:r w:rsidRPr="00DC7F3D">
              <w:rPr>
                <w:bCs/>
                <w:sz w:val="16"/>
                <w:szCs w:val="16"/>
                <w:lang w:val="sr-Cyrl-RS"/>
              </w:rPr>
              <w:t xml:space="preserve">- </w:t>
            </w:r>
            <w:r w:rsidRPr="00DC7F3D">
              <w:rPr>
                <w:bCs/>
                <w:sz w:val="16"/>
                <w:szCs w:val="16"/>
              </w:rPr>
              <w:t>самостално решава лакше проблеме у примени прстореда;</w:t>
            </w:r>
          </w:p>
          <w:p w:rsidR="00137392" w:rsidRPr="00DC7F3D" w:rsidRDefault="00137392" w:rsidP="00D3781B">
            <w:pPr>
              <w:rPr>
                <w:bCs/>
                <w:sz w:val="16"/>
                <w:szCs w:val="16"/>
                <w:lang w:val="sr-Cyrl-RS"/>
              </w:rPr>
            </w:pPr>
            <w:r w:rsidRPr="00DC7F3D">
              <w:rPr>
                <w:bCs/>
                <w:sz w:val="16"/>
                <w:szCs w:val="16"/>
                <w:lang w:val="sr-Cyrl-RS"/>
              </w:rPr>
              <w:t xml:space="preserve">- </w:t>
            </w:r>
            <w:r w:rsidRPr="00DC7F3D">
              <w:rPr>
                <w:bCs/>
                <w:sz w:val="16"/>
                <w:szCs w:val="16"/>
              </w:rPr>
              <w:t xml:space="preserve">самостално решава извођење </w:t>
            </w:r>
            <w:r w:rsidRPr="00DC7F3D">
              <w:rPr>
                <w:bCs/>
                <w:sz w:val="16"/>
                <w:szCs w:val="16"/>
              </w:rPr>
              <w:lastRenderedPageBreak/>
              <w:t>појединих врста артикулације и писања ознака за мех;</w:t>
            </w:r>
          </w:p>
          <w:p w:rsidR="00137392" w:rsidRPr="00DC7F3D" w:rsidRDefault="00137392" w:rsidP="00D3781B">
            <w:pPr>
              <w:rPr>
                <w:rFonts w:eastAsia="Arial"/>
                <w:color w:val="000000"/>
                <w:sz w:val="16"/>
                <w:szCs w:val="16"/>
                <w:lang w:val="sr-Cyrl-RS"/>
              </w:rPr>
            </w:pPr>
            <w:r w:rsidRPr="00DC7F3D">
              <w:rPr>
                <w:bCs/>
                <w:sz w:val="16"/>
                <w:szCs w:val="16"/>
                <w:lang w:val="sr-Cyrl-RS"/>
              </w:rPr>
              <w:t xml:space="preserve">- </w:t>
            </w:r>
            <w:r w:rsidRPr="00DC7F3D">
              <w:rPr>
                <w:rFonts w:eastAsia="Arial"/>
                <w:color w:val="000000"/>
                <w:sz w:val="16"/>
                <w:szCs w:val="16"/>
              </w:rPr>
              <w:t>испољи креативност у реализацији музичке фантазије и естетике;</w:t>
            </w:r>
          </w:p>
          <w:p w:rsidR="00137392" w:rsidRPr="00DC7F3D" w:rsidRDefault="00137392" w:rsidP="00D3781B">
            <w:pPr>
              <w:rPr>
                <w:rFonts w:eastAsia="Arial"/>
                <w:color w:val="000000"/>
                <w:sz w:val="16"/>
                <w:szCs w:val="16"/>
                <w:lang w:val="sr-Cyrl-RS"/>
              </w:rPr>
            </w:pPr>
            <w:r w:rsidRPr="00DC7F3D">
              <w:rPr>
                <w:rFonts w:eastAsia="Arial"/>
                <w:color w:val="000000"/>
                <w:sz w:val="16"/>
                <w:szCs w:val="16"/>
                <w:lang w:val="sr-Cyrl-RS"/>
              </w:rPr>
              <w:t xml:space="preserve">- </w:t>
            </w:r>
            <w:r w:rsidRPr="00DC7F3D">
              <w:rPr>
                <w:rFonts w:eastAsia="Arial"/>
                <w:color w:val="000000"/>
                <w:sz w:val="16"/>
                <w:szCs w:val="16"/>
              </w:rPr>
              <w:t>критички вреднује изведене композиције у односу на техничку припремљеност и емоционални утицај;</w:t>
            </w:r>
          </w:p>
          <w:p w:rsidR="00137392" w:rsidRPr="00DC7F3D" w:rsidRDefault="00137392" w:rsidP="00D3781B">
            <w:pPr>
              <w:rPr>
                <w:bCs/>
                <w:sz w:val="16"/>
                <w:szCs w:val="16"/>
                <w:lang w:val="sr-Cyrl-RS"/>
              </w:rPr>
            </w:pPr>
            <w:r w:rsidRPr="00DC7F3D">
              <w:rPr>
                <w:rFonts w:eastAsia="Arial"/>
                <w:color w:val="000000"/>
                <w:sz w:val="16"/>
                <w:szCs w:val="16"/>
                <w:lang w:val="sr-Cyrl-RS"/>
              </w:rPr>
              <w:t xml:space="preserve">- </w:t>
            </w:r>
            <w:r w:rsidRPr="00DC7F3D">
              <w:rPr>
                <w:bCs/>
                <w:sz w:val="16"/>
                <w:szCs w:val="16"/>
              </w:rPr>
              <w:t>учествује на јавним наступима у школи и ван ње;</w:t>
            </w:r>
          </w:p>
          <w:p w:rsidR="00137392" w:rsidRPr="00DC7F3D" w:rsidRDefault="00137392" w:rsidP="00D3781B">
            <w:pPr>
              <w:rPr>
                <w:sz w:val="16"/>
                <w:szCs w:val="16"/>
                <w:lang w:val="sr-Cyrl-RS"/>
              </w:rPr>
            </w:pPr>
            <w:r w:rsidRPr="00DC7F3D">
              <w:rPr>
                <w:bCs/>
                <w:sz w:val="16"/>
                <w:szCs w:val="16"/>
                <w:lang w:val="sr-Cyrl-RS"/>
              </w:rPr>
              <w:t xml:space="preserve">- </w:t>
            </w:r>
            <w:r w:rsidRPr="00DC7F3D">
              <w:rPr>
                <w:rFonts w:eastAsia="Arial"/>
                <w:bCs/>
                <w:color w:val="000000"/>
                <w:sz w:val="16"/>
                <w:szCs w:val="16"/>
              </w:rPr>
              <w:t>поштује договорена правила понашања при слушању и извођењу музике.</w:t>
            </w:r>
          </w:p>
        </w:tc>
        <w:tc>
          <w:tcPr>
            <w:tcW w:w="1137"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Оркестар</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37392" w:rsidTr="00D3781B">
        <w:tc>
          <w:tcPr>
            <w:tcW w:w="11790" w:type="dxa"/>
            <w:gridSpan w:val="9"/>
          </w:tcPr>
          <w:p w:rsidR="00137392" w:rsidRPr="003C70D0" w:rsidRDefault="00137392" w:rsidP="00D3781B">
            <w:pPr>
              <w:pStyle w:val="NoSpacing"/>
              <w:rPr>
                <w:sz w:val="20"/>
                <w:szCs w:val="20"/>
              </w:rPr>
            </w:pPr>
            <w:r w:rsidRPr="003C70D0">
              <w:rPr>
                <w:sz w:val="20"/>
                <w:szCs w:val="20"/>
              </w:rPr>
              <w:t>ШКОЛСКИ ПРОГРАМ</w:t>
            </w:r>
          </w:p>
          <w:p w:rsidR="00137392" w:rsidRDefault="00137392" w:rsidP="00D3781B">
            <w:pPr>
              <w:rPr>
                <w:lang w:val="sr-Cyrl-RS"/>
              </w:rPr>
            </w:pPr>
            <w:r w:rsidRPr="003C70D0">
              <w:rPr>
                <w:sz w:val="20"/>
                <w:szCs w:val="20"/>
              </w:rPr>
              <w:t xml:space="preserve">Разред: </w:t>
            </w:r>
            <w:r>
              <w:rPr>
                <w:b/>
                <w:sz w:val="20"/>
                <w:szCs w:val="20"/>
                <w:lang w:val="sr-Cyrl-RS"/>
              </w:rPr>
              <w:t>ШЕСТИ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66</w:t>
            </w:r>
            <w:r w:rsidRPr="003C70D0">
              <w:rPr>
                <w:sz w:val="20"/>
                <w:szCs w:val="20"/>
              </w:rPr>
              <w:t xml:space="preserve">                      Недељни фонд часова: </w:t>
            </w:r>
            <w:r w:rsidRPr="003C70D0">
              <w:rPr>
                <w:b/>
                <w:sz w:val="20"/>
                <w:szCs w:val="20"/>
              </w:rPr>
              <w:t>2</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70" w:type="dxa"/>
          </w:tcPr>
          <w:p w:rsidR="00137392" w:rsidRPr="00033DC9" w:rsidRDefault="00137392"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Музички стилови – основне карактеристике.</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Технички и музички елементи</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Регистри.</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Артикулација и динамика.</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 xml:space="preserve">Читање са листа. </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Јавни наступи.</w:t>
            </w:r>
          </w:p>
          <w:p w:rsidR="00137392" w:rsidRPr="00295E5C" w:rsidRDefault="00137392" w:rsidP="00D3781B">
            <w:pPr>
              <w:widowControl w:val="0"/>
              <w:rPr>
                <w:rFonts w:eastAsia="Arial"/>
                <w:color w:val="000000"/>
                <w:sz w:val="16"/>
                <w:szCs w:val="16"/>
                <w:lang w:val="sr-Cyrl-RS"/>
              </w:rPr>
            </w:pPr>
          </w:p>
          <w:p w:rsidR="00137392" w:rsidRPr="00295E5C" w:rsidRDefault="00137392" w:rsidP="00D3781B">
            <w:pPr>
              <w:widowControl w:val="0"/>
              <w:rPr>
                <w:rFonts w:eastAsia="Arial"/>
                <w:color w:val="000000"/>
                <w:sz w:val="16"/>
                <w:szCs w:val="16"/>
              </w:rPr>
            </w:pPr>
            <w:r>
              <w:rPr>
                <w:rFonts w:eastAsia="Arial"/>
                <w:color w:val="000000"/>
                <w:sz w:val="16"/>
                <w:szCs w:val="16"/>
                <w:lang w:val="sr-Cyrl-RS"/>
              </w:rPr>
              <w:t>-</w:t>
            </w:r>
            <w:r w:rsidRPr="00295E5C">
              <w:rPr>
                <w:rFonts w:eastAsia="Arial"/>
                <w:color w:val="000000"/>
                <w:sz w:val="16"/>
                <w:szCs w:val="16"/>
              </w:rPr>
              <w:t>Понашање на јавном наступу.</w:t>
            </w:r>
          </w:p>
          <w:p w:rsidR="00137392" w:rsidRPr="00295E5C" w:rsidRDefault="00137392" w:rsidP="00D3781B">
            <w:pPr>
              <w:widowControl w:val="0"/>
              <w:rPr>
                <w:rFonts w:eastAsia="Arial"/>
                <w:color w:val="000000"/>
                <w:sz w:val="16"/>
                <w:szCs w:val="16"/>
              </w:rPr>
            </w:pPr>
          </w:p>
          <w:p w:rsidR="00137392" w:rsidRPr="00295E5C" w:rsidRDefault="00137392" w:rsidP="00D3781B">
            <w:pPr>
              <w:widowControl w:val="0"/>
              <w:rPr>
                <w:rFonts w:eastAsia="Arial"/>
                <w:b/>
                <w:color w:val="000000"/>
                <w:sz w:val="16"/>
                <w:szCs w:val="16"/>
              </w:rPr>
            </w:pPr>
            <w:r w:rsidRPr="00295E5C">
              <w:rPr>
                <w:rFonts w:eastAsia="Arial"/>
                <w:b/>
                <w:color w:val="000000"/>
                <w:sz w:val="16"/>
                <w:szCs w:val="16"/>
              </w:rPr>
              <w:t>Скале и трозвуци</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Дурске и молске скале до шест  предзнака кроз две октаве у паралелном и супротном кретању.</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Дурски и молски трозвуци  у малом, великом разлагању и симултано.</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 xml:space="preserve">Доминантни и </w:t>
            </w:r>
            <w:r w:rsidRPr="00295E5C">
              <w:rPr>
                <w:rFonts w:eastAsia="Arial"/>
                <w:color w:val="000000"/>
                <w:sz w:val="16"/>
                <w:szCs w:val="16"/>
              </w:rPr>
              <w:lastRenderedPageBreak/>
              <w:t>умањени  септакорди  у малом, великом  разлагању и симултано кроз две октаве у паралелном кретању.</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Октаве симултано и разложено</w:t>
            </w:r>
          </w:p>
          <w:p w:rsidR="00137392" w:rsidRPr="00295E5C" w:rsidRDefault="00137392" w:rsidP="00D3781B">
            <w:pPr>
              <w:rPr>
                <w:sz w:val="16"/>
                <w:szCs w:val="16"/>
                <w:lang w:val="sr-Cyrl-RS"/>
              </w:rPr>
            </w:pPr>
            <w:r w:rsidRPr="00295E5C">
              <w:rPr>
                <w:rFonts w:eastAsia="Arial"/>
                <w:color w:val="000000"/>
                <w:sz w:val="16"/>
                <w:szCs w:val="16"/>
              </w:rPr>
              <w:t>Хроматска скала у паралелном кретању.</w:t>
            </w:r>
          </w:p>
        </w:tc>
        <w:tc>
          <w:tcPr>
            <w:tcW w:w="1488" w:type="dxa"/>
          </w:tcPr>
          <w:p w:rsidR="00137392" w:rsidRPr="00033DC9" w:rsidRDefault="00137392" w:rsidP="00D3781B">
            <w:pPr>
              <w:rPr>
                <w:sz w:val="16"/>
                <w:szCs w:val="16"/>
              </w:rPr>
            </w:pPr>
            <w:r w:rsidRPr="00033DC9">
              <w:rPr>
                <w:rStyle w:val="normalbold1"/>
                <w:rFonts w:ascii="Times New Roman" w:hAnsi="Times New Roman" w:cs="Times New Roman"/>
                <w:b w:val="0"/>
                <w:sz w:val="16"/>
                <w:szCs w:val="16"/>
                <w:lang w:val="sr-Cyrl-RS"/>
              </w:rPr>
              <w:lastRenderedPageBreak/>
              <w:t>Циљ</w:t>
            </w:r>
            <w:r w:rsidRPr="00033DC9">
              <w:rPr>
                <w:rStyle w:val="normalbold1"/>
                <w:rFonts w:ascii="Times New Roman" w:hAnsi="Times New Roman" w:cs="Times New Roman"/>
                <w:sz w:val="16"/>
                <w:szCs w:val="16"/>
                <w:lang w:val="sr-Cyrl-RS"/>
              </w:rPr>
              <w:t xml:space="preserve"> </w:t>
            </w:r>
            <w:r w:rsidRPr="00033DC9">
              <w:rPr>
                <w:rStyle w:val="normalbold1"/>
                <w:rFonts w:ascii="Times New Roman" w:hAnsi="Times New Roman" w:cs="Times New Roman"/>
                <w:b w:val="0"/>
                <w:sz w:val="16"/>
                <w:szCs w:val="16"/>
                <w:lang w:val="sr-Cyrl-RS"/>
              </w:rPr>
              <w:t>учења предмета</w:t>
            </w:r>
            <w:r w:rsidRPr="00033DC9">
              <w:rPr>
                <w:sz w:val="16"/>
                <w:szCs w:val="16"/>
              </w:rPr>
              <w:t xml:space="preserve"> </w:t>
            </w:r>
            <w:r w:rsidRPr="00033DC9">
              <w:rPr>
                <w:sz w:val="16"/>
                <w:szCs w:val="16"/>
                <w:lang w:val="sr-Cyrl-RS"/>
              </w:rPr>
              <w:t xml:space="preserve">Хармоника је </w:t>
            </w:r>
            <w:r w:rsidRPr="00033DC9">
              <w:rPr>
                <w:sz w:val="16"/>
                <w:szCs w:val="16"/>
              </w:rPr>
              <w:t xml:space="preserve"> </w:t>
            </w:r>
            <w:r w:rsidRPr="00033DC9">
              <w:rPr>
                <w:sz w:val="16"/>
                <w:szCs w:val="16"/>
                <w:lang w:val="sr-Cyrl-RS"/>
              </w:rPr>
              <w:t>да код ученика развије</w:t>
            </w:r>
            <w:r w:rsidRPr="00033DC9">
              <w:rPr>
                <w:sz w:val="16"/>
                <w:szCs w:val="16"/>
              </w:rPr>
              <w:t xml:space="preserve"> </w:t>
            </w:r>
            <w:r w:rsidRPr="00033DC9">
              <w:rPr>
                <w:sz w:val="16"/>
                <w:szCs w:val="16"/>
                <w:lang w:val="sr-Cyrl-RS"/>
              </w:rPr>
              <w:t>интересовање и љубав према инструментуи кроз индивидуално музичко искуство</w:t>
            </w:r>
            <w:r w:rsidRPr="00033DC9">
              <w:rPr>
                <w:sz w:val="16"/>
                <w:szCs w:val="16"/>
              </w:rPr>
              <w:t xml:space="preserve"> </w:t>
            </w:r>
            <w:r w:rsidRPr="00033DC9">
              <w:rPr>
                <w:sz w:val="16"/>
                <w:szCs w:val="16"/>
                <w:lang w:val="sr-Cyrl-RS"/>
              </w:rPr>
              <w:t>којим се подстиче</w:t>
            </w:r>
            <w:r w:rsidRPr="00033DC9">
              <w:rPr>
                <w:sz w:val="16"/>
                <w:szCs w:val="16"/>
              </w:rPr>
              <w:t xml:space="preserve"> </w:t>
            </w:r>
            <w:r w:rsidRPr="00033DC9">
              <w:rPr>
                <w:sz w:val="16"/>
                <w:szCs w:val="16"/>
                <w:lang w:val="sr-Cyrl-RS"/>
              </w:rPr>
              <w:t>развијање моторичке</w:t>
            </w:r>
            <w:r w:rsidRPr="00033DC9">
              <w:rPr>
                <w:sz w:val="16"/>
                <w:szCs w:val="16"/>
              </w:rPr>
              <w:t xml:space="preserve"> </w:t>
            </w:r>
            <w:r w:rsidRPr="00033DC9">
              <w:rPr>
                <w:sz w:val="16"/>
                <w:szCs w:val="16"/>
                <w:lang w:val="sr-Cyrl-RS"/>
              </w:rPr>
              <w:t>флексибилности и осетљивости</w:t>
            </w:r>
            <w:r w:rsidRPr="00033DC9">
              <w:rPr>
                <w:sz w:val="16"/>
                <w:szCs w:val="16"/>
              </w:rPr>
              <w:t xml:space="preserve">, </w:t>
            </w:r>
            <w:r w:rsidRPr="00033DC9">
              <w:rPr>
                <w:sz w:val="16"/>
                <w:szCs w:val="16"/>
                <w:lang w:val="sr-Cyrl-RS"/>
              </w:rPr>
              <w:t>креативности</w:t>
            </w:r>
            <w:r w:rsidRPr="00033DC9">
              <w:rPr>
                <w:sz w:val="16"/>
                <w:szCs w:val="16"/>
              </w:rPr>
              <w:t xml:space="preserve">, </w:t>
            </w:r>
            <w:r w:rsidRPr="00033DC9">
              <w:rPr>
                <w:sz w:val="16"/>
                <w:szCs w:val="16"/>
                <w:lang w:val="sr-Cyrl-RS"/>
              </w:rPr>
              <w:t>естетског сензибилитета</w:t>
            </w:r>
            <w:r w:rsidRPr="00033DC9">
              <w:rPr>
                <w:sz w:val="16"/>
                <w:szCs w:val="16"/>
              </w:rPr>
              <w:t xml:space="preserve">, </w:t>
            </w:r>
            <w:r w:rsidRPr="00033DC9">
              <w:rPr>
                <w:sz w:val="16"/>
                <w:szCs w:val="16"/>
                <w:lang w:val="sr-Cyrl-RS"/>
              </w:rPr>
              <w:t>као и оспособљавање</w:t>
            </w:r>
            <w:r w:rsidRPr="00033DC9">
              <w:rPr>
                <w:sz w:val="16"/>
                <w:szCs w:val="16"/>
              </w:rPr>
              <w:t xml:space="preserve"> </w:t>
            </w:r>
            <w:r w:rsidRPr="00033DC9">
              <w:rPr>
                <w:sz w:val="16"/>
                <w:szCs w:val="16"/>
                <w:lang w:val="sr-Cyrl-RS"/>
              </w:rPr>
              <w:t>и мотивисање ученика</w:t>
            </w:r>
            <w:r w:rsidRPr="00033DC9">
              <w:rPr>
                <w:sz w:val="16"/>
                <w:szCs w:val="16"/>
              </w:rPr>
              <w:t xml:space="preserve"> </w:t>
            </w:r>
            <w:r w:rsidRPr="00033DC9">
              <w:rPr>
                <w:sz w:val="16"/>
                <w:szCs w:val="16"/>
                <w:lang w:val="sr-Cyrl-RS"/>
              </w:rPr>
              <w:t>за самосталан јавни наступ и наставак уметничког школовања</w:t>
            </w:r>
            <w:r w:rsidRPr="00033DC9">
              <w:rPr>
                <w:sz w:val="16"/>
                <w:szCs w:val="16"/>
              </w:rPr>
              <w:t>.</w:t>
            </w:r>
          </w:p>
        </w:tc>
        <w:tc>
          <w:tcPr>
            <w:tcW w:w="1547" w:type="dxa"/>
          </w:tcPr>
          <w:p w:rsidR="00137392" w:rsidRPr="00D52F8F" w:rsidRDefault="00137392" w:rsidP="00D3781B">
            <w:pPr>
              <w:rPr>
                <w:sz w:val="16"/>
                <w:szCs w:val="16"/>
                <w:lang w:val="sr-Cyrl-RS"/>
              </w:rPr>
            </w:pPr>
            <w:r w:rsidRPr="00D52F8F">
              <w:rPr>
                <w:sz w:val="16"/>
                <w:szCs w:val="16"/>
                <w:lang w:val="sr-Cyrl-RS"/>
              </w:rPr>
              <w:t>-</w:t>
            </w:r>
            <w:r w:rsidRPr="00D52F8F">
              <w:rPr>
                <w:sz w:val="16"/>
                <w:szCs w:val="16"/>
              </w:rPr>
              <w:t>Избором композиција које се стилски разликују</w:t>
            </w:r>
          </w:p>
          <w:p w:rsidR="00137392" w:rsidRPr="00D52F8F" w:rsidRDefault="00137392" w:rsidP="00D3781B">
            <w:pPr>
              <w:rPr>
                <w:sz w:val="16"/>
                <w:szCs w:val="16"/>
                <w:lang w:val="ru-RU"/>
              </w:rPr>
            </w:pPr>
            <w:r w:rsidRPr="00D52F8F">
              <w:rPr>
                <w:sz w:val="16"/>
                <w:szCs w:val="16"/>
                <w:lang w:val="sr-Cyrl-RS"/>
              </w:rPr>
              <w:t>-</w:t>
            </w:r>
            <w:r w:rsidRPr="00D52F8F">
              <w:rPr>
                <w:sz w:val="16"/>
                <w:szCs w:val="16"/>
                <w:lang w:val="ru-RU"/>
              </w:rPr>
              <w:t xml:space="preserve"> Свирањем полифоних композиција уз практичну и вербалну демонстрацију елемената полифиније од стране наставника</w:t>
            </w:r>
          </w:p>
          <w:p w:rsidR="00137392" w:rsidRPr="00D52F8F" w:rsidRDefault="00137392" w:rsidP="00D3781B">
            <w:pPr>
              <w:rPr>
                <w:sz w:val="16"/>
                <w:szCs w:val="16"/>
                <w:lang w:val="ru-RU"/>
              </w:rPr>
            </w:pPr>
            <w:r w:rsidRPr="00D52F8F">
              <w:rPr>
                <w:sz w:val="16"/>
                <w:szCs w:val="16"/>
                <w:lang w:val="ru-RU"/>
              </w:rPr>
              <w:t>-</w:t>
            </w:r>
            <w:r w:rsidRPr="00D52F8F">
              <w:rPr>
                <w:sz w:val="16"/>
                <w:szCs w:val="16"/>
              </w:rPr>
              <w:t xml:space="preserve"> Кроз обраду композиција са </w:t>
            </w:r>
            <w:r w:rsidRPr="00D52F8F">
              <w:rPr>
                <w:sz w:val="16"/>
                <w:szCs w:val="16"/>
                <w:lang w:val="ru-RU"/>
              </w:rPr>
              <w:t>сложенијим техничким и музичким захтевима  и практичну демонстрацију извођења истих од стране наставника.</w:t>
            </w:r>
          </w:p>
          <w:p w:rsidR="00137392" w:rsidRPr="00D52F8F" w:rsidRDefault="00137392" w:rsidP="00D3781B">
            <w:pPr>
              <w:rPr>
                <w:sz w:val="16"/>
                <w:szCs w:val="16"/>
                <w:lang w:val="sr-Cyrl-RS"/>
              </w:rPr>
            </w:pPr>
            <w:r w:rsidRPr="00D52F8F">
              <w:rPr>
                <w:sz w:val="16"/>
                <w:szCs w:val="16"/>
                <w:lang w:val="ru-RU"/>
              </w:rPr>
              <w:t>-</w:t>
            </w:r>
            <w:r w:rsidRPr="00D52F8F">
              <w:rPr>
                <w:sz w:val="16"/>
                <w:szCs w:val="16"/>
              </w:rPr>
              <w:t xml:space="preserve"> Рад на адекватним композицијама уз помоћ метронома и техничких вежби.</w:t>
            </w:r>
          </w:p>
          <w:p w:rsidR="00137392" w:rsidRPr="00D52F8F" w:rsidRDefault="00137392" w:rsidP="00D3781B">
            <w:pPr>
              <w:pStyle w:val="NoSpacing"/>
              <w:rPr>
                <w:sz w:val="16"/>
                <w:szCs w:val="16"/>
              </w:rPr>
            </w:pPr>
            <w:r w:rsidRPr="00D52F8F">
              <w:rPr>
                <w:sz w:val="16"/>
                <w:szCs w:val="16"/>
                <w:lang w:val="sr-Cyrl-RS"/>
              </w:rPr>
              <w:t>-</w:t>
            </w:r>
            <w:r w:rsidRPr="00D52F8F">
              <w:rPr>
                <w:sz w:val="16"/>
                <w:szCs w:val="16"/>
              </w:rPr>
              <w:t xml:space="preserve"> Обрадом композија које садрже промене </w:t>
            </w:r>
            <w:r w:rsidRPr="00D52F8F">
              <w:rPr>
                <w:sz w:val="16"/>
                <w:szCs w:val="16"/>
              </w:rPr>
              <w:lastRenderedPageBreak/>
              <w:t>регистра на краћим нотним вредностима.</w:t>
            </w:r>
          </w:p>
          <w:p w:rsidR="00137392" w:rsidRPr="00D52F8F" w:rsidRDefault="00137392" w:rsidP="00D3781B">
            <w:pPr>
              <w:rPr>
                <w:sz w:val="16"/>
                <w:szCs w:val="16"/>
                <w:lang w:val="sr-Cyrl-RS"/>
              </w:rPr>
            </w:pPr>
            <w:r w:rsidRPr="00D52F8F">
              <w:rPr>
                <w:sz w:val="16"/>
                <w:szCs w:val="16"/>
              </w:rPr>
              <w:t>Транспоновање мелодијских линија за октаву више или ниже.</w:t>
            </w:r>
          </w:p>
          <w:p w:rsidR="00137392" w:rsidRPr="00D52F8F" w:rsidRDefault="00137392" w:rsidP="00D3781B">
            <w:pPr>
              <w:rPr>
                <w:sz w:val="16"/>
                <w:szCs w:val="16"/>
                <w:lang w:val="sr-Cyrl-RS"/>
              </w:rPr>
            </w:pPr>
            <w:r w:rsidRPr="00D52F8F">
              <w:rPr>
                <w:sz w:val="16"/>
                <w:szCs w:val="16"/>
                <w:lang w:val="sr-Cyrl-RS"/>
              </w:rPr>
              <w:t>-</w:t>
            </w:r>
            <w:r w:rsidRPr="00D52F8F">
              <w:rPr>
                <w:sz w:val="16"/>
                <w:szCs w:val="16"/>
              </w:rPr>
              <w:t xml:space="preserve"> Наставник припрема литературу преко које ће ученик самостално да примени стечено знање.</w:t>
            </w:r>
          </w:p>
          <w:p w:rsidR="00137392" w:rsidRPr="00D52F8F" w:rsidRDefault="00137392" w:rsidP="00D3781B">
            <w:pPr>
              <w:rPr>
                <w:sz w:val="16"/>
                <w:szCs w:val="16"/>
                <w:lang w:val="sr-Cyrl-RS"/>
              </w:rPr>
            </w:pPr>
            <w:r w:rsidRPr="00D52F8F">
              <w:rPr>
                <w:sz w:val="16"/>
                <w:szCs w:val="16"/>
                <w:lang w:val="sr-Cyrl-RS"/>
              </w:rPr>
              <w:t>-</w:t>
            </w:r>
            <w:r w:rsidRPr="00D52F8F">
              <w:rPr>
                <w:sz w:val="16"/>
                <w:szCs w:val="16"/>
              </w:rPr>
              <w:t xml:space="preserve"> Наставник припрема композиције које нису превише технички захтевне и сугерише ученику начин на који ће брже да прочита композицију.</w:t>
            </w:r>
          </w:p>
          <w:p w:rsidR="00137392" w:rsidRPr="00D52F8F" w:rsidRDefault="00137392" w:rsidP="00D3781B">
            <w:pPr>
              <w:rPr>
                <w:sz w:val="16"/>
                <w:szCs w:val="16"/>
                <w:lang w:val="sr-Cyrl-RS"/>
              </w:rPr>
            </w:pPr>
            <w:r w:rsidRPr="00D52F8F">
              <w:rPr>
                <w:sz w:val="16"/>
                <w:szCs w:val="16"/>
                <w:lang w:val="sr-Cyrl-RS"/>
              </w:rPr>
              <w:t>-</w:t>
            </w:r>
            <w:r w:rsidRPr="00D52F8F">
              <w:rPr>
                <w:sz w:val="16"/>
                <w:szCs w:val="16"/>
              </w:rPr>
              <w:t xml:space="preserve"> Равномерно свирање одговарајућих тонова лествице са обе руке истовремено.</w:t>
            </w:r>
          </w:p>
        </w:tc>
        <w:tc>
          <w:tcPr>
            <w:tcW w:w="1355" w:type="dxa"/>
          </w:tcPr>
          <w:p w:rsidR="00137392" w:rsidRPr="00033DC9" w:rsidRDefault="00137392" w:rsidP="00D3781B">
            <w:pPr>
              <w:rPr>
                <w:sz w:val="16"/>
                <w:szCs w:val="16"/>
              </w:rPr>
            </w:pPr>
            <w:r w:rsidRPr="00033DC9">
              <w:rPr>
                <w:sz w:val="16"/>
                <w:szCs w:val="16"/>
              </w:rPr>
              <w:lastRenderedPageBreak/>
              <w:t>Практична, демонстративна, вербална</w:t>
            </w:r>
          </w:p>
        </w:tc>
        <w:tc>
          <w:tcPr>
            <w:tcW w:w="1361" w:type="dxa"/>
          </w:tcPr>
          <w:p w:rsidR="00137392" w:rsidRPr="006817A8" w:rsidRDefault="00137392" w:rsidP="00D3781B">
            <w:pPr>
              <w:rPr>
                <w:sz w:val="16"/>
                <w:szCs w:val="16"/>
                <w:lang w:val="sr-Cyrl-RS"/>
              </w:rPr>
            </w:pPr>
            <w:r w:rsidRPr="006817A8">
              <w:rPr>
                <w:sz w:val="16"/>
                <w:szCs w:val="16"/>
                <w:lang w:val="sr-Cyrl-RS"/>
              </w:rPr>
              <w:t>По завршеној области ученик ће бити у стању да:</w:t>
            </w:r>
          </w:p>
          <w:p w:rsidR="00137392" w:rsidRPr="006817A8" w:rsidRDefault="00137392" w:rsidP="00D3781B">
            <w:pPr>
              <w:rPr>
                <w:bCs/>
                <w:sz w:val="16"/>
                <w:szCs w:val="16"/>
                <w:lang w:val="sr-Cyrl-RS"/>
              </w:rPr>
            </w:pPr>
            <w:r w:rsidRPr="006817A8">
              <w:rPr>
                <w:sz w:val="16"/>
                <w:szCs w:val="16"/>
                <w:lang w:val="sr-Cyrl-RS"/>
              </w:rPr>
              <w:t>-</w:t>
            </w:r>
            <w:r w:rsidRPr="006817A8">
              <w:rPr>
                <w:bCs/>
                <w:sz w:val="16"/>
                <w:szCs w:val="16"/>
              </w:rPr>
              <w:t xml:space="preserve"> примени  основне карактеристике музичких стилова кроз одговарајућу литерaтуру;</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повеже техничке и музичке елементе у интерпретацији композиције;</w:t>
            </w:r>
          </w:p>
          <w:p w:rsidR="00137392" w:rsidRPr="006817A8" w:rsidRDefault="00137392" w:rsidP="00D3781B">
            <w:pPr>
              <w:rPr>
                <w:bCs/>
                <w:sz w:val="16"/>
                <w:szCs w:val="16"/>
                <w:lang w:val="sr-Cyrl-RS"/>
              </w:rPr>
            </w:pPr>
            <w:r w:rsidRPr="006817A8">
              <w:rPr>
                <w:bCs/>
                <w:sz w:val="16"/>
                <w:szCs w:val="16"/>
                <w:lang w:val="sr-Cyrl-RS"/>
              </w:rPr>
              <w:t>-</w:t>
            </w:r>
            <w:r w:rsidRPr="006817A8">
              <w:rPr>
                <w:bCs/>
                <w:sz w:val="16"/>
                <w:szCs w:val="16"/>
              </w:rPr>
              <w:t xml:space="preserve"> користи  регистре без предходне припреме и усаврши транспоновање регистрима;</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примени  артикулацију и динамику у зависности од стила и карактера композиције;</w:t>
            </w:r>
          </w:p>
          <w:p w:rsidR="00137392" w:rsidRPr="006817A8" w:rsidRDefault="00137392" w:rsidP="00D3781B">
            <w:pPr>
              <w:rPr>
                <w:bCs/>
                <w:sz w:val="16"/>
                <w:szCs w:val="16"/>
                <w:lang w:val="sr-Cyrl-RS"/>
              </w:rPr>
            </w:pPr>
            <w:r w:rsidRPr="006817A8">
              <w:rPr>
                <w:sz w:val="16"/>
                <w:szCs w:val="16"/>
                <w:lang w:val="sr-Cyrl-RS"/>
              </w:rPr>
              <w:t>-</w:t>
            </w:r>
            <w:r w:rsidRPr="006817A8">
              <w:rPr>
                <w:bCs/>
                <w:sz w:val="16"/>
                <w:szCs w:val="16"/>
              </w:rPr>
              <w:t xml:space="preserve"> чита са листа </w:t>
            </w:r>
            <w:r w:rsidRPr="006817A8">
              <w:rPr>
                <w:bCs/>
                <w:sz w:val="16"/>
                <w:szCs w:val="16"/>
              </w:rPr>
              <w:lastRenderedPageBreak/>
              <w:t>лакше комаде и етиде;</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учествује на јавним наступима у школи и ван ње;</w:t>
            </w:r>
          </w:p>
          <w:p w:rsidR="00137392" w:rsidRPr="006817A8" w:rsidRDefault="00137392" w:rsidP="00D3781B">
            <w:pPr>
              <w:rPr>
                <w:rFonts w:eastAsia="Arial"/>
                <w:color w:val="000000"/>
                <w:sz w:val="16"/>
                <w:szCs w:val="16"/>
                <w:lang w:val="sr-Cyrl-RS"/>
              </w:rPr>
            </w:pPr>
            <w:r w:rsidRPr="006817A8">
              <w:rPr>
                <w:bCs/>
                <w:sz w:val="16"/>
                <w:szCs w:val="16"/>
                <w:lang w:val="sr-Cyrl-RS"/>
              </w:rPr>
              <w:t>-</w:t>
            </w:r>
            <w:r w:rsidRPr="006817A8">
              <w:rPr>
                <w:rFonts w:eastAsia="Arial"/>
                <w:color w:val="000000"/>
                <w:sz w:val="16"/>
                <w:szCs w:val="16"/>
              </w:rPr>
              <w:t xml:space="preserve"> испољи креативност у реализацији музичке фантазије и естетике;</w:t>
            </w:r>
          </w:p>
          <w:p w:rsidR="00137392" w:rsidRPr="006817A8" w:rsidRDefault="00137392" w:rsidP="00D3781B">
            <w:pPr>
              <w:rPr>
                <w:rFonts w:eastAsia="Arial"/>
                <w:color w:val="000000"/>
                <w:sz w:val="16"/>
                <w:szCs w:val="16"/>
                <w:lang w:val="sr-Cyrl-RS"/>
              </w:rPr>
            </w:pPr>
            <w:r w:rsidRPr="006817A8">
              <w:rPr>
                <w:rFonts w:eastAsia="Arial"/>
                <w:color w:val="000000"/>
                <w:sz w:val="16"/>
                <w:szCs w:val="16"/>
                <w:lang w:val="sr-Cyrl-RS"/>
              </w:rPr>
              <w:t>-</w:t>
            </w:r>
            <w:r w:rsidRPr="006817A8">
              <w:rPr>
                <w:rFonts w:eastAsia="Arial"/>
                <w:color w:val="000000"/>
                <w:sz w:val="16"/>
                <w:szCs w:val="16"/>
              </w:rPr>
              <w:t xml:space="preserve"> критички вреднује изведене композиције у односу на техничку припремљеност и емоционални утицај;</w:t>
            </w:r>
          </w:p>
          <w:p w:rsidR="00137392" w:rsidRPr="006817A8" w:rsidRDefault="00137392" w:rsidP="00D3781B">
            <w:pPr>
              <w:rPr>
                <w:sz w:val="16"/>
                <w:szCs w:val="16"/>
                <w:lang w:val="sr-Cyrl-RS"/>
              </w:rPr>
            </w:pPr>
            <w:r w:rsidRPr="006817A8">
              <w:rPr>
                <w:sz w:val="16"/>
                <w:szCs w:val="16"/>
                <w:lang w:val="sr-Cyrl-RS"/>
              </w:rPr>
              <w:t>-</w:t>
            </w:r>
            <w:r w:rsidRPr="006817A8">
              <w:rPr>
                <w:rFonts w:eastAsia="Arial"/>
                <w:bCs/>
                <w:color w:val="000000"/>
                <w:sz w:val="16"/>
                <w:szCs w:val="16"/>
              </w:rPr>
              <w:t xml:space="preserve"> поштује договорена правила понашања при слушању и извођењу музике.</w:t>
            </w:r>
          </w:p>
        </w:tc>
        <w:tc>
          <w:tcPr>
            <w:tcW w:w="1170"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54"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Default="00137392" w:rsidP="00D3781B">
            <w:pPr>
              <w:rPr>
                <w:sz w:val="16"/>
                <w:szCs w:val="16"/>
                <w:lang w:val="sr-Cyrl-RS"/>
              </w:rPr>
            </w:pPr>
            <w:r>
              <w:rPr>
                <w:sz w:val="16"/>
                <w:szCs w:val="16"/>
                <w:lang w:val="sr-Cyrl-RS"/>
              </w:rPr>
              <w:t>Оркестар</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Теорија</w:t>
            </w:r>
          </w:p>
        </w:tc>
      </w:tr>
    </w:tbl>
    <w:p w:rsidR="00137392" w:rsidRDefault="00137392"/>
    <w:p w:rsidR="00137392" w:rsidRDefault="00137392"/>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377243"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137392" w:rsidRPr="00B86E80" w:rsidRDefault="00137392" w:rsidP="00D3781B">
            <w:pPr>
              <w:rPr>
                <w:lang w:val="sr-Cyrl-RS"/>
              </w:rPr>
            </w:pPr>
            <w:r w:rsidRPr="003C70D0">
              <w:rPr>
                <w:sz w:val="20"/>
                <w:szCs w:val="20"/>
              </w:rPr>
              <w:t xml:space="preserve">Разред: </w:t>
            </w:r>
            <w:r>
              <w:rPr>
                <w:b/>
                <w:sz w:val="20"/>
                <w:szCs w:val="20"/>
                <w:lang w:val="sr-Cyrl-RS"/>
              </w:rPr>
              <w:t>ПРВИ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Pr="00033DC9" w:rsidRDefault="00137392" w:rsidP="00D3781B">
            <w:pPr>
              <w:pStyle w:val="NoSpacing"/>
              <w:rPr>
                <w:sz w:val="16"/>
                <w:szCs w:val="16"/>
                <w:lang w:val="sr-Cyrl-RS"/>
              </w:rPr>
            </w:pPr>
            <w:r w:rsidRPr="00033DC9">
              <w:rPr>
                <w:sz w:val="16"/>
                <w:szCs w:val="16"/>
                <w:lang w:val="sr-Cyrl-RS"/>
              </w:rPr>
              <w:t>Карактеристике инструмента.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Седење и држање инструмента.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Поставка леве и десне руке.</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Мех.</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Виолински и бас кључ.</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Основне ознаке артикулација.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Регистри.</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Музичка меморија.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Јавни наступи.</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Понашање на јавном наступу.</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rPr>
            </w:pPr>
            <w:r w:rsidRPr="00033DC9">
              <w:rPr>
                <w:rStyle w:val="normalbold1"/>
                <w:rFonts w:ascii="Times New Roman" w:hAnsi="Times New Roman" w:cs="Times New Roman"/>
                <w:sz w:val="16"/>
                <w:szCs w:val="16"/>
                <w:lang w:val="sr-Cyrl-RS"/>
              </w:rPr>
              <w:t>Скале и трозвуци</w:t>
            </w:r>
            <w:r w:rsidRPr="00033DC9">
              <w:rPr>
                <w:sz w:val="16"/>
                <w:szCs w:val="16"/>
              </w:rPr>
              <w:t>:</w:t>
            </w:r>
          </w:p>
          <w:p w:rsidR="00137392" w:rsidRDefault="00137392" w:rsidP="00D3781B">
            <w:pPr>
              <w:rPr>
                <w:lang w:val="sr-Cyrl-RS"/>
              </w:rPr>
            </w:pPr>
            <w:r w:rsidRPr="00033DC9">
              <w:rPr>
                <w:sz w:val="16"/>
                <w:szCs w:val="16"/>
              </w:rPr>
              <w:t>Ce-dur, Ge-dur, De-dur, F-dur (</w:t>
            </w:r>
            <w:r w:rsidRPr="00033DC9">
              <w:rPr>
                <w:sz w:val="16"/>
                <w:szCs w:val="16"/>
                <w:lang w:val="sr-Cyrl-RS"/>
              </w:rPr>
              <w:t xml:space="preserve">Паралелно у </w:t>
            </w:r>
            <w:r w:rsidRPr="00033DC9">
              <w:rPr>
                <w:sz w:val="16"/>
                <w:szCs w:val="16"/>
                <w:lang w:val="sr-Cyrl-RS"/>
              </w:rPr>
              <w:lastRenderedPageBreak/>
              <w:t>четвртинама</w:t>
            </w:r>
            <w:r w:rsidRPr="00033DC9">
              <w:rPr>
                <w:sz w:val="16"/>
                <w:szCs w:val="16"/>
              </w:rPr>
              <w:t xml:space="preserve">, </w:t>
            </w:r>
            <w:r w:rsidRPr="00033DC9">
              <w:rPr>
                <w:sz w:val="16"/>
                <w:szCs w:val="16"/>
                <w:lang w:val="sr-Cyrl-RS"/>
              </w:rPr>
              <w:t>трозвук</w:t>
            </w:r>
            <w:r w:rsidRPr="00033DC9">
              <w:rPr>
                <w:sz w:val="16"/>
                <w:szCs w:val="16"/>
              </w:rPr>
              <w:t>-</w:t>
            </w:r>
            <w:r w:rsidRPr="00033DC9">
              <w:rPr>
                <w:sz w:val="16"/>
                <w:szCs w:val="16"/>
                <w:lang w:val="sr-Cyrl-RS"/>
              </w:rPr>
              <w:t>мало разлагање и симултано</w:t>
            </w:r>
            <w:r w:rsidRPr="00033DC9">
              <w:rPr>
                <w:sz w:val="16"/>
                <w:szCs w:val="16"/>
              </w:rPr>
              <w:t>)</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377243"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Pr="00033DC9" w:rsidRDefault="00137392" w:rsidP="00D3781B">
            <w:pPr>
              <w:pStyle w:val="NoSpacing"/>
              <w:rPr>
                <w:sz w:val="16"/>
                <w:szCs w:val="16"/>
                <w:lang w:val="sr-Cyrl-RS"/>
              </w:rPr>
            </w:pPr>
            <w:r w:rsidRPr="00033DC9">
              <w:rPr>
                <w:sz w:val="16"/>
                <w:szCs w:val="16"/>
                <w:lang w:val="sr-Cyrl-RS"/>
              </w:rPr>
              <w:t>По завршеној области ученик ће бити у стању да: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 xml:space="preserve">опише својим речима </w:t>
            </w:r>
            <w:r w:rsidRPr="00033DC9">
              <w:rPr>
                <w:sz w:val="16"/>
                <w:szCs w:val="16"/>
              </w:rPr>
              <w:t xml:space="preserve"> </w:t>
            </w:r>
            <w:r w:rsidRPr="00033DC9">
              <w:rPr>
                <w:sz w:val="16"/>
                <w:szCs w:val="16"/>
                <w:lang w:val="sr-Cyrl-RS"/>
              </w:rPr>
              <w:t>карактеристике хармонике</w:t>
            </w:r>
            <w:r w:rsidRPr="00033DC9">
              <w:rPr>
                <w:sz w:val="16"/>
                <w:szCs w:val="16"/>
              </w:rPr>
              <w:t xml:space="preserve"> </w:t>
            </w:r>
            <w:r w:rsidRPr="00033DC9">
              <w:rPr>
                <w:sz w:val="16"/>
                <w:szCs w:val="16"/>
                <w:lang w:val="sr-Cyrl-RS"/>
              </w:rPr>
              <w:t>и начин добијања тона</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правилно седи и држи инструмент</w:t>
            </w:r>
            <w:r w:rsidRPr="00033DC9">
              <w:rPr>
                <w:sz w:val="16"/>
                <w:szCs w:val="16"/>
              </w:rPr>
              <w:t xml:space="preserve">; </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правилно поставља обе руке на клавијатуре</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правино води и мења мех</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примени основне елементе нотне писмености</w:t>
            </w:r>
            <w:r w:rsidRPr="00033DC9">
              <w:rPr>
                <w:sz w:val="16"/>
                <w:szCs w:val="16"/>
              </w:rPr>
              <w:t xml:space="preserve">, </w:t>
            </w:r>
            <w:r w:rsidRPr="00033DC9">
              <w:rPr>
                <w:sz w:val="16"/>
                <w:szCs w:val="16"/>
                <w:lang w:val="sr-Cyrl-RS"/>
              </w:rPr>
              <w:t>чита виолински и бас кључ</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препозна основне ознаке за темпо</w:t>
            </w:r>
            <w:r w:rsidRPr="00033DC9">
              <w:rPr>
                <w:sz w:val="16"/>
                <w:szCs w:val="16"/>
              </w:rPr>
              <w:t xml:space="preserve">, </w:t>
            </w:r>
            <w:r w:rsidRPr="00033DC9">
              <w:rPr>
                <w:sz w:val="16"/>
                <w:szCs w:val="16"/>
                <w:lang w:val="sr-Cyrl-RS"/>
              </w:rPr>
              <w:t>динамику</w:t>
            </w:r>
            <w:r w:rsidRPr="00033DC9">
              <w:rPr>
                <w:sz w:val="16"/>
                <w:szCs w:val="16"/>
              </w:rPr>
              <w:t xml:space="preserve">, </w:t>
            </w:r>
            <w:r w:rsidRPr="00033DC9">
              <w:rPr>
                <w:sz w:val="16"/>
                <w:szCs w:val="16"/>
                <w:lang w:val="sr-Cyrl-RS"/>
              </w:rPr>
              <w:lastRenderedPageBreak/>
              <w:t>акценте</w:t>
            </w:r>
            <w:r w:rsidRPr="00033DC9">
              <w:rPr>
                <w:sz w:val="16"/>
                <w:szCs w:val="16"/>
              </w:rPr>
              <w:t xml:space="preserve">, </w:t>
            </w:r>
            <w:r w:rsidRPr="00033DC9">
              <w:rPr>
                <w:sz w:val="16"/>
                <w:szCs w:val="16"/>
                <w:lang w:val="sr-Cyrl-RS"/>
              </w:rPr>
              <w:t>понављање</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примени означену артукулацију и обликује фразу</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употреби регистре у циљу промене боје и висине тона</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самостално свора соло</w:t>
            </w:r>
            <w:r w:rsidRPr="00033DC9">
              <w:rPr>
                <w:sz w:val="16"/>
                <w:szCs w:val="16"/>
              </w:rPr>
              <w:t xml:space="preserve"> </w:t>
            </w:r>
            <w:r w:rsidRPr="00033DC9">
              <w:rPr>
                <w:sz w:val="16"/>
                <w:szCs w:val="16"/>
                <w:lang w:val="sr-Cyrl-RS"/>
              </w:rPr>
              <w:t>кретке композиције напамет</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учествује на јавним наступима у школи и ван ње</w:t>
            </w:r>
            <w:r w:rsidRPr="00033DC9">
              <w:rPr>
                <w:sz w:val="16"/>
                <w:szCs w:val="16"/>
              </w:rPr>
              <w:t>;</w:t>
            </w:r>
          </w:p>
          <w:p w:rsidR="00137392" w:rsidRPr="00033DC9" w:rsidRDefault="00137392" w:rsidP="00D3781B">
            <w:pPr>
              <w:rPr>
                <w:sz w:val="16"/>
                <w:szCs w:val="16"/>
              </w:rPr>
            </w:pPr>
            <w:r w:rsidRPr="00033DC9">
              <w:rPr>
                <w:sz w:val="16"/>
                <w:szCs w:val="16"/>
                <w:lang w:val="sr-Cyrl-RS"/>
              </w:rPr>
              <w:t xml:space="preserve">Поштује договорена правила понашања </w:t>
            </w:r>
            <w:r w:rsidRPr="00033DC9">
              <w:rPr>
                <w:sz w:val="16"/>
                <w:szCs w:val="16"/>
              </w:rPr>
              <w:t xml:space="preserve"> </w:t>
            </w:r>
            <w:r w:rsidRPr="00033DC9">
              <w:rPr>
                <w:sz w:val="16"/>
                <w:szCs w:val="16"/>
                <w:lang w:val="sr-Cyrl-RS"/>
              </w:rPr>
              <w:t>при слушању и извођењу музике</w:t>
            </w:r>
            <w:r w:rsidRPr="00033DC9">
              <w:rPr>
                <w:sz w:val="16"/>
                <w:szCs w:val="16"/>
              </w:rPr>
              <w:t>.</w:t>
            </w: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F42017"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137392" w:rsidRPr="00B86E80" w:rsidRDefault="00137392" w:rsidP="00D3781B">
            <w:pPr>
              <w:rPr>
                <w:lang w:val="sr-Cyrl-RS"/>
              </w:rPr>
            </w:pPr>
            <w:r w:rsidRPr="003C70D0">
              <w:rPr>
                <w:sz w:val="20"/>
                <w:szCs w:val="20"/>
              </w:rPr>
              <w:t xml:space="preserve">Разред: </w:t>
            </w:r>
            <w:r>
              <w:rPr>
                <w:b/>
                <w:sz w:val="20"/>
                <w:szCs w:val="20"/>
                <w:lang w:val="sr-Cyrl-RS"/>
              </w:rPr>
              <w:t>ДРУГИ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D07705">
              <w:rPr>
                <w:rFonts w:eastAsia="Arial"/>
                <w:color w:val="000000"/>
                <w:sz w:val="16"/>
                <w:szCs w:val="16"/>
              </w:rPr>
              <w:t>Мотив и реченица.</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Шеснаестина, пунктирана осмина  и триоле.</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bCs/>
                <w:sz w:val="16"/>
                <w:szCs w:val="16"/>
                <w:lang w:val="sr-Cyrl-RS"/>
              </w:rPr>
            </w:pPr>
            <w:r w:rsidRPr="00D07705">
              <w:rPr>
                <w:rFonts w:eastAsia="Arial"/>
                <w:color w:val="000000"/>
                <w:sz w:val="16"/>
                <w:szCs w:val="16"/>
              </w:rPr>
              <w:t xml:space="preserve">Динамичко нијансирање - </w:t>
            </w:r>
            <w:r w:rsidRPr="00D07705">
              <w:rPr>
                <w:bCs/>
                <w:sz w:val="16"/>
                <w:szCs w:val="16"/>
              </w:rPr>
              <w:t>пиано, мецопиано, мецофорте, форте, крешендо и декрешендо.</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Легато и интервали.</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Техника леве и десне руке.</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autoSpaceDE w:val="0"/>
              <w:autoSpaceDN w:val="0"/>
              <w:adjustRightInd w:val="0"/>
              <w:spacing w:after="120"/>
              <w:contextualSpacing/>
              <w:rPr>
                <w:bCs/>
                <w:sz w:val="16"/>
                <w:szCs w:val="16"/>
              </w:rPr>
            </w:pPr>
            <w:r w:rsidRPr="00D07705">
              <w:rPr>
                <w:rFonts w:eastAsia="Arial"/>
                <w:color w:val="000000"/>
                <w:sz w:val="16"/>
                <w:szCs w:val="16"/>
              </w:rPr>
              <w:t xml:space="preserve">Врсте такта: </w:t>
            </w:r>
            <w:r w:rsidRPr="00D07705">
              <w:rPr>
                <w:bCs/>
                <w:sz w:val="16"/>
                <w:szCs w:val="16"/>
              </w:rPr>
              <w:t>4/8,2/2,3/2,4/2.</w:t>
            </w: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Нове ознаке за темпо.</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Мелодијска кретања.</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Акцентирање мехом.</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rPr>
                <w:rFonts w:eastAsia="Arial"/>
                <w:color w:val="000000"/>
                <w:sz w:val="16"/>
                <w:szCs w:val="16"/>
              </w:rPr>
            </w:pPr>
            <w:r w:rsidRPr="00D07705">
              <w:rPr>
                <w:rFonts w:eastAsia="Arial"/>
                <w:color w:val="000000"/>
                <w:sz w:val="16"/>
                <w:szCs w:val="16"/>
              </w:rPr>
              <w:t>Регистри.</w:t>
            </w: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Јавни наступи.</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rPr>
                <w:rFonts w:eastAsia="Arial"/>
                <w:color w:val="000000"/>
                <w:sz w:val="16"/>
                <w:szCs w:val="16"/>
              </w:rPr>
            </w:pPr>
            <w:r w:rsidRPr="00D07705">
              <w:rPr>
                <w:rFonts w:eastAsia="Arial"/>
                <w:color w:val="000000"/>
                <w:sz w:val="16"/>
                <w:szCs w:val="16"/>
              </w:rPr>
              <w:t xml:space="preserve">Понашање на </w:t>
            </w:r>
            <w:r w:rsidRPr="00D07705">
              <w:rPr>
                <w:rFonts w:eastAsia="Arial"/>
                <w:color w:val="000000"/>
                <w:sz w:val="16"/>
                <w:szCs w:val="16"/>
              </w:rPr>
              <w:lastRenderedPageBreak/>
              <w:t>јавном наступу.</w:t>
            </w:r>
          </w:p>
          <w:p w:rsidR="00137392" w:rsidRPr="00D07705" w:rsidRDefault="00137392" w:rsidP="00D3781B">
            <w:pPr>
              <w:widowControl w:val="0"/>
              <w:rPr>
                <w:rFonts w:eastAsia="Arial"/>
                <w:color w:val="000000"/>
                <w:sz w:val="16"/>
                <w:szCs w:val="16"/>
              </w:rPr>
            </w:pPr>
          </w:p>
          <w:p w:rsidR="00137392" w:rsidRPr="00D07705" w:rsidRDefault="00137392" w:rsidP="00D3781B">
            <w:pPr>
              <w:widowControl w:val="0"/>
              <w:rPr>
                <w:rFonts w:eastAsia="Arial"/>
                <w:b/>
                <w:color w:val="000000"/>
                <w:sz w:val="16"/>
                <w:szCs w:val="16"/>
              </w:rPr>
            </w:pPr>
            <w:r w:rsidRPr="00D07705">
              <w:rPr>
                <w:rFonts w:eastAsia="Arial"/>
                <w:b/>
                <w:color w:val="000000"/>
                <w:sz w:val="16"/>
                <w:szCs w:val="16"/>
              </w:rPr>
              <w:t>Скале и трозвуци:</w:t>
            </w:r>
          </w:p>
          <w:p w:rsidR="00137392" w:rsidRDefault="00137392" w:rsidP="00D3781B">
            <w:pPr>
              <w:rPr>
                <w:lang w:val="sr-Cyrl-RS"/>
              </w:rPr>
            </w:pPr>
            <w:r w:rsidRPr="00D07705">
              <w:rPr>
                <w:rFonts w:eastAsia="Arial"/>
                <w:color w:val="000000"/>
                <w:sz w:val="16"/>
                <w:szCs w:val="16"/>
              </w:rPr>
              <w:t>Це-дур, Ге-дур, Де-дур, Еф-дур и упознавање са а-мол лествицом (дурске паралелно у четвртинама и осминама; Трозвук, мало разлагање и симултано;молска лествица паралелно у четвртинама; трозвук мало разлагање и симултано)</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Default="00137392" w:rsidP="00D3781B">
            <w:pPr>
              <w:widowControl w:val="0"/>
              <w:autoSpaceDE w:val="0"/>
              <w:autoSpaceDN w:val="0"/>
              <w:adjustRightInd w:val="0"/>
              <w:spacing w:after="120" w:line="276" w:lineRule="auto"/>
              <w:contextualSpacing/>
              <w:rPr>
                <w:sz w:val="16"/>
                <w:szCs w:val="16"/>
                <w:lang w:val="sr-Cyrl-RS"/>
              </w:rPr>
            </w:pPr>
            <w:r w:rsidRPr="00033DC9">
              <w:rPr>
                <w:sz w:val="16"/>
                <w:szCs w:val="16"/>
                <w:lang w:val="sr-Cyrl-RS"/>
              </w:rPr>
              <w:t>По завршеној области ученик ће бити у стању да:</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sz w:val="16"/>
                <w:szCs w:val="16"/>
                <w:lang w:val="sr-Cyrl-RS"/>
              </w:rPr>
              <w:t>-</w:t>
            </w:r>
            <w:r w:rsidRPr="00D07705">
              <w:rPr>
                <w:bCs/>
                <w:sz w:val="16"/>
                <w:szCs w:val="16"/>
              </w:rPr>
              <w:t>одсвира мотив и реченицу уз јасно диференцирање мелодије од пратње;</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D07705">
              <w:rPr>
                <w:bCs/>
                <w:sz w:val="16"/>
                <w:szCs w:val="16"/>
              </w:rPr>
              <w:t>свира шеснаестине, пунктиране осмине и триоле;</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 xml:space="preserve">примени основне елементе динамичког нијансирања; </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свира хармонске интервале и легато помоћу заједничког тона;</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D07705">
              <w:rPr>
                <w:bCs/>
                <w:sz w:val="16"/>
                <w:szCs w:val="16"/>
              </w:rPr>
              <w:t>уједначи технику леве и десне руке;</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lastRenderedPageBreak/>
              <w:t>свира у тактовима 4/8,2/2,3/2,4/2;</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примени  ознаке за темпо: алегро, андантино, адађо, ленто;</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изводи  једноставнија мелодијска кретања на обе клавијатуре, као увод у полифонију;</w:t>
            </w:r>
          </w:p>
          <w:p w:rsidR="00137392" w:rsidRPr="00D07705" w:rsidRDefault="00137392" w:rsidP="00D3781B">
            <w:pPr>
              <w:widowControl w:val="0"/>
              <w:autoSpaceDE w:val="0"/>
              <w:autoSpaceDN w:val="0"/>
              <w:adjustRightInd w:val="0"/>
              <w:spacing w:after="200" w:line="276" w:lineRule="auto"/>
              <w:contextualSpacing/>
              <w:rPr>
                <w:bCs/>
                <w:sz w:val="16"/>
                <w:szCs w:val="16"/>
              </w:rPr>
            </w:pPr>
            <w:r>
              <w:rPr>
                <w:bCs/>
                <w:sz w:val="16"/>
                <w:szCs w:val="16"/>
                <w:lang w:val="sr-Cyrl-RS"/>
              </w:rPr>
              <w:t>-</w:t>
            </w:r>
            <w:r w:rsidRPr="00D07705">
              <w:rPr>
                <w:bCs/>
                <w:sz w:val="16"/>
                <w:szCs w:val="16"/>
              </w:rPr>
              <w:t>примени акцентирање тона мехом;</w:t>
            </w:r>
          </w:p>
          <w:p w:rsidR="00137392" w:rsidRPr="00D07705" w:rsidRDefault="00137392" w:rsidP="00D3781B">
            <w:pPr>
              <w:widowControl w:val="0"/>
              <w:autoSpaceDE w:val="0"/>
              <w:autoSpaceDN w:val="0"/>
              <w:adjustRightInd w:val="0"/>
              <w:spacing w:after="200" w:line="276" w:lineRule="auto"/>
              <w:contextualSpacing/>
              <w:rPr>
                <w:bCs/>
                <w:sz w:val="16"/>
                <w:szCs w:val="16"/>
              </w:rPr>
            </w:pPr>
            <w:r w:rsidRPr="00D07705">
              <w:rPr>
                <w:bCs/>
                <w:sz w:val="16"/>
                <w:szCs w:val="16"/>
              </w:rPr>
              <w:t>користи све регистре који су  на располагању;</w:t>
            </w:r>
          </w:p>
          <w:p w:rsidR="00137392" w:rsidRPr="00D07705" w:rsidRDefault="00137392" w:rsidP="00D3781B">
            <w:pPr>
              <w:spacing w:after="200" w:line="276" w:lineRule="auto"/>
              <w:contextualSpacing/>
              <w:rPr>
                <w:rFonts w:eastAsiaTheme="minorEastAsia"/>
                <w:bCs/>
                <w:sz w:val="16"/>
                <w:szCs w:val="16"/>
              </w:rPr>
            </w:pPr>
            <w:r>
              <w:rPr>
                <w:bCs/>
                <w:sz w:val="16"/>
                <w:szCs w:val="16"/>
                <w:lang w:val="sr-Cyrl-RS"/>
              </w:rPr>
              <w:t>-</w:t>
            </w:r>
            <w:r w:rsidRPr="00D07705">
              <w:rPr>
                <w:bCs/>
                <w:sz w:val="16"/>
                <w:szCs w:val="16"/>
              </w:rPr>
              <w:t>учествује на јавним наступима у школи и ван ње;</w:t>
            </w:r>
          </w:p>
          <w:p w:rsidR="00137392" w:rsidRPr="00D07705" w:rsidRDefault="00137392" w:rsidP="00D3781B">
            <w:pPr>
              <w:rPr>
                <w:sz w:val="16"/>
                <w:szCs w:val="16"/>
                <w:lang w:val="sr-Cyrl-RS"/>
              </w:rPr>
            </w:pPr>
            <w:r>
              <w:rPr>
                <w:rFonts w:eastAsia="Arial"/>
                <w:bCs/>
                <w:color w:val="000000"/>
                <w:sz w:val="16"/>
                <w:szCs w:val="16"/>
                <w:lang w:val="sr-Cyrl-RS"/>
              </w:rPr>
              <w:t>-</w:t>
            </w:r>
            <w:r w:rsidRPr="00D07705">
              <w:rPr>
                <w:rFonts w:eastAsia="Arial"/>
                <w:bCs/>
                <w:color w:val="000000"/>
                <w:sz w:val="16"/>
                <w:szCs w:val="16"/>
              </w:rPr>
              <w:t>поштује договорена правила понашања при слушању и извођењу музике.</w:t>
            </w: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F34C26"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137392" w:rsidRPr="00F34C26" w:rsidRDefault="00137392" w:rsidP="00D3781B">
            <w:pPr>
              <w:rPr>
                <w:lang w:val="sr-Cyrl-RS"/>
              </w:rPr>
            </w:pPr>
            <w:r w:rsidRPr="003C70D0">
              <w:rPr>
                <w:sz w:val="20"/>
                <w:szCs w:val="20"/>
              </w:rPr>
              <w:t xml:space="preserve">Разред: </w:t>
            </w:r>
            <w:r>
              <w:rPr>
                <w:b/>
                <w:sz w:val="20"/>
                <w:szCs w:val="20"/>
                <w:lang w:val="sr-Cyrl-RS"/>
              </w:rPr>
              <w:t>ТРЕЋИ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784780">
              <w:rPr>
                <w:rFonts w:eastAsia="Arial"/>
                <w:color w:val="000000"/>
                <w:sz w:val="16"/>
                <w:szCs w:val="16"/>
              </w:rPr>
              <w:t>Техника леве и десне руке.</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Свирање подметањем и пребацивањем прстију.</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 xml:space="preserve">Репетиција  тона. </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bCs/>
                <w:sz w:val="16"/>
                <w:szCs w:val="16"/>
                <w:lang w:val="sr-Cyrl-RS"/>
              </w:rPr>
            </w:pPr>
            <w:r w:rsidRPr="00784780">
              <w:rPr>
                <w:rFonts w:eastAsia="Arial"/>
                <w:color w:val="000000"/>
                <w:sz w:val="16"/>
                <w:szCs w:val="16"/>
              </w:rPr>
              <w:t>Украси</w:t>
            </w:r>
            <w:r w:rsidRPr="00784780">
              <w:rPr>
                <w:bCs/>
                <w:sz w:val="16"/>
                <w:szCs w:val="16"/>
              </w:rPr>
              <w:t>: дуги и кратки предудар, мордент, пралтрилер и краћи трилер.</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Динамичко нијансирање.</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Регистри.</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Музички облици.</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Музичка меморија.</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Јавни наступи.</w:t>
            </w:r>
          </w:p>
          <w:p w:rsidR="00137392" w:rsidRPr="00784780" w:rsidRDefault="00137392" w:rsidP="00D3781B">
            <w:pPr>
              <w:widowControl w:val="0"/>
              <w:rPr>
                <w:rFonts w:eastAsia="Arial"/>
                <w:color w:val="000000"/>
                <w:sz w:val="16"/>
                <w:szCs w:val="16"/>
                <w:lang w:val="sr-Cyrl-RS"/>
              </w:rPr>
            </w:pPr>
          </w:p>
          <w:p w:rsidR="00137392" w:rsidRPr="00784780" w:rsidRDefault="00137392" w:rsidP="00D3781B">
            <w:pPr>
              <w:widowControl w:val="0"/>
              <w:rPr>
                <w:rFonts w:eastAsia="Arial"/>
                <w:color w:val="000000"/>
                <w:sz w:val="16"/>
                <w:szCs w:val="16"/>
              </w:rPr>
            </w:pPr>
            <w:r w:rsidRPr="00784780">
              <w:rPr>
                <w:rFonts w:eastAsia="Arial"/>
                <w:color w:val="000000"/>
                <w:sz w:val="16"/>
                <w:szCs w:val="16"/>
              </w:rPr>
              <w:t>Понашање на јавном наступу.</w:t>
            </w:r>
          </w:p>
          <w:p w:rsidR="00137392" w:rsidRPr="00784780" w:rsidRDefault="00137392" w:rsidP="00D3781B">
            <w:pPr>
              <w:widowControl w:val="0"/>
              <w:rPr>
                <w:rFonts w:eastAsia="Arial"/>
                <w:color w:val="000000"/>
                <w:sz w:val="16"/>
                <w:szCs w:val="16"/>
              </w:rPr>
            </w:pPr>
          </w:p>
          <w:p w:rsidR="00137392" w:rsidRPr="00784780" w:rsidRDefault="00137392" w:rsidP="00D3781B">
            <w:pPr>
              <w:widowControl w:val="0"/>
              <w:rPr>
                <w:rFonts w:eastAsia="Arial"/>
                <w:b/>
                <w:color w:val="000000"/>
                <w:sz w:val="16"/>
                <w:szCs w:val="16"/>
              </w:rPr>
            </w:pPr>
            <w:r w:rsidRPr="00784780">
              <w:rPr>
                <w:rFonts w:eastAsia="Arial"/>
                <w:b/>
                <w:color w:val="000000"/>
                <w:sz w:val="16"/>
                <w:szCs w:val="16"/>
              </w:rPr>
              <w:t>Скале и трозвици</w:t>
            </w:r>
          </w:p>
          <w:p w:rsidR="00137392" w:rsidRPr="00784780" w:rsidRDefault="00137392" w:rsidP="00D3781B">
            <w:pPr>
              <w:rPr>
                <w:sz w:val="16"/>
                <w:szCs w:val="16"/>
                <w:lang w:val="sr-Cyrl-RS"/>
              </w:rPr>
            </w:pPr>
            <w:r w:rsidRPr="00784780">
              <w:rPr>
                <w:rFonts w:eastAsia="Arial"/>
                <w:color w:val="000000"/>
                <w:sz w:val="16"/>
                <w:szCs w:val="16"/>
              </w:rPr>
              <w:t>Дурске и молске скале до три предзнака паралелно у четвртинама, осминама и шеснестинама, трозвук-мало разлагање и симултано</w:t>
            </w:r>
            <w:r>
              <w:rPr>
                <w:rFonts w:eastAsia="Arial"/>
                <w:color w:val="000000"/>
                <w:sz w:val="16"/>
                <w:szCs w:val="16"/>
                <w:lang w:val="sr-Cyrl-RS"/>
              </w:rPr>
              <w:t>.</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Pr="00784780" w:rsidRDefault="00137392" w:rsidP="00D3781B">
            <w:pPr>
              <w:widowControl w:val="0"/>
              <w:autoSpaceDE w:val="0"/>
              <w:autoSpaceDN w:val="0"/>
              <w:adjustRightInd w:val="0"/>
              <w:rPr>
                <w:bCs/>
                <w:sz w:val="16"/>
                <w:szCs w:val="16"/>
              </w:rPr>
            </w:pPr>
            <w:r w:rsidRPr="00033DC9">
              <w:rPr>
                <w:sz w:val="16"/>
                <w:szCs w:val="16"/>
                <w:lang w:val="sr-Cyrl-RS"/>
              </w:rPr>
              <w:t>По завршеној области ученик ће бити у стању да: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испољи техничку спретност леве и десне руке;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свира хармонске интервале са подметањем и пребацивањем прстијудесне руке;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 xml:space="preserve">примени репетицију тона десном и левом руком са разним комбинацијама </w:t>
            </w:r>
            <w:r w:rsidRPr="00784780">
              <w:rPr>
                <w:bCs/>
                <w:sz w:val="16"/>
                <w:szCs w:val="16"/>
              </w:rPr>
              <w:lastRenderedPageBreak/>
              <w:t>прстореда;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 xml:space="preserve">примени украсе; </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динамичко нијансирање;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регистре у односу на стил и карактер композиције;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знања из  музичких облика при  тумачењу нотног текста;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меморише музички текст;</w:t>
            </w:r>
          </w:p>
          <w:p w:rsidR="00137392" w:rsidRPr="00784780" w:rsidRDefault="00137392" w:rsidP="00D3781B">
            <w:pPr>
              <w:spacing w:after="200" w:line="276" w:lineRule="auto"/>
              <w:contextualSpacing/>
              <w:rPr>
                <w:rFonts w:eastAsiaTheme="minorEastAsia"/>
                <w:bCs/>
                <w:sz w:val="16"/>
                <w:szCs w:val="16"/>
              </w:rPr>
            </w:pPr>
            <w:r w:rsidRPr="00784780">
              <w:rPr>
                <w:bCs/>
                <w:sz w:val="16"/>
                <w:szCs w:val="16"/>
                <w:lang w:val="sr-Cyrl-RS"/>
              </w:rPr>
              <w:t>-</w:t>
            </w:r>
            <w:r w:rsidRPr="00784780">
              <w:rPr>
                <w:bCs/>
                <w:sz w:val="16"/>
                <w:szCs w:val="16"/>
              </w:rPr>
              <w:t>учествује на јавним наступима у школи и ван ње;</w:t>
            </w:r>
          </w:p>
          <w:p w:rsidR="00137392" w:rsidRPr="00784780" w:rsidRDefault="00137392" w:rsidP="00D3781B">
            <w:pPr>
              <w:spacing w:after="200" w:line="276" w:lineRule="auto"/>
              <w:rPr>
                <w:rFonts w:eastAsia="Arial"/>
                <w:bCs/>
                <w:color w:val="000000"/>
                <w:sz w:val="16"/>
                <w:szCs w:val="16"/>
              </w:rPr>
            </w:pPr>
            <w:r w:rsidRPr="00784780">
              <w:rPr>
                <w:rFonts w:eastAsia="Arial"/>
                <w:bCs/>
                <w:color w:val="000000"/>
                <w:sz w:val="16"/>
                <w:szCs w:val="16"/>
                <w:lang w:val="sr-Cyrl-RS"/>
              </w:rPr>
              <w:t>-</w:t>
            </w:r>
            <w:r w:rsidRPr="00784780">
              <w:rPr>
                <w:rFonts w:eastAsia="Arial"/>
                <w:bCs/>
                <w:color w:val="000000"/>
                <w:sz w:val="16"/>
                <w:szCs w:val="16"/>
              </w:rPr>
              <w:t>поштује договорена правила понашања при слушању и извођењу музике.</w:t>
            </w:r>
          </w:p>
          <w:p w:rsidR="00137392" w:rsidRPr="00784780" w:rsidRDefault="00137392" w:rsidP="00D3781B">
            <w:pPr>
              <w:rPr>
                <w:sz w:val="16"/>
                <w:szCs w:val="16"/>
                <w:lang w:val="sr-Cyrl-RS"/>
              </w:rPr>
            </w:pP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37392" w:rsidTr="00D3781B">
        <w:tc>
          <w:tcPr>
            <w:tcW w:w="11790" w:type="dxa"/>
            <w:gridSpan w:val="9"/>
          </w:tcPr>
          <w:p w:rsidR="00137392" w:rsidRPr="00B45E6B"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137392" w:rsidRPr="00B45E6B" w:rsidRDefault="00137392" w:rsidP="00D3781B">
            <w:pPr>
              <w:rPr>
                <w:lang w:val="sr-Cyrl-RS"/>
              </w:rPr>
            </w:pPr>
            <w:r w:rsidRPr="003C70D0">
              <w:rPr>
                <w:sz w:val="20"/>
                <w:szCs w:val="20"/>
              </w:rPr>
              <w:t xml:space="preserve">Разред: </w:t>
            </w:r>
            <w:r>
              <w:rPr>
                <w:b/>
                <w:sz w:val="20"/>
                <w:szCs w:val="20"/>
                <w:lang w:val="sr-Cyrl-RS"/>
              </w:rPr>
              <w:t>ЧЕТВРТИ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37"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BA62A6">
              <w:rPr>
                <w:rFonts w:eastAsia="Arial"/>
                <w:color w:val="000000"/>
                <w:sz w:val="16"/>
                <w:szCs w:val="16"/>
              </w:rPr>
              <w:t>Техника десне и леве руке.</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Прстореди.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Регистри.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Украси.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Скокови на обе клавијатуре.</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Музички облици.</w:t>
            </w:r>
          </w:p>
          <w:p w:rsidR="00137392" w:rsidRPr="00BA62A6" w:rsidRDefault="00137392" w:rsidP="00D3781B">
            <w:pPr>
              <w:widowControl w:val="0"/>
              <w:rPr>
                <w:rFonts w:eastAsia="Arial"/>
                <w:color w:val="000000"/>
                <w:sz w:val="16"/>
                <w:szCs w:val="16"/>
                <w:lang w:val="sr-Cyrl-RS"/>
              </w:rPr>
            </w:pPr>
          </w:p>
          <w:p w:rsidR="00137392" w:rsidRPr="00BA62A6" w:rsidRDefault="00137392" w:rsidP="00D3781B">
            <w:pPr>
              <w:widowControl w:val="0"/>
              <w:rPr>
                <w:rFonts w:eastAsia="Arial"/>
                <w:color w:val="000000"/>
                <w:sz w:val="16"/>
                <w:szCs w:val="16"/>
              </w:rPr>
            </w:pPr>
            <w:r w:rsidRPr="00BA62A6">
              <w:rPr>
                <w:rFonts w:eastAsia="Arial"/>
                <w:color w:val="000000"/>
                <w:sz w:val="16"/>
                <w:szCs w:val="16"/>
              </w:rPr>
              <w:t>Јавни наступи.</w:t>
            </w:r>
          </w:p>
          <w:p w:rsidR="00137392" w:rsidRPr="00BA62A6" w:rsidRDefault="00137392" w:rsidP="00D3781B">
            <w:pPr>
              <w:widowControl w:val="0"/>
              <w:rPr>
                <w:rFonts w:eastAsia="Arial"/>
                <w:color w:val="000000"/>
                <w:sz w:val="16"/>
                <w:szCs w:val="16"/>
              </w:rPr>
            </w:pPr>
          </w:p>
          <w:p w:rsidR="00137392" w:rsidRPr="00BA62A6" w:rsidRDefault="00137392" w:rsidP="00D3781B">
            <w:pPr>
              <w:widowControl w:val="0"/>
              <w:rPr>
                <w:rFonts w:eastAsia="Arial"/>
                <w:b/>
                <w:color w:val="000000"/>
                <w:sz w:val="16"/>
                <w:szCs w:val="16"/>
                <w:lang w:val="sr-Cyrl-RS"/>
              </w:rPr>
            </w:pPr>
            <w:r w:rsidRPr="00BA62A6">
              <w:rPr>
                <w:rFonts w:eastAsia="Arial"/>
                <w:b/>
                <w:color w:val="000000"/>
                <w:sz w:val="16"/>
                <w:szCs w:val="16"/>
              </w:rPr>
              <w:t>Скале и трозв</w:t>
            </w:r>
            <w:r>
              <w:rPr>
                <w:rFonts w:eastAsia="Arial"/>
                <w:b/>
                <w:color w:val="000000"/>
                <w:sz w:val="16"/>
                <w:szCs w:val="16"/>
                <w:lang w:val="sr-Cyrl-RS"/>
              </w:rPr>
              <w:t>у</w:t>
            </w:r>
            <w:r w:rsidRPr="00BA62A6">
              <w:rPr>
                <w:rFonts w:eastAsia="Arial"/>
                <w:b/>
                <w:color w:val="000000"/>
                <w:sz w:val="16"/>
                <w:szCs w:val="16"/>
              </w:rPr>
              <w:t>ц</w:t>
            </w:r>
            <w:r>
              <w:rPr>
                <w:rFonts w:eastAsia="Arial"/>
                <w:b/>
                <w:color w:val="000000"/>
                <w:sz w:val="16"/>
                <w:szCs w:val="16"/>
                <w:lang w:val="sr-Cyrl-RS"/>
              </w:rPr>
              <w:t>и</w:t>
            </w:r>
          </w:p>
          <w:p w:rsidR="00137392" w:rsidRPr="00BA62A6" w:rsidRDefault="00137392" w:rsidP="00D3781B">
            <w:pPr>
              <w:widowControl w:val="0"/>
              <w:rPr>
                <w:rFonts w:eastAsia="Arial"/>
                <w:color w:val="000000"/>
                <w:sz w:val="16"/>
                <w:szCs w:val="16"/>
              </w:rPr>
            </w:pPr>
            <w:r w:rsidRPr="00BA62A6">
              <w:rPr>
                <w:rFonts w:eastAsia="Arial"/>
                <w:color w:val="000000"/>
                <w:sz w:val="16"/>
                <w:szCs w:val="16"/>
              </w:rPr>
              <w:t xml:space="preserve">Дурске и молске скале до четири предзнака кроз две октаве у паралелном и супротном кретању у четвртинама, </w:t>
            </w:r>
            <w:r w:rsidRPr="00BA62A6">
              <w:rPr>
                <w:rFonts w:eastAsia="Arial"/>
                <w:color w:val="000000"/>
                <w:sz w:val="16"/>
                <w:szCs w:val="16"/>
              </w:rPr>
              <w:lastRenderedPageBreak/>
              <w:t>осминама и шеснаестинама, а одговарајуће молске скале кроз две октаве у паралелном кретању у четвртинама, осминама и шеснаестинама</w:t>
            </w:r>
          </w:p>
          <w:p w:rsidR="00137392" w:rsidRPr="00BA62A6" w:rsidRDefault="00137392" w:rsidP="00D3781B">
            <w:pPr>
              <w:widowControl w:val="0"/>
              <w:rPr>
                <w:rFonts w:eastAsia="Arial"/>
                <w:color w:val="000000"/>
                <w:sz w:val="16"/>
                <w:szCs w:val="16"/>
              </w:rPr>
            </w:pPr>
            <w:r w:rsidRPr="00BA62A6">
              <w:rPr>
                <w:rFonts w:eastAsia="Arial"/>
                <w:color w:val="000000"/>
                <w:sz w:val="16"/>
                <w:szCs w:val="16"/>
              </w:rPr>
              <w:t>Дурски и молски трозвуци четворогласно у малом разлагању и симултано</w:t>
            </w:r>
          </w:p>
          <w:p w:rsidR="00137392" w:rsidRPr="00BA62A6" w:rsidRDefault="00137392" w:rsidP="00D3781B">
            <w:pPr>
              <w:rPr>
                <w:sz w:val="16"/>
                <w:szCs w:val="16"/>
                <w:lang w:val="sr-Cyrl-RS"/>
              </w:rPr>
            </w:pPr>
            <w:r w:rsidRPr="00BA62A6">
              <w:rPr>
                <w:rFonts w:eastAsia="Arial"/>
                <w:color w:val="000000"/>
                <w:sz w:val="16"/>
                <w:szCs w:val="16"/>
              </w:rPr>
              <w:t>Свирање октава симултано и разложено</w:t>
            </w:r>
            <w:r>
              <w:rPr>
                <w:rFonts w:eastAsia="Arial"/>
                <w:color w:val="000000"/>
                <w:sz w:val="16"/>
                <w:szCs w:val="16"/>
                <w:lang w:val="sr-Cyrl-RS"/>
              </w:rPr>
              <w:t>.</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61" w:type="dxa"/>
          </w:tcPr>
          <w:p w:rsidR="00137392" w:rsidRPr="00BA62A6" w:rsidRDefault="00137392" w:rsidP="00D3781B">
            <w:pPr>
              <w:widowControl w:val="0"/>
              <w:autoSpaceDE w:val="0"/>
              <w:autoSpaceDN w:val="0"/>
              <w:adjustRightInd w:val="0"/>
              <w:rPr>
                <w:bCs/>
                <w:sz w:val="16"/>
                <w:szCs w:val="16"/>
              </w:rPr>
            </w:pPr>
            <w:r w:rsidRPr="00BA62A6">
              <w:rPr>
                <w:sz w:val="16"/>
                <w:szCs w:val="16"/>
                <w:lang w:val="sr-Cyrl-RS"/>
              </w:rPr>
              <w:t>По завршеној области ученик ће бити у стању да:</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испољи  техничку спретност десне и леве руке при свирању композиције са елементима полифоније;</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примени различите прстореде при свирању интервала и акорада;</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 xml:space="preserve">користи различите регистре у </w:t>
            </w:r>
            <w:r w:rsidRPr="00BA62A6">
              <w:rPr>
                <w:bCs/>
                <w:sz w:val="16"/>
                <w:szCs w:val="16"/>
              </w:rPr>
              <w:lastRenderedPageBreak/>
              <w:t>зависности од  стила и карактера композиције;</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 xml:space="preserve">свира једноставније композиције цикличног облика, сонатине, свите; </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примени украсе, двоструки предудар, групето и трилер;</w:t>
            </w:r>
          </w:p>
          <w:p w:rsidR="00137392" w:rsidRPr="00BA62A6" w:rsidRDefault="00137392" w:rsidP="00D3781B">
            <w:pPr>
              <w:spacing w:after="200" w:line="276" w:lineRule="auto"/>
              <w:contextualSpacing/>
              <w:rPr>
                <w:rFonts w:eastAsiaTheme="minorEastAsia"/>
                <w:bCs/>
                <w:sz w:val="16"/>
                <w:szCs w:val="16"/>
              </w:rPr>
            </w:pPr>
            <w:r>
              <w:rPr>
                <w:bCs/>
                <w:sz w:val="16"/>
                <w:szCs w:val="16"/>
                <w:lang w:val="sr-Cyrl-RS"/>
              </w:rPr>
              <w:t>-</w:t>
            </w:r>
            <w:r w:rsidRPr="00BA62A6">
              <w:rPr>
                <w:bCs/>
                <w:sz w:val="16"/>
                <w:szCs w:val="16"/>
              </w:rPr>
              <w:t>учествује на јавним наступима у школи и ван ње;</w:t>
            </w:r>
          </w:p>
          <w:p w:rsidR="00137392" w:rsidRPr="00BA62A6" w:rsidRDefault="00137392" w:rsidP="00D3781B">
            <w:pPr>
              <w:rPr>
                <w:sz w:val="16"/>
                <w:szCs w:val="16"/>
                <w:lang w:val="sr-Cyrl-RS"/>
              </w:rPr>
            </w:pPr>
            <w:r>
              <w:rPr>
                <w:rFonts w:eastAsia="Arial"/>
                <w:bCs/>
                <w:color w:val="000000"/>
                <w:sz w:val="16"/>
                <w:szCs w:val="16"/>
                <w:lang w:val="sr-Cyrl-RS"/>
              </w:rPr>
              <w:t>-</w:t>
            </w:r>
            <w:r w:rsidRPr="00BA62A6">
              <w:rPr>
                <w:rFonts w:eastAsia="Arial"/>
                <w:bCs/>
                <w:color w:val="000000"/>
                <w:sz w:val="16"/>
                <w:szCs w:val="16"/>
              </w:rPr>
              <w:t>поштује договорена правила понашања при слушању и извођењу музике.</w:t>
            </w:r>
          </w:p>
        </w:tc>
        <w:tc>
          <w:tcPr>
            <w:tcW w:w="1137"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Оркестар</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37392" w:rsidTr="00D3781B">
        <w:tc>
          <w:tcPr>
            <w:tcW w:w="11790" w:type="dxa"/>
            <w:gridSpan w:val="9"/>
          </w:tcPr>
          <w:p w:rsidR="00137392" w:rsidRPr="00CF7391"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137392" w:rsidRPr="00CF7391" w:rsidRDefault="00137392" w:rsidP="00D3781B">
            <w:pPr>
              <w:rPr>
                <w:lang w:val="sr-Cyrl-RS"/>
              </w:rPr>
            </w:pPr>
            <w:r w:rsidRPr="003C70D0">
              <w:rPr>
                <w:sz w:val="20"/>
                <w:szCs w:val="20"/>
              </w:rPr>
              <w:t xml:space="preserve">Разред: </w:t>
            </w:r>
            <w:r>
              <w:rPr>
                <w:b/>
                <w:sz w:val="20"/>
                <w:szCs w:val="20"/>
                <w:lang w:val="sr-Cyrl-RS"/>
              </w:rPr>
              <w:t>ПЕТИ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37"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2374D5">
              <w:rPr>
                <w:rFonts w:eastAsia="Arial"/>
                <w:color w:val="000000"/>
                <w:sz w:val="16"/>
                <w:szCs w:val="16"/>
              </w:rPr>
              <w:t>Музички облици.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Цикличне композиције.</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Ознаке и за динамику и темпо.</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Техника десне и леве руке.</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Регистри.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Прстореди.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Артикулација и мех.</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Јавни наступи.</w:t>
            </w:r>
          </w:p>
          <w:p w:rsidR="00137392" w:rsidRPr="002374D5" w:rsidRDefault="00137392" w:rsidP="00D3781B">
            <w:pPr>
              <w:widowControl w:val="0"/>
              <w:rPr>
                <w:rFonts w:eastAsia="Arial"/>
                <w:color w:val="000000"/>
                <w:sz w:val="16"/>
                <w:szCs w:val="16"/>
                <w:lang w:val="sr-Cyrl-RS"/>
              </w:rPr>
            </w:pP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Понашање на јавном наступу.</w:t>
            </w:r>
          </w:p>
          <w:p w:rsidR="00137392" w:rsidRPr="002374D5" w:rsidRDefault="00137392" w:rsidP="00D3781B">
            <w:pPr>
              <w:widowControl w:val="0"/>
              <w:rPr>
                <w:rFonts w:eastAsia="Arial"/>
                <w:color w:val="000000"/>
                <w:sz w:val="16"/>
                <w:szCs w:val="16"/>
              </w:rPr>
            </w:pPr>
          </w:p>
          <w:p w:rsidR="00137392" w:rsidRPr="002374D5" w:rsidRDefault="00137392" w:rsidP="00D3781B">
            <w:pPr>
              <w:widowControl w:val="0"/>
              <w:rPr>
                <w:rFonts w:eastAsia="Arial"/>
                <w:b/>
                <w:color w:val="000000"/>
                <w:sz w:val="16"/>
                <w:szCs w:val="16"/>
              </w:rPr>
            </w:pPr>
            <w:r w:rsidRPr="002374D5">
              <w:rPr>
                <w:rFonts w:eastAsia="Arial"/>
                <w:b/>
                <w:color w:val="000000"/>
                <w:sz w:val="16"/>
                <w:szCs w:val="16"/>
              </w:rPr>
              <w:t>Скале и трозвуци</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Дурске и молске скале до пет предзнака кроз две октаве у паралелном и супротном кретању.</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 xml:space="preserve">Дурски и молски </w:t>
            </w:r>
            <w:r w:rsidRPr="002374D5">
              <w:rPr>
                <w:rFonts w:eastAsia="Arial"/>
                <w:color w:val="000000"/>
                <w:sz w:val="16"/>
                <w:szCs w:val="16"/>
              </w:rPr>
              <w:lastRenderedPageBreak/>
              <w:t>трозвуци  у великом разлагању и симултано.</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Доминантни септакорд у малом разлагању и симултано, октаве симултано и разложено.</w:t>
            </w:r>
          </w:p>
          <w:p w:rsidR="00137392" w:rsidRPr="002374D5" w:rsidRDefault="00137392" w:rsidP="00D3781B">
            <w:pPr>
              <w:rPr>
                <w:sz w:val="16"/>
                <w:szCs w:val="16"/>
                <w:lang w:val="sr-Cyrl-RS"/>
              </w:rPr>
            </w:pP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61" w:type="dxa"/>
          </w:tcPr>
          <w:p w:rsidR="00137392" w:rsidRPr="00DC7F3D" w:rsidRDefault="00137392" w:rsidP="00D3781B">
            <w:pPr>
              <w:rPr>
                <w:sz w:val="16"/>
                <w:szCs w:val="16"/>
                <w:lang w:val="sr-Cyrl-RS"/>
              </w:rPr>
            </w:pPr>
            <w:r w:rsidRPr="00DC7F3D">
              <w:rPr>
                <w:sz w:val="16"/>
                <w:szCs w:val="16"/>
                <w:lang w:val="sr-Cyrl-RS"/>
              </w:rPr>
              <w:t>По завршеној области ученик ће бити у стању да:</w:t>
            </w:r>
          </w:p>
          <w:p w:rsidR="00137392" w:rsidRPr="00DC7F3D" w:rsidRDefault="00137392" w:rsidP="00D3781B">
            <w:pPr>
              <w:rPr>
                <w:bCs/>
                <w:sz w:val="16"/>
                <w:szCs w:val="16"/>
                <w:lang w:val="sr-Cyrl-RS"/>
              </w:rPr>
            </w:pPr>
            <w:r w:rsidRPr="00DC7F3D">
              <w:rPr>
                <w:sz w:val="16"/>
                <w:szCs w:val="16"/>
                <w:lang w:val="sr-Cyrl-RS"/>
              </w:rPr>
              <w:t>-</w:t>
            </w:r>
            <w:r w:rsidRPr="00DC7F3D">
              <w:rPr>
                <w:bCs/>
                <w:sz w:val="16"/>
                <w:szCs w:val="16"/>
              </w:rPr>
              <w:t xml:space="preserve"> примени знања из музичких облика у делима са елементима полифоније;</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свира композиције цикличног карактера: тема са варијацијама, свита, сонатина, сонатни облик;</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примени ознаке за динамику и темпо;</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испољи  техничку спретност десне и леве руке;</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користи различите регистре у зависности од  стила и карактера композиције</w:t>
            </w:r>
            <w:r w:rsidRPr="00DC7F3D">
              <w:rPr>
                <w:bCs/>
                <w:sz w:val="16"/>
                <w:szCs w:val="16"/>
                <w:lang w:val="sr-Cyrl-RS"/>
              </w:rPr>
              <w:t>;</w:t>
            </w:r>
          </w:p>
          <w:p w:rsidR="00137392" w:rsidRPr="00DC7F3D" w:rsidRDefault="00137392" w:rsidP="00D3781B">
            <w:pPr>
              <w:rPr>
                <w:bCs/>
                <w:sz w:val="16"/>
                <w:szCs w:val="16"/>
                <w:lang w:val="sr-Cyrl-RS"/>
              </w:rPr>
            </w:pPr>
            <w:r w:rsidRPr="00DC7F3D">
              <w:rPr>
                <w:bCs/>
                <w:sz w:val="16"/>
                <w:szCs w:val="16"/>
                <w:lang w:val="sr-Cyrl-RS"/>
              </w:rPr>
              <w:t xml:space="preserve">- </w:t>
            </w:r>
            <w:r w:rsidRPr="00DC7F3D">
              <w:rPr>
                <w:bCs/>
                <w:sz w:val="16"/>
                <w:szCs w:val="16"/>
              </w:rPr>
              <w:t xml:space="preserve">самостално </w:t>
            </w:r>
            <w:r w:rsidRPr="00DC7F3D">
              <w:rPr>
                <w:bCs/>
                <w:sz w:val="16"/>
                <w:szCs w:val="16"/>
              </w:rPr>
              <w:lastRenderedPageBreak/>
              <w:t>решава лакше проблеме у примени прстореда;</w:t>
            </w:r>
          </w:p>
          <w:p w:rsidR="00137392" w:rsidRPr="00DC7F3D" w:rsidRDefault="00137392" w:rsidP="00D3781B">
            <w:pPr>
              <w:rPr>
                <w:bCs/>
                <w:sz w:val="16"/>
                <w:szCs w:val="16"/>
                <w:lang w:val="sr-Cyrl-RS"/>
              </w:rPr>
            </w:pPr>
            <w:r w:rsidRPr="00DC7F3D">
              <w:rPr>
                <w:bCs/>
                <w:sz w:val="16"/>
                <w:szCs w:val="16"/>
                <w:lang w:val="sr-Cyrl-RS"/>
              </w:rPr>
              <w:t xml:space="preserve">- </w:t>
            </w:r>
            <w:r w:rsidRPr="00DC7F3D">
              <w:rPr>
                <w:bCs/>
                <w:sz w:val="16"/>
                <w:szCs w:val="16"/>
              </w:rPr>
              <w:t>самостално решава извођење појединих врста артикулације и писања ознака за мех;</w:t>
            </w:r>
          </w:p>
          <w:p w:rsidR="00137392" w:rsidRPr="00DC7F3D" w:rsidRDefault="00137392" w:rsidP="00D3781B">
            <w:pPr>
              <w:rPr>
                <w:rFonts w:eastAsia="Arial"/>
                <w:color w:val="000000"/>
                <w:sz w:val="16"/>
                <w:szCs w:val="16"/>
                <w:lang w:val="sr-Cyrl-RS"/>
              </w:rPr>
            </w:pPr>
            <w:r w:rsidRPr="00DC7F3D">
              <w:rPr>
                <w:bCs/>
                <w:sz w:val="16"/>
                <w:szCs w:val="16"/>
                <w:lang w:val="sr-Cyrl-RS"/>
              </w:rPr>
              <w:t xml:space="preserve">- </w:t>
            </w:r>
            <w:r w:rsidRPr="00DC7F3D">
              <w:rPr>
                <w:rFonts w:eastAsia="Arial"/>
                <w:color w:val="000000"/>
                <w:sz w:val="16"/>
                <w:szCs w:val="16"/>
              </w:rPr>
              <w:t>испољи креативност у реализацији музичке фантазије и естетике;</w:t>
            </w:r>
          </w:p>
          <w:p w:rsidR="00137392" w:rsidRPr="00DC7F3D" w:rsidRDefault="00137392" w:rsidP="00D3781B">
            <w:pPr>
              <w:rPr>
                <w:rFonts w:eastAsia="Arial"/>
                <w:color w:val="000000"/>
                <w:sz w:val="16"/>
                <w:szCs w:val="16"/>
                <w:lang w:val="sr-Cyrl-RS"/>
              </w:rPr>
            </w:pPr>
            <w:r w:rsidRPr="00DC7F3D">
              <w:rPr>
                <w:rFonts w:eastAsia="Arial"/>
                <w:color w:val="000000"/>
                <w:sz w:val="16"/>
                <w:szCs w:val="16"/>
                <w:lang w:val="sr-Cyrl-RS"/>
              </w:rPr>
              <w:t xml:space="preserve">- </w:t>
            </w:r>
            <w:r w:rsidRPr="00DC7F3D">
              <w:rPr>
                <w:rFonts w:eastAsia="Arial"/>
                <w:color w:val="000000"/>
                <w:sz w:val="16"/>
                <w:szCs w:val="16"/>
              </w:rPr>
              <w:t>критички вреднује изведене композиције у односу на техничку припремљеност и емоционални утицај;</w:t>
            </w:r>
          </w:p>
          <w:p w:rsidR="00137392" w:rsidRPr="00DC7F3D" w:rsidRDefault="00137392" w:rsidP="00D3781B">
            <w:pPr>
              <w:rPr>
                <w:bCs/>
                <w:sz w:val="16"/>
                <w:szCs w:val="16"/>
                <w:lang w:val="sr-Cyrl-RS"/>
              </w:rPr>
            </w:pPr>
            <w:r w:rsidRPr="00DC7F3D">
              <w:rPr>
                <w:rFonts w:eastAsia="Arial"/>
                <w:color w:val="000000"/>
                <w:sz w:val="16"/>
                <w:szCs w:val="16"/>
                <w:lang w:val="sr-Cyrl-RS"/>
              </w:rPr>
              <w:t xml:space="preserve">- </w:t>
            </w:r>
            <w:r w:rsidRPr="00DC7F3D">
              <w:rPr>
                <w:bCs/>
                <w:sz w:val="16"/>
                <w:szCs w:val="16"/>
              </w:rPr>
              <w:t>учествује на јавним наступима у школи и ван ње;</w:t>
            </w:r>
          </w:p>
          <w:p w:rsidR="00137392" w:rsidRPr="00DC7F3D" w:rsidRDefault="00137392" w:rsidP="00D3781B">
            <w:pPr>
              <w:rPr>
                <w:sz w:val="16"/>
                <w:szCs w:val="16"/>
                <w:lang w:val="sr-Cyrl-RS"/>
              </w:rPr>
            </w:pPr>
            <w:r w:rsidRPr="00DC7F3D">
              <w:rPr>
                <w:bCs/>
                <w:sz w:val="16"/>
                <w:szCs w:val="16"/>
                <w:lang w:val="sr-Cyrl-RS"/>
              </w:rPr>
              <w:t xml:space="preserve">- </w:t>
            </w:r>
            <w:r w:rsidRPr="00DC7F3D">
              <w:rPr>
                <w:rFonts w:eastAsia="Arial"/>
                <w:bCs/>
                <w:color w:val="000000"/>
                <w:sz w:val="16"/>
                <w:szCs w:val="16"/>
              </w:rPr>
              <w:t>поштује договорена правила понашања при слушању и извођењу музике.</w:t>
            </w:r>
          </w:p>
        </w:tc>
        <w:tc>
          <w:tcPr>
            <w:tcW w:w="1137"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Оркестар</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37392" w:rsidTr="00D3781B">
        <w:tc>
          <w:tcPr>
            <w:tcW w:w="11790" w:type="dxa"/>
            <w:gridSpan w:val="9"/>
          </w:tcPr>
          <w:p w:rsidR="00137392" w:rsidRPr="00FD54F1"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137392" w:rsidRPr="00FD54F1" w:rsidRDefault="00137392" w:rsidP="00D3781B">
            <w:pPr>
              <w:rPr>
                <w:lang w:val="sr-Cyrl-RS"/>
              </w:rPr>
            </w:pPr>
            <w:r w:rsidRPr="003C70D0">
              <w:rPr>
                <w:sz w:val="20"/>
                <w:szCs w:val="20"/>
              </w:rPr>
              <w:t xml:space="preserve">Разред: </w:t>
            </w:r>
            <w:r>
              <w:rPr>
                <w:b/>
                <w:sz w:val="20"/>
                <w:szCs w:val="20"/>
                <w:lang w:val="sr-Cyrl-RS"/>
              </w:rPr>
              <w:t>ШЕСТИ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33</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70" w:type="dxa"/>
          </w:tcPr>
          <w:p w:rsidR="00137392" w:rsidRPr="00033DC9" w:rsidRDefault="00137392"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Музички стилови – основне карактеристике.</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Технички и музички елементи</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Регистри.</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Артикулација и динамика.</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 xml:space="preserve">Читање са листа. </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Јавни наступи.</w:t>
            </w:r>
          </w:p>
          <w:p w:rsidR="00137392" w:rsidRPr="00295E5C" w:rsidRDefault="00137392" w:rsidP="00D3781B">
            <w:pPr>
              <w:widowControl w:val="0"/>
              <w:rPr>
                <w:rFonts w:eastAsia="Arial"/>
                <w:color w:val="000000"/>
                <w:sz w:val="16"/>
                <w:szCs w:val="16"/>
                <w:lang w:val="sr-Cyrl-RS"/>
              </w:rPr>
            </w:pPr>
          </w:p>
          <w:p w:rsidR="00137392" w:rsidRPr="00295E5C" w:rsidRDefault="00137392" w:rsidP="00D3781B">
            <w:pPr>
              <w:widowControl w:val="0"/>
              <w:rPr>
                <w:rFonts w:eastAsia="Arial"/>
                <w:color w:val="000000"/>
                <w:sz w:val="16"/>
                <w:szCs w:val="16"/>
              </w:rPr>
            </w:pPr>
            <w:r>
              <w:rPr>
                <w:rFonts w:eastAsia="Arial"/>
                <w:color w:val="000000"/>
                <w:sz w:val="16"/>
                <w:szCs w:val="16"/>
                <w:lang w:val="sr-Cyrl-RS"/>
              </w:rPr>
              <w:t>-</w:t>
            </w:r>
            <w:r w:rsidRPr="00295E5C">
              <w:rPr>
                <w:rFonts w:eastAsia="Arial"/>
                <w:color w:val="000000"/>
                <w:sz w:val="16"/>
                <w:szCs w:val="16"/>
              </w:rPr>
              <w:t>Понашање на јавном наступу.</w:t>
            </w:r>
          </w:p>
          <w:p w:rsidR="00137392" w:rsidRPr="00295E5C" w:rsidRDefault="00137392" w:rsidP="00D3781B">
            <w:pPr>
              <w:widowControl w:val="0"/>
              <w:rPr>
                <w:rFonts w:eastAsia="Arial"/>
                <w:color w:val="000000"/>
                <w:sz w:val="16"/>
                <w:szCs w:val="16"/>
              </w:rPr>
            </w:pPr>
          </w:p>
          <w:p w:rsidR="00137392" w:rsidRPr="00295E5C" w:rsidRDefault="00137392" w:rsidP="00D3781B">
            <w:pPr>
              <w:widowControl w:val="0"/>
              <w:rPr>
                <w:rFonts w:eastAsia="Arial"/>
                <w:b/>
                <w:color w:val="000000"/>
                <w:sz w:val="16"/>
                <w:szCs w:val="16"/>
              </w:rPr>
            </w:pPr>
            <w:r w:rsidRPr="00295E5C">
              <w:rPr>
                <w:rFonts w:eastAsia="Arial"/>
                <w:b/>
                <w:color w:val="000000"/>
                <w:sz w:val="16"/>
                <w:szCs w:val="16"/>
              </w:rPr>
              <w:t>Скале и трозвуци</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 xml:space="preserve">Дурске и молске скале до шест  предзнака кроз две октаве у паралелном и </w:t>
            </w:r>
            <w:r w:rsidRPr="00295E5C">
              <w:rPr>
                <w:rFonts w:eastAsia="Arial"/>
                <w:color w:val="000000"/>
                <w:sz w:val="16"/>
                <w:szCs w:val="16"/>
              </w:rPr>
              <w:lastRenderedPageBreak/>
              <w:t>супротном кретању.</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Дурски и молски трозвуци  у малом, великом разлагању и симултано.</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Доминантни и умањени  септакорди  у малом, великом  разлагању и симултано кроз две октаве у паралелном кретању.</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Октаве симултано и разложено</w:t>
            </w:r>
          </w:p>
          <w:p w:rsidR="00137392" w:rsidRPr="00295E5C" w:rsidRDefault="00137392" w:rsidP="00D3781B">
            <w:pPr>
              <w:rPr>
                <w:sz w:val="16"/>
                <w:szCs w:val="16"/>
                <w:lang w:val="sr-Cyrl-RS"/>
              </w:rPr>
            </w:pPr>
            <w:r w:rsidRPr="00295E5C">
              <w:rPr>
                <w:rFonts w:eastAsia="Arial"/>
                <w:color w:val="000000"/>
                <w:sz w:val="16"/>
                <w:szCs w:val="16"/>
              </w:rPr>
              <w:t>Хроматска скала у паралелном кретању.</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61" w:type="dxa"/>
          </w:tcPr>
          <w:p w:rsidR="00137392" w:rsidRPr="006817A8" w:rsidRDefault="00137392" w:rsidP="00D3781B">
            <w:pPr>
              <w:rPr>
                <w:sz w:val="16"/>
                <w:szCs w:val="16"/>
                <w:lang w:val="sr-Cyrl-RS"/>
              </w:rPr>
            </w:pPr>
            <w:r w:rsidRPr="006817A8">
              <w:rPr>
                <w:sz w:val="16"/>
                <w:szCs w:val="16"/>
                <w:lang w:val="sr-Cyrl-RS"/>
              </w:rPr>
              <w:t>По завршеној области ученик ће бити у стању да:</w:t>
            </w:r>
          </w:p>
          <w:p w:rsidR="00137392" w:rsidRPr="006817A8" w:rsidRDefault="00137392" w:rsidP="00D3781B">
            <w:pPr>
              <w:rPr>
                <w:bCs/>
                <w:sz w:val="16"/>
                <w:szCs w:val="16"/>
                <w:lang w:val="sr-Cyrl-RS"/>
              </w:rPr>
            </w:pPr>
            <w:r w:rsidRPr="006817A8">
              <w:rPr>
                <w:sz w:val="16"/>
                <w:szCs w:val="16"/>
                <w:lang w:val="sr-Cyrl-RS"/>
              </w:rPr>
              <w:t>-</w:t>
            </w:r>
            <w:r w:rsidRPr="006817A8">
              <w:rPr>
                <w:bCs/>
                <w:sz w:val="16"/>
                <w:szCs w:val="16"/>
              </w:rPr>
              <w:t xml:space="preserve"> примени  основне карактеристике музичких стилова кроз одговарајућу литерaтуру;</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повеже техничке и музичке елементе у интерпретацији композиције;</w:t>
            </w:r>
          </w:p>
          <w:p w:rsidR="00137392" w:rsidRPr="006817A8" w:rsidRDefault="00137392" w:rsidP="00D3781B">
            <w:pPr>
              <w:rPr>
                <w:bCs/>
                <w:sz w:val="16"/>
                <w:szCs w:val="16"/>
                <w:lang w:val="sr-Cyrl-RS"/>
              </w:rPr>
            </w:pPr>
            <w:r w:rsidRPr="006817A8">
              <w:rPr>
                <w:bCs/>
                <w:sz w:val="16"/>
                <w:szCs w:val="16"/>
                <w:lang w:val="sr-Cyrl-RS"/>
              </w:rPr>
              <w:t>-</w:t>
            </w:r>
            <w:r w:rsidRPr="006817A8">
              <w:rPr>
                <w:bCs/>
                <w:sz w:val="16"/>
                <w:szCs w:val="16"/>
              </w:rPr>
              <w:t xml:space="preserve"> користи  регистре без предходне припреме и усаврши транспоновање регистрима;</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 xml:space="preserve">примени  </w:t>
            </w:r>
            <w:r w:rsidRPr="006817A8">
              <w:rPr>
                <w:bCs/>
                <w:sz w:val="16"/>
                <w:szCs w:val="16"/>
              </w:rPr>
              <w:lastRenderedPageBreak/>
              <w:t>артикулацију и динамику у зависности од стила и карактера композиције;</w:t>
            </w:r>
          </w:p>
          <w:p w:rsidR="00137392" w:rsidRPr="006817A8" w:rsidRDefault="00137392" w:rsidP="00D3781B">
            <w:pPr>
              <w:rPr>
                <w:bCs/>
                <w:sz w:val="16"/>
                <w:szCs w:val="16"/>
                <w:lang w:val="sr-Cyrl-RS"/>
              </w:rPr>
            </w:pPr>
            <w:r w:rsidRPr="006817A8">
              <w:rPr>
                <w:sz w:val="16"/>
                <w:szCs w:val="16"/>
                <w:lang w:val="sr-Cyrl-RS"/>
              </w:rPr>
              <w:t>-</w:t>
            </w:r>
            <w:r w:rsidRPr="006817A8">
              <w:rPr>
                <w:bCs/>
                <w:sz w:val="16"/>
                <w:szCs w:val="16"/>
              </w:rPr>
              <w:t xml:space="preserve"> чита са листа лакше комаде и етиде;</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учествује на јавним наступима у школи и ван ње;</w:t>
            </w:r>
          </w:p>
          <w:p w:rsidR="00137392" w:rsidRPr="006817A8" w:rsidRDefault="00137392" w:rsidP="00D3781B">
            <w:pPr>
              <w:rPr>
                <w:rFonts w:eastAsia="Arial"/>
                <w:color w:val="000000"/>
                <w:sz w:val="16"/>
                <w:szCs w:val="16"/>
                <w:lang w:val="sr-Cyrl-RS"/>
              </w:rPr>
            </w:pPr>
            <w:r w:rsidRPr="006817A8">
              <w:rPr>
                <w:bCs/>
                <w:sz w:val="16"/>
                <w:szCs w:val="16"/>
                <w:lang w:val="sr-Cyrl-RS"/>
              </w:rPr>
              <w:t>-</w:t>
            </w:r>
            <w:r w:rsidRPr="006817A8">
              <w:rPr>
                <w:rFonts w:eastAsia="Arial"/>
                <w:color w:val="000000"/>
                <w:sz w:val="16"/>
                <w:szCs w:val="16"/>
              </w:rPr>
              <w:t xml:space="preserve"> испољи креативност у реализацији музичке фантазије и естетике;</w:t>
            </w:r>
          </w:p>
          <w:p w:rsidR="00137392" w:rsidRPr="006817A8" w:rsidRDefault="00137392" w:rsidP="00D3781B">
            <w:pPr>
              <w:rPr>
                <w:rFonts w:eastAsia="Arial"/>
                <w:color w:val="000000"/>
                <w:sz w:val="16"/>
                <w:szCs w:val="16"/>
                <w:lang w:val="sr-Cyrl-RS"/>
              </w:rPr>
            </w:pPr>
            <w:r w:rsidRPr="006817A8">
              <w:rPr>
                <w:rFonts w:eastAsia="Arial"/>
                <w:color w:val="000000"/>
                <w:sz w:val="16"/>
                <w:szCs w:val="16"/>
                <w:lang w:val="sr-Cyrl-RS"/>
              </w:rPr>
              <w:t>-</w:t>
            </w:r>
            <w:r w:rsidRPr="006817A8">
              <w:rPr>
                <w:rFonts w:eastAsia="Arial"/>
                <w:color w:val="000000"/>
                <w:sz w:val="16"/>
                <w:szCs w:val="16"/>
              </w:rPr>
              <w:t xml:space="preserve"> критички вреднује изведене композиције у односу на техничку припремљеност и емоционални утицај;</w:t>
            </w:r>
          </w:p>
          <w:p w:rsidR="00137392" w:rsidRPr="006817A8" w:rsidRDefault="00137392" w:rsidP="00D3781B">
            <w:pPr>
              <w:rPr>
                <w:sz w:val="16"/>
                <w:szCs w:val="16"/>
                <w:lang w:val="sr-Cyrl-RS"/>
              </w:rPr>
            </w:pPr>
            <w:r w:rsidRPr="006817A8">
              <w:rPr>
                <w:sz w:val="16"/>
                <w:szCs w:val="16"/>
                <w:lang w:val="sr-Cyrl-RS"/>
              </w:rPr>
              <w:t>-</w:t>
            </w:r>
            <w:r w:rsidRPr="006817A8">
              <w:rPr>
                <w:rFonts w:eastAsia="Arial"/>
                <w:bCs/>
                <w:color w:val="000000"/>
                <w:sz w:val="16"/>
                <w:szCs w:val="16"/>
              </w:rPr>
              <w:t xml:space="preserve"> поштује договорена правила понашања при слушању и извођењу музике.</w:t>
            </w:r>
          </w:p>
        </w:tc>
        <w:tc>
          <w:tcPr>
            <w:tcW w:w="1170"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54"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Default="00137392" w:rsidP="00D3781B">
            <w:pPr>
              <w:rPr>
                <w:sz w:val="16"/>
                <w:szCs w:val="16"/>
                <w:lang w:val="sr-Cyrl-RS"/>
              </w:rPr>
            </w:pPr>
            <w:r>
              <w:rPr>
                <w:sz w:val="16"/>
                <w:szCs w:val="16"/>
                <w:lang w:val="sr-Cyrl-RS"/>
              </w:rPr>
              <w:t>Оркестар</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Теорија</w:t>
            </w:r>
          </w:p>
        </w:tc>
      </w:tr>
    </w:tbl>
    <w:p w:rsidR="00137392" w:rsidRDefault="00137392" w:rsidP="0013739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377243"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137392" w:rsidRPr="00B86E80" w:rsidRDefault="00137392" w:rsidP="00D3781B">
            <w:pPr>
              <w:rPr>
                <w:lang w:val="sr-Cyrl-RS"/>
              </w:rPr>
            </w:pPr>
            <w:r w:rsidRPr="003C70D0">
              <w:rPr>
                <w:sz w:val="20"/>
                <w:szCs w:val="20"/>
              </w:rPr>
              <w:t xml:space="preserve">Разред: </w:t>
            </w:r>
            <w:r>
              <w:rPr>
                <w:b/>
                <w:sz w:val="20"/>
                <w:szCs w:val="20"/>
                <w:lang w:val="sr-Cyrl-RS"/>
              </w:rPr>
              <w:t>ПРВИ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Pr="00033DC9" w:rsidRDefault="00137392" w:rsidP="00D3781B">
            <w:pPr>
              <w:pStyle w:val="NoSpacing"/>
              <w:rPr>
                <w:sz w:val="16"/>
                <w:szCs w:val="16"/>
                <w:lang w:val="sr-Cyrl-RS"/>
              </w:rPr>
            </w:pPr>
            <w:r w:rsidRPr="00033DC9">
              <w:rPr>
                <w:sz w:val="16"/>
                <w:szCs w:val="16"/>
                <w:lang w:val="sr-Cyrl-RS"/>
              </w:rPr>
              <w:t>Карактеристике инструмента.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Седење и држање инструмента.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Поставка леве и десне руке.</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Мех.</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Виолински и бас кључ.</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Основне ознаке артикулација.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Регистри.</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Музичка меморија.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Јавни наступи.</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lang w:val="sr-Cyrl-RS"/>
              </w:rPr>
            </w:pPr>
            <w:r w:rsidRPr="00033DC9">
              <w:rPr>
                <w:sz w:val="16"/>
                <w:szCs w:val="16"/>
                <w:lang w:val="sr-Cyrl-RS"/>
              </w:rPr>
              <w:t>Понашање на јавном наступу.</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rPr>
            </w:pPr>
            <w:r w:rsidRPr="00033DC9">
              <w:rPr>
                <w:rStyle w:val="normalbold1"/>
                <w:rFonts w:ascii="Times New Roman" w:hAnsi="Times New Roman" w:cs="Times New Roman"/>
                <w:sz w:val="16"/>
                <w:szCs w:val="16"/>
                <w:lang w:val="sr-Cyrl-RS"/>
              </w:rPr>
              <w:t>Скале и трозвуци</w:t>
            </w:r>
            <w:r w:rsidRPr="00033DC9">
              <w:rPr>
                <w:sz w:val="16"/>
                <w:szCs w:val="16"/>
              </w:rPr>
              <w:t>:</w:t>
            </w:r>
          </w:p>
          <w:p w:rsidR="00137392" w:rsidRDefault="00137392" w:rsidP="00D3781B">
            <w:pPr>
              <w:rPr>
                <w:lang w:val="sr-Cyrl-RS"/>
              </w:rPr>
            </w:pPr>
            <w:r w:rsidRPr="00033DC9">
              <w:rPr>
                <w:sz w:val="16"/>
                <w:szCs w:val="16"/>
              </w:rPr>
              <w:lastRenderedPageBreak/>
              <w:t>Ce-dur, Ge-dur, De-dur, F-dur (</w:t>
            </w:r>
            <w:r w:rsidRPr="00033DC9">
              <w:rPr>
                <w:sz w:val="16"/>
                <w:szCs w:val="16"/>
                <w:lang w:val="sr-Cyrl-RS"/>
              </w:rPr>
              <w:t>Паралелно у четвртинама</w:t>
            </w:r>
            <w:r w:rsidRPr="00033DC9">
              <w:rPr>
                <w:sz w:val="16"/>
                <w:szCs w:val="16"/>
              </w:rPr>
              <w:t xml:space="preserve">, </w:t>
            </w:r>
            <w:r w:rsidRPr="00033DC9">
              <w:rPr>
                <w:sz w:val="16"/>
                <w:szCs w:val="16"/>
                <w:lang w:val="sr-Cyrl-RS"/>
              </w:rPr>
              <w:t>трозвук</w:t>
            </w:r>
            <w:r w:rsidRPr="00033DC9">
              <w:rPr>
                <w:sz w:val="16"/>
                <w:szCs w:val="16"/>
              </w:rPr>
              <w:t>-</w:t>
            </w:r>
            <w:r w:rsidRPr="00033DC9">
              <w:rPr>
                <w:sz w:val="16"/>
                <w:szCs w:val="16"/>
                <w:lang w:val="sr-Cyrl-RS"/>
              </w:rPr>
              <w:t>мало разлагање и симултано</w:t>
            </w:r>
            <w:r w:rsidRPr="00033DC9">
              <w:rPr>
                <w:sz w:val="16"/>
                <w:szCs w:val="16"/>
              </w:rPr>
              <w:t>)</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377243"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Pr="00033DC9" w:rsidRDefault="00137392" w:rsidP="00D3781B">
            <w:pPr>
              <w:pStyle w:val="NoSpacing"/>
              <w:rPr>
                <w:sz w:val="16"/>
                <w:szCs w:val="16"/>
                <w:lang w:val="sr-Cyrl-RS"/>
              </w:rPr>
            </w:pPr>
            <w:r w:rsidRPr="00033DC9">
              <w:rPr>
                <w:sz w:val="16"/>
                <w:szCs w:val="16"/>
                <w:lang w:val="sr-Cyrl-RS"/>
              </w:rPr>
              <w:t>По завршеној области ученик ће бити у стању да:</w:t>
            </w:r>
          </w:p>
          <w:p w:rsidR="00137392" w:rsidRPr="00033DC9" w:rsidRDefault="00137392" w:rsidP="00D3781B">
            <w:pPr>
              <w:pStyle w:val="NoSpacing"/>
              <w:rPr>
                <w:sz w:val="16"/>
                <w:szCs w:val="16"/>
                <w:lang w:val="sr-Cyrl-RS"/>
              </w:rPr>
            </w:pP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 xml:space="preserve">опише својим речима </w:t>
            </w:r>
            <w:r w:rsidRPr="00033DC9">
              <w:rPr>
                <w:sz w:val="16"/>
                <w:szCs w:val="16"/>
              </w:rPr>
              <w:t xml:space="preserve"> </w:t>
            </w:r>
            <w:r w:rsidRPr="00033DC9">
              <w:rPr>
                <w:sz w:val="16"/>
                <w:szCs w:val="16"/>
                <w:lang w:val="sr-Cyrl-RS"/>
              </w:rPr>
              <w:t>карактеристике хармонике</w:t>
            </w:r>
            <w:r w:rsidRPr="00033DC9">
              <w:rPr>
                <w:sz w:val="16"/>
                <w:szCs w:val="16"/>
              </w:rPr>
              <w:t xml:space="preserve"> </w:t>
            </w:r>
            <w:r w:rsidRPr="00033DC9">
              <w:rPr>
                <w:sz w:val="16"/>
                <w:szCs w:val="16"/>
                <w:lang w:val="sr-Cyrl-RS"/>
              </w:rPr>
              <w:t>и начин добијања тона</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правилно седи и држи инструмент</w:t>
            </w:r>
            <w:r w:rsidRPr="00033DC9">
              <w:rPr>
                <w:sz w:val="16"/>
                <w:szCs w:val="16"/>
              </w:rPr>
              <w:t xml:space="preserve">; </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правилно поставља обе руке на клавијатуре</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правино води и мења мех</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примени основне елементе нотне писмености</w:t>
            </w:r>
            <w:r w:rsidRPr="00033DC9">
              <w:rPr>
                <w:sz w:val="16"/>
                <w:szCs w:val="16"/>
              </w:rPr>
              <w:t xml:space="preserve">, </w:t>
            </w:r>
            <w:r w:rsidRPr="00033DC9">
              <w:rPr>
                <w:sz w:val="16"/>
                <w:szCs w:val="16"/>
                <w:lang w:val="sr-Cyrl-RS"/>
              </w:rPr>
              <w:t>чита виолински и бас кључ</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 xml:space="preserve">препозна </w:t>
            </w:r>
            <w:r w:rsidRPr="00033DC9">
              <w:rPr>
                <w:sz w:val="16"/>
                <w:szCs w:val="16"/>
                <w:lang w:val="sr-Cyrl-RS"/>
              </w:rPr>
              <w:lastRenderedPageBreak/>
              <w:t>основне ознаке за темпо</w:t>
            </w:r>
            <w:r w:rsidRPr="00033DC9">
              <w:rPr>
                <w:sz w:val="16"/>
                <w:szCs w:val="16"/>
              </w:rPr>
              <w:t xml:space="preserve">, </w:t>
            </w:r>
            <w:r w:rsidRPr="00033DC9">
              <w:rPr>
                <w:sz w:val="16"/>
                <w:szCs w:val="16"/>
                <w:lang w:val="sr-Cyrl-RS"/>
              </w:rPr>
              <w:t>динамику</w:t>
            </w:r>
            <w:r w:rsidRPr="00033DC9">
              <w:rPr>
                <w:sz w:val="16"/>
                <w:szCs w:val="16"/>
              </w:rPr>
              <w:t xml:space="preserve">, </w:t>
            </w:r>
            <w:r w:rsidRPr="00033DC9">
              <w:rPr>
                <w:sz w:val="16"/>
                <w:szCs w:val="16"/>
                <w:lang w:val="sr-Cyrl-RS"/>
              </w:rPr>
              <w:t>акценте</w:t>
            </w:r>
            <w:r w:rsidRPr="00033DC9">
              <w:rPr>
                <w:sz w:val="16"/>
                <w:szCs w:val="16"/>
              </w:rPr>
              <w:t xml:space="preserve">, </w:t>
            </w:r>
            <w:r w:rsidRPr="00033DC9">
              <w:rPr>
                <w:sz w:val="16"/>
                <w:szCs w:val="16"/>
                <w:lang w:val="sr-Cyrl-RS"/>
              </w:rPr>
              <w:t>понављање</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примени означену артукулацију и обликује фразу</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употреби регистре у циљу промене боје и висине тона</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самостално свора соло</w:t>
            </w:r>
            <w:r w:rsidRPr="00033DC9">
              <w:rPr>
                <w:sz w:val="16"/>
                <w:szCs w:val="16"/>
              </w:rPr>
              <w:t xml:space="preserve"> </w:t>
            </w:r>
            <w:r w:rsidRPr="00033DC9">
              <w:rPr>
                <w:sz w:val="16"/>
                <w:szCs w:val="16"/>
                <w:lang w:val="sr-Cyrl-RS"/>
              </w:rPr>
              <w:t>кретке композиције напамет</w:t>
            </w:r>
            <w:r w:rsidRPr="00033DC9">
              <w:rPr>
                <w:sz w:val="16"/>
                <w:szCs w:val="16"/>
              </w:rPr>
              <w:t>;</w:t>
            </w:r>
          </w:p>
          <w:p w:rsidR="00137392" w:rsidRPr="00033DC9" w:rsidRDefault="00137392" w:rsidP="00D3781B">
            <w:pPr>
              <w:pStyle w:val="NoSpacing"/>
              <w:rPr>
                <w:sz w:val="16"/>
                <w:szCs w:val="16"/>
              </w:rPr>
            </w:pPr>
            <w:r w:rsidRPr="00033DC9">
              <w:rPr>
                <w:sz w:val="16"/>
                <w:szCs w:val="16"/>
              </w:rPr>
              <w:t xml:space="preserve">– </w:t>
            </w:r>
            <w:r w:rsidRPr="00033DC9">
              <w:rPr>
                <w:sz w:val="16"/>
                <w:szCs w:val="16"/>
                <w:lang w:val="sr-Cyrl-RS"/>
              </w:rPr>
              <w:t>учествује на јавним наступима у школи и ван ње</w:t>
            </w:r>
            <w:r w:rsidRPr="00033DC9">
              <w:rPr>
                <w:sz w:val="16"/>
                <w:szCs w:val="16"/>
              </w:rPr>
              <w:t>;</w:t>
            </w:r>
          </w:p>
          <w:p w:rsidR="00137392" w:rsidRPr="00033DC9" w:rsidRDefault="00137392" w:rsidP="00D3781B">
            <w:pPr>
              <w:rPr>
                <w:sz w:val="16"/>
                <w:szCs w:val="16"/>
              </w:rPr>
            </w:pPr>
            <w:r w:rsidRPr="00033DC9">
              <w:rPr>
                <w:sz w:val="16"/>
                <w:szCs w:val="16"/>
                <w:lang w:val="sr-Cyrl-RS"/>
              </w:rPr>
              <w:t xml:space="preserve">Поштује договорена правила понашања </w:t>
            </w:r>
            <w:r w:rsidRPr="00033DC9">
              <w:rPr>
                <w:sz w:val="16"/>
                <w:szCs w:val="16"/>
              </w:rPr>
              <w:t xml:space="preserve"> </w:t>
            </w:r>
            <w:r w:rsidRPr="00033DC9">
              <w:rPr>
                <w:sz w:val="16"/>
                <w:szCs w:val="16"/>
                <w:lang w:val="sr-Cyrl-RS"/>
              </w:rPr>
              <w:t>при слушању и извођењу музике</w:t>
            </w:r>
            <w:r w:rsidRPr="00033DC9">
              <w:rPr>
                <w:sz w:val="16"/>
                <w:szCs w:val="16"/>
              </w:rPr>
              <w:t>.</w:t>
            </w: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F42017"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137392" w:rsidRPr="00B86E80" w:rsidRDefault="00137392" w:rsidP="00D3781B">
            <w:pPr>
              <w:rPr>
                <w:lang w:val="sr-Cyrl-RS"/>
              </w:rPr>
            </w:pPr>
            <w:r w:rsidRPr="003C70D0">
              <w:rPr>
                <w:sz w:val="20"/>
                <w:szCs w:val="20"/>
              </w:rPr>
              <w:t xml:space="preserve">Разред: </w:t>
            </w:r>
            <w:r>
              <w:rPr>
                <w:b/>
                <w:sz w:val="20"/>
                <w:szCs w:val="20"/>
                <w:lang w:val="sr-Cyrl-RS"/>
              </w:rPr>
              <w:t>ДРУГИ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D07705">
              <w:rPr>
                <w:rFonts w:eastAsia="Arial"/>
                <w:color w:val="000000"/>
                <w:sz w:val="16"/>
                <w:szCs w:val="16"/>
              </w:rPr>
              <w:t>Мотив и реченица.</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Шеснаестина, пунктирана осмина  и триоле.</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bCs/>
                <w:sz w:val="16"/>
                <w:szCs w:val="16"/>
                <w:lang w:val="sr-Cyrl-RS"/>
              </w:rPr>
            </w:pPr>
            <w:r w:rsidRPr="00D07705">
              <w:rPr>
                <w:rFonts w:eastAsia="Arial"/>
                <w:color w:val="000000"/>
                <w:sz w:val="16"/>
                <w:szCs w:val="16"/>
              </w:rPr>
              <w:t xml:space="preserve">Динамичко нијансирање - </w:t>
            </w:r>
            <w:r w:rsidRPr="00D07705">
              <w:rPr>
                <w:bCs/>
                <w:sz w:val="16"/>
                <w:szCs w:val="16"/>
              </w:rPr>
              <w:t>пиано, мецопиано, мецофорте, форте, крешендо и декрешендо.</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Легато и интервали.</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Техника леве и десне руке.</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autoSpaceDE w:val="0"/>
              <w:autoSpaceDN w:val="0"/>
              <w:adjustRightInd w:val="0"/>
              <w:spacing w:after="120"/>
              <w:contextualSpacing/>
              <w:rPr>
                <w:bCs/>
                <w:sz w:val="16"/>
                <w:szCs w:val="16"/>
              </w:rPr>
            </w:pPr>
            <w:r w:rsidRPr="00D07705">
              <w:rPr>
                <w:rFonts w:eastAsia="Arial"/>
                <w:color w:val="000000"/>
                <w:sz w:val="16"/>
                <w:szCs w:val="16"/>
              </w:rPr>
              <w:t xml:space="preserve">Врсте такта: </w:t>
            </w:r>
            <w:r w:rsidRPr="00D07705">
              <w:rPr>
                <w:bCs/>
                <w:sz w:val="16"/>
                <w:szCs w:val="16"/>
              </w:rPr>
              <w:t>4/8,2/2,3/2,4/2.</w:t>
            </w: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Нове ознаке за темпо.</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Мелодијска кретања.</w:t>
            </w:r>
          </w:p>
          <w:p w:rsidR="00137392" w:rsidRPr="00D0770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t>Акцентирање мехом.</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rPr>
                <w:rFonts w:eastAsia="Arial"/>
                <w:color w:val="000000"/>
                <w:sz w:val="16"/>
                <w:szCs w:val="16"/>
              </w:rPr>
            </w:pPr>
            <w:r w:rsidRPr="00D07705">
              <w:rPr>
                <w:rFonts w:eastAsia="Arial"/>
                <w:color w:val="000000"/>
                <w:sz w:val="16"/>
                <w:szCs w:val="16"/>
              </w:rPr>
              <w:t>Регистри.</w:t>
            </w:r>
          </w:p>
          <w:p w:rsidR="00137392" w:rsidRDefault="00137392" w:rsidP="00D3781B">
            <w:pPr>
              <w:widowControl w:val="0"/>
              <w:rPr>
                <w:rFonts w:eastAsia="Arial"/>
                <w:color w:val="000000"/>
                <w:sz w:val="16"/>
                <w:szCs w:val="16"/>
                <w:lang w:val="sr-Cyrl-RS"/>
              </w:rPr>
            </w:pPr>
            <w:r w:rsidRPr="00D07705">
              <w:rPr>
                <w:rFonts w:eastAsia="Arial"/>
                <w:color w:val="000000"/>
                <w:sz w:val="16"/>
                <w:szCs w:val="16"/>
              </w:rPr>
              <w:lastRenderedPageBreak/>
              <w:t>Јавни наступи.</w:t>
            </w:r>
          </w:p>
          <w:p w:rsidR="00137392" w:rsidRPr="00D07705" w:rsidRDefault="00137392" w:rsidP="00D3781B">
            <w:pPr>
              <w:widowControl w:val="0"/>
              <w:rPr>
                <w:rFonts w:eastAsia="Arial"/>
                <w:color w:val="000000"/>
                <w:sz w:val="16"/>
                <w:szCs w:val="16"/>
                <w:lang w:val="sr-Cyrl-RS"/>
              </w:rPr>
            </w:pPr>
          </w:p>
          <w:p w:rsidR="00137392" w:rsidRPr="00D07705" w:rsidRDefault="00137392" w:rsidP="00D3781B">
            <w:pPr>
              <w:widowControl w:val="0"/>
              <w:rPr>
                <w:rFonts w:eastAsia="Arial"/>
                <w:color w:val="000000"/>
                <w:sz w:val="16"/>
                <w:szCs w:val="16"/>
              </w:rPr>
            </w:pPr>
            <w:r w:rsidRPr="00D07705">
              <w:rPr>
                <w:rFonts w:eastAsia="Arial"/>
                <w:color w:val="000000"/>
                <w:sz w:val="16"/>
                <w:szCs w:val="16"/>
              </w:rPr>
              <w:t>Понашање на јавном наступу.</w:t>
            </w:r>
          </w:p>
          <w:p w:rsidR="00137392" w:rsidRPr="00D07705" w:rsidRDefault="00137392" w:rsidP="00D3781B">
            <w:pPr>
              <w:widowControl w:val="0"/>
              <w:rPr>
                <w:rFonts w:eastAsia="Arial"/>
                <w:color w:val="000000"/>
                <w:sz w:val="16"/>
                <w:szCs w:val="16"/>
              </w:rPr>
            </w:pPr>
          </w:p>
          <w:p w:rsidR="00137392" w:rsidRPr="00D07705" w:rsidRDefault="00137392" w:rsidP="00D3781B">
            <w:pPr>
              <w:widowControl w:val="0"/>
              <w:rPr>
                <w:rFonts w:eastAsia="Arial"/>
                <w:b/>
                <w:color w:val="000000"/>
                <w:sz w:val="16"/>
                <w:szCs w:val="16"/>
              </w:rPr>
            </w:pPr>
            <w:r w:rsidRPr="00D07705">
              <w:rPr>
                <w:rFonts w:eastAsia="Arial"/>
                <w:b/>
                <w:color w:val="000000"/>
                <w:sz w:val="16"/>
                <w:szCs w:val="16"/>
              </w:rPr>
              <w:t>Скале и трозвуци:</w:t>
            </w:r>
          </w:p>
          <w:p w:rsidR="00137392" w:rsidRDefault="00137392" w:rsidP="00D3781B">
            <w:pPr>
              <w:rPr>
                <w:lang w:val="sr-Cyrl-RS"/>
              </w:rPr>
            </w:pPr>
            <w:r w:rsidRPr="00D07705">
              <w:rPr>
                <w:rFonts w:eastAsia="Arial"/>
                <w:color w:val="000000"/>
                <w:sz w:val="16"/>
                <w:szCs w:val="16"/>
              </w:rPr>
              <w:t>Це-дур, Ге-дур, Де-дур, Еф-дур и упознавање са а-мол лествицом (дурске паралелно у четвртинама и осминама; Трозвук, мало разлагање и симултано;молска лествица паралелно у четвртинама; трозвук мало разлагање и симултано)</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Default="00137392" w:rsidP="00D3781B">
            <w:pPr>
              <w:widowControl w:val="0"/>
              <w:autoSpaceDE w:val="0"/>
              <w:autoSpaceDN w:val="0"/>
              <w:adjustRightInd w:val="0"/>
              <w:spacing w:after="120" w:line="276" w:lineRule="auto"/>
              <w:contextualSpacing/>
              <w:rPr>
                <w:sz w:val="16"/>
                <w:szCs w:val="16"/>
                <w:lang w:val="sr-Cyrl-RS"/>
              </w:rPr>
            </w:pPr>
            <w:r w:rsidRPr="00033DC9">
              <w:rPr>
                <w:sz w:val="16"/>
                <w:szCs w:val="16"/>
                <w:lang w:val="sr-Cyrl-RS"/>
              </w:rPr>
              <w:t>По завршеној области ученик ће бити у стању да:</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sz w:val="16"/>
                <w:szCs w:val="16"/>
                <w:lang w:val="sr-Cyrl-RS"/>
              </w:rPr>
              <w:t>-</w:t>
            </w:r>
            <w:r w:rsidRPr="00D07705">
              <w:rPr>
                <w:bCs/>
                <w:sz w:val="16"/>
                <w:szCs w:val="16"/>
              </w:rPr>
              <w:t>одсвира мотив и реченицу уз јасно диференцирање мелодије од пратње;</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D07705">
              <w:rPr>
                <w:bCs/>
                <w:sz w:val="16"/>
                <w:szCs w:val="16"/>
              </w:rPr>
              <w:t>свира шеснаестине, пунктиране осмине и триоле;</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 xml:space="preserve">примени основне елементе динамичког нијансирања; </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свира хармонске интервале и легато помоћу заједничког тона;</w:t>
            </w:r>
          </w:p>
          <w:p w:rsidR="00137392" w:rsidRPr="00D07705"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D07705">
              <w:rPr>
                <w:bCs/>
                <w:sz w:val="16"/>
                <w:szCs w:val="16"/>
              </w:rPr>
              <w:t xml:space="preserve">уједначи </w:t>
            </w:r>
            <w:r w:rsidRPr="00D07705">
              <w:rPr>
                <w:bCs/>
                <w:sz w:val="16"/>
                <w:szCs w:val="16"/>
              </w:rPr>
              <w:lastRenderedPageBreak/>
              <w:t>технику леве и десне руке;</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свира у тактовима 4/8,2/2,3/2,4/2;</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примени  ознаке за темпо: алегро, андантино, адађо, ленто;</w:t>
            </w:r>
          </w:p>
          <w:p w:rsidR="00137392" w:rsidRPr="00D07705" w:rsidRDefault="00137392" w:rsidP="00D3781B">
            <w:pPr>
              <w:widowControl w:val="0"/>
              <w:autoSpaceDE w:val="0"/>
              <w:autoSpaceDN w:val="0"/>
              <w:adjustRightInd w:val="0"/>
              <w:spacing w:after="120" w:line="276" w:lineRule="auto"/>
              <w:contextualSpacing/>
              <w:rPr>
                <w:bCs/>
                <w:sz w:val="16"/>
                <w:szCs w:val="16"/>
              </w:rPr>
            </w:pPr>
            <w:r w:rsidRPr="00D07705">
              <w:rPr>
                <w:bCs/>
                <w:sz w:val="16"/>
                <w:szCs w:val="16"/>
              </w:rPr>
              <w:t>изводи  једноставнија мелодијска кретања на обе клавијатуре, као увод у полифонију;</w:t>
            </w:r>
          </w:p>
          <w:p w:rsidR="00137392" w:rsidRPr="00D07705" w:rsidRDefault="00137392" w:rsidP="00D3781B">
            <w:pPr>
              <w:widowControl w:val="0"/>
              <w:autoSpaceDE w:val="0"/>
              <w:autoSpaceDN w:val="0"/>
              <w:adjustRightInd w:val="0"/>
              <w:spacing w:after="200" w:line="276" w:lineRule="auto"/>
              <w:contextualSpacing/>
              <w:rPr>
                <w:bCs/>
                <w:sz w:val="16"/>
                <w:szCs w:val="16"/>
              </w:rPr>
            </w:pPr>
            <w:r>
              <w:rPr>
                <w:bCs/>
                <w:sz w:val="16"/>
                <w:szCs w:val="16"/>
                <w:lang w:val="sr-Cyrl-RS"/>
              </w:rPr>
              <w:t>-</w:t>
            </w:r>
            <w:r w:rsidRPr="00D07705">
              <w:rPr>
                <w:bCs/>
                <w:sz w:val="16"/>
                <w:szCs w:val="16"/>
              </w:rPr>
              <w:t>примени акцентирање тона мехом;</w:t>
            </w:r>
          </w:p>
          <w:p w:rsidR="00137392" w:rsidRPr="00D07705" w:rsidRDefault="00137392" w:rsidP="00D3781B">
            <w:pPr>
              <w:widowControl w:val="0"/>
              <w:autoSpaceDE w:val="0"/>
              <w:autoSpaceDN w:val="0"/>
              <w:adjustRightInd w:val="0"/>
              <w:spacing w:after="200" w:line="276" w:lineRule="auto"/>
              <w:contextualSpacing/>
              <w:rPr>
                <w:bCs/>
                <w:sz w:val="16"/>
                <w:szCs w:val="16"/>
              </w:rPr>
            </w:pPr>
            <w:r w:rsidRPr="00D07705">
              <w:rPr>
                <w:bCs/>
                <w:sz w:val="16"/>
                <w:szCs w:val="16"/>
              </w:rPr>
              <w:t>користи све регистре који су  на располагању;</w:t>
            </w:r>
          </w:p>
          <w:p w:rsidR="00137392" w:rsidRPr="00D07705" w:rsidRDefault="00137392" w:rsidP="00D3781B">
            <w:pPr>
              <w:spacing w:after="200" w:line="276" w:lineRule="auto"/>
              <w:contextualSpacing/>
              <w:rPr>
                <w:rFonts w:eastAsiaTheme="minorEastAsia"/>
                <w:bCs/>
                <w:sz w:val="16"/>
                <w:szCs w:val="16"/>
              </w:rPr>
            </w:pPr>
            <w:r>
              <w:rPr>
                <w:bCs/>
                <w:sz w:val="16"/>
                <w:szCs w:val="16"/>
                <w:lang w:val="sr-Cyrl-RS"/>
              </w:rPr>
              <w:t>-</w:t>
            </w:r>
            <w:r w:rsidRPr="00D07705">
              <w:rPr>
                <w:bCs/>
                <w:sz w:val="16"/>
                <w:szCs w:val="16"/>
              </w:rPr>
              <w:t>учествује на јавним наступима у школи и ван ње;</w:t>
            </w:r>
          </w:p>
          <w:p w:rsidR="00137392" w:rsidRPr="00D07705" w:rsidRDefault="00137392" w:rsidP="00D3781B">
            <w:pPr>
              <w:rPr>
                <w:sz w:val="16"/>
                <w:szCs w:val="16"/>
                <w:lang w:val="sr-Cyrl-RS"/>
              </w:rPr>
            </w:pPr>
            <w:r>
              <w:rPr>
                <w:rFonts w:eastAsia="Arial"/>
                <w:bCs/>
                <w:color w:val="000000"/>
                <w:sz w:val="16"/>
                <w:szCs w:val="16"/>
                <w:lang w:val="sr-Cyrl-RS"/>
              </w:rPr>
              <w:t>-</w:t>
            </w:r>
            <w:r w:rsidRPr="00D07705">
              <w:rPr>
                <w:rFonts w:eastAsia="Arial"/>
                <w:bCs/>
                <w:color w:val="000000"/>
                <w:sz w:val="16"/>
                <w:szCs w:val="16"/>
              </w:rPr>
              <w:t>поштује договорена правила понашања при слушању и извођењу музике.</w:t>
            </w: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137392" w:rsidTr="00D3781B">
        <w:tc>
          <w:tcPr>
            <w:tcW w:w="11790" w:type="dxa"/>
            <w:gridSpan w:val="9"/>
          </w:tcPr>
          <w:p w:rsidR="00137392" w:rsidRPr="00F34C26"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137392" w:rsidRPr="00F34C26" w:rsidRDefault="00137392" w:rsidP="00D3781B">
            <w:pPr>
              <w:rPr>
                <w:lang w:val="sr-Cyrl-RS"/>
              </w:rPr>
            </w:pPr>
            <w:r w:rsidRPr="003C70D0">
              <w:rPr>
                <w:sz w:val="20"/>
                <w:szCs w:val="20"/>
              </w:rPr>
              <w:t xml:space="preserve">Разред: </w:t>
            </w:r>
            <w:r>
              <w:rPr>
                <w:b/>
                <w:sz w:val="20"/>
                <w:szCs w:val="20"/>
                <w:lang w:val="sr-Cyrl-RS"/>
              </w:rPr>
              <w:t>ТРЕЋИ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04" w:type="dxa"/>
          </w:tcPr>
          <w:p w:rsidR="00137392" w:rsidRDefault="00137392" w:rsidP="00D3781B">
            <w:pPr>
              <w:jc w:val="center"/>
              <w:rPr>
                <w:lang w:val="sr-Cyrl-RS"/>
              </w:rPr>
            </w:pPr>
            <w:r w:rsidRPr="00033DC9">
              <w:rPr>
                <w:sz w:val="20"/>
                <w:szCs w:val="20"/>
              </w:rPr>
              <w:t>Исходи</w:t>
            </w:r>
          </w:p>
        </w:tc>
        <w:tc>
          <w:tcPr>
            <w:tcW w:w="1194"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784780">
              <w:rPr>
                <w:rFonts w:eastAsia="Arial"/>
                <w:color w:val="000000"/>
                <w:sz w:val="16"/>
                <w:szCs w:val="16"/>
              </w:rPr>
              <w:t>Техника леве и десне руке.</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Свирање подметањем и пребацивањем прстију.</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 xml:space="preserve">Репетиција  тона. </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bCs/>
                <w:sz w:val="16"/>
                <w:szCs w:val="16"/>
                <w:lang w:val="sr-Cyrl-RS"/>
              </w:rPr>
            </w:pPr>
            <w:r w:rsidRPr="00784780">
              <w:rPr>
                <w:rFonts w:eastAsia="Arial"/>
                <w:color w:val="000000"/>
                <w:sz w:val="16"/>
                <w:szCs w:val="16"/>
              </w:rPr>
              <w:t>Украси</w:t>
            </w:r>
            <w:r w:rsidRPr="00784780">
              <w:rPr>
                <w:bCs/>
                <w:sz w:val="16"/>
                <w:szCs w:val="16"/>
              </w:rPr>
              <w:t>: дуги и кратки предудар, мордент, пралтрилер и краћи трилер.</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Динамичко нијансирање.</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Регистри.</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Музички облици.</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Музичка меморија.</w:t>
            </w:r>
          </w:p>
          <w:p w:rsidR="00137392" w:rsidRPr="00784780"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784780">
              <w:rPr>
                <w:rFonts w:eastAsia="Arial"/>
                <w:color w:val="000000"/>
                <w:sz w:val="16"/>
                <w:szCs w:val="16"/>
              </w:rPr>
              <w:t>Јавни наступи.</w:t>
            </w:r>
          </w:p>
          <w:p w:rsidR="00137392" w:rsidRPr="00784780" w:rsidRDefault="00137392" w:rsidP="00D3781B">
            <w:pPr>
              <w:widowControl w:val="0"/>
              <w:rPr>
                <w:rFonts w:eastAsia="Arial"/>
                <w:color w:val="000000"/>
                <w:sz w:val="16"/>
                <w:szCs w:val="16"/>
                <w:lang w:val="sr-Cyrl-RS"/>
              </w:rPr>
            </w:pPr>
          </w:p>
          <w:p w:rsidR="00137392" w:rsidRPr="00784780" w:rsidRDefault="00137392" w:rsidP="00D3781B">
            <w:pPr>
              <w:widowControl w:val="0"/>
              <w:rPr>
                <w:rFonts w:eastAsia="Arial"/>
                <w:color w:val="000000"/>
                <w:sz w:val="16"/>
                <w:szCs w:val="16"/>
              </w:rPr>
            </w:pPr>
            <w:r w:rsidRPr="00784780">
              <w:rPr>
                <w:rFonts w:eastAsia="Arial"/>
                <w:color w:val="000000"/>
                <w:sz w:val="16"/>
                <w:szCs w:val="16"/>
              </w:rPr>
              <w:t>Понашање на јавном наступу.</w:t>
            </w:r>
          </w:p>
          <w:p w:rsidR="00137392" w:rsidRPr="00784780" w:rsidRDefault="00137392" w:rsidP="00D3781B">
            <w:pPr>
              <w:widowControl w:val="0"/>
              <w:rPr>
                <w:rFonts w:eastAsia="Arial"/>
                <w:color w:val="000000"/>
                <w:sz w:val="16"/>
                <w:szCs w:val="16"/>
              </w:rPr>
            </w:pPr>
          </w:p>
          <w:p w:rsidR="00137392" w:rsidRPr="00784780" w:rsidRDefault="00137392" w:rsidP="00D3781B">
            <w:pPr>
              <w:widowControl w:val="0"/>
              <w:rPr>
                <w:rFonts w:eastAsia="Arial"/>
                <w:b/>
                <w:color w:val="000000"/>
                <w:sz w:val="16"/>
                <w:szCs w:val="16"/>
              </w:rPr>
            </w:pPr>
            <w:r w:rsidRPr="00784780">
              <w:rPr>
                <w:rFonts w:eastAsia="Arial"/>
                <w:b/>
                <w:color w:val="000000"/>
                <w:sz w:val="16"/>
                <w:szCs w:val="16"/>
              </w:rPr>
              <w:t>Скале и трозвици</w:t>
            </w:r>
          </w:p>
          <w:p w:rsidR="00137392" w:rsidRPr="00784780" w:rsidRDefault="00137392" w:rsidP="00D3781B">
            <w:pPr>
              <w:rPr>
                <w:sz w:val="16"/>
                <w:szCs w:val="16"/>
                <w:lang w:val="sr-Cyrl-RS"/>
              </w:rPr>
            </w:pPr>
            <w:r w:rsidRPr="00784780">
              <w:rPr>
                <w:rFonts w:eastAsia="Arial"/>
                <w:color w:val="000000"/>
                <w:sz w:val="16"/>
                <w:szCs w:val="16"/>
              </w:rPr>
              <w:t>Дурске и молске скале до три предзнака паралелно у четвртинама, осминама и шеснестинама, трозвук-мало разлагање и симултано</w:t>
            </w:r>
            <w:r>
              <w:rPr>
                <w:rFonts w:eastAsia="Arial"/>
                <w:color w:val="000000"/>
                <w:sz w:val="16"/>
                <w:szCs w:val="16"/>
                <w:lang w:val="sr-Cyrl-RS"/>
              </w:rPr>
              <w:t>.</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04" w:type="dxa"/>
          </w:tcPr>
          <w:p w:rsidR="00137392" w:rsidRPr="00784780" w:rsidRDefault="00137392" w:rsidP="00D3781B">
            <w:pPr>
              <w:widowControl w:val="0"/>
              <w:autoSpaceDE w:val="0"/>
              <w:autoSpaceDN w:val="0"/>
              <w:adjustRightInd w:val="0"/>
              <w:rPr>
                <w:bCs/>
                <w:sz w:val="16"/>
                <w:szCs w:val="16"/>
              </w:rPr>
            </w:pPr>
            <w:r w:rsidRPr="00033DC9">
              <w:rPr>
                <w:sz w:val="16"/>
                <w:szCs w:val="16"/>
                <w:lang w:val="sr-Cyrl-RS"/>
              </w:rPr>
              <w:t>По завршеној области ученик ће бити у стању да: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испољи техничку спретност леве и десне руке;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свира хармонске интервале са подметањем и пребацивањем прстијудесне руке;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 xml:space="preserve">примени репетицију тона десном и левом руком са </w:t>
            </w:r>
            <w:r w:rsidRPr="00784780">
              <w:rPr>
                <w:bCs/>
                <w:sz w:val="16"/>
                <w:szCs w:val="16"/>
              </w:rPr>
              <w:lastRenderedPageBreak/>
              <w:t>разним комбинацијама прстореда;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 xml:space="preserve">примени украсе; </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динамичко нијансирање;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регистре у односу на стил и карактер композиције;</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примени знања из  музичких облика при  тумачењу нотног текста;</w:t>
            </w:r>
          </w:p>
          <w:p w:rsidR="00137392" w:rsidRPr="00784780" w:rsidRDefault="00137392" w:rsidP="00D3781B">
            <w:pPr>
              <w:widowControl w:val="0"/>
              <w:autoSpaceDE w:val="0"/>
              <w:autoSpaceDN w:val="0"/>
              <w:adjustRightInd w:val="0"/>
              <w:spacing w:after="120" w:line="276" w:lineRule="auto"/>
              <w:contextualSpacing/>
              <w:rPr>
                <w:bCs/>
                <w:sz w:val="16"/>
                <w:szCs w:val="16"/>
              </w:rPr>
            </w:pPr>
            <w:r w:rsidRPr="00784780">
              <w:rPr>
                <w:bCs/>
                <w:sz w:val="16"/>
                <w:szCs w:val="16"/>
                <w:lang w:val="sr-Cyrl-RS"/>
              </w:rPr>
              <w:t>-</w:t>
            </w:r>
            <w:r w:rsidRPr="00784780">
              <w:rPr>
                <w:bCs/>
                <w:sz w:val="16"/>
                <w:szCs w:val="16"/>
              </w:rPr>
              <w:t>меморише музички текст;</w:t>
            </w:r>
          </w:p>
          <w:p w:rsidR="00137392" w:rsidRPr="00784780" w:rsidRDefault="00137392" w:rsidP="00D3781B">
            <w:pPr>
              <w:spacing w:after="200" w:line="276" w:lineRule="auto"/>
              <w:contextualSpacing/>
              <w:rPr>
                <w:rFonts w:eastAsiaTheme="minorEastAsia"/>
                <w:bCs/>
                <w:sz w:val="16"/>
                <w:szCs w:val="16"/>
              </w:rPr>
            </w:pPr>
            <w:r w:rsidRPr="00784780">
              <w:rPr>
                <w:bCs/>
                <w:sz w:val="16"/>
                <w:szCs w:val="16"/>
                <w:lang w:val="sr-Cyrl-RS"/>
              </w:rPr>
              <w:t>-</w:t>
            </w:r>
            <w:r w:rsidRPr="00784780">
              <w:rPr>
                <w:bCs/>
                <w:sz w:val="16"/>
                <w:szCs w:val="16"/>
              </w:rPr>
              <w:t>учествује на јавним наступима у школи и ван ње;</w:t>
            </w:r>
          </w:p>
          <w:p w:rsidR="00137392" w:rsidRPr="00784780" w:rsidRDefault="00137392" w:rsidP="00D3781B">
            <w:pPr>
              <w:spacing w:after="200" w:line="276" w:lineRule="auto"/>
              <w:rPr>
                <w:rFonts w:eastAsia="Arial"/>
                <w:bCs/>
                <w:color w:val="000000"/>
                <w:sz w:val="16"/>
                <w:szCs w:val="16"/>
              </w:rPr>
            </w:pPr>
            <w:r w:rsidRPr="00784780">
              <w:rPr>
                <w:rFonts w:eastAsia="Arial"/>
                <w:bCs/>
                <w:color w:val="000000"/>
                <w:sz w:val="16"/>
                <w:szCs w:val="16"/>
                <w:lang w:val="sr-Cyrl-RS"/>
              </w:rPr>
              <w:t>-</w:t>
            </w:r>
            <w:r w:rsidRPr="00784780">
              <w:rPr>
                <w:rFonts w:eastAsia="Arial"/>
                <w:bCs/>
                <w:color w:val="000000"/>
                <w:sz w:val="16"/>
                <w:szCs w:val="16"/>
              </w:rPr>
              <w:t>поштује договорена правила понашања при слушању и извођењу музике.</w:t>
            </w:r>
          </w:p>
          <w:p w:rsidR="00137392" w:rsidRPr="00784780" w:rsidRDefault="00137392" w:rsidP="00D3781B">
            <w:pPr>
              <w:rPr>
                <w:sz w:val="16"/>
                <w:szCs w:val="16"/>
                <w:lang w:val="sr-Cyrl-RS"/>
              </w:rPr>
            </w:pPr>
          </w:p>
        </w:tc>
        <w:tc>
          <w:tcPr>
            <w:tcW w:w="1194"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Pr="00033DC9" w:rsidRDefault="00137392" w:rsidP="00D3781B">
            <w:pPr>
              <w:rPr>
                <w:sz w:val="16"/>
                <w:szCs w:val="16"/>
              </w:rPr>
            </w:pPr>
            <w:r w:rsidRPr="00033DC9">
              <w:rPr>
                <w:sz w:val="16"/>
                <w:szCs w:val="16"/>
              </w:rPr>
              <w:t>Солфеђо</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37392" w:rsidTr="00D3781B">
        <w:tc>
          <w:tcPr>
            <w:tcW w:w="11790" w:type="dxa"/>
            <w:gridSpan w:val="9"/>
          </w:tcPr>
          <w:p w:rsidR="00137392" w:rsidRPr="00B45E6B"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137392" w:rsidRPr="00B45E6B" w:rsidRDefault="00137392" w:rsidP="00D3781B">
            <w:pPr>
              <w:rPr>
                <w:lang w:val="sr-Cyrl-RS"/>
              </w:rPr>
            </w:pPr>
            <w:r w:rsidRPr="003C70D0">
              <w:rPr>
                <w:sz w:val="20"/>
                <w:szCs w:val="20"/>
              </w:rPr>
              <w:t xml:space="preserve">Разред: </w:t>
            </w:r>
            <w:r>
              <w:rPr>
                <w:b/>
                <w:sz w:val="20"/>
                <w:szCs w:val="20"/>
                <w:lang w:val="sr-Cyrl-RS"/>
              </w:rPr>
              <w:t>ЧЕТВРТИ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37"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BA62A6">
              <w:rPr>
                <w:rFonts w:eastAsia="Arial"/>
                <w:color w:val="000000"/>
                <w:sz w:val="16"/>
                <w:szCs w:val="16"/>
              </w:rPr>
              <w:t>Техника десне и леве руке.</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Прстореди.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Регистри.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Украси.</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Скокови на обе клавијатуре.</w:t>
            </w:r>
          </w:p>
          <w:p w:rsidR="00137392" w:rsidRPr="00BA62A6"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BA62A6">
              <w:rPr>
                <w:rFonts w:eastAsia="Arial"/>
                <w:color w:val="000000"/>
                <w:sz w:val="16"/>
                <w:szCs w:val="16"/>
              </w:rPr>
              <w:t>Музички облици.</w:t>
            </w:r>
          </w:p>
          <w:p w:rsidR="00137392" w:rsidRPr="00BA62A6" w:rsidRDefault="00137392" w:rsidP="00D3781B">
            <w:pPr>
              <w:widowControl w:val="0"/>
              <w:rPr>
                <w:rFonts w:eastAsia="Arial"/>
                <w:color w:val="000000"/>
                <w:sz w:val="16"/>
                <w:szCs w:val="16"/>
                <w:lang w:val="sr-Cyrl-RS"/>
              </w:rPr>
            </w:pPr>
          </w:p>
          <w:p w:rsidR="00137392" w:rsidRPr="00BA62A6" w:rsidRDefault="00137392" w:rsidP="00D3781B">
            <w:pPr>
              <w:widowControl w:val="0"/>
              <w:rPr>
                <w:rFonts w:eastAsia="Arial"/>
                <w:color w:val="000000"/>
                <w:sz w:val="16"/>
                <w:szCs w:val="16"/>
              </w:rPr>
            </w:pPr>
            <w:r w:rsidRPr="00BA62A6">
              <w:rPr>
                <w:rFonts w:eastAsia="Arial"/>
                <w:color w:val="000000"/>
                <w:sz w:val="16"/>
                <w:szCs w:val="16"/>
              </w:rPr>
              <w:t>Јавни наступи.</w:t>
            </w:r>
          </w:p>
          <w:p w:rsidR="00137392" w:rsidRPr="00BA62A6" w:rsidRDefault="00137392" w:rsidP="00D3781B">
            <w:pPr>
              <w:widowControl w:val="0"/>
              <w:rPr>
                <w:rFonts w:eastAsia="Arial"/>
                <w:color w:val="000000"/>
                <w:sz w:val="16"/>
                <w:szCs w:val="16"/>
              </w:rPr>
            </w:pPr>
          </w:p>
          <w:p w:rsidR="00137392" w:rsidRPr="00BA62A6" w:rsidRDefault="00137392" w:rsidP="00D3781B">
            <w:pPr>
              <w:widowControl w:val="0"/>
              <w:rPr>
                <w:rFonts w:eastAsia="Arial"/>
                <w:b/>
                <w:color w:val="000000"/>
                <w:sz w:val="16"/>
                <w:szCs w:val="16"/>
                <w:lang w:val="sr-Cyrl-RS"/>
              </w:rPr>
            </w:pPr>
            <w:r w:rsidRPr="00BA62A6">
              <w:rPr>
                <w:rFonts w:eastAsia="Arial"/>
                <w:b/>
                <w:color w:val="000000"/>
                <w:sz w:val="16"/>
                <w:szCs w:val="16"/>
              </w:rPr>
              <w:t>Скале и трозв</w:t>
            </w:r>
            <w:r>
              <w:rPr>
                <w:rFonts w:eastAsia="Arial"/>
                <w:b/>
                <w:color w:val="000000"/>
                <w:sz w:val="16"/>
                <w:szCs w:val="16"/>
                <w:lang w:val="sr-Cyrl-RS"/>
              </w:rPr>
              <w:t>у</w:t>
            </w:r>
            <w:r w:rsidRPr="00BA62A6">
              <w:rPr>
                <w:rFonts w:eastAsia="Arial"/>
                <w:b/>
                <w:color w:val="000000"/>
                <w:sz w:val="16"/>
                <w:szCs w:val="16"/>
              </w:rPr>
              <w:t>ц</w:t>
            </w:r>
            <w:r>
              <w:rPr>
                <w:rFonts w:eastAsia="Arial"/>
                <w:b/>
                <w:color w:val="000000"/>
                <w:sz w:val="16"/>
                <w:szCs w:val="16"/>
                <w:lang w:val="sr-Cyrl-RS"/>
              </w:rPr>
              <w:t>и</w:t>
            </w:r>
          </w:p>
          <w:p w:rsidR="00137392" w:rsidRPr="00BA62A6" w:rsidRDefault="00137392" w:rsidP="00D3781B">
            <w:pPr>
              <w:widowControl w:val="0"/>
              <w:rPr>
                <w:rFonts w:eastAsia="Arial"/>
                <w:color w:val="000000"/>
                <w:sz w:val="16"/>
                <w:szCs w:val="16"/>
              </w:rPr>
            </w:pPr>
            <w:r w:rsidRPr="00BA62A6">
              <w:rPr>
                <w:rFonts w:eastAsia="Arial"/>
                <w:color w:val="000000"/>
                <w:sz w:val="16"/>
                <w:szCs w:val="16"/>
              </w:rPr>
              <w:t xml:space="preserve">Дурске и молске скале до четири предзнака кроз две октаве у паралелном и </w:t>
            </w:r>
            <w:r w:rsidRPr="00BA62A6">
              <w:rPr>
                <w:rFonts w:eastAsia="Arial"/>
                <w:color w:val="000000"/>
                <w:sz w:val="16"/>
                <w:szCs w:val="16"/>
              </w:rPr>
              <w:lastRenderedPageBreak/>
              <w:t>супротном кретању у четвртинама, осминама и шеснаестинама, а одговарајуће молске скале кроз две октаве у паралелном кретању у четвртинама, осминама и шеснаестинама</w:t>
            </w:r>
          </w:p>
          <w:p w:rsidR="00137392" w:rsidRPr="00BA62A6" w:rsidRDefault="00137392" w:rsidP="00D3781B">
            <w:pPr>
              <w:widowControl w:val="0"/>
              <w:rPr>
                <w:rFonts w:eastAsia="Arial"/>
                <w:color w:val="000000"/>
                <w:sz w:val="16"/>
                <w:szCs w:val="16"/>
              </w:rPr>
            </w:pPr>
            <w:r w:rsidRPr="00BA62A6">
              <w:rPr>
                <w:rFonts w:eastAsia="Arial"/>
                <w:color w:val="000000"/>
                <w:sz w:val="16"/>
                <w:szCs w:val="16"/>
              </w:rPr>
              <w:t>Дурски и молски трозвуци четворогласно у малом разлагању и симултано</w:t>
            </w:r>
          </w:p>
          <w:p w:rsidR="00137392" w:rsidRPr="00BA62A6" w:rsidRDefault="00137392" w:rsidP="00D3781B">
            <w:pPr>
              <w:rPr>
                <w:sz w:val="16"/>
                <w:szCs w:val="16"/>
                <w:lang w:val="sr-Cyrl-RS"/>
              </w:rPr>
            </w:pPr>
            <w:r w:rsidRPr="00BA62A6">
              <w:rPr>
                <w:rFonts w:eastAsia="Arial"/>
                <w:color w:val="000000"/>
                <w:sz w:val="16"/>
                <w:szCs w:val="16"/>
              </w:rPr>
              <w:t>Свирање октава симултано и разложено</w:t>
            </w:r>
            <w:r>
              <w:rPr>
                <w:rFonts w:eastAsia="Arial"/>
                <w:color w:val="000000"/>
                <w:sz w:val="16"/>
                <w:szCs w:val="16"/>
                <w:lang w:val="sr-Cyrl-RS"/>
              </w:rPr>
              <w:t>.</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61" w:type="dxa"/>
          </w:tcPr>
          <w:p w:rsidR="00137392" w:rsidRPr="00BA62A6" w:rsidRDefault="00137392" w:rsidP="00D3781B">
            <w:pPr>
              <w:widowControl w:val="0"/>
              <w:autoSpaceDE w:val="0"/>
              <w:autoSpaceDN w:val="0"/>
              <w:adjustRightInd w:val="0"/>
              <w:rPr>
                <w:bCs/>
                <w:sz w:val="16"/>
                <w:szCs w:val="16"/>
              </w:rPr>
            </w:pPr>
            <w:r w:rsidRPr="00BA62A6">
              <w:rPr>
                <w:sz w:val="16"/>
                <w:szCs w:val="16"/>
                <w:lang w:val="sr-Cyrl-RS"/>
              </w:rPr>
              <w:t>По завршеној области ученик ће бити у стању да:</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испољи  техничку спретност десне и леве руке при свирању композиције са елементима полифоније;</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примени различите прстореде при свирању интервала и акорада;</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 xml:space="preserve">користи </w:t>
            </w:r>
            <w:r w:rsidRPr="00BA62A6">
              <w:rPr>
                <w:bCs/>
                <w:sz w:val="16"/>
                <w:szCs w:val="16"/>
              </w:rPr>
              <w:lastRenderedPageBreak/>
              <w:t>различите регистре у зависности од  стила и карактера композиције;</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 xml:space="preserve">свира једноставније композиције цикличног облика, сонатине, свите; </w:t>
            </w:r>
          </w:p>
          <w:p w:rsidR="00137392" w:rsidRPr="00BA62A6" w:rsidRDefault="00137392"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sidRPr="00BA62A6">
              <w:rPr>
                <w:bCs/>
                <w:sz w:val="16"/>
                <w:szCs w:val="16"/>
              </w:rPr>
              <w:t>примени украсе, двоструки предудар, групето и трилер;</w:t>
            </w:r>
          </w:p>
          <w:p w:rsidR="00137392" w:rsidRPr="00BA62A6" w:rsidRDefault="00137392" w:rsidP="00D3781B">
            <w:pPr>
              <w:spacing w:after="200" w:line="276" w:lineRule="auto"/>
              <w:contextualSpacing/>
              <w:rPr>
                <w:rFonts w:eastAsiaTheme="minorEastAsia"/>
                <w:bCs/>
                <w:sz w:val="16"/>
                <w:szCs w:val="16"/>
              </w:rPr>
            </w:pPr>
            <w:r>
              <w:rPr>
                <w:bCs/>
                <w:sz w:val="16"/>
                <w:szCs w:val="16"/>
                <w:lang w:val="sr-Cyrl-RS"/>
              </w:rPr>
              <w:t>-</w:t>
            </w:r>
            <w:r w:rsidRPr="00BA62A6">
              <w:rPr>
                <w:bCs/>
                <w:sz w:val="16"/>
                <w:szCs w:val="16"/>
              </w:rPr>
              <w:t>учествује на јавним наступима у школи и ван ње;</w:t>
            </w:r>
          </w:p>
          <w:p w:rsidR="00137392" w:rsidRPr="00BA62A6" w:rsidRDefault="00137392" w:rsidP="00D3781B">
            <w:pPr>
              <w:rPr>
                <w:sz w:val="16"/>
                <w:szCs w:val="16"/>
                <w:lang w:val="sr-Cyrl-RS"/>
              </w:rPr>
            </w:pPr>
            <w:r>
              <w:rPr>
                <w:rFonts w:eastAsia="Arial"/>
                <w:bCs/>
                <w:color w:val="000000"/>
                <w:sz w:val="16"/>
                <w:szCs w:val="16"/>
                <w:lang w:val="sr-Cyrl-RS"/>
              </w:rPr>
              <w:t>-</w:t>
            </w:r>
            <w:r w:rsidRPr="00BA62A6">
              <w:rPr>
                <w:rFonts w:eastAsia="Arial"/>
                <w:bCs/>
                <w:color w:val="000000"/>
                <w:sz w:val="16"/>
                <w:szCs w:val="16"/>
              </w:rPr>
              <w:t>поштује договорена правила понашања при слушању и извођењу музике.</w:t>
            </w:r>
          </w:p>
        </w:tc>
        <w:tc>
          <w:tcPr>
            <w:tcW w:w="1137"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Оркестар</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37392" w:rsidTr="00D3781B">
        <w:tc>
          <w:tcPr>
            <w:tcW w:w="11790" w:type="dxa"/>
            <w:gridSpan w:val="9"/>
          </w:tcPr>
          <w:p w:rsidR="00137392" w:rsidRPr="00CF7391"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137392" w:rsidRPr="00CF7391" w:rsidRDefault="00137392" w:rsidP="00D3781B">
            <w:pPr>
              <w:rPr>
                <w:lang w:val="sr-Cyrl-RS"/>
              </w:rPr>
            </w:pPr>
            <w:r w:rsidRPr="003C70D0">
              <w:rPr>
                <w:sz w:val="20"/>
                <w:szCs w:val="20"/>
              </w:rPr>
              <w:t xml:space="preserve">Разред: </w:t>
            </w:r>
            <w:r>
              <w:rPr>
                <w:b/>
                <w:sz w:val="20"/>
                <w:szCs w:val="20"/>
                <w:lang w:val="sr-Cyrl-RS"/>
              </w:rPr>
              <w:t>ПЕТИ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35</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37" w:type="dxa"/>
          </w:tcPr>
          <w:p w:rsidR="00137392" w:rsidRPr="00033DC9" w:rsidRDefault="00137392" w:rsidP="00D3781B">
            <w:pPr>
              <w:jc w:val="center"/>
              <w:rPr>
                <w:sz w:val="20"/>
                <w:szCs w:val="20"/>
              </w:rPr>
            </w:pPr>
            <w:r w:rsidRPr="00033DC9">
              <w:rPr>
                <w:sz w:val="20"/>
                <w:szCs w:val="20"/>
              </w:rPr>
              <w:t>Aктивност наставника</w:t>
            </w:r>
          </w:p>
        </w:tc>
        <w:tc>
          <w:tcPr>
            <w:tcW w:w="1187"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sidRPr="002374D5">
              <w:rPr>
                <w:rFonts w:eastAsia="Arial"/>
                <w:color w:val="000000"/>
                <w:sz w:val="16"/>
                <w:szCs w:val="16"/>
              </w:rPr>
              <w:t>Музички облици.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Цикличне композиције.</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Ознаке и за динамику и темпо.</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Техника десне и леве руке.</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Регистри.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Прстореди.</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Артикулација и мех.</w:t>
            </w:r>
          </w:p>
          <w:p w:rsidR="00137392" w:rsidRPr="002374D5"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sidRPr="002374D5">
              <w:rPr>
                <w:rFonts w:eastAsia="Arial"/>
                <w:color w:val="000000"/>
                <w:sz w:val="16"/>
                <w:szCs w:val="16"/>
              </w:rPr>
              <w:t>Јавни наступи.</w:t>
            </w:r>
          </w:p>
          <w:p w:rsidR="00137392" w:rsidRPr="002374D5" w:rsidRDefault="00137392" w:rsidP="00D3781B">
            <w:pPr>
              <w:widowControl w:val="0"/>
              <w:rPr>
                <w:rFonts w:eastAsia="Arial"/>
                <w:color w:val="000000"/>
                <w:sz w:val="16"/>
                <w:szCs w:val="16"/>
                <w:lang w:val="sr-Cyrl-RS"/>
              </w:rPr>
            </w:pP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Понашање на јавном наступу.</w:t>
            </w:r>
          </w:p>
          <w:p w:rsidR="00137392" w:rsidRPr="002374D5" w:rsidRDefault="00137392" w:rsidP="00D3781B">
            <w:pPr>
              <w:widowControl w:val="0"/>
              <w:rPr>
                <w:rFonts w:eastAsia="Arial"/>
                <w:color w:val="000000"/>
                <w:sz w:val="16"/>
                <w:szCs w:val="16"/>
              </w:rPr>
            </w:pPr>
          </w:p>
          <w:p w:rsidR="00137392" w:rsidRPr="002374D5" w:rsidRDefault="00137392" w:rsidP="00D3781B">
            <w:pPr>
              <w:widowControl w:val="0"/>
              <w:rPr>
                <w:rFonts w:eastAsia="Arial"/>
                <w:b/>
                <w:color w:val="000000"/>
                <w:sz w:val="16"/>
                <w:szCs w:val="16"/>
              </w:rPr>
            </w:pPr>
            <w:r w:rsidRPr="002374D5">
              <w:rPr>
                <w:rFonts w:eastAsia="Arial"/>
                <w:b/>
                <w:color w:val="000000"/>
                <w:sz w:val="16"/>
                <w:szCs w:val="16"/>
              </w:rPr>
              <w:t>Скале и трозвуци</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 xml:space="preserve">Дурске и молске скале до пет предзнака кроз две октаве у паралелном и супротном </w:t>
            </w:r>
            <w:r w:rsidRPr="002374D5">
              <w:rPr>
                <w:rFonts w:eastAsia="Arial"/>
                <w:color w:val="000000"/>
                <w:sz w:val="16"/>
                <w:szCs w:val="16"/>
              </w:rPr>
              <w:lastRenderedPageBreak/>
              <w:t>кретању.</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Дурски и молски трозвуци  у великом разлагању и симултано.</w:t>
            </w:r>
          </w:p>
          <w:p w:rsidR="00137392" w:rsidRPr="002374D5" w:rsidRDefault="00137392" w:rsidP="00D3781B">
            <w:pPr>
              <w:widowControl w:val="0"/>
              <w:rPr>
                <w:rFonts w:eastAsia="Arial"/>
                <w:color w:val="000000"/>
                <w:sz w:val="16"/>
                <w:szCs w:val="16"/>
              </w:rPr>
            </w:pPr>
            <w:r w:rsidRPr="002374D5">
              <w:rPr>
                <w:rFonts w:eastAsia="Arial"/>
                <w:color w:val="000000"/>
                <w:sz w:val="16"/>
                <w:szCs w:val="16"/>
              </w:rPr>
              <w:t>Доминантни септакорд у малом разлагању и симултано, октаве симултано и разложено.</w:t>
            </w:r>
          </w:p>
          <w:p w:rsidR="00137392" w:rsidRPr="002374D5" w:rsidRDefault="00137392" w:rsidP="00D3781B">
            <w:pPr>
              <w:rPr>
                <w:sz w:val="16"/>
                <w:szCs w:val="16"/>
                <w:lang w:val="sr-Cyrl-RS"/>
              </w:rPr>
            </w:pP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61" w:type="dxa"/>
          </w:tcPr>
          <w:p w:rsidR="00137392" w:rsidRPr="00DC7F3D" w:rsidRDefault="00137392" w:rsidP="00D3781B">
            <w:pPr>
              <w:rPr>
                <w:sz w:val="16"/>
                <w:szCs w:val="16"/>
                <w:lang w:val="sr-Cyrl-RS"/>
              </w:rPr>
            </w:pPr>
            <w:r w:rsidRPr="00DC7F3D">
              <w:rPr>
                <w:sz w:val="16"/>
                <w:szCs w:val="16"/>
                <w:lang w:val="sr-Cyrl-RS"/>
              </w:rPr>
              <w:t>По завршеној области ученик ће бити у стању да:</w:t>
            </w:r>
          </w:p>
          <w:p w:rsidR="00137392" w:rsidRPr="00DC7F3D" w:rsidRDefault="00137392" w:rsidP="00D3781B">
            <w:pPr>
              <w:rPr>
                <w:bCs/>
                <w:sz w:val="16"/>
                <w:szCs w:val="16"/>
                <w:lang w:val="sr-Cyrl-RS"/>
              </w:rPr>
            </w:pPr>
            <w:r w:rsidRPr="00DC7F3D">
              <w:rPr>
                <w:sz w:val="16"/>
                <w:szCs w:val="16"/>
                <w:lang w:val="sr-Cyrl-RS"/>
              </w:rPr>
              <w:t>-</w:t>
            </w:r>
            <w:r w:rsidRPr="00DC7F3D">
              <w:rPr>
                <w:bCs/>
                <w:sz w:val="16"/>
                <w:szCs w:val="16"/>
              </w:rPr>
              <w:t xml:space="preserve"> примени знања из музичких облика у делима са елементима полифоније;</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свира композиције цикличног карактера: тема са варијацијама, свита, сонатина, сонатни облик;</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примени ознаке за динамику и темпо;</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испољи  техничку спретност десне и леве руке;</w:t>
            </w:r>
          </w:p>
          <w:p w:rsidR="00137392" w:rsidRPr="00DC7F3D" w:rsidRDefault="00137392" w:rsidP="00D3781B">
            <w:pPr>
              <w:rPr>
                <w:bCs/>
                <w:sz w:val="16"/>
                <w:szCs w:val="16"/>
                <w:lang w:val="sr-Cyrl-RS"/>
              </w:rPr>
            </w:pPr>
            <w:r w:rsidRPr="00DC7F3D">
              <w:rPr>
                <w:bCs/>
                <w:sz w:val="16"/>
                <w:szCs w:val="16"/>
                <w:lang w:val="sr-Cyrl-RS"/>
              </w:rPr>
              <w:t>-</w:t>
            </w:r>
            <w:r w:rsidRPr="00DC7F3D">
              <w:rPr>
                <w:bCs/>
                <w:sz w:val="16"/>
                <w:szCs w:val="16"/>
              </w:rPr>
              <w:t xml:space="preserve"> користи различите регистре у зависности од  стила и карактера </w:t>
            </w:r>
            <w:r w:rsidRPr="00DC7F3D">
              <w:rPr>
                <w:bCs/>
                <w:sz w:val="16"/>
                <w:szCs w:val="16"/>
              </w:rPr>
              <w:lastRenderedPageBreak/>
              <w:t>композиције</w:t>
            </w:r>
            <w:r w:rsidRPr="00DC7F3D">
              <w:rPr>
                <w:bCs/>
                <w:sz w:val="16"/>
                <w:szCs w:val="16"/>
                <w:lang w:val="sr-Cyrl-RS"/>
              </w:rPr>
              <w:t>;</w:t>
            </w:r>
          </w:p>
          <w:p w:rsidR="00137392" w:rsidRPr="00DC7F3D" w:rsidRDefault="00137392" w:rsidP="00D3781B">
            <w:pPr>
              <w:rPr>
                <w:bCs/>
                <w:sz w:val="16"/>
                <w:szCs w:val="16"/>
                <w:lang w:val="sr-Cyrl-RS"/>
              </w:rPr>
            </w:pPr>
            <w:r w:rsidRPr="00DC7F3D">
              <w:rPr>
                <w:bCs/>
                <w:sz w:val="16"/>
                <w:szCs w:val="16"/>
                <w:lang w:val="sr-Cyrl-RS"/>
              </w:rPr>
              <w:t xml:space="preserve">- </w:t>
            </w:r>
            <w:r w:rsidRPr="00DC7F3D">
              <w:rPr>
                <w:bCs/>
                <w:sz w:val="16"/>
                <w:szCs w:val="16"/>
              </w:rPr>
              <w:t>самостално решава лакше проблеме у примени прстореда;</w:t>
            </w:r>
          </w:p>
          <w:p w:rsidR="00137392" w:rsidRPr="00DC7F3D" w:rsidRDefault="00137392" w:rsidP="00D3781B">
            <w:pPr>
              <w:rPr>
                <w:bCs/>
                <w:sz w:val="16"/>
                <w:szCs w:val="16"/>
                <w:lang w:val="sr-Cyrl-RS"/>
              </w:rPr>
            </w:pPr>
            <w:r w:rsidRPr="00DC7F3D">
              <w:rPr>
                <w:bCs/>
                <w:sz w:val="16"/>
                <w:szCs w:val="16"/>
                <w:lang w:val="sr-Cyrl-RS"/>
              </w:rPr>
              <w:t xml:space="preserve">- </w:t>
            </w:r>
            <w:r w:rsidRPr="00DC7F3D">
              <w:rPr>
                <w:bCs/>
                <w:sz w:val="16"/>
                <w:szCs w:val="16"/>
              </w:rPr>
              <w:t>самостално решава извођење појединих врста артикулације и писања ознака за мех;</w:t>
            </w:r>
          </w:p>
          <w:p w:rsidR="00137392" w:rsidRPr="00DC7F3D" w:rsidRDefault="00137392" w:rsidP="00D3781B">
            <w:pPr>
              <w:rPr>
                <w:rFonts w:eastAsia="Arial"/>
                <w:color w:val="000000"/>
                <w:sz w:val="16"/>
                <w:szCs w:val="16"/>
                <w:lang w:val="sr-Cyrl-RS"/>
              </w:rPr>
            </w:pPr>
            <w:r w:rsidRPr="00DC7F3D">
              <w:rPr>
                <w:bCs/>
                <w:sz w:val="16"/>
                <w:szCs w:val="16"/>
                <w:lang w:val="sr-Cyrl-RS"/>
              </w:rPr>
              <w:t xml:space="preserve">- </w:t>
            </w:r>
            <w:r w:rsidRPr="00DC7F3D">
              <w:rPr>
                <w:rFonts w:eastAsia="Arial"/>
                <w:color w:val="000000"/>
                <w:sz w:val="16"/>
                <w:szCs w:val="16"/>
              </w:rPr>
              <w:t>испољи креативност у реализацији музичке фантазије и естетике;</w:t>
            </w:r>
          </w:p>
          <w:p w:rsidR="00137392" w:rsidRPr="00DC7F3D" w:rsidRDefault="00137392" w:rsidP="00D3781B">
            <w:pPr>
              <w:rPr>
                <w:rFonts w:eastAsia="Arial"/>
                <w:color w:val="000000"/>
                <w:sz w:val="16"/>
                <w:szCs w:val="16"/>
                <w:lang w:val="sr-Cyrl-RS"/>
              </w:rPr>
            </w:pPr>
            <w:r w:rsidRPr="00DC7F3D">
              <w:rPr>
                <w:rFonts w:eastAsia="Arial"/>
                <w:color w:val="000000"/>
                <w:sz w:val="16"/>
                <w:szCs w:val="16"/>
                <w:lang w:val="sr-Cyrl-RS"/>
              </w:rPr>
              <w:t xml:space="preserve">- </w:t>
            </w:r>
            <w:r w:rsidRPr="00DC7F3D">
              <w:rPr>
                <w:rFonts w:eastAsia="Arial"/>
                <w:color w:val="000000"/>
                <w:sz w:val="16"/>
                <w:szCs w:val="16"/>
              </w:rPr>
              <w:t>критички вреднује изведене композиције у односу на техничку припремљеност и емоционални утицај;</w:t>
            </w:r>
          </w:p>
          <w:p w:rsidR="00137392" w:rsidRPr="00DC7F3D" w:rsidRDefault="00137392" w:rsidP="00D3781B">
            <w:pPr>
              <w:rPr>
                <w:bCs/>
                <w:sz w:val="16"/>
                <w:szCs w:val="16"/>
                <w:lang w:val="sr-Cyrl-RS"/>
              </w:rPr>
            </w:pPr>
            <w:r w:rsidRPr="00DC7F3D">
              <w:rPr>
                <w:rFonts w:eastAsia="Arial"/>
                <w:color w:val="000000"/>
                <w:sz w:val="16"/>
                <w:szCs w:val="16"/>
                <w:lang w:val="sr-Cyrl-RS"/>
              </w:rPr>
              <w:t xml:space="preserve">- </w:t>
            </w:r>
            <w:r w:rsidRPr="00DC7F3D">
              <w:rPr>
                <w:bCs/>
                <w:sz w:val="16"/>
                <w:szCs w:val="16"/>
              </w:rPr>
              <w:t>учествује на јавним наступима у школи и ван ње;</w:t>
            </w:r>
          </w:p>
          <w:p w:rsidR="00137392" w:rsidRPr="00DC7F3D" w:rsidRDefault="00137392" w:rsidP="00D3781B">
            <w:pPr>
              <w:rPr>
                <w:sz w:val="16"/>
                <w:szCs w:val="16"/>
                <w:lang w:val="sr-Cyrl-RS"/>
              </w:rPr>
            </w:pPr>
            <w:r w:rsidRPr="00DC7F3D">
              <w:rPr>
                <w:bCs/>
                <w:sz w:val="16"/>
                <w:szCs w:val="16"/>
                <w:lang w:val="sr-Cyrl-RS"/>
              </w:rPr>
              <w:t xml:space="preserve">- </w:t>
            </w:r>
            <w:r w:rsidRPr="00DC7F3D">
              <w:rPr>
                <w:rFonts w:eastAsia="Arial"/>
                <w:bCs/>
                <w:color w:val="000000"/>
                <w:sz w:val="16"/>
                <w:szCs w:val="16"/>
              </w:rPr>
              <w:t>поштује договорена правила понашања при слушању и извођењу музике.</w:t>
            </w:r>
          </w:p>
        </w:tc>
        <w:tc>
          <w:tcPr>
            <w:tcW w:w="1137"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Оркестар</w:t>
            </w:r>
          </w:p>
        </w:tc>
      </w:tr>
    </w:tbl>
    <w:p w:rsidR="00137392" w:rsidRDefault="00137392" w:rsidP="0013739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37392" w:rsidTr="00D3781B">
        <w:tc>
          <w:tcPr>
            <w:tcW w:w="11790" w:type="dxa"/>
            <w:gridSpan w:val="9"/>
          </w:tcPr>
          <w:p w:rsidR="00137392" w:rsidRPr="00FD54F1" w:rsidRDefault="00137392"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137392" w:rsidRPr="00FD54F1" w:rsidRDefault="00137392" w:rsidP="00D3781B">
            <w:pPr>
              <w:rPr>
                <w:lang w:val="sr-Cyrl-RS"/>
              </w:rPr>
            </w:pPr>
            <w:r w:rsidRPr="003C70D0">
              <w:rPr>
                <w:sz w:val="20"/>
                <w:szCs w:val="20"/>
              </w:rPr>
              <w:t xml:space="preserve">Разред: </w:t>
            </w:r>
            <w:r>
              <w:rPr>
                <w:b/>
                <w:sz w:val="20"/>
                <w:szCs w:val="20"/>
                <w:lang w:val="sr-Cyrl-RS"/>
              </w:rPr>
              <w:t>ШЕСТИ</w:t>
            </w:r>
            <w:r w:rsidRPr="003C70D0">
              <w:rPr>
                <w:sz w:val="20"/>
                <w:szCs w:val="20"/>
              </w:rPr>
              <w:t xml:space="preserve">   Наставни предмет: </w:t>
            </w:r>
            <w:r w:rsidRPr="003C70D0">
              <w:rPr>
                <w:b/>
                <w:sz w:val="20"/>
                <w:szCs w:val="20"/>
              </w:rPr>
              <w:t>ХАРМОНИКА</w:t>
            </w:r>
            <w:r w:rsidRPr="003C70D0">
              <w:rPr>
                <w:sz w:val="20"/>
                <w:szCs w:val="20"/>
              </w:rPr>
              <w:t xml:space="preserve">             Годишњи фонд часова: </w:t>
            </w:r>
            <w:r>
              <w:rPr>
                <w:b/>
                <w:sz w:val="20"/>
                <w:szCs w:val="20"/>
                <w:lang w:val="sr-Cyrl-RS"/>
              </w:rPr>
              <w:t>33</w:t>
            </w:r>
            <w:r w:rsidRPr="003C70D0">
              <w:rPr>
                <w:sz w:val="20"/>
                <w:szCs w:val="20"/>
              </w:rPr>
              <w:t xml:space="preserve">                     Недељни фонд часова: </w:t>
            </w:r>
            <w:r>
              <w:rPr>
                <w:b/>
                <w:sz w:val="20"/>
                <w:szCs w:val="20"/>
                <w:lang w:val="sr-Cyrl-RS"/>
              </w:rPr>
              <w:t>1</w:t>
            </w:r>
          </w:p>
        </w:tc>
      </w:tr>
      <w:tr w:rsidR="00137392" w:rsidTr="00D3781B">
        <w:tc>
          <w:tcPr>
            <w:tcW w:w="966" w:type="dxa"/>
          </w:tcPr>
          <w:p w:rsidR="00137392" w:rsidRPr="00033DC9" w:rsidRDefault="00137392" w:rsidP="00D3781B">
            <w:pPr>
              <w:jc w:val="center"/>
              <w:rPr>
                <w:sz w:val="20"/>
                <w:szCs w:val="20"/>
              </w:rPr>
            </w:pPr>
            <w:r w:rsidRPr="00033DC9">
              <w:rPr>
                <w:sz w:val="20"/>
                <w:szCs w:val="20"/>
              </w:rPr>
              <w:t>Тема</w:t>
            </w:r>
          </w:p>
        </w:tc>
        <w:tc>
          <w:tcPr>
            <w:tcW w:w="1563" w:type="dxa"/>
          </w:tcPr>
          <w:p w:rsidR="00137392" w:rsidRPr="00033DC9" w:rsidRDefault="00137392" w:rsidP="00D3781B">
            <w:pPr>
              <w:jc w:val="center"/>
              <w:rPr>
                <w:sz w:val="20"/>
                <w:szCs w:val="20"/>
              </w:rPr>
            </w:pPr>
            <w:r w:rsidRPr="00033DC9">
              <w:rPr>
                <w:sz w:val="20"/>
                <w:szCs w:val="20"/>
              </w:rPr>
              <w:t>Садржај           програма</w:t>
            </w:r>
          </w:p>
        </w:tc>
        <w:tc>
          <w:tcPr>
            <w:tcW w:w="1488" w:type="dxa"/>
          </w:tcPr>
          <w:p w:rsidR="00137392" w:rsidRPr="00033DC9" w:rsidRDefault="00137392" w:rsidP="00D3781B">
            <w:pPr>
              <w:jc w:val="center"/>
              <w:rPr>
                <w:sz w:val="20"/>
                <w:szCs w:val="20"/>
              </w:rPr>
            </w:pPr>
            <w:r w:rsidRPr="00033DC9">
              <w:rPr>
                <w:sz w:val="20"/>
                <w:szCs w:val="20"/>
              </w:rPr>
              <w:t>Циљеви учења</w:t>
            </w:r>
          </w:p>
        </w:tc>
        <w:tc>
          <w:tcPr>
            <w:tcW w:w="1547" w:type="dxa"/>
          </w:tcPr>
          <w:p w:rsidR="00137392" w:rsidRPr="00033DC9" w:rsidRDefault="00137392" w:rsidP="00D3781B">
            <w:pPr>
              <w:jc w:val="center"/>
              <w:rPr>
                <w:sz w:val="20"/>
                <w:szCs w:val="20"/>
              </w:rPr>
            </w:pPr>
            <w:r w:rsidRPr="00033DC9">
              <w:rPr>
                <w:sz w:val="20"/>
                <w:szCs w:val="20"/>
              </w:rPr>
              <w:t>Начин</w:t>
            </w:r>
          </w:p>
          <w:p w:rsidR="00137392" w:rsidRDefault="00137392" w:rsidP="00D3781B">
            <w:pPr>
              <w:jc w:val="center"/>
              <w:rPr>
                <w:lang w:val="sr-Cyrl-RS"/>
              </w:rPr>
            </w:pPr>
            <w:r w:rsidRPr="00033DC9">
              <w:rPr>
                <w:sz w:val="20"/>
                <w:szCs w:val="20"/>
              </w:rPr>
              <w:t>остваривања садржаја</w:t>
            </w:r>
          </w:p>
        </w:tc>
        <w:tc>
          <w:tcPr>
            <w:tcW w:w="1355" w:type="dxa"/>
          </w:tcPr>
          <w:p w:rsidR="00137392" w:rsidRPr="00033DC9" w:rsidRDefault="00137392" w:rsidP="00D3781B">
            <w:pPr>
              <w:jc w:val="center"/>
              <w:rPr>
                <w:sz w:val="20"/>
                <w:szCs w:val="20"/>
              </w:rPr>
            </w:pPr>
            <w:r w:rsidRPr="00033DC9">
              <w:rPr>
                <w:sz w:val="20"/>
                <w:szCs w:val="20"/>
              </w:rPr>
              <w:t>Методе рада</w:t>
            </w:r>
          </w:p>
        </w:tc>
        <w:tc>
          <w:tcPr>
            <w:tcW w:w="1361" w:type="dxa"/>
          </w:tcPr>
          <w:p w:rsidR="00137392" w:rsidRDefault="00137392" w:rsidP="00D3781B">
            <w:pPr>
              <w:jc w:val="center"/>
              <w:rPr>
                <w:lang w:val="sr-Cyrl-RS"/>
              </w:rPr>
            </w:pPr>
            <w:r w:rsidRPr="00033DC9">
              <w:rPr>
                <w:sz w:val="20"/>
                <w:szCs w:val="20"/>
              </w:rPr>
              <w:t>Исходи</w:t>
            </w:r>
          </w:p>
        </w:tc>
        <w:tc>
          <w:tcPr>
            <w:tcW w:w="1170" w:type="dxa"/>
          </w:tcPr>
          <w:p w:rsidR="00137392" w:rsidRPr="00033DC9" w:rsidRDefault="00137392"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37392" w:rsidRPr="00033DC9" w:rsidRDefault="00137392" w:rsidP="00D3781B">
            <w:pPr>
              <w:jc w:val="center"/>
              <w:rPr>
                <w:sz w:val="20"/>
                <w:szCs w:val="20"/>
              </w:rPr>
            </w:pPr>
            <w:r w:rsidRPr="00033DC9">
              <w:rPr>
                <w:sz w:val="20"/>
                <w:szCs w:val="20"/>
              </w:rPr>
              <w:t>Активност ученика</w:t>
            </w:r>
          </w:p>
        </w:tc>
        <w:tc>
          <w:tcPr>
            <w:tcW w:w="1186" w:type="dxa"/>
          </w:tcPr>
          <w:p w:rsidR="00137392" w:rsidRPr="00033DC9" w:rsidRDefault="00137392" w:rsidP="00D3781B">
            <w:pPr>
              <w:jc w:val="center"/>
              <w:rPr>
                <w:sz w:val="20"/>
                <w:szCs w:val="20"/>
              </w:rPr>
            </w:pPr>
            <w:r w:rsidRPr="00033DC9">
              <w:rPr>
                <w:sz w:val="20"/>
                <w:szCs w:val="20"/>
              </w:rPr>
              <w:t>Корелација</w:t>
            </w:r>
          </w:p>
        </w:tc>
      </w:tr>
      <w:tr w:rsidR="00137392" w:rsidTr="00D3781B">
        <w:tc>
          <w:tcPr>
            <w:tcW w:w="966" w:type="dxa"/>
          </w:tcPr>
          <w:p w:rsidR="00137392" w:rsidRPr="00033DC9" w:rsidRDefault="00137392" w:rsidP="00D3781B">
            <w:pPr>
              <w:rPr>
                <w:sz w:val="16"/>
                <w:szCs w:val="16"/>
              </w:rPr>
            </w:pPr>
            <w:r w:rsidRPr="00033DC9">
              <w:rPr>
                <w:sz w:val="16"/>
                <w:szCs w:val="16"/>
                <w:lang w:val="sr-Cyrl-RS"/>
              </w:rPr>
              <w:t>Извођење музике</w:t>
            </w:r>
          </w:p>
        </w:tc>
        <w:tc>
          <w:tcPr>
            <w:tcW w:w="1563" w:type="dxa"/>
          </w:tcPr>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Музички стилови – основне карактеристике.</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Технички и музички елементи</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Регистри.</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Артикулација и динамика.</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 xml:space="preserve">Читање са листа. </w:t>
            </w:r>
          </w:p>
          <w:p w:rsidR="00137392" w:rsidRPr="00295E5C" w:rsidRDefault="00137392" w:rsidP="00D3781B">
            <w:pPr>
              <w:widowControl w:val="0"/>
              <w:rPr>
                <w:rFonts w:eastAsia="Arial"/>
                <w:color w:val="000000"/>
                <w:sz w:val="16"/>
                <w:szCs w:val="16"/>
                <w:lang w:val="sr-Cyrl-RS"/>
              </w:rPr>
            </w:pPr>
          </w:p>
          <w:p w:rsidR="00137392" w:rsidRDefault="00137392" w:rsidP="00D3781B">
            <w:pPr>
              <w:widowControl w:val="0"/>
              <w:rPr>
                <w:rFonts w:eastAsia="Arial"/>
                <w:color w:val="000000"/>
                <w:sz w:val="16"/>
                <w:szCs w:val="16"/>
                <w:lang w:val="sr-Cyrl-RS"/>
              </w:rPr>
            </w:pPr>
            <w:r>
              <w:rPr>
                <w:rFonts w:eastAsia="Arial"/>
                <w:color w:val="000000"/>
                <w:sz w:val="16"/>
                <w:szCs w:val="16"/>
                <w:lang w:val="sr-Cyrl-RS"/>
              </w:rPr>
              <w:t>-</w:t>
            </w:r>
            <w:r w:rsidRPr="00295E5C">
              <w:rPr>
                <w:rFonts w:eastAsia="Arial"/>
                <w:color w:val="000000"/>
                <w:sz w:val="16"/>
                <w:szCs w:val="16"/>
              </w:rPr>
              <w:t>Јавни наступи.</w:t>
            </w:r>
          </w:p>
          <w:p w:rsidR="00137392" w:rsidRPr="00295E5C" w:rsidRDefault="00137392" w:rsidP="00D3781B">
            <w:pPr>
              <w:widowControl w:val="0"/>
              <w:rPr>
                <w:rFonts w:eastAsia="Arial"/>
                <w:color w:val="000000"/>
                <w:sz w:val="16"/>
                <w:szCs w:val="16"/>
                <w:lang w:val="sr-Cyrl-RS"/>
              </w:rPr>
            </w:pPr>
          </w:p>
          <w:p w:rsidR="00137392" w:rsidRPr="00295E5C" w:rsidRDefault="00137392" w:rsidP="00D3781B">
            <w:pPr>
              <w:widowControl w:val="0"/>
              <w:rPr>
                <w:rFonts w:eastAsia="Arial"/>
                <w:color w:val="000000"/>
                <w:sz w:val="16"/>
                <w:szCs w:val="16"/>
              </w:rPr>
            </w:pPr>
            <w:r>
              <w:rPr>
                <w:rFonts w:eastAsia="Arial"/>
                <w:color w:val="000000"/>
                <w:sz w:val="16"/>
                <w:szCs w:val="16"/>
                <w:lang w:val="sr-Cyrl-RS"/>
              </w:rPr>
              <w:t>-</w:t>
            </w:r>
            <w:r w:rsidRPr="00295E5C">
              <w:rPr>
                <w:rFonts w:eastAsia="Arial"/>
                <w:color w:val="000000"/>
                <w:sz w:val="16"/>
                <w:szCs w:val="16"/>
              </w:rPr>
              <w:t>Понашање на јавном наступу.</w:t>
            </w:r>
          </w:p>
          <w:p w:rsidR="00137392" w:rsidRPr="00295E5C" w:rsidRDefault="00137392" w:rsidP="00D3781B">
            <w:pPr>
              <w:widowControl w:val="0"/>
              <w:rPr>
                <w:rFonts w:eastAsia="Arial"/>
                <w:color w:val="000000"/>
                <w:sz w:val="16"/>
                <w:szCs w:val="16"/>
              </w:rPr>
            </w:pPr>
          </w:p>
          <w:p w:rsidR="00137392" w:rsidRPr="00295E5C" w:rsidRDefault="00137392" w:rsidP="00D3781B">
            <w:pPr>
              <w:widowControl w:val="0"/>
              <w:rPr>
                <w:rFonts w:eastAsia="Arial"/>
                <w:b/>
                <w:color w:val="000000"/>
                <w:sz w:val="16"/>
                <w:szCs w:val="16"/>
              </w:rPr>
            </w:pPr>
            <w:r w:rsidRPr="00295E5C">
              <w:rPr>
                <w:rFonts w:eastAsia="Arial"/>
                <w:b/>
                <w:color w:val="000000"/>
                <w:sz w:val="16"/>
                <w:szCs w:val="16"/>
              </w:rPr>
              <w:t>Скале и трозвуци</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 xml:space="preserve">Дурске и молске скале до шест  предзнака кроз две </w:t>
            </w:r>
            <w:r w:rsidRPr="00295E5C">
              <w:rPr>
                <w:rFonts w:eastAsia="Arial"/>
                <w:color w:val="000000"/>
                <w:sz w:val="16"/>
                <w:szCs w:val="16"/>
              </w:rPr>
              <w:lastRenderedPageBreak/>
              <w:t>октаве у паралелном и супротном кретању.</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Дурски и молски трозвуци  у малом, великом разлагању и симултано.</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Доминантни и умањени  септакорди  у малом, великом  разлагању и симултано кроз две октаве у паралелном кретању.</w:t>
            </w:r>
          </w:p>
          <w:p w:rsidR="00137392" w:rsidRPr="00295E5C" w:rsidRDefault="00137392" w:rsidP="00D3781B">
            <w:pPr>
              <w:widowControl w:val="0"/>
              <w:rPr>
                <w:rFonts w:eastAsia="Arial"/>
                <w:color w:val="000000"/>
                <w:sz w:val="16"/>
                <w:szCs w:val="16"/>
              </w:rPr>
            </w:pPr>
            <w:r w:rsidRPr="00295E5C">
              <w:rPr>
                <w:rFonts w:eastAsia="Arial"/>
                <w:color w:val="000000"/>
                <w:sz w:val="16"/>
                <w:szCs w:val="16"/>
              </w:rPr>
              <w:t>Октаве симултано и разложено</w:t>
            </w:r>
          </w:p>
          <w:p w:rsidR="00137392" w:rsidRPr="00295E5C" w:rsidRDefault="00137392" w:rsidP="00D3781B">
            <w:pPr>
              <w:rPr>
                <w:sz w:val="16"/>
                <w:szCs w:val="16"/>
                <w:lang w:val="sr-Cyrl-RS"/>
              </w:rPr>
            </w:pPr>
            <w:r w:rsidRPr="00295E5C">
              <w:rPr>
                <w:rFonts w:eastAsia="Arial"/>
                <w:color w:val="000000"/>
                <w:sz w:val="16"/>
                <w:szCs w:val="16"/>
              </w:rPr>
              <w:t>Хроматска скала у паралелном кретању.</w:t>
            </w:r>
          </w:p>
        </w:tc>
        <w:tc>
          <w:tcPr>
            <w:tcW w:w="1488" w:type="dxa"/>
          </w:tcPr>
          <w:p w:rsidR="00137392" w:rsidRPr="00377243" w:rsidRDefault="00137392" w:rsidP="00D3781B">
            <w:pPr>
              <w:tabs>
                <w:tab w:val="left" w:pos="13320"/>
              </w:tabs>
              <w:rPr>
                <w:sz w:val="16"/>
                <w:szCs w:val="16"/>
              </w:rPr>
            </w:pPr>
            <w:r>
              <w:rPr>
                <w:sz w:val="16"/>
                <w:szCs w:val="16"/>
                <w:lang w:val="sr-Cyrl-RS"/>
              </w:rPr>
              <w:lastRenderedPageBreak/>
              <w:t>-</w:t>
            </w:r>
            <w:r w:rsidRPr="00377243">
              <w:rPr>
                <w:sz w:val="16"/>
                <w:szCs w:val="16"/>
              </w:rPr>
              <w:t>Достизање вишег нивоа знања за развијање техничких способности</w:t>
            </w:r>
          </w:p>
          <w:p w:rsidR="00137392" w:rsidRPr="00377243" w:rsidRDefault="00137392" w:rsidP="00D3781B">
            <w:pPr>
              <w:tabs>
                <w:tab w:val="left" w:pos="13320"/>
              </w:tabs>
              <w:rPr>
                <w:sz w:val="16"/>
                <w:szCs w:val="16"/>
              </w:rPr>
            </w:pPr>
            <w:r>
              <w:rPr>
                <w:sz w:val="16"/>
                <w:szCs w:val="16"/>
                <w:lang w:val="sr-Cyrl-RS"/>
              </w:rPr>
              <w:t>-</w:t>
            </w:r>
            <w:r w:rsidRPr="00377243">
              <w:rPr>
                <w:sz w:val="16"/>
                <w:szCs w:val="16"/>
              </w:rPr>
              <w:t>Достизање вишег нивоа знања за развијање интерпретације</w:t>
            </w:r>
          </w:p>
          <w:p w:rsidR="00137392" w:rsidRPr="00377243" w:rsidRDefault="00137392" w:rsidP="00D3781B">
            <w:pPr>
              <w:rPr>
                <w:sz w:val="16"/>
                <w:szCs w:val="16"/>
              </w:rPr>
            </w:pPr>
            <w:r>
              <w:rPr>
                <w:sz w:val="16"/>
                <w:szCs w:val="16"/>
                <w:lang w:val="sr-Cyrl-RS"/>
              </w:rPr>
              <w:t>-</w:t>
            </w:r>
            <w:r w:rsidRPr="00377243">
              <w:rPr>
                <w:sz w:val="16"/>
                <w:szCs w:val="16"/>
              </w:rPr>
              <w:t>Усавршавање технике и моторике код ученика.</w:t>
            </w:r>
          </w:p>
          <w:p w:rsidR="00137392" w:rsidRPr="00033DC9" w:rsidRDefault="00137392" w:rsidP="00D3781B">
            <w:pPr>
              <w:rPr>
                <w:sz w:val="16"/>
                <w:szCs w:val="16"/>
              </w:rPr>
            </w:pPr>
          </w:p>
        </w:tc>
        <w:tc>
          <w:tcPr>
            <w:tcW w:w="1547" w:type="dxa"/>
          </w:tcPr>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тонских, техничких вежби и етида уз помоћ наставника</w:t>
            </w:r>
          </w:p>
          <w:p w:rsidR="00137392" w:rsidRPr="00377243" w:rsidRDefault="00137392" w:rsidP="00D3781B">
            <w:pPr>
              <w:pStyle w:val="NoSpacing"/>
              <w:rPr>
                <w:sz w:val="16"/>
                <w:szCs w:val="16"/>
              </w:rPr>
            </w:pPr>
            <w:r>
              <w:rPr>
                <w:sz w:val="16"/>
                <w:szCs w:val="16"/>
                <w:lang w:val="sr-Cyrl-RS"/>
              </w:rPr>
              <w:t>-</w:t>
            </w:r>
            <w:r w:rsidRPr="00377243">
              <w:rPr>
                <w:sz w:val="16"/>
                <w:szCs w:val="16"/>
              </w:rPr>
              <w:t>Кроз вежбање и свирање комада и песмица</w:t>
            </w:r>
          </w:p>
          <w:p w:rsidR="00137392" w:rsidRPr="00377243" w:rsidRDefault="00137392" w:rsidP="00D3781B">
            <w:pPr>
              <w:pStyle w:val="NoSpacing"/>
              <w:rPr>
                <w:sz w:val="16"/>
                <w:szCs w:val="16"/>
              </w:rPr>
            </w:pPr>
            <w:r>
              <w:rPr>
                <w:sz w:val="16"/>
                <w:szCs w:val="16"/>
                <w:lang w:val="sr-Cyrl-RS"/>
              </w:rPr>
              <w:t>-</w:t>
            </w:r>
            <w:r w:rsidRPr="00377243">
              <w:rPr>
                <w:sz w:val="16"/>
                <w:szCs w:val="16"/>
              </w:rPr>
              <w:t>Равномерно свирање одговарајућих тонова лествице са обе руке истовремено.</w:t>
            </w:r>
          </w:p>
          <w:p w:rsidR="00137392" w:rsidRPr="00377243" w:rsidRDefault="00137392" w:rsidP="00D3781B">
            <w:pPr>
              <w:rPr>
                <w:sz w:val="16"/>
                <w:szCs w:val="16"/>
                <w:lang w:val="sr-Cyrl-RS"/>
              </w:rPr>
            </w:pPr>
          </w:p>
        </w:tc>
        <w:tc>
          <w:tcPr>
            <w:tcW w:w="1355" w:type="dxa"/>
          </w:tcPr>
          <w:p w:rsidR="00137392" w:rsidRPr="00033DC9" w:rsidRDefault="00137392" w:rsidP="00D3781B">
            <w:pPr>
              <w:rPr>
                <w:sz w:val="16"/>
                <w:szCs w:val="16"/>
              </w:rPr>
            </w:pPr>
            <w:r w:rsidRPr="00033DC9">
              <w:rPr>
                <w:sz w:val="16"/>
                <w:szCs w:val="16"/>
              </w:rPr>
              <w:t>Практична, демонстративна, вербална</w:t>
            </w:r>
          </w:p>
        </w:tc>
        <w:tc>
          <w:tcPr>
            <w:tcW w:w="1361" w:type="dxa"/>
          </w:tcPr>
          <w:p w:rsidR="00137392" w:rsidRPr="006817A8" w:rsidRDefault="00137392" w:rsidP="00D3781B">
            <w:pPr>
              <w:rPr>
                <w:sz w:val="16"/>
                <w:szCs w:val="16"/>
                <w:lang w:val="sr-Cyrl-RS"/>
              </w:rPr>
            </w:pPr>
            <w:r w:rsidRPr="006817A8">
              <w:rPr>
                <w:sz w:val="16"/>
                <w:szCs w:val="16"/>
                <w:lang w:val="sr-Cyrl-RS"/>
              </w:rPr>
              <w:t>По завршеној области ученик ће бити у стању да:</w:t>
            </w:r>
          </w:p>
          <w:p w:rsidR="00137392" w:rsidRPr="006817A8" w:rsidRDefault="00137392" w:rsidP="00D3781B">
            <w:pPr>
              <w:rPr>
                <w:bCs/>
                <w:sz w:val="16"/>
                <w:szCs w:val="16"/>
                <w:lang w:val="sr-Cyrl-RS"/>
              </w:rPr>
            </w:pPr>
            <w:r w:rsidRPr="006817A8">
              <w:rPr>
                <w:sz w:val="16"/>
                <w:szCs w:val="16"/>
                <w:lang w:val="sr-Cyrl-RS"/>
              </w:rPr>
              <w:t>-</w:t>
            </w:r>
            <w:r w:rsidRPr="006817A8">
              <w:rPr>
                <w:bCs/>
                <w:sz w:val="16"/>
                <w:szCs w:val="16"/>
              </w:rPr>
              <w:t xml:space="preserve"> примени  основне карактеристике музичких стилова кроз одговарајућу литерaтуру;</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повеже техничке и музичке елементе у интерпретацији композиције;</w:t>
            </w:r>
          </w:p>
          <w:p w:rsidR="00137392" w:rsidRPr="006817A8" w:rsidRDefault="00137392" w:rsidP="00D3781B">
            <w:pPr>
              <w:rPr>
                <w:bCs/>
                <w:sz w:val="16"/>
                <w:szCs w:val="16"/>
                <w:lang w:val="sr-Cyrl-RS"/>
              </w:rPr>
            </w:pPr>
            <w:r w:rsidRPr="006817A8">
              <w:rPr>
                <w:bCs/>
                <w:sz w:val="16"/>
                <w:szCs w:val="16"/>
                <w:lang w:val="sr-Cyrl-RS"/>
              </w:rPr>
              <w:t>-</w:t>
            </w:r>
            <w:r w:rsidRPr="006817A8">
              <w:rPr>
                <w:bCs/>
                <w:sz w:val="16"/>
                <w:szCs w:val="16"/>
              </w:rPr>
              <w:t xml:space="preserve"> користи  регистре без предходне припреме и усаврши транспоновање </w:t>
            </w:r>
            <w:r w:rsidRPr="006817A8">
              <w:rPr>
                <w:bCs/>
                <w:sz w:val="16"/>
                <w:szCs w:val="16"/>
              </w:rPr>
              <w:lastRenderedPageBreak/>
              <w:t>регистрима;</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примени  артикулацију и динамику у зависности од стила и карактера композиције;</w:t>
            </w:r>
          </w:p>
          <w:p w:rsidR="00137392" w:rsidRPr="006817A8" w:rsidRDefault="00137392" w:rsidP="00D3781B">
            <w:pPr>
              <w:rPr>
                <w:bCs/>
                <w:sz w:val="16"/>
                <w:szCs w:val="16"/>
                <w:lang w:val="sr-Cyrl-RS"/>
              </w:rPr>
            </w:pPr>
            <w:r w:rsidRPr="006817A8">
              <w:rPr>
                <w:sz w:val="16"/>
                <w:szCs w:val="16"/>
                <w:lang w:val="sr-Cyrl-RS"/>
              </w:rPr>
              <w:t>-</w:t>
            </w:r>
            <w:r w:rsidRPr="006817A8">
              <w:rPr>
                <w:bCs/>
                <w:sz w:val="16"/>
                <w:szCs w:val="16"/>
              </w:rPr>
              <w:t xml:space="preserve"> чита са листа лакше комаде и етиде;</w:t>
            </w:r>
          </w:p>
          <w:p w:rsidR="00137392" w:rsidRPr="006817A8" w:rsidRDefault="00137392" w:rsidP="00D3781B">
            <w:pPr>
              <w:rPr>
                <w:bCs/>
                <w:sz w:val="16"/>
                <w:szCs w:val="16"/>
                <w:lang w:val="sr-Cyrl-RS"/>
              </w:rPr>
            </w:pPr>
            <w:r w:rsidRPr="006817A8">
              <w:rPr>
                <w:bCs/>
                <w:sz w:val="16"/>
                <w:szCs w:val="16"/>
                <w:lang w:val="sr-Cyrl-RS"/>
              </w:rPr>
              <w:t xml:space="preserve">- </w:t>
            </w:r>
            <w:r w:rsidRPr="006817A8">
              <w:rPr>
                <w:bCs/>
                <w:sz w:val="16"/>
                <w:szCs w:val="16"/>
              </w:rPr>
              <w:t>учествује на јавним наступима у школи и ван ње;</w:t>
            </w:r>
          </w:p>
          <w:p w:rsidR="00137392" w:rsidRPr="006817A8" w:rsidRDefault="00137392" w:rsidP="00D3781B">
            <w:pPr>
              <w:rPr>
                <w:rFonts w:eastAsia="Arial"/>
                <w:color w:val="000000"/>
                <w:sz w:val="16"/>
                <w:szCs w:val="16"/>
                <w:lang w:val="sr-Cyrl-RS"/>
              </w:rPr>
            </w:pPr>
            <w:r w:rsidRPr="006817A8">
              <w:rPr>
                <w:bCs/>
                <w:sz w:val="16"/>
                <w:szCs w:val="16"/>
                <w:lang w:val="sr-Cyrl-RS"/>
              </w:rPr>
              <w:t>-</w:t>
            </w:r>
            <w:r w:rsidRPr="006817A8">
              <w:rPr>
                <w:rFonts w:eastAsia="Arial"/>
                <w:color w:val="000000"/>
                <w:sz w:val="16"/>
                <w:szCs w:val="16"/>
              </w:rPr>
              <w:t xml:space="preserve"> испољи креативност у реализацији музичке фантазије и естетике;</w:t>
            </w:r>
          </w:p>
          <w:p w:rsidR="00137392" w:rsidRPr="006817A8" w:rsidRDefault="00137392" w:rsidP="00D3781B">
            <w:pPr>
              <w:rPr>
                <w:rFonts w:eastAsia="Arial"/>
                <w:color w:val="000000"/>
                <w:sz w:val="16"/>
                <w:szCs w:val="16"/>
                <w:lang w:val="sr-Cyrl-RS"/>
              </w:rPr>
            </w:pPr>
            <w:r w:rsidRPr="006817A8">
              <w:rPr>
                <w:rFonts w:eastAsia="Arial"/>
                <w:color w:val="000000"/>
                <w:sz w:val="16"/>
                <w:szCs w:val="16"/>
                <w:lang w:val="sr-Cyrl-RS"/>
              </w:rPr>
              <w:t>-</w:t>
            </w:r>
            <w:r w:rsidRPr="006817A8">
              <w:rPr>
                <w:rFonts w:eastAsia="Arial"/>
                <w:color w:val="000000"/>
                <w:sz w:val="16"/>
                <w:szCs w:val="16"/>
              </w:rPr>
              <w:t xml:space="preserve"> критички вреднује изведене композиције у односу на техничку припремљеност и емоционални утицај;</w:t>
            </w:r>
          </w:p>
          <w:p w:rsidR="00137392" w:rsidRPr="006817A8" w:rsidRDefault="00137392" w:rsidP="00D3781B">
            <w:pPr>
              <w:rPr>
                <w:sz w:val="16"/>
                <w:szCs w:val="16"/>
                <w:lang w:val="sr-Cyrl-RS"/>
              </w:rPr>
            </w:pPr>
            <w:r w:rsidRPr="006817A8">
              <w:rPr>
                <w:sz w:val="16"/>
                <w:szCs w:val="16"/>
                <w:lang w:val="sr-Cyrl-RS"/>
              </w:rPr>
              <w:t>-</w:t>
            </w:r>
            <w:r w:rsidRPr="006817A8">
              <w:rPr>
                <w:rFonts w:eastAsia="Arial"/>
                <w:bCs/>
                <w:color w:val="000000"/>
                <w:sz w:val="16"/>
                <w:szCs w:val="16"/>
              </w:rPr>
              <w:t xml:space="preserve"> поштује договорена правила понашања при слушању и извођењу музике.</w:t>
            </w:r>
          </w:p>
        </w:tc>
        <w:tc>
          <w:tcPr>
            <w:tcW w:w="1170" w:type="dxa"/>
          </w:tcPr>
          <w:p w:rsidR="00137392" w:rsidRPr="00033DC9" w:rsidRDefault="00137392"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54" w:type="dxa"/>
          </w:tcPr>
          <w:p w:rsidR="00137392" w:rsidRPr="00033DC9" w:rsidRDefault="00137392"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137392" w:rsidRDefault="00137392" w:rsidP="00D3781B">
            <w:pPr>
              <w:rPr>
                <w:sz w:val="16"/>
                <w:szCs w:val="16"/>
                <w:lang w:val="sr-Cyrl-RS"/>
              </w:rPr>
            </w:pPr>
            <w:r w:rsidRPr="00033DC9">
              <w:rPr>
                <w:sz w:val="16"/>
                <w:szCs w:val="16"/>
              </w:rPr>
              <w:t>Солфеђо</w:t>
            </w:r>
          </w:p>
          <w:p w:rsidR="00137392" w:rsidRDefault="00137392" w:rsidP="00D3781B">
            <w:pPr>
              <w:rPr>
                <w:sz w:val="16"/>
                <w:szCs w:val="16"/>
                <w:lang w:val="sr-Cyrl-RS"/>
              </w:rPr>
            </w:pPr>
          </w:p>
          <w:p w:rsidR="00137392" w:rsidRDefault="00137392" w:rsidP="00D3781B">
            <w:pPr>
              <w:rPr>
                <w:sz w:val="16"/>
                <w:szCs w:val="16"/>
                <w:lang w:val="sr-Cyrl-RS"/>
              </w:rPr>
            </w:pPr>
            <w:r>
              <w:rPr>
                <w:sz w:val="16"/>
                <w:szCs w:val="16"/>
                <w:lang w:val="sr-Cyrl-RS"/>
              </w:rPr>
              <w:t>Оркестар</w:t>
            </w:r>
          </w:p>
          <w:p w:rsidR="00137392" w:rsidRDefault="00137392" w:rsidP="00D3781B">
            <w:pPr>
              <w:rPr>
                <w:sz w:val="16"/>
                <w:szCs w:val="16"/>
                <w:lang w:val="sr-Cyrl-RS"/>
              </w:rPr>
            </w:pPr>
          </w:p>
          <w:p w:rsidR="00137392" w:rsidRPr="004B2923" w:rsidRDefault="00137392" w:rsidP="00D3781B">
            <w:pPr>
              <w:rPr>
                <w:sz w:val="16"/>
                <w:szCs w:val="16"/>
                <w:lang w:val="sr-Cyrl-RS"/>
              </w:rPr>
            </w:pPr>
            <w:r>
              <w:rPr>
                <w:sz w:val="16"/>
                <w:szCs w:val="16"/>
                <w:lang w:val="sr-Cyrl-RS"/>
              </w:rPr>
              <w:t>Теорија</w:t>
            </w:r>
          </w:p>
        </w:tc>
      </w:tr>
    </w:tbl>
    <w:p w:rsidR="00137392" w:rsidRDefault="00137392"/>
    <w:p w:rsidR="00137392" w:rsidRDefault="00137392"/>
    <w:tbl>
      <w:tblPr>
        <w:tblStyle w:val="TableGrid"/>
        <w:tblW w:w="11790" w:type="dxa"/>
        <w:tblInd w:w="-1152" w:type="dxa"/>
        <w:tblLook w:val="04A0" w:firstRow="1" w:lastRow="0" w:firstColumn="1" w:lastColumn="0" w:noHBand="0" w:noVBand="1"/>
      </w:tblPr>
      <w:tblGrid>
        <w:gridCol w:w="965"/>
        <w:gridCol w:w="1562"/>
        <w:gridCol w:w="1487"/>
        <w:gridCol w:w="1547"/>
        <w:gridCol w:w="1355"/>
        <w:gridCol w:w="1307"/>
        <w:gridCol w:w="1194"/>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rsidP="00174EC6">
            <w:pPr>
              <w:pStyle w:val="NoSpacing"/>
              <w:rPr>
                <w:sz w:val="20"/>
                <w:szCs w:val="20"/>
              </w:rPr>
            </w:pPr>
            <w:r>
              <w:rPr>
                <w:sz w:val="20"/>
                <w:szCs w:val="20"/>
              </w:rPr>
              <w:t>ШКОЛСКИ ПРОГРАМ</w:t>
            </w:r>
          </w:p>
          <w:p w:rsidR="00174EC6" w:rsidRDefault="00174EC6" w:rsidP="00174EC6">
            <w:r>
              <w:rPr>
                <w:sz w:val="20"/>
                <w:szCs w:val="20"/>
              </w:rPr>
              <w:t xml:space="preserve">Разред: </w:t>
            </w:r>
            <w:r>
              <w:rPr>
                <w:b/>
                <w:sz w:val="20"/>
                <w:szCs w:val="20"/>
              </w:rPr>
              <w:t>ПРВИ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04"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rsidP="00174EC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174EC6" w:rsidRDefault="00174EC6" w:rsidP="00174EC6">
            <w:pPr>
              <w:pStyle w:val="NoSpacing"/>
              <w:rPr>
                <w:sz w:val="16"/>
                <w:szCs w:val="16"/>
              </w:rPr>
            </w:pPr>
            <w:r>
              <w:rPr>
                <w:sz w:val="16"/>
                <w:szCs w:val="16"/>
              </w:rPr>
              <w:t>Карактеристике инструмента.</w:t>
            </w:r>
          </w:p>
          <w:p w:rsidR="00174EC6" w:rsidRDefault="00174EC6" w:rsidP="00174EC6">
            <w:pPr>
              <w:pStyle w:val="NoSpacing"/>
              <w:rPr>
                <w:sz w:val="16"/>
                <w:szCs w:val="16"/>
              </w:rPr>
            </w:pPr>
            <w:r>
              <w:rPr>
                <w:sz w:val="16"/>
                <w:szCs w:val="16"/>
              </w:rPr>
              <w:t>Начин добијања тона.</w:t>
            </w:r>
          </w:p>
          <w:p w:rsidR="00174EC6" w:rsidRDefault="00174EC6" w:rsidP="00174EC6">
            <w:pPr>
              <w:pStyle w:val="NoSpacing"/>
              <w:rPr>
                <w:sz w:val="16"/>
                <w:szCs w:val="16"/>
              </w:rPr>
            </w:pPr>
            <w:r>
              <w:rPr>
                <w:sz w:val="16"/>
                <w:szCs w:val="16"/>
              </w:rPr>
              <w:t>Поставка леве и десне руке.</w:t>
            </w:r>
          </w:p>
          <w:p w:rsidR="00174EC6" w:rsidRDefault="00174EC6" w:rsidP="00174EC6">
            <w:pPr>
              <w:pStyle w:val="NoSpacing"/>
              <w:rPr>
                <w:sz w:val="16"/>
                <w:szCs w:val="16"/>
                <w:lang w:val="sr-Cyrl-CS"/>
              </w:rPr>
            </w:pPr>
          </w:p>
          <w:p w:rsidR="00174EC6" w:rsidRDefault="00174EC6" w:rsidP="00174EC6">
            <w:pPr>
              <w:pStyle w:val="NoSpacing"/>
              <w:rPr>
                <w:b/>
                <w:sz w:val="16"/>
                <w:szCs w:val="16"/>
              </w:rPr>
            </w:pPr>
            <w:r>
              <w:rPr>
                <w:b/>
                <w:sz w:val="16"/>
                <w:szCs w:val="16"/>
              </w:rPr>
              <w:t>Техника десне руке:</w:t>
            </w:r>
          </w:p>
          <w:p w:rsidR="00174EC6" w:rsidRDefault="00174EC6" w:rsidP="00174EC6">
            <w:pPr>
              <w:pStyle w:val="NoSpacing"/>
              <w:rPr>
                <w:sz w:val="16"/>
                <w:szCs w:val="16"/>
              </w:rPr>
            </w:pPr>
            <w:r>
              <w:rPr>
                <w:sz w:val="16"/>
                <w:szCs w:val="16"/>
                <w:lang w:val="sr-Cyrl-CS"/>
              </w:rPr>
              <w:t>квалитет звука на празним жицама;</w:t>
            </w:r>
          </w:p>
          <w:p w:rsidR="00174EC6" w:rsidRDefault="00174EC6" w:rsidP="00174EC6">
            <w:pPr>
              <w:pStyle w:val="NoSpacing"/>
              <w:rPr>
                <w:sz w:val="16"/>
                <w:szCs w:val="16"/>
              </w:rPr>
            </w:pPr>
            <w:r>
              <w:rPr>
                <w:sz w:val="16"/>
                <w:szCs w:val="16"/>
              </w:rPr>
              <w:t>држање и вођење гудала</w:t>
            </w:r>
            <w:r>
              <w:rPr>
                <w:sz w:val="16"/>
                <w:szCs w:val="16"/>
                <w:lang w:val="sr-Cyrl-CS"/>
              </w:rPr>
              <w:t xml:space="preserve"> по једној жици;</w:t>
            </w:r>
          </w:p>
          <w:p w:rsidR="00174EC6" w:rsidRDefault="00174EC6" w:rsidP="00174EC6">
            <w:pPr>
              <w:pStyle w:val="NoSpacing"/>
              <w:rPr>
                <w:sz w:val="16"/>
                <w:szCs w:val="16"/>
              </w:rPr>
            </w:pPr>
            <w:r>
              <w:rPr>
                <w:sz w:val="16"/>
                <w:szCs w:val="16"/>
                <w:lang w:val="sr-Cyrl-CS"/>
              </w:rPr>
              <w:t>прелазак са жице на жицу;</w:t>
            </w:r>
          </w:p>
          <w:p w:rsidR="00174EC6" w:rsidRDefault="00174EC6" w:rsidP="00174EC6">
            <w:pPr>
              <w:pStyle w:val="NoSpacing"/>
              <w:rPr>
                <w:sz w:val="16"/>
                <w:szCs w:val="16"/>
              </w:rPr>
            </w:pPr>
            <w:r>
              <w:rPr>
                <w:sz w:val="16"/>
                <w:szCs w:val="16"/>
                <w:lang w:val="sr-Cyrl-CS"/>
              </w:rPr>
              <w:t>основне динамичке различитости по једној жици;</w:t>
            </w:r>
          </w:p>
          <w:p w:rsidR="00174EC6" w:rsidRDefault="00174EC6" w:rsidP="00174EC6">
            <w:pPr>
              <w:pStyle w:val="NoSpacing"/>
              <w:rPr>
                <w:sz w:val="16"/>
                <w:szCs w:val="16"/>
              </w:rPr>
            </w:pPr>
            <w:r>
              <w:rPr>
                <w:sz w:val="16"/>
                <w:szCs w:val="16"/>
              </w:rPr>
              <w:t>расподела гудала.</w:t>
            </w:r>
          </w:p>
          <w:p w:rsidR="00174EC6" w:rsidRDefault="00174EC6" w:rsidP="00174EC6">
            <w:pPr>
              <w:pStyle w:val="NoSpacing"/>
              <w:rPr>
                <w:bCs/>
                <w:sz w:val="16"/>
                <w:szCs w:val="16"/>
                <w:lang w:val="sr-Cyrl-CS"/>
              </w:rPr>
            </w:pPr>
            <w:r>
              <w:rPr>
                <w:sz w:val="16"/>
                <w:szCs w:val="16"/>
                <w:u w:val="single"/>
              </w:rPr>
              <w:t xml:space="preserve">Основни потези: </w:t>
            </w:r>
            <w:r>
              <w:rPr>
                <w:bCs/>
                <w:sz w:val="16"/>
                <w:szCs w:val="16"/>
              </w:rPr>
              <w:t>деташе</w:t>
            </w:r>
            <w:r>
              <w:rPr>
                <w:bCs/>
                <w:sz w:val="16"/>
                <w:szCs w:val="16"/>
                <w:lang w:val="sr-Cyrl-CS"/>
              </w:rPr>
              <w:t xml:space="preserve">, </w:t>
            </w:r>
            <w:r>
              <w:rPr>
                <w:bCs/>
                <w:sz w:val="16"/>
                <w:szCs w:val="16"/>
              </w:rPr>
              <w:t>легато</w:t>
            </w:r>
            <w:r>
              <w:rPr>
                <w:bCs/>
                <w:sz w:val="16"/>
                <w:szCs w:val="16"/>
                <w:lang w:val="sr-Cyrl-CS"/>
              </w:rPr>
              <w:t xml:space="preserve">, маркато (2 и 4 нота </w:t>
            </w:r>
            <w:r>
              <w:rPr>
                <w:bCs/>
                <w:sz w:val="16"/>
                <w:szCs w:val="16"/>
                <w:lang w:val="sr-Cyrl-CS"/>
              </w:rPr>
              <w:lastRenderedPageBreak/>
              <w:t>на једно гудало).</w:t>
            </w:r>
          </w:p>
          <w:p w:rsidR="00174EC6" w:rsidRDefault="00174EC6" w:rsidP="00174EC6">
            <w:pPr>
              <w:pStyle w:val="NoSpacing"/>
              <w:rPr>
                <w:b/>
                <w:bCs/>
                <w:sz w:val="16"/>
                <w:szCs w:val="16"/>
                <w:lang w:val="sr-Cyrl-CS"/>
              </w:rPr>
            </w:pPr>
            <w:r>
              <w:rPr>
                <w:b/>
                <w:bCs/>
                <w:sz w:val="16"/>
                <w:szCs w:val="16"/>
              </w:rPr>
              <w:t>Техника леве руке:</w:t>
            </w:r>
          </w:p>
          <w:p w:rsidR="00174EC6" w:rsidRDefault="00174EC6" w:rsidP="00174EC6">
            <w:pPr>
              <w:pStyle w:val="NoSpacing"/>
              <w:rPr>
                <w:bCs/>
                <w:sz w:val="16"/>
                <w:szCs w:val="16"/>
              </w:rPr>
            </w:pPr>
            <w:r>
              <w:rPr>
                <w:bCs/>
                <w:sz w:val="16"/>
                <w:szCs w:val="16"/>
                <w:lang w:val="sr-Cyrl-CS"/>
              </w:rPr>
              <w:t>поставка прве позиције;</w:t>
            </w:r>
          </w:p>
          <w:p w:rsidR="00174EC6" w:rsidRDefault="00174EC6" w:rsidP="00174EC6">
            <w:pPr>
              <w:pStyle w:val="NoSpacing"/>
              <w:rPr>
                <w:bCs/>
                <w:sz w:val="16"/>
                <w:szCs w:val="16"/>
              </w:rPr>
            </w:pPr>
            <w:r>
              <w:rPr>
                <w:bCs/>
                <w:sz w:val="16"/>
                <w:szCs w:val="16"/>
                <w:lang w:val="sr-Cyrl-CS"/>
              </w:rPr>
              <w:t>разлика степена и полустепена;</w:t>
            </w:r>
          </w:p>
          <w:p w:rsidR="00174EC6" w:rsidRDefault="00174EC6" w:rsidP="00174EC6">
            <w:pPr>
              <w:pStyle w:val="NoSpacing"/>
              <w:rPr>
                <w:bCs/>
                <w:sz w:val="16"/>
                <w:szCs w:val="16"/>
              </w:rPr>
            </w:pPr>
            <w:r>
              <w:rPr>
                <w:bCs/>
                <w:sz w:val="16"/>
                <w:szCs w:val="16"/>
              </w:rPr>
              <w:t>прва позиција</w:t>
            </w:r>
            <w:r>
              <w:rPr>
                <w:bCs/>
                <w:sz w:val="16"/>
                <w:szCs w:val="16"/>
                <w:lang w:val="sr-Cyrl-CS"/>
              </w:rPr>
              <w:t>, распореди прстију (полустепен 2-3 и 1-2 прст);</w:t>
            </w:r>
          </w:p>
          <w:p w:rsidR="00174EC6" w:rsidRDefault="00174EC6" w:rsidP="00174EC6">
            <w:pPr>
              <w:pStyle w:val="NoSpacing"/>
              <w:rPr>
                <w:bCs/>
                <w:sz w:val="16"/>
                <w:szCs w:val="16"/>
              </w:rPr>
            </w:pPr>
            <w:r>
              <w:rPr>
                <w:bCs/>
                <w:sz w:val="16"/>
                <w:szCs w:val="16"/>
                <w:lang w:val="sr-Cyrl-CS"/>
              </w:rPr>
              <w:t>поставка прстију и упоређивање полустепена у односу на суседне жице.</w:t>
            </w:r>
          </w:p>
          <w:p w:rsidR="00174EC6" w:rsidRDefault="00174EC6" w:rsidP="00174EC6">
            <w:pPr>
              <w:pStyle w:val="NoSpacing"/>
              <w:rPr>
                <w:sz w:val="16"/>
                <w:szCs w:val="16"/>
                <w:lang w:val="sr-Cyrl-CS"/>
              </w:rPr>
            </w:pPr>
            <w:r>
              <w:rPr>
                <w:sz w:val="16"/>
                <w:szCs w:val="16"/>
                <w:lang w:val="sr-Cyrl-CS"/>
              </w:rPr>
              <w:t>Једноставне вежбе за развој моторике прстију леве руке.</w:t>
            </w:r>
          </w:p>
          <w:p w:rsidR="00174EC6" w:rsidRDefault="00174EC6" w:rsidP="00174EC6">
            <w:pPr>
              <w:pStyle w:val="NoSpacing"/>
              <w:rPr>
                <w:sz w:val="16"/>
                <w:szCs w:val="16"/>
                <w:lang w:val="sr-Cyrl-CS"/>
              </w:rPr>
            </w:pPr>
            <w:r>
              <w:rPr>
                <w:sz w:val="16"/>
                <w:szCs w:val="16"/>
                <w:lang w:val="sr-Cyrl-CS"/>
              </w:rPr>
              <w:t>Музички бонтон.</w:t>
            </w:r>
          </w:p>
          <w:p w:rsidR="00174EC6" w:rsidRDefault="00174EC6" w:rsidP="00174EC6">
            <w:pPr>
              <w:pStyle w:val="NoSpacing"/>
              <w:rPr>
                <w:sz w:val="16"/>
                <w:szCs w:val="16"/>
              </w:rPr>
            </w:pPr>
          </w:p>
          <w:p w:rsidR="00174EC6" w:rsidRDefault="00174EC6" w:rsidP="00174EC6">
            <w:pPr>
              <w:pStyle w:val="NoSpacing"/>
              <w:rPr>
                <w:b/>
                <w:sz w:val="16"/>
                <w:szCs w:val="16"/>
              </w:rPr>
            </w:pPr>
            <w:r>
              <w:rPr>
                <w:b/>
                <w:sz w:val="16"/>
                <w:szCs w:val="16"/>
              </w:rPr>
              <w:t>Скале и трозвуци</w:t>
            </w:r>
          </w:p>
          <w:p w:rsidR="00174EC6" w:rsidRDefault="00174EC6" w:rsidP="00174EC6">
            <w:pPr>
              <w:pStyle w:val="NoSpacing"/>
              <w:rPr>
                <w:sz w:val="16"/>
                <w:szCs w:val="16"/>
              </w:rPr>
            </w:pPr>
            <w:r>
              <w:rPr>
                <w:sz w:val="16"/>
                <w:szCs w:val="16"/>
                <w:lang w:val="sr-Cyrl-CS"/>
              </w:rPr>
              <w:t>Дурске и молске с</w:t>
            </w:r>
            <w:r>
              <w:rPr>
                <w:sz w:val="16"/>
                <w:szCs w:val="16"/>
              </w:rPr>
              <w:t xml:space="preserve">кале </w:t>
            </w:r>
            <w:r>
              <w:rPr>
                <w:sz w:val="16"/>
                <w:szCs w:val="16"/>
                <w:lang w:val="sr-Cyrl-CS"/>
              </w:rPr>
              <w:t>са</w:t>
            </w:r>
            <w:r>
              <w:rPr>
                <w:sz w:val="16"/>
                <w:szCs w:val="16"/>
              </w:rPr>
              <w:t xml:space="preserve"> трозву</w:t>
            </w:r>
            <w:r>
              <w:rPr>
                <w:sz w:val="16"/>
                <w:szCs w:val="16"/>
                <w:lang w:val="sr-Cyrl-CS"/>
              </w:rPr>
              <w:t>ком у једној октави.</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rsidP="00174EC6">
            <w:pPr>
              <w:pStyle w:val="NoSpacing"/>
              <w:rPr>
                <w:sz w:val="16"/>
                <w:szCs w:val="16"/>
              </w:rPr>
            </w:pPr>
            <w:r>
              <w:rPr>
                <w:sz w:val="16"/>
                <w:szCs w:val="16"/>
              </w:rPr>
              <w:lastRenderedPageBreak/>
              <w:t>Циљ учења предмета Виол</w:t>
            </w:r>
            <w:r>
              <w:rPr>
                <w:sz w:val="16"/>
                <w:szCs w:val="16"/>
                <w:lang w:val="sr-Cyrl-CS"/>
              </w:rPr>
              <w:t>ина</w:t>
            </w:r>
            <w:r>
              <w:rPr>
                <w:i/>
                <w:sz w:val="16"/>
                <w:szCs w:val="16"/>
                <w:lang w:val="sr-Cyrl-CS"/>
              </w:rPr>
              <w:t xml:space="preserve"> </w:t>
            </w:r>
            <w:r>
              <w:rPr>
                <w:sz w:val="16"/>
                <w:szCs w:val="16"/>
              </w:rPr>
              <w:t xml:space="preserve">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w:t>
            </w:r>
            <w:r>
              <w:rPr>
                <w:sz w:val="16"/>
                <w:szCs w:val="16"/>
              </w:rPr>
              <w:lastRenderedPageBreak/>
              <w:t>наступ и наставак уметничког школовања.</w:t>
            </w:r>
          </w:p>
        </w:tc>
        <w:tc>
          <w:tcPr>
            <w:tcW w:w="1546" w:type="dxa"/>
            <w:tcBorders>
              <w:top w:val="single" w:sz="4" w:space="0" w:color="auto"/>
              <w:left w:val="single" w:sz="4" w:space="0" w:color="auto"/>
              <w:bottom w:val="single" w:sz="4" w:space="0" w:color="auto"/>
              <w:right w:val="single" w:sz="4" w:space="0" w:color="auto"/>
            </w:tcBorders>
            <w:hideMark/>
          </w:tcPr>
          <w:p w:rsidR="00174EC6" w:rsidRDefault="00174EC6" w:rsidP="00174EC6">
            <w:pPr>
              <w:pStyle w:val="NoSpacing"/>
              <w:rPr>
                <w:sz w:val="16"/>
                <w:szCs w:val="16"/>
              </w:rPr>
            </w:pPr>
            <w:r>
              <w:rPr>
                <w:sz w:val="16"/>
                <w:szCs w:val="16"/>
              </w:rPr>
              <w:lastRenderedPageBreak/>
              <w:t>- Усмено представљање уз приказ инструмента и његових делова.</w:t>
            </w:r>
          </w:p>
          <w:p w:rsidR="00174EC6" w:rsidRDefault="00174EC6" w:rsidP="00174EC6">
            <w:pPr>
              <w:pStyle w:val="NoSpacing"/>
              <w:rPr>
                <w:sz w:val="16"/>
                <w:szCs w:val="16"/>
              </w:rPr>
            </w:pPr>
            <w:r>
              <w:rPr>
                <w:sz w:val="16"/>
                <w:szCs w:val="16"/>
              </w:rPr>
              <w:t>- Упознавање ученика са правилним држањем тела, руку и инструмента.</w:t>
            </w:r>
          </w:p>
          <w:p w:rsidR="00174EC6" w:rsidRDefault="00174EC6" w:rsidP="00174EC6">
            <w:pPr>
              <w:pStyle w:val="NoSpacing"/>
              <w:rPr>
                <w:sz w:val="16"/>
                <w:szCs w:val="16"/>
              </w:rPr>
            </w:pPr>
            <w:r>
              <w:rPr>
                <w:sz w:val="16"/>
                <w:szCs w:val="16"/>
              </w:rPr>
              <w:t>- Спајање леве и десне руке.Свирање празних жица</w:t>
            </w:r>
          </w:p>
          <w:p w:rsidR="00174EC6" w:rsidRDefault="00174EC6" w:rsidP="00174EC6">
            <w:pPr>
              <w:pStyle w:val="NoSpacing"/>
              <w:rPr>
                <w:sz w:val="16"/>
                <w:szCs w:val="16"/>
              </w:rPr>
            </w:pPr>
            <w:r>
              <w:rPr>
                <w:sz w:val="16"/>
                <w:szCs w:val="16"/>
              </w:rPr>
              <w:t>- Поступно увођење кроз нотне примере.</w:t>
            </w:r>
          </w:p>
          <w:p w:rsidR="00174EC6" w:rsidRDefault="00174EC6" w:rsidP="00174EC6">
            <w:pPr>
              <w:pStyle w:val="NoSpacing"/>
              <w:rPr>
                <w:sz w:val="16"/>
                <w:szCs w:val="16"/>
              </w:rPr>
            </w:pPr>
            <w:r>
              <w:rPr>
                <w:sz w:val="16"/>
                <w:szCs w:val="16"/>
              </w:rPr>
              <w:t>- Координација леве и десне руке</w:t>
            </w:r>
          </w:p>
          <w:p w:rsidR="00174EC6" w:rsidRDefault="00174EC6" w:rsidP="00174EC6">
            <w:pPr>
              <w:pStyle w:val="NoSpacing"/>
              <w:rPr>
                <w:sz w:val="16"/>
                <w:szCs w:val="16"/>
              </w:rPr>
            </w:pPr>
            <w:r>
              <w:rPr>
                <w:sz w:val="16"/>
                <w:szCs w:val="16"/>
              </w:rPr>
              <w:t xml:space="preserve">- Фиксирање интонације,тачног и правилног </w:t>
            </w:r>
            <w:r>
              <w:rPr>
                <w:sz w:val="16"/>
                <w:szCs w:val="16"/>
              </w:rPr>
              <w:lastRenderedPageBreak/>
              <w:t>ритма,квалитет тона и звука</w:t>
            </w:r>
          </w:p>
          <w:p w:rsidR="00174EC6" w:rsidRDefault="00174EC6" w:rsidP="00174EC6">
            <w:pPr>
              <w:pStyle w:val="NoSpacing"/>
              <w:rPr>
                <w:sz w:val="16"/>
                <w:szCs w:val="16"/>
              </w:rPr>
            </w:pPr>
            <w:r>
              <w:rPr>
                <w:sz w:val="16"/>
                <w:szCs w:val="16"/>
              </w:rPr>
              <w:t>- Практичном демонстрацијом кроз свирање композиција.</w:t>
            </w:r>
          </w:p>
          <w:p w:rsidR="00174EC6" w:rsidRDefault="00174EC6" w:rsidP="00174EC6">
            <w:pPr>
              <w:pStyle w:val="NoSpacing"/>
              <w:rPr>
                <w:sz w:val="16"/>
                <w:szCs w:val="16"/>
              </w:rPr>
            </w:pPr>
            <w:r>
              <w:rPr>
                <w:sz w:val="16"/>
                <w:szCs w:val="16"/>
              </w:rPr>
              <w:t>- Притиском прста на жицу и благим покретом ученик добија вибрато</w:t>
            </w:r>
          </w:p>
          <w:p w:rsidR="00174EC6" w:rsidRDefault="00174EC6" w:rsidP="00174EC6">
            <w:pPr>
              <w:pStyle w:val="NoSpacing"/>
              <w:rPr>
                <w:sz w:val="16"/>
                <w:szCs w:val="16"/>
              </w:rPr>
            </w:pPr>
            <w:r>
              <w:rPr>
                <w:sz w:val="16"/>
                <w:szCs w:val="16"/>
              </w:rPr>
              <w:t>- Рад на слуху,развијање технике и моторике код ученика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rsidP="00174EC6">
            <w:pPr>
              <w:rPr>
                <w:sz w:val="16"/>
                <w:szCs w:val="16"/>
              </w:rPr>
            </w:pPr>
            <w:r>
              <w:rPr>
                <w:sz w:val="16"/>
                <w:szCs w:val="16"/>
              </w:rPr>
              <w:lastRenderedPageBreak/>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174EC6" w:rsidRDefault="00174EC6" w:rsidP="00174EC6">
            <w:pPr>
              <w:pStyle w:val="NoSpacing"/>
              <w:rPr>
                <w:sz w:val="16"/>
                <w:szCs w:val="16"/>
              </w:rPr>
            </w:pPr>
            <w:r>
              <w:rPr>
                <w:sz w:val="16"/>
                <w:szCs w:val="16"/>
              </w:rPr>
              <w:t>По завршеној области ученик ће бити у стању да:</w:t>
            </w:r>
          </w:p>
          <w:p w:rsidR="00174EC6" w:rsidRDefault="00174EC6" w:rsidP="00174EC6">
            <w:pPr>
              <w:pStyle w:val="NoSpacing"/>
              <w:rPr>
                <w:sz w:val="16"/>
                <w:szCs w:val="16"/>
              </w:rPr>
            </w:pPr>
          </w:p>
          <w:p w:rsidR="00174EC6" w:rsidRDefault="00174EC6" w:rsidP="00174EC6">
            <w:pPr>
              <w:pStyle w:val="NoSpacing"/>
              <w:rPr>
                <w:bCs/>
                <w:sz w:val="16"/>
                <w:szCs w:val="16"/>
              </w:rPr>
            </w:pPr>
            <w:r>
              <w:rPr>
                <w:bCs/>
                <w:sz w:val="16"/>
                <w:szCs w:val="16"/>
              </w:rPr>
              <w:t>-опише својим речима карактеристике виол</w:t>
            </w:r>
            <w:r>
              <w:rPr>
                <w:bCs/>
                <w:sz w:val="16"/>
                <w:szCs w:val="16"/>
                <w:lang w:val="sr-Cyrl-CS"/>
              </w:rPr>
              <w:t>ине</w:t>
            </w:r>
            <w:r>
              <w:rPr>
                <w:bCs/>
                <w:sz w:val="16"/>
                <w:szCs w:val="16"/>
              </w:rPr>
              <w:t xml:space="preserve"> и начин добијања тона;</w:t>
            </w:r>
          </w:p>
          <w:p w:rsidR="00174EC6" w:rsidRDefault="00174EC6" w:rsidP="00174EC6">
            <w:pPr>
              <w:pStyle w:val="NoSpacing"/>
              <w:rPr>
                <w:bCs/>
                <w:sz w:val="16"/>
                <w:szCs w:val="16"/>
              </w:rPr>
            </w:pPr>
            <w:r>
              <w:rPr>
                <w:bCs/>
                <w:sz w:val="16"/>
                <w:szCs w:val="16"/>
              </w:rPr>
              <w:t>-правилно с</w:t>
            </w:r>
            <w:r>
              <w:rPr>
                <w:bCs/>
                <w:sz w:val="16"/>
                <w:szCs w:val="16"/>
                <w:lang w:val="sr-Cyrl-CS"/>
              </w:rPr>
              <w:t>тоји</w:t>
            </w:r>
            <w:r>
              <w:rPr>
                <w:bCs/>
                <w:sz w:val="16"/>
                <w:szCs w:val="16"/>
              </w:rPr>
              <w:t xml:space="preserve"> и држи инструмент и гудало; </w:t>
            </w:r>
          </w:p>
          <w:p w:rsidR="00174EC6" w:rsidRDefault="00174EC6" w:rsidP="00174EC6">
            <w:pPr>
              <w:pStyle w:val="NoSpacing"/>
              <w:rPr>
                <w:bCs/>
                <w:sz w:val="16"/>
                <w:szCs w:val="16"/>
              </w:rPr>
            </w:pPr>
            <w:r>
              <w:rPr>
                <w:bCs/>
                <w:sz w:val="16"/>
                <w:szCs w:val="16"/>
              </w:rPr>
              <w:t xml:space="preserve">-изводи </w:t>
            </w:r>
            <w:r>
              <w:rPr>
                <w:bCs/>
                <w:sz w:val="16"/>
                <w:szCs w:val="16"/>
                <w:lang w:val="sr-Cyrl-CS"/>
              </w:rPr>
              <w:t xml:space="preserve">пицикато и </w:t>
            </w:r>
            <w:r>
              <w:rPr>
                <w:bCs/>
                <w:sz w:val="16"/>
                <w:szCs w:val="16"/>
              </w:rPr>
              <w:t xml:space="preserve">основне потезе </w:t>
            </w:r>
            <w:r>
              <w:rPr>
                <w:bCs/>
                <w:sz w:val="16"/>
                <w:szCs w:val="16"/>
                <w:lang w:val="sr-Cyrl-CS"/>
              </w:rPr>
              <w:t>гудалом;</w:t>
            </w:r>
          </w:p>
          <w:p w:rsidR="00174EC6" w:rsidRDefault="00174EC6" w:rsidP="00174EC6">
            <w:pPr>
              <w:pStyle w:val="NoSpacing"/>
              <w:rPr>
                <w:bCs/>
                <w:sz w:val="16"/>
                <w:szCs w:val="16"/>
              </w:rPr>
            </w:pPr>
            <w:r>
              <w:rPr>
                <w:bCs/>
                <w:sz w:val="16"/>
                <w:szCs w:val="16"/>
              </w:rPr>
              <w:t xml:space="preserve">-самостално поставља прсте леве руке на хватник у </w:t>
            </w:r>
            <w:r>
              <w:rPr>
                <w:bCs/>
                <w:sz w:val="16"/>
                <w:szCs w:val="16"/>
                <w:lang w:val="sr-Cyrl-CS"/>
              </w:rPr>
              <w:t>првој</w:t>
            </w:r>
            <w:r>
              <w:rPr>
                <w:bCs/>
                <w:sz w:val="16"/>
                <w:szCs w:val="16"/>
              </w:rPr>
              <w:t xml:space="preserve"> </w:t>
            </w:r>
            <w:r>
              <w:rPr>
                <w:bCs/>
                <w:sz w:val="16"/>
                <w:szCs w:val="16"/>
              </w:rPr>
              <w:lastRenderedPageBreak/>
              <w:t>позицији</w:t>
            </w:r>
            <w:r>
              <w:rPr>
                <w:bCs/>
                <w:sz w:val="16"/>
                <w:szCs w:val="16"/>
                <w:lang w:val="sr-Cyrl-CS"/>
              </w:rPr>
              <w:t xml:space="preserve"> на свим жицама;</w:t>
            </w:r>
          </w:p>
          <w:p w:rsidR="00174EC6" w:rsidRDefault="00174EC6" w:rsidP="00174EC6">
            <w:pPr>
              <w:pStyle w:val="NoSpacing"/>
              <w:rPr>
                <w:bCs/>
                <w:sz w:val="16"/>
                <w:szCs w:val="16"/>
              </w:rPr>
            </w:pPr>
            <w:r>
              <w:rPr>
                <w:bCs/>
                <w:sz w:val="16"/>
                <w:szCs w:val="16"/>
              </w:rPr>
              <w:t>-изражајно пева а потом самостално или уз пратњу наставника свира кратке и лаке песмице по слуху;</w:t>
            </w:r>
          </w:p>
          <w:p w:rsidR="00174EC6" w:rsidRDefault="00174EC6" w:rsidP="00174EC6">
            <w:pPr>
              <w:pStyle w:val="NoSpacing"/>
              <w:rPr>
                <w:bCs/>
                <w:sz w:val="16"/>
                <w:szCs w:val="16"/>
              </w:rPr>
            </w:pPr>
            <w:r>
              <w:rPr>
                <w:bCs/>
                <w:sz w:val="16"/>
                <w:szCs w:val="16"/>
                <w:lang w:val="sr-Cyrl-CS"/>
              </w:rPr>
              <w:t xml:space="preserve">-интонативно и ритмички правилно контролише и чита нотни текст; </w:t>
            </w:r>
          </w:p>
          <w:p w:rsidR="00174EC6" w:rsidRDefault="00174EC6" w:rsidP="00174EC6">
            <w:pPr>
              <w:pStyle w:val="NoSpacing"/>
              <w:rPr>
                <w:bCs/>
                <w:sz w:val="16"/>
                <w:szCs w:val="16"/>
              </w:rPr>
            </w:pPr>
            <w:r>
              <w:rPr>
                <w:bCs/>
                <w:sz w:val="16"/>
                <w:szCs w:val="16"/>
              </w:rPr>
              <w:t>-примени основне елементе нотне писмености у свирању нотн</w:t>
            </w:r>
            <w:r>
              <w:rPr>
                <w:bCs/>
                <w:sz w:val="16"/>
                <w:szCs w:val="16"/>
                <w:lang w:val="sr-Cyrl-CS"/>
              </w:rPr>
              <w:t>ог</w:t>
            </w:r>
            <w:r>
              <w:rPr>
                <w:bCs/>
                <w:sz w:val="16"/>
                <w:szCs w:val="16"/>
              </w:rPr>
              <w:t xml:space="preserve"> текст</w:t>
            </w:r>
            <w:r>
              <w:rPr>
                <w:bCs/>
                <w:sz w:val="16"/>
                <w:szCs w:val="16"/>
                <w:lang w:val="sr-Cyrl-CS"/>
              </w:rPr>
              <w:t>а</w:t>
            </w:r>
            <w:r>
              <w:rPr>
                <w:bCs/>
                <w:sz w:val="16"/>
                <w:szCs w:val="16"/>
              </w:rPr>
              <w:t xml:space="preserve"> у </w:t>
            </w:r>
            <w:r>
              <w:rPr>
                <w:bCs/>
                <w:sz w:val="16"/>
                <w:szCs w:val="16"/>
                <w:lang w:val="sr-Cyrl-CS"/>
              </w:rPr>
              <w:t>виолинском</w:t>
            </w:r>
            <w:r>
              <w:rPr>
                <w:bCs/>
                <w:sz w:val="16"/>
                <w:szCs w:val="16"/>
              </w:rPr>
              <w:t xml:space="preserve"> кључу; </w:t>
            </w:r>
          </w:p>
          <w:p w:rsidR="00174EC6" w:rsidRDefault="00174EC6" w:rsidP="00174EC6">
            <w:pPr>
              <w:pStyle w:val="NoSpacing"/>
              <w:rPr>
                <w:bCs/>
                <w:sz w:val="16"/>
                <w:szCs w:val="16"/>
              </w:rPr>
            </w:pPr>
            <w:r>
              <w:rPr>
                <w:bCs/>
                <w:sz w:val="16"/>
                <w:szCs w:val="16"/>
                <w:lang w:val="sr-Cyrl-CS"/>
              </w:rPr>
              <w:t>-примени што богатију</w:t>
            </w:r>
            <w:r>
              <w:rPr>
                <w:bCs/>
                <w:sz w:val="16"/>
                <w:szCs w:val="16"/>
              </w:rPr>
              <w:t xml:space="preserve"> музичк</w:t>
            </w:r>
            <w:r>
              <w:rPr>
                <w:bCs/>
                <w:sz w:val="16"/>
                <w:szCs w:val="16"/>
                <w:lang w:val="sr-Cyrl-CS"/>
              </w:rPr>
              <w:t>у фантазију коју је развио путем приче и игре са</w:t>
            </w:r>
            <w:r>
              <w:rPr>
                <w:bCs/>
                <w:sz w:val="16"/>
                <w:szCs w:val="16"/>
              </w:rPr>
              <w:t xml:space="preserve"> наставник</w:t>
            </w:r>
            <w:r>
              <w:rPr>
                <w:bCs/>
                <w:sz w:val="16"/>
                <w:szCs w:val="16"/>
                <w:lang w:val="sr-Cyrl-CS"/>
              </w:rPr>
              <w:t>ом у свирању;</w:t>
            </w:r>
          </w:p>
          <w:p w:rsidR="00174EC6" w:rsidRDefault="00174EC6" w:rsidP="00174EC6">
            <w:pPr>
              <w:pStyle w:val="NoSpacing"/>
              <w:rPr>
                <w:bCs/>
                <w:sz w:val="16"/>
                <w:szCs w:val="16"/>
              </w:rPr>
            </w:pPr>
            <w:r>
              <w:rPr>
                <w:bCs/>
                <w:sz w:val="16"/>
                <w:szCs w:val="16"/>
                <w:lang w:val="sr-Cyrl-CS"/>
              </w:rPr>
              <w:t>-користи</w:t>
            </w:r>
            <w:r>
              <w:rPr>
                <w:bCs/>
                <w:sz w:val="16"/>
                <w:szCs w:val="16"/>
              </w:rPr>
              <w:t xml:space="preserve"> различита музичка изражајна средства у зависности од карактера музичког примера уз помоћ наставника;</w:t>
            </w:r>
          </w:p>
          <w:p w:rsidR="00174EC6" w:rsidRDefault="00174EC6" w:rsidP="00174EC6">
            <w:pPr>
              <w:pStyle w:val="NoSpacing"/>
              <w:rPr>
                <w:bCs/>
                <w:sz w:val="16"/>
                <w:szCs w:val="16"/>
              </w:rPr>
            </w:pPr>
            <w:r>
              <w:rPr>
                <w:bCs/>
                <w:sz w:val="16"/>
                <w:szCs w:val="16"/>
              </w:rPr>
              <w:t>-свира кратке композиције напамет, соло и уз пратњу клавира;</w:t>
            </w:r>
          </w:p>
          <w:p w:rsidR="00174EC6" w:rsidRDefault="00174EC6" w:rsidP="00174EC6">
            <w:pPr>
              <w:pStyle w:val="NoSpacing"/>
              <w:rPr>
                <w:bCs/>
                <w:sz w:val="16"/>
                <w:szCs w:val="16"/>
              </w:rPr>
            </w:pPr>
            <w:r>
              <w:rPr>
                <w:bCs/>
                <w:sz w:val="16"/>
                <w:szCs w:val="16"/>
              </w:rPr>
              <w:t>-учествује на јавним наступима у школи и ван ње;</w:t>
            </w:r>
          </w:p>
          <w:p w:rsidR="00174EC6" w:rsidRDefault="00174EC6" w:rsidP="00174EC6">
            <w:pPr>
              <w:pStyle w:val="NoSpacing"/>
              <w:rPr>
                <w:bCs/>
                <w:sz w:val="16"/>
                <w:szCs w:val="16"/>
              </w:rPr>
            </w:pPr>
            <w:r>
              <w:rPr>
                <w:bCs/>
                <w:sz w:val="16"/>
                <w:szCs w:val="16"/>
              </w:rPr>
              <w:t>-испољи самопоуздање у току јавног наступ</w:t>
            </w:r>
            <w:r>
              <w:rPr>
                <w:bCs/>
                <w:sz w:val="16"/>
                <w:szCs w:val="16"/>
                <w:lang w:val="sr-Cyrl-CS"/>
              </w:rPr>
              <w:t>а;</w:t>
            </w:r>
          </w:p>
          <w:p w:rsidR="00174EC6" w:rsidRDefault="00174EC6" w:rsidP="00174EC6">
            <w:pPr>
              <w:pStyle w:val="NoSpacing"/>
              <w:rPr>
                <w:bCs/>
                <w:sz w:val="16"/>
                <w:szCs w:val="16"/>
              </w:rPr>
            </w:pPr>
            <w:r>
              <w:rPr>
                <w:bCs/>
                <w:sz w:val="16"/>
                <w:szCs w:val="16"/>
                <w:lang w:val="sr-Cyrl-CS"/>
              </w:rPr>
              <w:t>-активно слуша часове и јавне наступе других ђака</w:t>
            </w:r>
          </w:p>
          <w:p w:rsidR="00174EC6" w:rsidRDefault="00174EC6" w:rsidP="00174EC6">
            <w:pPr>
              <w:pStyle w:val="NoSpacing"/>
              <w:rPr>
                <w:sz w:val="16"/>
                <w:szCs w:val="16"/>
              </w:rPr>
            </w:pPr>
            <w:r>
              <w:rPr>
                <w:bCs/>
                <w:sz w:val="16"/>
                <w:szCs w:val="16"/>
              </w:rPr>
              <w:t>поштује договорена правила понашања при слушању и извођењу музике.</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rsidP="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rsidP="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rsidP="00174EC6">
            <w:pPr>
              <w:rPr>
                <w:sz w:val="16"/>
                <w:szCs w:val="16"/>
              </w:rPr>
            </w:pPr>
            <w:r>
              <w:rPr>
                <w:sz w:val="16"/>
                <w:szCs w:val="16"/>
              </w:rPr>
              <w:t>Солфеђо</w:t>
            </w:r>
          </w:p>
        </w:tc>
      </w:tr>
    </w:tbl>
    <w:p w:rsidR="00137392" w:rsidRDefault="00137392"/>
    <w:tbl>
      <w:tblPr>
        <w:tblStyle w:val="TableGrid"/>
        <w:tblW w:w="11790" w:type="dxa"/>
        <w:tblInd w:w="-1152" w:type="dxa"/>
        <w:tblLook w:val="04A0" w:firstRow="1" w:lastRow="0" w:firstColumn="1" w:lastColumn="0" w:noHBand="0" w:noVBand="1"/>
      </w:tblPr>
      <w:tblGrid>
        <w:gridCol w:w="965"/>
        <w:gridCol w:w="1562"/>
        <w:gridCol w:w="1488"/>
        <w:gridCol w:w="1546"/>
        <w:gridCol w:w="1355"/>
        <w:gridCol w:w="1307"/>
        <w:gridCol w:w="1194"/>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lastRenderedPageBreak/>
              <w:t>ШКОЛСКИ ПРОГРАМ</w:t>
            </w:r>
          </w:p>
          <w:p w:rsidR="00174EC6" w:rsidRDefault="00174EC6">
            <w:r>
              <w:rPr>
                <w:sz w:val="20"/>
                <w:szCs w:val="20"/>
              </w:rPr>
              <w:t xml:space="preserve">Разред: </w:t>
            </w:r>
            <w:r>
              <w:rPr>
                <w:b/>
                <w:sz w:val="20"/>
                <w:szCs w:val="20"/>
              </w:rPr>
              <w:t>ДРУГИ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04"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lang w:val="sr-Cyrl-CS"/>
              </w:rPr>
              <w:t>Усавршавање технике свирања на виолини.</w:t>
            </w:r>
          </w:p>
          <w:p w:rsidR="00174EC6" w:rsidRDefault="00174EC6">
            <w:pPr>
              <w:pStyle w:val="NoSpacing"/>
              <w:rPr>
                <w:sz w:val="16"/>
                <w:szCs w:val="16"/>
                <w:lang w:val="sr-Cyrl-CS"/>
              </w:rPr>
            </w:pPr>
            <w:r>
              <w:rPr>
                <w:sz w:val="16"/>
                <w:szCs w:val="16"/>
                <w:lang w:val="sr-Cyrl-CS"/>
              </w:rPr>
              <w:t>Темпо (</w:t>
            </w:r>
            <w:r>
              <w:rPr>
                <w:sz w:val="16"/>
                <w:szCs w:val="16"/>
              </w:rPr>
              <w:t>andante</w:t>
            </w:r>
            <w:r>
              <w:rPr>
                <w:sz w:val="16"/>
                <w:szCs w:val="16"/>
                <w:lang w:val="sr-Cyrl-CS"/>
              </w:rPr>
              <w:t xml:space="preserve">, </w:t>
            </w:r>
            <w:r>
              <w:rPr>
                <w:sz w:val="16"/>
                <w:szCs w:val="16"/>
              </w:rPr>
              <w:t>moderato</w:t>
            </w:r>
            <w:r>
              <w:rPr>
                <w:sz w:val="16"/>
                <w:szCs w:val="16"/>
                <w:lang w:val="sr-Cyrl-CS"/>
              </w:rPr>
              <w:t xml:space="preserve">, </w:t>
            </w:r>
            <w:r>
              <w:rPr>
                <w:sz w:val="16"/>
                <w:szCs w:val="16"/>
              </w:rPr>
              <w:t>allegro</w:t>
            </w:r>
            <w:r>
              <w:rPr>
                <w:sz w:val="16"/>
                <w:szCs w:val="16"/>
                <w:lang w:val="sr-Cyrl-CS"/>
              </w:rPr>
              <w:t xml:space="preserve">, </w:t>
            </w:r>
            <w:r>
              <w:rPr>
                <w:sz w:val="16"/>
                <w:szCs w:val="16"/>
              </w:rPr>
              <w:t>presto</w:t>
            </w:r>
            <w:r>
              <w:rPr>
                <w:sz w:val="16"/>
                <w:szCs w:val="16"/>
                <w:lang w:val="sr-Cyrl-CS"/>
              </w:rPr>
              <w:t>...).</w:t>
            </w:r>
          </w:p>
          <w:p w:rsidR="00174EC6" w:rsidRDefault="00174EC6">
            <w:pPr>
              <w:pStyle w:val="NoSpacing"/>
              <w:rPr>
                <w:sz w:val="16"/>
                <w:szCs w:val="16"/>
                <w:lang w:val="sr-Cyrl-CS"/>
              </w:rPr>
            </w:pPr>
            <w:r>
              <w:rPr>
                <w:sz w:val="16"/>
                <w:szCs w:val="16"/>
                <w:lang w:val="sr-Cyrl-CS"/>
              </w:rPr>
              <w:t>Динамика (</w:t>
            </w:r>
            <w:r>
              <w:rPr>
                <w:sz w:val="16"/>
                <w:szCs w:val="16"/>
              </w:rPr>
              <w:t>piano</w:t>
            </w:r>
            <w:r>
              <w:rPr>
                <w:sz w:val="16"/>
                <w:szCs w:val="16"/>
                <w:lang w:val="sr-Cyrl-CS"/>
              </w:rPr>
              <w:t xml:space="preserve">, </w:t>
            </w:r>
            <w:r>
              <w:rPr>
                <w:sz w:val="16"/>
                <w:szCs w:val="16"/>
              </w:rPr>
              <w:t>mezzo</w:t>
            </w:r>
            <w:r>
              <w:rPr>
                <w:sz w:val="16"/>
                <w:szCs w:val="16"/>
                <w:lang w:val="sr-Cyrl-CS"/>
              </w:rPr>
              <w:t xml:space="preserve"> </w:t>
            </w:r>
            <w:r>
              <w:rPr>
                <w:sz w:val="16"/>
                <w:szCs w:val="16"/>
              </w:rPr>
              <w:t>piano</w:t>
            </w:r>
            <w:r>
              <w:rPr>
                <w:sz w:val="16"/>
                <w:szCs w:val="16"/>
                <w:lang w:val="sr-Cyrl-CS"/>
              </w:rPr>
              <w:t xml:space="preserve">, </w:t>
            </w:r>
            <w:r>
              <w:rPr>
                <w:sz w:val="16"/>
                <w:szCs w:val="16"/>
              </w:rPr>
              <w:t>mezzoforte</w:t>
            </w:r>
            <w:r>
              <w:rPr>
                <w:sz w:val="16"/>
                <w:szCs w:val="16"/>
                <w:lang w:val="sr-Cyrl-CS"/>
              </w:rPr>
              <w:t xml:space="preserve">, </w:t>
            </w:r>
            <w:r>
              <w:rPr>
                <w:sz w:val="16"/>
                <w:szCs w:val="16"/>
              </w:rPr>
              <w:t>forte</w:t>
            </w:r>
            <w:r>
              <w:rPr>
                <w:sz w:val="16"/>
                <w:szCs w:val="16"/>
                <w:lang w:val="sr-Cyrl-CS"/>
              </w:rPr>
              <w:t xml:space="preserve">, </w:t>
            </w:r>
            <w:r>
              <w:rPr>
                <w:sz w:val="16"/>
                <w:szCs w:val="16"/>
              </w:rPr>
              <w:t>diminuendo</w:t>
            </w:r>
            <w:r>
              <w:rPr>
                <w:sz w:val="16"/>
                <w:szCs w:val="16"/>
                <w:lang w:val="sr-Cyrl-CS"/>
              </w:rPr>
              <w:t xml:space="preserve">, </w:t>
            </w:r>
            <w:r>
              <w:rPr>
                <w:sz w:val="16"/>
                <w:szCs w:val="16"/>
              </w:rPr>
              <w:t>crescendo</w:t>
            </w:r>
            <w:r>
              <w:rPr>
                <w:sz w:val="16"/>
                <w:szCs w:val="16"/>
                <w:lang w:val="sr-Cyrl-CS"/>
              </w:rPr>
              <w:t>...).</w:t>
            </w:r>
          </w:p>
          <w:p w:rsidR="00174EC6" w:rsidRDefault="00174EC6">
            <w:pPr>
              <w:pStyle w:val="NoSpacing"/>
              <w:rPr>
                <w:b/>
                <w:sz w:val="16"/>
                <w:szCs w:val="16"/>
              </w:rPr>
            </w:pPr>
            <w:r>
              <w:rPr>
                <w:b/>
                <w:sz w:val="16"/>
                <w:szCs w:val="16"/>
              </w:rPr>
              <w:t>Техника десне руке:</w:t>
            </w:r>
          </w:p>
          <w:p w:rsidR="00174EC6" w:rsidRDefault="00174EC6">
            <w:pPr>
              <w:pStyle w:val="NoSpacing"/>
              <w:rPr>
                <w:sz w:val="16"/>
                <w:szCs w:val="16"/>
              </w:rPr>
            </w:pPr>
            <w:r>
              <w:rPr>
                <w:sz w:val="16"/>
                <w:szCs w:val="16"/>
                <w:lang w:val="sr-Cyrl-CS"/>
              </w:rPr>
              <w:t>квалитет  звука кроз динамичке промене;</w:t>
            </w:r>
          </w:p>
          <w:p w:rsidR="00174EC6" w:rsidRDefault="00174EC6">
            <w:pPr>
              <w:pStyle w:val="NoSpacing"/>
              <w:rPr>
                <w:sz w:val="16"/>
                <w:szCs w:val="16"/>
              </w:rPr>
            </w:pPr>
            <w:r>
              <w:rPr>
                <w:sz w:val="16"/>
                <w:szCs w:val="16"/>
                <w:lang w:val="sr-Cyrl-CS"/>
              </w:rPr>
              <w:t>динамичко нијансирање;</w:t>
            </w:r>
          </w:p>
          <w:p w:rsidR="00174EC6" w:rsidRDefault="00174EC6">
            <w:pPr>
              <w:pStyle w:val="NoSpacing"/>
              <w:rPr>
                <w:sz w:val="16"/>
                <w:szCs w:val="16"/>
              </w:rPr>
            </w:pPr>
            <w:r>
              <w:rPr>
                <w:sz w:val="16"/>
                <w:szCs w:val="16"/>
                <w:lang w:val="sr-Cyrl-CS"/>
              </w:rPr>
              <w:t xml:space="preserve">јасна </w:t>
            </w:r>
            <w:r>
              <w:rPr>
                <w:sz w:val="16"/>
                <w:szCs w:val="16"/>
              </w:rPr>
              <w:t>расподела гудала</w:t>
            </w:r>
            <w:r>
              <w:rPr>
                <w:sz w:val="16"/>
                <w:szCs w:val="16"/>
                <w:lang w:val="sr-Cyrl-CS"/>
              </w:rPr>
              <w:t xml:space="preserve"> уз различите ритмичке јединице;</w:t>
            </w:r>
          </w:p>
          <w:p w:rsidR="00174EC6" w:rsidRDefault="00174EC6">
            <w:pPr>
              <w:pStyle w:val="NoSpacing"/>
              <w:rPr>
                <w:bCs/>
                <w:sz w:val="16"/>
                <w:szCs w:val="16"/>
              </w:rPr>
            </w:pPr>
            <w:r>
              <w:rPr>
                <w:bCs/>
                <w:sz w:val="16"/>
                <w:szCs w:val="16"/>
              </w:rPr>
              <w:t>место и количина гудала у односу на врсту потеза, динамику и темпо...;</w:t>
            </w:r>
          </w:p>
          <w:p w:rsidR="00174EC6" w:rsidRDefault="00174EC6">
            <w:pPr>
              <w:pStyle w:val="NoSpacing"/>
              <w:rPr>
                <w:bCs/>
                <w:sz w:val="16"/>
                <w:szCs w:val="16"/>
              </w:rPr>
            </w:pPr>
            <w:r>
              <w:rPr>
                <w:bCs/>
                <w:sz w:val="16"/>
                <w:szCs w:val="16"/>
                <w:lang w:val="sr-Cyrl-CS"/>
              </w:rPr>
              <w:t>повезивање свих жица кроз потезе легата.</w:t>
            </w:r>
          </w:p>
          <w:p w:rsidR="00174EC6" w:rsidRDefault="00174EC6">
            <w:pPr>
              <w:pStyle w:val="NoSpacing"/>
              <w:rPr>
                <w:bCs/>
                <w:sz w:val="16"/>
                <w:szCs w:val="16"/>
                <w:lang w:val="sr-Cyrl-CS"/>
              </w:rPr>
            </w:pPr>
            <w:r>
              <w:rPr>
                <w:sz w:val="16"/>
                <w:szCs w:val="16"/>
                <w:lang w:val="sr-Cyrl-CS"/>
              </w:rPr>
              <w:t>П</w:t>
            </w:r>
            <w:r>
              <w:rPr>
                <w:sz w:val="16"/>
                <w:szCs w:val="16"/>
              </w:rPr>
              <w:t xml:space="preserve">отези: </w:t>
            </w:r>
            <w:r>
              <w:rPr>
                <w:bCs/>
                <w:sz w:val="16"/>
                <w:szCs w:val="16"/>
              </w:rPr>
              <w:t>деташе</w:t>
            </w:r>
            <w:r>
              <w:rPr>
                <w:bCs/>
                <w:sz w:val="16"/>
                <w:szCs w:val="16"/>
                <w:lang w:val="sr-Cyrl-CS"/>
              </w:rPr>
              <w:t>,</w:t>
            </w:r>
            <w:r>
              <w:rPr>
                <w:bCs/>
                <w:sz w:val="16"/>
                <w:szCs w:val="16"/>
              </w:rPr>
              <w:t xml:space="preserve"> легато</w:t>
            </w:r>
            <w:r>
              <w:rPr>
                <w:bCs/>
                <w:sz w:val="16"/>
                <w:szCs w:val="16"/>
                <w:lang w:val="sr-Cyrl-CS"/>
              </w:rPr>
              <w:t xml:space="preserve"> (4 и 8 нота на једно гудало), стакато, маркато и мартеле.</w:t>
            </w: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rPr>
            </w:pPr>
            <w:r>
              <w:rPr>
                <w:bCs/>
                <w:sz w:val="16"/>
                <w:szCs w:val="16"/>
              </w:rPr>
              <w:t>прва позиција</w:t>
            </w:r>
            <w:r>
              <w:rPr>
                <w:bCs/>
                <w:sz w:val="16"/>
                <w:szCs w:val="16"/>
                <w:lang w:val="sr-Cyrl-CS"/>
              </w:rPr>
              <w:t>, сви распореди прстију;</w:t>
            </w:r>
          </w:p>
          <w:p w:rsidR="00174EC6" w:rsidRDefault="00174EC6">
            <w:pPr>
              <w:pStyle w:val="NoSpacing"/>
              <w:rPr>
                <w:bCs/>
                <w:sz w:val="16"/>
                <w:szCs w:val="16"/>
              </w:rPr>
            </w:pPr>
            <w:r>
              <w:rPr>
                <w:bCs/>
                <w:sz w:val="16"/>
                <w:szCs w:val="16"/>
                <w:lang w:val="sr-Cyrl-CS"/>
              </w:rPr>
              <w:t>поставка првог прста уз пражић;</w:t>
            </w:r>
          </w:p>
          <w:p w:rsidR="00174EC6" w:rsidRDefault="00174EC6">
            <w:pPr>
              <w:pStyle w:val="NoSpacing"/>
              <w:rPr>
                <w:bCs/>
                <w:sz w:val="16"/>
                <w:szCs w:val="16"/>
              </w:rPr>
            </w:pPr>
            <w:r>
              <w:rPr>
                <w:bCs/>
                <w:sz w:val="16"/>
                <w:szCs w:val="16"/>
                <w:lang w:val="sr-Cyrl-CS"/>
              </w:rPr>
              <w:t>лака хроматика у првој позицији;</w:t>
            </w:r>
          </w:p>
          <w:p w:rsidR="00174EC6" w:rsidRDefault="00174EC6">
            <w:pPr>
              <w:pStyle w:val="NoSpacing"/>
              <w:rPr>
                <w:bCs/>
                <w:sz w:val="16"/>
                <w:szCs w:val="16"/>
              </w:rPr>
            </w:pPr>
            <w:r>
              <w:rPr>
                <w:bCs/>
                <w:sz w:val="16"/>
                <w:szCs w:val="16"/>
                <w:lang w:val="sr-Cyrl-CS"/>
              </w:rPr>
              <w:t xml:space="preserve">глисанда до </w:t>
            </w:r>
            <w:r>
              <w:rPr>
                <w:sz w:val="16"/>
                <w:szCs w:val="16"/>
              </w:rPr>
              <w:t>III</w:t>
            </w:r>
            <w:r>
              <w:rPr>
                <w:sz w:val="16"/>
                <w:szCs w:val="16"/>
                <w:lang w:val="sr-Cyrl-CS"/>
              </w:rPr>
              <w:t xml:space="preserve"> позиције на свим жицама;</w:t>
            </w:r>
          </w:p>
          <w:p w:rsidR="00174EC6" w:rsidRDefault="00174EC6">
            <w:pPr>
              <w:pStyle w:val="NoSpacing"/>
              <w:rPr>
                <w:bCs/>
                <w:sz w:val="16"/>
                <w:szCs w:val="16"/>
              </w:rPr>
            </w:pPr>
            <w:r>
              <w:rPr>
                <w:bCs/>
                <w:sz w:val="16"/>
                <w:szCs w:val="16"/>
                <w:lang w:val="sr-Cyrl-CS"/>
              </w:rPr>
              <w:t>поставка прстију у односу на суседне жице кроз легато потез (припрема за једноставне акорде).</w:t>
            </w:r>
          </w:p>
          <w:p w:rsidR="00174EC6" w:rsidRDefault="00174EC6">
            <w:pPr>
              <w:pStyle w:val="NoSpacing"/>
              <w:rPr>
                <w:sz w:val="16"/>
                <w:szCs w:val="16"/>
                <w:lang w:val="sr-Cyrl-CS"/>
              </w:rPr>
            </w:pPr>
            <w:r>
              <w:rPr>
                <w:sz w:val="16"/>
                <w:szCs w:val="16"/>
                <w:lang w:val="sr-Cyrl-CS"/>
              </w:rPr>
              <w:t>Вежбе за развој моторике прстију леве руке.</w:t>
            </w:r>
          </w:p>
          <w:p w:rsidR="00174EC6" w:rsidRDefault="00174EC6">
            <w:pPr>
              <w:pStyle w:val="NoSpacing"/>
              <w:rPr>
                <w:sz w:val="16"/>
                <w:szCs w:val="16"/>
                <w:lang w:val="sr-Cyrl-CS"/>
              </w:rPr>
            </w:pPr>
            <w:r>
              <w:rPr>
                <w:sz w:val="16"/>
                <w:szCs w:val="16"/>
                <w:lang w:val="sr-Cyrl-CS"/>
              </w:rPr>
              <w:t>Музички бонтон.</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rPr>
            </w:pPr>
            <w:r>
              <w:rPr>
                <w:sz w:val="16"/>
                <w:szCs w:val="16"/>
                <w:lang w:val="sr-Cyrl-CS"/>
              </w:rPr>
              <w:t xml:space="preserve">Дурске </w:t>
            </w:r>
            <w:r>
              <w:rPr>
                <w:sz w:val="16"/>
                <w:szCs w:val="16"/>
              </w:rPr>
              <w:t xml:space="preserve">и </w:t>
            </w:r>
            <w:r>
              <w:rPr>
                <w:sz w:val="16"/>
                <w:szCs w:val="16"/>
                <w:lang w:val="sr-Cyrl-CS"/>
              </w:rPr>
              <w:t xml:space="preserve">молске скале са дурским или молским трозвуком кроз </w:t>
            </w:r>
            <w:r>
              <w:rPr>
                <w:sz w:val="16"/>
                <w:szCs w:val="16"/>
                <w:lang w:val="sr-Cyrl-CS"/>
              </w:rPr>
              <w:lastRenderedPageBreak/>
              <w:t>једну или две</w:t>
            </w:r>
            <w:r>
              <w:rPr>
                <w:sz w:val="16"/>
                <w:szCs w:val="16"/>
              </w:rPr>
              <w:t xml:space="preserve"> октав</w:t>
            </w:r>
            <w:r>
              <w:rPr>
                <w:sz w:val="16"/>
                <w:szCs w:val="16"/>
                <w:lang w:val="sr-Cyrl-CS"/>
              </w:rPr>
              <w:t>е у првој позицији</w:t>
            </w:r>
            <w:r>
              <w:rPr>
                <w:sz w:val="16"/>
                <w:szCs w:val="16"/>
              </w:rPr>
              <w:t>.</w:t>
            </w:r>
          </w:p>
          <w:p w:rsidR="00174EC6" w:rsidRDefault="00174EC6">
            <w:pPr>
              <w:pStyle w:val="NoSpacing"/>
              <w:rPr>
                <w:sz w:val="16"/>
                <w:szCs w:val="16"/>
              </w:rPr>
            </w:pP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lastRenderedPageBreak/>
              <w:t>Циљ учења предмета Вио</w:t>
            </w:r>
            <w:r>
              <w:rPr>
                <w:sz w:val="16"/>
                <w:szCs w:val="16"/>
                <w:lang w:val="sr-Cyrl-CS"/>
              </w:rPr>
              <w:t>лина</w:t>
            </w:r>
            <w:r>
              <w:rPr>
                <w:i/>
                <w:sz w:val="16"/>
                <w:szCs w:val="16"/>
                <w:lang w:val="sr-Cyrl-CS"/>
              </w:rPr>
              <w:t xml:space="preserve"> </w:t>
            </w:r>
            <w:r>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lang w:val="ru-RU"/>
              </w:rPr>
            </w:pPr>
            <w:r>
              <w:rPr>
                <w:sz w:val="16"/>
                <w:szCs w:val="16"/>
              </w:rPr>
              <w:t xml:space="preserve">Демонстрација </w:t>
            </w:r>
            <w:r>
              <w:rPr>
                <w:sz w:val="16"/>
                <w:szCs w:val="16"/>
                <w:lang w:val="ru-RU"/>
              </w:rPr>
              <w:t>основних елемената динамичког нијансирања кроз различите вежбе и композиције</w:t>
            </w:r>
          </w:p>
          <w:p w:rsidR="00174EC6" w:rsidRDefault="00174EC6">
            <w:pPr>
              <w:pStyle w:val="NoSpacing"/>
              <w:rPr>
                <w:sz w:val="16"/>
                <w:szCs w:val="16"/>
                <w:lang w:val="ru-RU"/>
              </w:rPr>
            </w:pPr>
            <w:r>
              <w:rPr>
                <w:sz w:val="16"/>
                <w:szCs w:val="16"/>
              </w:rPr>
              <w:t>-Свирање различитих композиција и вежби који садрже повисилице и снизилице.</w:t>
            </w:r>
          </w:p>
          <w:p w:rsidR="00174EC6" w:rsidRDefault="00174EC6">
            <w:pPr>
              <w:pStyle w:val="NoSpacing"/>
              <w:rPr>
                <w:sz w:val="16"/>
                <w:szCs w:val="16"/>
              </w:rPr>
            </w:pPr>
            <w:r>
              <w:rPr>
                <w:sz w:val="16"/>
                <w:szCs w:val="16"/>
              </w:rPr>
              <w:t>-Свирање композиција различитог карактера</w:t>
            </w:r>
          </w:p>
          <w:p w:rsidR="00174EC6" w:rsidRDefault="00174EC6">
            <w:pPr>
              <w:pStyle w:val="NoSpacing"/>
              <w:rPr>
                <w:sz w:val="16"/>
                <w:szCs w:val="16"/>
              </w:rPr>
            </w:pPr>
            <w:r>
              <w:rPr>
                <w:sz w:val="16"/>
                <w:szCs w:val="16"/>
              </w:rPr>
              <w:t>-Сједињавање техничких захтева</w:t>
            </w:r>
          </w:p>
          <w:p w:rsidR="00174EC6" w:rsidRDefault="00174EC6">
            <w:pPr>
              <w:pStyle w:val="NoSpacing"/>
              <w:rPr>
                <w:sz w:val="16"/>
                <w:szCs w:val="16"/>
              </w:rPr>
            </w:pPr>
            <w:r>
              <w:rPr>
                <w:sz w:val="16"/>
                <w:szCs w:val="16"/>
              </w:rPr>
              <w:t>-Наглашавање тона оштрим покретом гудала.</w:t>
            </w:r>
          </w:p>
          <w:p w:rsidR="00174EC6" w:rsidRDefault="00174EC6">
            <w:pPr>
              <w:pStyle w:val="NoSpacing"/>
              <w:rPr>
                <w:sz w:val="16"/>
                <w:szCs w:val="16"/>
              </w:rPr>
            </w:pPr>
            <w:r>
              <w:rPr>
                <w:sz w:val="16"/>
                <w:szCs w:val="16"/>
              </w:rPr>
              <w:t>-Објаснити трајање нотних вредности и практично на инструменту демонстрирати кроз различите примере.</w:t>
            </w:r>
          </w:p>
          <w:p w:rsidR="00174EC6" w:rsidRDefault="00174EC6">
            <w:pPr>
              <w:pStyle w:val="NoSpacing"/>
              <w:rPr>
                <w:sz w:val="16"/>
                <w:szCs w:val="16"/>
              </w:rPr>
            </w:pPr>
            <w:r>
              <w:rPr>
                <w:sz w:val="16"/>
                <w:szCs w:val="16"/>
              </w:rPr>
              <w:t>-Упознавање и свирање нових врста такта кроз одговарајуће композицијње.</w:t>
            </w:r>
          </w:p>
          <w:p w:rsidR="00174EC6" w:rsidRDefault="00174EC6">
            <w:pPr>
              <w:pStyle w:val="NoSpacing"/>
              <w:rPr>
                <w:sz w:val="16"/>
                <w:szCs w:val="16"/>
              </w:rPr>
            </w:pPr>
            <w:r>
              <w:rPr>
                <w:sz w:val="16"/>
                <w:szCs w:val="16"/>
              </w:rPr>
              <w:t>-Упознавање и свирање нових ознака за темпо кроз одговарајуће композиције.</w:t>
            </w:r>
          </w:p>
          <w:p w:rsidR="00174EC6" w:rsidRDefault="00174EC6">
            <w:pPr>
              <w:pStyle w:val="NoSpacing"/>
              <w:rPr>
                <w:sz w:val="16"/>
                <w:szCs w:val="16"/>
              </w:rPr>
            </w:pPr>
            <w:r>
              <w:rPr>
                <w:sz w:val="16"/>
                <w:szCs w:val="16"/>
              </w:rPr>
              <w:t xml:space="preserve">-Увежбавање промене позиција1-3 </w:t>
            </w:r>
          </w:p>
          <w:p w:rsidR="00174EC6" w:rsidRDefault="00174EC6">
            <w:pPr>
              <w:pStyle w:val="NoSpacing"/>
              <w:rPr>
                <w:sz w:val="16"/>
                <w:szCs w:val="16"/>
              </w:rPr>
            </w:pPr>
            <w:r>
              <w:rPr>
                <w:sz w:val="16"/>
                <w:szCs w:val="16"/>
              </w:rPr>
              <w:t>-Равномерно свирање одговарајућих тонова лествице са променом позиције.</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t>Практична, демонстративна, вербална.</w:t>
            </w:r>
          </w:p>
        </w:tc>
        <w:tc>
          <w:tcPr>
            <w:tcW w:w="1304"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По завршеној области ученик ће бити у стању да:</w:t>
            </w:r>
          </w:p>
          <w:p w:rsidR="00174EC6" w:rsidRDefault="00174EC6">
            <w:pPr>
              <w:pStyle w:val="NoSpacing"/>
              <w:rPr>
                <w:sz w:val="16"/>
                <w:szCs w:val="16"/>
                <w:lang w:val="sr-Cyrl-CS"/>
              </w:rPr>
            </w:pPr>
          </w:p>
          <w:p w:rsidR="00174EC6" w:rsidRDefault="00174EC6">
            <w:pPr>
              <w:pStyle w:val="NoSpacing"/>
              <w:rPr>
                <w:sz w:val="16"/>
                <w:szCs w:val="16"/>
                <w:lang w:val="sr-Cyrl-CS"/>
              </w:rPr>
            </w:pPr>
            <w:r>
              <w:rPr>
                <w:sz w:val="16"/>
                <w:szCs w:val="16"/>
                <w:lang w:val="sr-Cyrl-CS"/>
              </w:rPr>
              <w:t>изражајно пева и свира песмице на виолини;</w:t>
            </w:r>
          </w:p>
          <w:p w:rsidR="00174EC6" w:rsidRDefault="00174EC6">
            <w:pPr>
              <w:pStyle w:val="NoSpacing"/>
              <w:rPr>
                <w:sz w:val="16"/>
                <w:szCs w:val="16"/>
                <w:lang w:val="sr-Cyrl-CS"/>
              </w:rPr>
            </w:pPr>
            <w:r>
              <w:rPr>
                <w:sz w:val="16"/>
                <w:szCs w:val="16"/>
                <w:lang w:val="sr-Cyrl-CS"/>
              </w:rPr>
              <w:t xml:space="preserve">-интонативно и ритмички правилно контролише и чита нотни текст; </w:t>
            </w:r>
          </w:p>
          <w:p w:rsidR="00174EC6" w:rsidRDefault="00174EC6">
            <w:pPr>
              <w:pStyle w:val="NoSpacing"/>
              <w:rPr>
                <w:sz w:val="16"/>
                <w:szCs w:val="16"/>
                <w:lang w:val="sr-Cyrl-CS"/>
              </w:rPr>
            </w:pPr>
            <w:r>
              <w:rPr>
                <w:sz w:val="16"/>
                <w:szCs w:val="16"/>
                <w:lang w:val="sr-Cyrl-CS"/>
              </w:rPr>
              <w:t xml:space="preserve">-примени основне елементе нотне писмености у свирању задатог нотног текста у виолинском кључу; </w:t>
            </w:r>
          </w:p>
          <w:p w:rsidR="00174EC6" w:rsidRDefault="00174EC6">
            <w:pPr>
              <w:pStyle w:val="NoSpacing"/>
              <w:rPr>
                <w:sz w:val="16"/>
                <w:szCs w:val="16"/>
                <w:lang w:val="sr-Cyrl-CS"/>
              </w:rPr>
            </w:pPr>
            <w:r>
              <w:rPr>
                <w:sz w:val="16"/>
                <w:szCs w:val="16"/>
                <w:lang w:val="sr-Cyrl-CS"/>
              </w:rPr>
              <w:t xml:space="preserve">-примени ознаке за динамику и темпо; </w:t>
            </w:r>
          </w:p>
          <w:p w:rsidR="00174EC6" w:rsidRDefault="00174EC6">
            <w:pPr>
              <w:pStyle w:val="NoSpacing"/>
              <w:rPr>
                <w:sz w:val="16"/>
                <w:szCs w:val="16"/>
                <w:lang w:val="sr-Cyrl-CS"/>
              </w:rPr>
            </w:pPr>
            <w:r>
              <w:rPr>
                <w:sz w:val="16"/>
                <w:szCs w:val="16"/>
                <w:lang w:val="sr-Cyrl-CS"/>
              </w:rPr>
              <w:t>пренесе музичку фантазију коју је развио у раду са наставником кроз свирање;</w:t>
            </w:r>
          </w:p>
          <w:p w:rsidR="00174EC6" w:rsidRDefault="00174EC6">
            <w:pPr>
              <w:pStyle w:val="NoSpacing"/>
              <w:rPr>
                <w:sz w:val="16"/>
                <w:szCs w:val="16"/>
                <w:lang w:val="sr-Cyrl-CS"/>
              </w:rPr>
            </w:pPr>
            <w:r>
              <w:rPr>
                <w:sz w:val="16"/>
                <w:szCs w:val="16"/>
                <w:lang w:val="sr-Cyrl-CS"/>
              </w:rPr>
              <w:t>-самостално свира композиције напамет, соло и уз пратњу клавира;</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lang w:val="sr-Cyrl-CS"/>
              </w:rPr>
            </w:pPr>
            <w:r>
              <w:rPr>
                <w:sz w:val="16"/>
                <w:szCs w:val="16"/>
                <w:lang w:val="sr-Cyrl-CS"/>
              </w:rPr>
              <w:t>-покаже самопоуздање у току јавног наступа;</w:t>
            </w:r>
          </w:p>
          <w:p w:rsidR="00174EC6" w:rsidRDefault="00174EC6">
            <w:pPr>
              <w:pStyle w:val="NoSpacing"/>
              <w:rPr>
                <w:sz w:val="16"/>
                <w:szCs w:val="16"/>
              </w:rPr>
            </w:pPr>
            <w:r>
              <w:rPr>
                <w:sz w:val="16"/>
                <w:szCs w:val="16"/>
                <w:lang w:val="sr-Cyrl-CS"/>
              </w:rPr>
              <w:t>-активно слуша часове и јавне наступе других ђака</w:t>
            </w:r>
            <w:r>
              <w:rPr>
                <w:sz w:val="16"/>
                <w:szCs w:val="16"/>
              </w:rPr>
              <w:t>;</w:t>
            </w:r>
          </w:p>
          <w:p w:rsidR="00174EC6" w:rsidRDefault="00174EC6">
            <w:pPr>
              <w:pStyle w:val="NoSpacing"/>
              <w:rPr>
                <w:sz w:val="16"/>
                <w:szCs w:val="16"/>
                <w:lang w:val="sr-Cyrl-CS"/>
              </w:rPr>
            </w:pPr>
            <w:r>
              <w:rPr>
                <w:sz w:val="16"/>
                <w:szCs w:val="16"/>
                <w:lang w:val="sr-Cyrl-CS"/>
              </w:rPr>
              <w:t>-уз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 xml:space="preserve">-поштује договорена правила понашања при слушању и </w:t>
            </w:r>
            <w:r>
              <w:rPr>
                <w:sz w:val="16"/>
                <w:szCs w:val="16"/>
                <w:lang w:val="sr-Cyrl-CS"/>
              </w:rPr>
              <w:lastRenderedPageBreak/>
              <w:t>извођењу музике.</w:t>
            </w:r>
          </w:p>
          <w:p w:rsidR="00174EC6" w:rsidRDefault="00174EC6">
            <w:pPr>
              <w:pStyle w:val="NoSpacing"/>
              <w:rPr>
                <w:sz w:val="16"/>
                <w:szCs w:val="16"/>
                <w:lang w:val="sr-Cyrl-CS"/>
              </w:rPr>
            </w:pPr>
          </w:p>
          <w:p w:rsidR="00174EC6" w:rsidRDefault="00174EC6">
            <w:pPr>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(теоријско учење интервала)</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(теоријска обрада нотних вредности)</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теоријска обрада различи-тих врста такта )</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(теоријска обрада лествица)</w:t>
            </w:r>
          </w:p>
        </w:tc>
      </w:tr>
    </w:tbl>
    <w:p w:rsidR="00174EC6" w:rsidRDefault="00174EC6"/>
    <w:tbl>
      <w:tblPr>
        <w:tblStyle w:val="TableGrid"/>
        <w:tblW w:w="11790" w:type="dxa"/>
        <w:tblInd w:w="-1152" w:type="dxa"/>
        <w:tblLook w:val="04A0" w:firstRow="1" w:lastRow="0" w:firstColumn="1" w:lastColumn="0" w:noHBand="0" w:noVBand="1"/>
      </w:tblPr>
      <w:tblGrid>
        <w:gridCol w:w="965"/>
        <w:gridCol w:w="1562"/>
        <w:gridCol w:w="1487"/>
        <w:gridCol w:w="1547"/>
        <w:gridCol w:w="1355"/>
        <w:gridCol w:w="1307"/>
        <w:gridCol w:w="1194"/>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w:t>
            </w:r>
          </w:p>
          <w:p w:rsidR="00174EC6" w:rsidRDefault="00174EC6">
            <w:r>
              <w:rPr>
                <w:sz w:val="20"/>
                <w:szCs w:val="20"/>
              </w:rPr>
              <w:t xml:space="preserve">Разред: </w:t>
            </w:r>
            <w:r>
              <w:rPr>
                <w:b/>
                <w:sz w:val="20"/>
                <w:szCs w:val="20"/>
              </w:rPr>
              <w:t>ТРЕЋИ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04"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74EC6" w:rsidRDefault="00174EC6">
            <w:pPr>
              <w:pStyle w:val="NoSpacing"/>
              <w:rPr>
                <w:rFonts w:eastAsia="Arial"/>
                <w:sz w:val="16"/>
                <w:szCs w:val="16"/>
              </w:rPr>
            </w:pPr>
            <w:r>
              <w:rPr>
                <w:sz w:val="16"/>
                <w:szCs w:val="16"/>
              </w:rPr>
              <w:t xml:space="preserve">Музичка меморија - </w:t>
            </w:r>
            <w:r>
              <w:rPr>
                <w:rFonts w:eastAsia="Arial"/>
                <w:sz w:val="16"/>
                <w:szCs w:val="16"/>
              </w:rPr>
              <w:t>неговање и развијање.</w:t>
            </w:r>
          </w:p>
          <w:p w:rsidR="00174EC6" w:rsidRDefault="00174EC6">
            <w:pPr>
              <w:pStyle w:val="NoSpacing"/>
              <w:rPr>
                <w:sz w:val="16"/>
                <w:szCs w:val="16"/>
                <w:lang w:val="sr-Cyrl-CS"/>
              </w:rPr>
            </w:pPr>
            <w:r>
              <w:rPr>
                <w:sz w:val="16"/>
                <w:szCs w:val="16"/>
                <w:lang w:val="sr-Cyrl-CS"/>
              </w:rPr>
              <w:t xml:space="preserve">Самостално вежбање – планирање и процедуре. </w:t>
            </w:r>
          </w:p>
          <w:p w:rsidR="00174EC6" w:rsidRDefault="00174EC6">
            <w:pPr>
              <w:pStyle w:val="NoSpacing"/>
              <w:rPr>
                <w:rFonts w:eastAsia="MS Mincho"/>
                <w:sz w:val="16"/>
                <w:szCs w:val="16"/>
              </w:rPr>
            </w:pPr>
            <w:r>
              <w:rPr>
                <w:rFonts w:eastAsia="MS Mincho"/>
                <w:sz w:val="16"/>
                <w:szCs w:val="16"/>
              </w:rPr>
              <w:t xml:space="preserve">Држање инструмента и гудала </w:t>
            </w:r>
          </w:p>
          <w:p w:rsidR="00174EC6" w:rsidRDefault="00174EC6">
            <w:pPr>
              <w:pStyle w:val="NoSpacing"/>
              <w:rPr>
                <w:rFonts w:eastAsia="MS Mincho"/>
                <w:sz w:val="16"/>
                <w:szCs w:val="16"/>
              </w:rPr>
            </w:pPr>
            <w:r>
              <w:rPr>
                <w:rFonts w:eastAsia="MS Mincho"/>
                <w:sz w:val="16"/>
                <w:szCs w:val="16"/>
              </w:rPr>
              <w:t>(контрола)</w:t>
            </w:r>
          </w:p>
          <w:p w:rsidR="00174EC6" w:rsidRDefault="00174EC6">
            <w:pPr>
              <w:pStyle w:val="NoSpacing"/>
              <w:rPr>
                <w:sz w:val="16"/>
                <w:szCs w:val="16"/>
              </w:rPr>
            </w:pPr>
            <w:r>
              <w:rPr>
                <w:sz w:val="16"/>
                <w:szCs w:val="16"/>
              </w:rPr>
              <w:t>Квалитет тона – уједначеност у различитим  позицијама и у комбинацији са техничким захтевима.</w:t>
            </w:r>
          </w:p>
          <w:p w:rsidR="00174EC6" w:rsidRDefault="00174EC6">
            <w:pPr>
              <w:pStyle w:val="NoSpacing"/>
              <w:rPr>
                <w:rFonts w:eastAsia="MS Mincho"/>
                <w:sz w:val="16"/>
                <w:szCs w:val="16"/>
              </w:rPr>
            </w:pPr>
            <w:r>
              <w:rPr>
                <w:rFonts w:eastAsia="MS Mincho"/>
                <w:sz w:val="16"/>
                <w:szCs w:val="16"/>
              </w:rPr>
              <w:t>Слушање и интонација.</w:t>
            </w:r>
          </w:p>
          <w:p w:rsidR="00174EC6" w:rsidRDefault="00174EC6">
            <w:pPr>
              <w:pStyle w:val="NoSpacing"/>
              <w:rPr>
                <w:sz w:val="16"/>
                <w:szCs w:val="16"/>
                <w:lang w:val="sr-Cyrl-CS"/>
              </w:rPr>
            </w:pPr>
            <w:r>
              <w:rPr>
                <w:sz w:val="16"/>
                <w:szCs w:val="16"/>
                <w:lang w:val="sr-Cyrl-CS"/>
              </w:rPr>
              <w:t>Усавршавање технике свирања на виолини.</w:t>
            </w:r>
          </w:p>
          <w:p w:rsidR="00174EC6" w:rsidRDefault="00174EC6">
            <w:pPr>
              <w:pStyle w:val="NoSpacing"/>
              <w:rPr>
                <w:sz w:val="16"/>
                <w:szCs w:val="16"/>
                <w:lang w:val="sr-Cyrl-CS"/>
              </w:rPr>
            </w:pPr>
            <w:r>
              <w:rPr>
                <w:sz w:val="16"/>
                <w:szCs w:val="16"/>
                <w:lang w:val="sr-Cyrl-CS"/>
              </w:rPr>
              <w:t>Темпо (ларго, виваће, сфорцандо, глисандо, ритенуто, аћелерандо...).</w:t>
            </w:r>
          </w:p>
          <w:p w:rsidR="00174EC6" w:rsidRDefault="00174EC6">
            <w:pPr>
              <w:pStyle w:val="NoSpacing"/>
              <w:rPr>
                <w:sz w:val="16"/>
                <w:szCs w:val="16"/>
                <w:lang w:val="sr-Cyrl-CS"/>
              </w:rPr>
            </w:pPr>
            <w:r>
              <w:rPr>
                <w:b/>
                <w:sz w:val="16"/>
                <w:szCs w:val="16"/>
              </w:rPr>
              <w:t>Техника десне руке</w:t>
            </w:r>
            <w:r>
              <w:rPr>
                <w:sz w:val="16"/>
                <w:szCs w:val="16"/>
              </w:rPr>
              <w:t>:</w:t>
            </w:r>
          </w:p>
          <w:p w:rsidR="00174EC6" w:rsidRDefault="00174EC6">
            <w:pPr>
              <w:pStyle w:val="NoSpacing"/>
              <w:rPr>
                <w:sz w:val="16"/>
                <w:szCs w:val="16"/>
                <w:lang w:val="sr-Cyrl-CS"/>
              </w:rPr>
            </w:pPr>
            <w:r>
              <w:rPr>
                <w:sz w:val="16"/>
                <w:szCs w:val="16"/>
                <w:lang w:val="sr-Cyrl-CS"/>
              </w:rPr>
              <w:t>вођење гудала на две жице истовремено, деташе;</w:t>
            </w:r>
          </w:p>
          <w:p w:rsidR="00174EC6" w:rsidRDefault="00174EC6">
            <w:pPr>
              <w:pStyle w:val="NoSpacing"/>
              <w:rPr>
                <w:sz w:val="16"/>
                <w:szCs w:val="16"/>
                <w:lang w:val="sr-Cyrl-CS"/>
              </w:rPr>
            </w:pPr>
            <w:r>
              <w:rPr>
                <w:sz w:val="16"/>
                <w:szCs w:val="16"/>
                <w:lang w:val="sr-Cyrl-CS"/>
              </w:rPr>
              <w:t>увод у акорде наниже на три жице;</w:t>
            </w:r>
          </w:p>
          <w:p w:rsidR="00174EC6" w:rsidRDefault="00174EC6">
            <w:pPr>
              <w:pStyle w:val="NoSpacing"/>
              <w:rPr>
                <w:sz w:val="16"/>
                <w:szCs w:val="16"/>
              </w:rPr>
            </w:pPr>
            <w:r>
              <w:rPr>
                <w:sz w:val="16"/>
                <w:szCs w:val="16"/>
              </w:rPr>
              <w:t>место и количина гудала у односу на врсту потеза, динамику и темпо...</w:t>
            </w:r>
          </w:p>
          <w:p w:rsidR="00174EC6" w:rsidRDefault="00174EC6">
            <w:pPr>
              <w:pStyle w:val="NoSpacing"/>
              <w:rPr>
                <w:bCs/>
                <w:sz w:val="16"/>
                <w:szCs w:val="16"/>
                <w:lang w:val="sr-Cyrl-CS"/>
              </w:rPr>
            </w:pPr>
            <w:r>
              <w:rPr>
                <w:sz w:val="16"/>
                <w:szCs w:val="16"/>
                <w:lang w:val="sr-Cyrl-CS"/>
              </w:rPr>
              <w:t>П</w:t>
            </w:r>
            <w:r>
              <w:rPr>
                <w:sz w:val="16"/>
                <w:szCs w:val="16"/>
              </w:rPr>
              <w:t xml:space="preserve">отези: </w:t>
            </w:r>
            <w:r>
              <w:rPr>
                <w:bCs/>
                <w:sz w:val="16"/>
                <w:szCs w:val="16"/>
              </w:rPr>
              <w:t>деташе</w:t>
            </w:r>
            <w:r>
              <w:rPr>
                <w:bCs/>
                <w:sz w:val="16"/>
                <w:szCs w:val="16"/>
                <w:lang w:val="sr-Cyrl-CS"/>
              </w:rPr>
              <w:t>,</w:t>
            </w:r>
            <w:r>
              <w:rPr>
                <w:bCs/>
                <w:sz w:val="16"/>
                <w:szCs w:val="16"/>
              </w:rPr>
              <w:t xml:space="preserve"> легато</w:t>
            </w:r>
            <w:r>
              <w:rPr>
                <w:bCs/>
                <w:sz w:val="16"/>
                <w:szCs w:val="16"/>
                <w:lang w:val="sr-Cyrl-CS"/>
              </w:rPr>
              <w:t xml:space="preserve"> (3, 4, 6, 8 нота на једно гудало), стакато, маркато, мартеле, спикато.</w:t>
            </w: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lang w:val="sr-Cyrl-CS"/>
              </w:rPr>
            </w:pPr>
            <w:r>
              <w:rPr>
                <w:bCs/>
                <w:sz w:val="16"/>
                <w:szCs w:val="16"/>
                <w:lang w:val="sr-Cyrl-CS"/>
              </w:rPr>
              <w:t>коришћење бар две различите позиције без прелаза;</w:t>
            </w:r>
          </w:p>
          <w:p w:rsidR="00174EC6" w:rsidRDefault="00174EC6">
            <w:pPr>
              <w:pStyle w:val="NoSpacing"/>
              <w:rPr>
                <w:bCs/>
                <w:sz w:val="16"/>
                <w:szCs w:val="16"/>
              </w:rPr>
            </w:pPr>
            <w:r>
              <w:rPr>
                <w:bCs/>
                <w:sz w:val="16"/>
                <w:szCs w:val="16"/>
                <w:lang w:val="sr-Cyrl-CS"/>
              </w:rPr>
              <w:t>почетне вежбе вибрата;</w:t>
            </w:r>
          </w:p>
          <w:p w:rsidR="00174EC6" w:rsidRDefault="00174EC6">
            <w:pPr>
              <w:pStyle w:val="NoSpacing"/>
              <w:rPr>
                <w:bCs/>
                <w:sz w:val="16"/>
                <w:szCs w:val="16"/>
              </w:rPr>
            </w:pPr>
            <w:r>
              <w:rPr>
                <w:bCs/>
                <w:sz w:val="16"/>
                <w:szCs w:val="16"/>
                <w:lang w:val="sr-Cyrl-CS"/>
              </w:rPr>
              <w:t>хроматика;</w:t>
            </w:r>
          </w:p>
          <w:p w:rsidR="00174EC6" w:rsidRDefault="00174EC6">
            <w:pPr>
              <w:pStyle w:val="NoSpacing"/>
              <w:rPr>
                <w:bCs/>
                <w:sz w:val="16"/>
                <w:szCs w:val="16"/>
              </w:rPr>
            </w:pPr>
            <w:r>
              <w:rPr>
                <w:bCs/>
                <w:sz w:val="16"/>
                <w:szCs w:val="16"/>
                <w:lang w:val="sr-Cyrl-CS"/>
              </w:rPr>
              <w:t>природни флажолети;</w:t>
            </w:r>
          </w:p>
          <w:p w:rsidR="00174EC6" w:rsidRDefault="00174EC6">
            <w:pPr>
              <w:pStyle w:val="NoSpacing"/>
              <w:rPr>
                <w:bCs/>
                <w:sz w:val="16"/>
                <w:szCs w:val="16"/>
              </w:rPr>
            </w:pPr>
            <w:r>
              <w:rPr>
                <w:bCs/>
                <w:sz w:val="16"/>
                <w:szCs w:val="16"/>
                <w:lang w:val="sr-Cyrl-CS"/>
              </w:rPr>
              <w:lastRenderedPageBreak/>
              <w:t>једноставни двозвуци са коришћењем једног прста и празних жица;</w:t>
            </w:r>
          </w:p>
          <w:p w:rsidR="00174EC6" w:rsidRDefault="00174EC6">
            <w:pPr>
              <w:pStyle w:val="NoSpacing"/>
              <w:rPr>
                <w:bCs/>
                <w:sz w:val="16"/>
                <w:szCs w:val="16"/>
              </w:rPr>
            </w:pPr>
            <w:r>
              <w:rPr>
                <w:bCs/>
                <w:sz w:val="16"/>
                <w:szCs w:val="16"/>
                <w:lang w:val="sr-Cyrl-CS"/>
              </w:rPr>
              <w:t>једноставни акорди на три жице;</w:t>
            </w:r>
          </w:p>
          <w:p w:rsidR="00174EC6" w:rsidRDefault="00174EC6">
            <w:pPr>
              <w:pStyle w:val="NoSpacing"/>
              <w:rPr>
                <w:bCs/>
                <w:sz w:val="16"/>
                <w:szCs w:val="16"/>
              </w:rPr>
            </w:pPr>
            <w:r>
              <w:rPr>
                <w:bCs/>
                <w:sz w:val="16"/>
                <w:szCs w:val="16"/>
                <w:lang w:val="sr-Cyrl-CS"/>
              </w:rPr>
              <w:t>Музички бонтон.</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lang w:val="sr-Cyrl-CS"/>
              </w:rPr>
            </w:pPr>
            <w:r>
              <w:rPr>
                <w:sz w:val="16"/>
                <w:szCs w:val="16"/>
                <w:lang w:val="sr-Cyrl-CS"/>
              </w:rPr>
              <w:t xml:space="preserve">Дурске и молске скале са трозвуцима (дурски или молски квинтакорд и квартсекстакорд) у једној позицији, кроз једну или две октаве. </w:t>
            </w:r>
          </w:p>
          <w:p w:rsidR="00174EC6" w:rsidRDefault="00174EC6">
            <w:pPr>
              <w:rPr>
                <w:sz w:val="16"/>
                <w:szCs w:val="16"/>
              </w:rPr>
            </w:pP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rStyle w:val="normalbold1"/>
                <w:b w:val="0"/>
                <w:sz w:val="16"/>
                <w:szCs w:val="16"/>
              </w:rPr>
              <w:lastRenderedPageBreak/>
              <w:t>Циљ</w:t>
            </w:r>
            <w:r>
              <w:rPr>
                <w:rStyle w:val="normalbold1"/>
                <w:sz w:val="16"/>
                <w:szCs w:val="16"/>
              </w:rPr>
              <w:t xml:space="preserve"> </w:t>
            </w:r>
            <w:r>
              <w:rPr>
                <w:rStyle w:val="normalbold1"/>
                <w:b w:val="0"/>
                <w:sz w:val="16"/>
                <w:szCs w:val="16"/>
              </w:rPr>
              <w:t>учења предмета</w:t>
            </w:r>
            <w:r>
              <w:rPr>
                <w:sz w:val="16"/>
                <w:szCs w:val="16"/>
              </w:rPr>
              <w:t xml:space="preserve"> Хармоника је  да код ученика развије интересовање и љубав према инструментуи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-Кроз визуелно и звучно препознавање различитих делова композиције.</w:t>
            </w:r>
          </w:p>
          <w:p w:rsidR="00174EC6" w:rsidRDefault="00174EC6">
            <w:pPr>
              <w:pStyle w:val="NoSpacing"/>
              <w:rPr>
                <w:sz w:val="16"/>
                <w:szCs w:val="16"/>
              </w:rPr>
            </w:pPr>
            <w:r>
              <w:rPr>
                <w:sz w:val="16"/>
                <w:szCs w:val="16"/>
              </w:rPr>
              <w:t>-Свирање композиција које садрже одговарајући стил и карактер композиција</w:t>
            </w:r>
          </w:p>
          <w:p w:rsidR="00174EC6" w:rsidRDefault="00174EC6">
            <w:pPr>
              <w:pStyle w:val="NoSpacing"/>
              <w:rPr>
                <w:sz w:val="16"/>
                <w:szCs w:val="16"/>
              </w:rPr>
            </w:pPr>
            <w:r>
              <w:rPr>
                <w:sz w:val="16"/>
                <w:szCs w:val="16"/>
              </w:rPr>
              <w:t>Свирање композиција које су технички захтевније у односу на тренутне техничке способности ученика.</w:t>
            </w:r>
          </w:p>
          <w:p w:rsidR="00174EC6" w:rsidRDefault="00174EC6">
            <w:pPr>
              <w:pStyle w:val="NoSpacing"/>
              <w:rPr>
                <w:sz w:val="16"/>
                <w:szCs w:val="16"/>
              </w:rPr>
            </w:pPr>
            <w:r>
              <w:rPr>
                <w:sz w:val="16"/>
                <w:szCs w:val="16"/>
              </w:rPr>
              <w:t>-Свирање композиција које садрже хармонске интервале.</w:t>
            </w:r>
          </w:p>
          <w:p w:rsidR="00174EC6" w:rsidRDefault="00174EC6">
            <w:pPr>
              <w:pStyle w:val="NoSpacing"/>
              <w:rPr>
                <w:sz w:val="16"/>
                <w:szCs w:val="16"/>
              </w:rPr>
            </w:pPr>
            <w:r>
              <w:rPr>
                <w:sz w:val="16"/>
                <w:szCs w:val="16"/>
              </w:rPr>
              <w:t>-Свирање композиција које садрже техничке захтеве десне руке</w:t>
            </w:r>
          </w:p>
          <w:p w:rsidR="00174EC6" w:rsidRDefault="00174EC6">
            <w:pPr>
              <w:pStyle w:val="NoSpacing"/>
              <w:rPr>
                <w:sz w:val="16"/>
                <w:szCs w:val="16"/>
              </w:rPr>
            </w:pPr>
            <w:r>
              <w:rPr>
                <w:sz w:val="16"/>
                <w:szCs w:val="16"/>
              </w:rPr>
              <w:t>-Практично приказивање свирања брзих вежби.Увежбавање потеза деташе</w:t>
            </w:r>
          </w:p>
          <w:p w:rsidR="00174EC6" w:rsidRDefault="00174EC6">
            <w:pPr>
              <w:pStyle w:val="NoSpacing"/>
              <w:rPr>
                <w:sz w:val="16"/>
                <w:szCs w:val="16"/>
              </w:rPr>
            </w:pPr>
            <w:r>
              <w:rPr>
                <w:sz w:val="16"/>
                <w:szCs w:val="16"/>
              </w:rPr>
              <w:t>-Наставник приказује свирање украсних тонова на било којем тону инструмента уз понављање ученика</w:t>
            </w:r>
          </w:p>
          <w:p w:rsidR="00174EC6" w:rsidRDefault="00174EC6">
            <w:pPr>
              <w:pStyle w:val="NoSpacing"/>
              <w:rPr>
                <w:sz w:val="16"/>
                <w:szCs w:val="16"/>
              </w:rPr>
            </w:pPr>
            <w:r>
              <w:rPr>
                <w:sz w:val="16"/>
                <w:szCs w:val="16"/>
              </w:rPr>
              <w:t>-Наставник демонстративно показује разлику између триоле и парне групе истоимене ритмичке фигуре и синкопе, а затим  ученик понавља</w:t>
            </w:r>
          </w:p>
          <w:p w:rsidR="00174EC6" w:rsidRDefault="00174EC6">
            <w:pPr>
              <w:pStyle w:val="NoSpacing"/>
              <w:rPr>
                <w:sz w:val="16"/>
                <w:szCs w:val="16"/>
              </w:rPr>
            </w:pPr>
            <w:r>
              <w:rPr>
                <w:sz w:val="16"/>
                <w:szCs w:val="16"/>
              </w:rPr>
              <w:t>одговарајуће композиције упознаје ученика са новим агогичким ознакама и применом ширег динамичког нијансирања.</w:t>
            </w:r>
          </w:p>
          <w:p w:rsidR="00174EC6" w:rsidRDefault="00174EC6">
            <w:pPr>
              <w:pStyle w:val="NoSpacing"/>
              <w:rPr>
                <w:sz w:val="16"/>
                <w:szCs w:val="16"/>
              </w:rPr>
            </w:pPr>
            <w:r>
              <w:rPr>
                <w:sz w:val="16"/>
                <w:szCs w:val="16"/>
              </w:rPr>
              <w:t xml:space="preserve">-Наставник </w:t>
            </w:r>
            <w:r>
              <w:rPr>
                <w:sz w:val="16"/>
                <w:szCs w:val="16"/>
              </w:rPr>
              <w:lastRenderedPageBreak/>
              <w:t>објашњава ученику стилску употребу украса на тоновима...трилери</w:t>
            </w:r>
          </w:p>
          <w:p w:rsidR="00174EC6" w:rsidRDefault="00174EC6">
            <w:pPr>
              <w:pStyle w:val="NoSpacing"/>
              <w:rPr>
                <w:sz w:val="16"/>
                <w:szCs w:val="16"/>
              </w:rPr>
            </w:pPr>
          </w:p>
          <w:p w:rsidR="00174EC6" w:rsidRDefault="00174EC6">
            <w:pPr>
              <w:pStyle w:val="NoSpacing"/>
              <w:rPr>
                <w:sz w:val="16"/>
                <w:szCs w:val="16"/>
              </w:rPr>
            </w:pPr>
            <w:r>
              <w:rPr>
                <w:sz w:val="16"/>
                <w:szCs w:val="16"/>
              </w:rPr>
              <w:t>-Равномерно свирање одговарајућих тонова са украсима.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lastRenderedPageBreak/>
              <w:t>Практична, демонстративна, вербална</w:t>
            </w:r>
          </w:p>
        </w:tc>
        <w:tc>
          <w:tcPr>
            <w:tcW w:w="1304" w:type="dxa"/>
            <w:tcBorders>
              <w:top w:val="single" w:sz="4" w:space="0" w:color="auto"/>
              <w:left w:val="single" w:sz="4" w:space="0" w:color="auto"/>
              <w:bottom w:val="single" w:sz="4" w:space="0" w:color="auto"/>
              <w:right w:val="single" w:sz="4" w:space="0" w:color="auto"/>
            </w:tcBorders>
          </w:tcPr>
          <w:p w:rsidR="00174EC6" w:rsidRDefault="00174EC6">
            <w:pPr>
              <w:widowControl w:val="0"/>
              <w:autoSpaceDE w:val="0"/>
              <w:autoSpaceDN w:val="0"/>
              <w:adjustRightInd w:val="0"/>
              <w:rPr>
                <w:bCs/>
                <w:sz w:val="16"/>
                <w:szCs w:val="16"/>
              </w:rPr>
            </w:pPr>
            <w:r>
              <w:rPr>
                <w:sz w:val="16"/>
                <w:szCs w:val="16"/>
              </w:rPr>
              <w:t>По завршеној области ученик ће бити у стању да:</w:t>
            </w:r>
          </w:p>
          <w:p w:rsidR="00174EC6" w:rsidRDefault="00174EC6">
            <w:pPr>
              <w:pStyle w:val="NoSpacing"/>
              <w:rPr>
                <w:sz w:val="16"/>
                <w:szCs w:val="16"/>
                <w:lang w:val="sr-Cyrl-CS"/>
              </w:rPr>
            </w:pPr>
            <w:r>
              <w:rPr>
                <w:sz w:val="16"/>
                <w:szCs w:val="16"/>
                <w:lang w:val="sr-Cyrl-CS"/>
              </w:rPr>
              <w:t xml:space="preserve">-свесно меморише нотни текст; </w:t>
            </w:r>
          </w:p>
          <w:p w:rsidR="00174EC6" w:rsidRDefault="00174EC6">
            <w:pPr>
              <w:pStyle w:val="NoSpacing"/>
              <w:rPr>
                <w:sz w:val="16"/>
                <w:szCs w:val="16"/>
              </w:rPr>
            </w:pPr>
            <w:r>
              <w:rPr>
                <w:sz w:val="16"/>
                <w:szCs w:val="16"/>
              </w:rPr>
              <w:t xml:space="preserve">контролише интонацију и квалитет тона при промени позиција са и без глисанда; </w:t>
            </w:r>
          </w:p>
          <w:p w:rsidR="00174EC6" w:rsidRDefault="00174EC6">
            <w:pPr>
              <w:pStyle w:val="NoSpacing"/>
              <w:rPr>
                <w:sz w:val="16"/>
                <w:szCs w:val="16"/>
              </w:rPr>
            </w:pPr>
            <w:r>
              <w:rPr>
                <w:sz w:val="16"/>
                <w:szCs w:val="16"/>
              </w:rPr>
              <w:t>-прати интонацију и коригује се;</w:t>
            </w:r>
          </w:p>
          <w:p w:rsidR="00174EC6" w:rsidRDefault="00174EC6">
            <w:pPr>
              <w:pStyle w:val="NoSpacing"/>
              <w:rPr>
                <w:sz w:val="16"/>
                <w:szCs w:val="16"/>
                <w:lang w:val="sr-Cyrl-CS"/>
              </w:rPr>
            </w:pPr>
            <w:r>
              <w:rPr>
                <w:sz w:val="16"/>
                <w:szCs w:val="16"/>
                <w:lang w:val="sr-Cyrl-CS"/>
              </w:rPr>
              <w:t>примењује  ознаке темпа,</w:t>
            </w:r>
            <w:r>
              <w:rPr>
                <w:spacing w:val="9"/>
                <w:sz w:val="16"/>
                <w:szCs w:val="16"/>
                <w:lang w:val="sr-Cyrl-CS"/>
              </w:rPr>
              <w:t xml:space="preserve"> </w:t>
            </w:r>
            <w:r>
              <w:rPr>
                <w:spacing w:val="-3"/>
                <w:sz w:val="16"/>
                <w:szCs w:val="16"/>
                <w:lang w:val="sr-Cyrl-CS"/>
              </w:rPr>
              <w:t>к</w:t>
            </w:r>
            <w:r>
              <w:rPr>
                <w:sz w:val="16"/>
                <w:szCs w:val="16"/>
                <w:lang w:val="sr-Cyrl-CS"/>
              </w:rPr>
              <w:t>ара</w:t>
            </w:r>
            <w:r>
              <w:rPr>
                <w:spacing w:val="-2"/>
                <w:sz w:val="16"/>
                <w:szCs w:val="16"/>
                <w:lang w:val="sr-Cyrl-CS"/>
              </w:rPr>
              <w:t>к</w:t>
            </w:r>
            <w:r>
              <w:rPr>
                <w:sz w:val="16"/>
                <w:szCs w:val="16"/>
                <w:lang w:val="sr-Cyrl-CS"/>
              </w:rPr>
              <w:t>тера,</w:t>
            </w:r>
            <w:r>
              <w:rPr>
                <w:spacing w:val="9"/>
                <w:sz w:val="16"/>
                <w:szCs w:val="16"/>
                <w:lang w:val="sr-Cyrl-CS"/>
              </w:rPr>
              <w:t xml:space="preserve"> </w:t>
            </w:r>
            <w:r>
              <w:rPr>
                <w:sz w:val="16"/>
                <w:szCs w:val="16"/>
                <w:lang w:val="sr-Cyrl-CS"/>
              </w:rPr>
              <w:t>динами</w:t>
            </w:r>
            <w:r>
              <w:rPr>
                <w:spacing w:val="-5"/>
                <w:sz w:val="16"/>
                <w:szCs w:val="16"/>
                <w:lang w:val="sr-Cyrl-CS"/>
              </w:rPr>
              <w:t>к</w:t>
            </w:r>
            <w:r>
              <w:rPr>
                <w:sz w:val="16"/>
                <w:szCs w:val="16"/>
                <w:lang w:val="sr-Cyrl-CS"/>
              </w:rPr>
              <w:t>е и а</w:t>
            </w:r>
            <w:r>
              <w:rPr>
                <w:spacing w:val="-5"/>
                <w:sz w:val="16"/>
                <w:szCs w:val="16"/>
                <w:lang w:val="sr-Cyrl-CS"/>
              </w:rPr>
              <w:t>г</w:t>
            </w:r>
            <w:r>
              <w:rPr>
                <w:sz w:val="16"/>
                <w:szCs w:val="16"/>
                <w:lang w:val="sr-Cyrl-CS"/>
              </w:rPr>
              <w:t>оги</w:t>
            </w:r>
            <w:r>
              <w:rPr>
                <w:spacing w:val="-5"/>
                <w:sz w:val="16"/>
                <w:szCs w:val="16"/>
                <w:lang w:val="sr-Cyrl-CS"/>
              </w:rPr>
              <w:t>к</w:t>
            </w:r>
            <w:r>
              <w:rPr>
                <w:sz w:val="16"/>
                <w:szCs w:val="16"/>
                <w:lang w:val="sr-Cyrl-CS"/>
              </w:rPr>
              <w:t xml:space="preserve">е; </w:t>
            </w:r>
          </w:p>
          <w:p w:rsidR="00174EC6" w:rsidRDefault="00174EC6">
            <w:pPr>
              <w:pStyle w:val="NoSpacing"/>
              <w:rPr>
                <w:sz w:val="16"/>
                <w:szCs w:val="16"/>
                <w:lang w:val="sr-Cyrl-CS"/>
              </w:rPr>
            </w:pPr>
            <w:r>
              <w:rPr>
                <w:sz w:val="16"/>
                <w:szCs w:val="16"/>
                <w:lang w:val="sr-Cyrl-CS"/>
              </w:rPr>
              <w:t xml:space="preserve">-користи вибрато на дужим нотама; </w:t>
            </w:r>
          </w:p>
          <w:p w:rsidR="00174EC6" w:rsidRDefault="00174EC6">
            <w:pPr>
              <w:pStyle w:val="NoSpacing"/>
              <w:rPr>
                <w:sz w:val="16"/>
                <w:szCs w:val="16"/>
              </w:rPr>
            </w:pPr>
            <w:r>
              <w:rPr>
                <w:sz w:val="16"/>
                <w:szCs w:val="16"/>
              </w:rPr>
              <w:t xml:space="preserve">-изводи правилно техничке вежбе за промену позиције и покретљивост уз помоћ наставника; </w:t>
            </w:r>
          </w:p>
          <w:p w:rsidR="00174EC6" w:rsidRDefault="00174EC6">
            <w:pPr>
              <w:pStyle w:val="NoSpacing"/>
              <w:rPr>
                <w:sz w:val="16"/>
                <w:szCs w:val="16"/>
                <w:lang w:val="sr-Cyrl-CS"/>
              </w:rPr>
            </w:pPr>
            <w:r>
              <w:rPr>
                <w:sz w:val="16"/>
                <w:szCs w:val="16"/>
                <w:lang w:val="sr-Cyrl-CS"/>
              </w:rPr>
              <w:t>-самостално и свакодневно вежба;</w:t>
            </w:r>
          </w:p>
          <w:p w:rsidR="00174EC6" w:rsidRDefault="00174EC6">
            <w:pPr>
              <w:pStyle w:val="NoSpacing"/>
              <w:rPr>
                <w:sz w:val="16"/>
                <w:szCs w:val="16"/>
                <w:lang w:val="sr-Cyrl-CS"/>
              </w:rPr>
            </w:pPr>
            <w:r>
              <w:rPr>
                <w:sz w:val="16"/>
                <w:szCs w:val="16"/>
                <w:lang w:val="sr-Cyrl-CS"/>
              </w:rPr>
              <w:t>-активно слуша часове и јавне наступе других ђака</w:t>
            </w:r>
          </w:p>
          <w:p w:rsidR="00174EC6" w:rsidRDefault="00174EC6">
            <w:pPr>
              <w:pStyle w:val="NoSpacing"/>
              <w:rPr>
                <w:sz w:val="16"/>
                <w:szCs w:val="16"/>
                <w:lang w:val="sr-Cyrl-CS"/>
              </w:rPr>
            </w:pPr>
            <w:r>
              <w:rPr>
                <w:sz w:val="16"/>
                <w:szCs w:val="16"/>
                <w:lang w:val="sr-Cyrl-CS"/>
              </w:rPr>
              <w:t>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lang w:val="sr-Cyrl-CS"/>
              </w:rPr>
            </w:pPr>
            <w:r>
              <w:rPr>
                <w:sz w:val="16"/>
                <w:szCs w:val="16"/>
                <w:lang w:val="sr-Cyrl-CS"/>
              </w:rPr>
              <w:t xml:space="preserve">прати музичку фразу у току јавног наступа; </w:t>
            </w:r>
          </w:p>
          <w:p w:rsidR="00174EC6" w:rsidRDefault="00174EC6">
            <w:pPr>
              <w:pStyle w:val="NoSpacing"/>
              <w:rPr>
                <w:sz w:val="16"/>
                <w:szCs w:val="16"/>
                <w:lang w:val="sr-Cyrl-CS"/>
              </w:rPr>
            </w:pPr>
            <w:r>
              <w:rPr>
                <w:sz w:val="16"/>
                <w:szCs w:val="16"/>
                <w:lang w:val="sr-Cyrl-CS"/>
              </w:rPr>
              <w:t xml:space="preserve">-поштује договорена правила понашања при слушању и извођењу </w:t>
            </w:r>
            <w:r>
              <w:rPr>
                <w:sz w:val="16"/>
                <w:szCs w:val="16"/>
                <w:lang w:val="sr-Cyrl-CS"/>
              </w:rPr>
              <w:lastRenderedPageBreak/>
              <w:t>музике.</w:t>
            </w:r>
          </w:p>
          <w:p w:rsidR="00174EC6" w:rsidRDefault="00174EC6">
            <w:pPr>
              <w:pStyle w:val="NoSpacing"/>
              <w:rPr>
                <w:sz w:val="16"/>
                <w:szCs w:val="16"/>
                <w:lang w:val="sr-Cyrl-CS"/>
              </w:rPr>
            </w:pPr>
          </w:p>
          <w:p w:rsidR="00174EC6" w:rsidRDefault="00174EC6">
            <w:pPr>
              <w:ind w:left="540"/>
              <w:rPr>
                <w:bCs/>
                <w:lang w:val="sr-Cyrl-CS"/>
              </w:rPr>
            </w:pPr>
          </w:p>
          <w:p w:rsidR="00174EC6" w:rsidRDefault="00174EC6">
            <w:pPr>
              <w:spacing w:after="200" w:line="276" w:lineRule="auto"/>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теоријско знање интервала )</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теоријска обрада триола и синкопа )</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 теоријка обрада лествица )</w:t>
            </w:r>
          </w:p>
        </w:tc>
      </w:tr>
    </w:tbl>
    <w:p w:rsidR="00174EC6" w:rsidRDefault="00174EC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w:t>
            </w:r>
          </w:p>
          <w:p w:rsidR="00174EC6" w:rsidRDefault="00174EC6">
            <w:r>
              <w:rPr>
                <w:sz w:val="20"/>
                <w:szCs w:val="20"/>
              </w:rPr>
              <w:t xml:space="preserve">Разред: </w:t>
            </w:r>
            <w:r>
              <w:rPr>
                <w:b/>
                <w:sz w:val="20"/>
                <w:szCs w:val="20"/>
              </w:rPr>
              <w:t>ЧЕТВРТИ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3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sr-Cyrl-CS"/>
              </w:rPr>
            </w:pPr>
            <w:r>
              <w:rPr>
                <w:sz w:val="16"/>
                <w:szCs w:val="16"/>
                <w:lang w:val="sr-Cyrl-CS"/>
              </w:rPr>
              <w:t>Читање с листа.</w:t>
            </w:r>
          </w:p>
          <w:p w:rsidR="00174EC6" w:rsidRDefault="00174EC6">
            <w:pPr>
              <w:pStyle w:val="NoSpacing"/>
              <w:rPr>
                <w:sz w:val="16"/>
                <w:szCs w:val="16"/>
              </w:rPr>
            </w:pPr>
            <w:r>
              <w:rPr>
                <w:sz w:val="16"/>
                <w:szCs w:val="16"/>
              </w:rPr>
              <w:t>Метричко и ритмичко свирање уз метроном.</w:t>
            </w:r>
          </w:p>
          <w:p w:rsidR="00174EC6" w:rsidRDefault="00174EC6">
            <w:pPr>
              <w:pStyle w:val="NoSpacing"/>
              <w:rPr>
                <w:sz w:val="16"/>
                <w:szCs w:val="16"/>
              </w:rPr>
            </w:pPr>
            <w:r>
              <w:rPr>
                <w:sz w:val="16"/>
                <w:szCs w:val="16"/>
              </w:rPr>
              <w:t>Слушање и интонација Развијање музичке фантазије кроз одговарајућу литературу.</w:t>
            </w:r>
          </w:p>
          <w:p w:rsidR="00174EC6" w:rsidRDefault="00174EC6">
            <w:pPr>
              <w:pStyle w:val="NoSpacing"/>
              <w:rPr>
                <w:sz w:val="16"/>
                <w:szCs w:val="16"/>
              </w:rPr>
            </w:pPr>
            <w:r>
              <w:rPr>
                <w:sz w:val="16"/>
                <w:szCs w:val="16"/>
              </w:rPr>
              <w:t>Музичка меморија - неговање и развијање.</w:t>
            </w:r>
          </w:p>
          <w:p w:rsidR="00174EC6" w:rsidRDefault="00174EC6">
            <w:pPr>
              <w:pStyle w:val="NoSpacing"/>
              <w:rPr>
                <w:sz w:val="16"/>
                <w:szCs w:val="16"/>
              </w:rPr>
            </w:pPr>
            <w:r>
              <w:rPr>
                <w:sz w:val="16"/>
                <w:szCs w:val="16"/>
              </w:rPr>
              <w:t>Заједничко свирање (наставник – ученик, ученик – ученик).</w:t>
            </w:r>
          </w:p>
          <w:p w:rsidR="00174EC6" w:rsidRDefault="00174EC6">
            <w:pPr>
              <w:pStyle w:val="NoSpacing"/>
              <w:rPr>
                <w:sz w:val="16"/>
                <w:szCs w:val="16"/>
              </w:rPr>
            </w:pPr>
            <w:r>
              <w:rPr>
                <w:sz w:val="16"/>
                <w:szCs w:val="16"/>
              </w:rPr>
              <w:t>Развој извођачког апарата.</w:t>
            </w:r>
          </w:p>
          <w:p w:rsidR="00174EC6" w:rsidRDefault="00174EC6">
            <w:pPr>
              <w:pStyle w:val="NoSpacing"/>
              <w:rPr>
                <w:b/>
                <w:sz w:val="16"/>
                <w:szCs w:val="16"/>
                <w:lang w:val="sr-Cyrl-CS"/>
              </w:rPr>
            </w:pPr>
            <w:r>
              <w:rPr>
                <w:b/>
                <w:sz w:val="16"/>
                <w:szCs w:val="16"/>
              </w:rPr>
              <w:t>Техника десне руке:</w:t>
            </w:r>
          </w:p>
          <w:p w:rsidR="00174EC6" w:rsidRDefault="00174EC6">
            <w:pPr>
              <w:pStyle w:val="NoSpacing"/>
              <w:rPr>
                <w:sz w:val="16"/>
                <w:szCs w:val="16"/>
                <w:lang w:val="sr-Cyrl-CS"/>
              </w:rPr>
            </w:pPr>
            <w:r>
              <w:rPr>
                <w:sz w:val="16"/>
                <w:szCs w:val="16"/>
                <w:lang w:val="sr-Cyrl-CS"/>
              </w:rPr>
              <w:t>уједначеност  звука кроз различите потезе;</w:t>
            </w:r>
          </w:p>
          <w:p w:rsidR="00174EC6" w:rsidRDefault="00174EC6">
            <w:pPr>
              <w:pStyle w:val="NoSpacing"/>
              <w:rPr>
                <w:sz w:val="16"/>
                <w:szCs w:val="16"/>
                <w:lang w:val="sr-Cyrl-CS"/>
              </w:rPr>
            </w:pPr>
            <w:r>
              <w:rPr>
                <w:sz w:val="16"/>
                <w:szCs w:val="16"/>
                <w:lang w:val="sr-Cyrl-CS"/>
              </w:rPr>
              <w:t>свирање истовремено на две жице деташе и легато;</w:t>
            </w:r>
          </w:p>
          <w:p w:rsidR="00174EC6" w:rsidRDefault="00174EC6">
            <w:pPr>
              <w:pStyle w:val="NoSpacing"/>
              <w:rPr>
                <w:sz w:val="16"/>
                <w:szCs w:val="16"/>
                <w:lang w:val="sr-Cyrl-CS"/>
              </w:rPr>
            </w:pPr>
            <w:r>
              <w:rPr>
                <w:sz w:val="16"/>
                <w:szCs w:val="16"/>
                <w:lang w:val="sr-Cyrl-CS"/>
              </w:rPr>
              <w:t>свирање акорада на три и четири жице (навише и наниже).</w:t>
            </w:r>
          </w:p>
          <w:p w:rsidR="00174EC6" w:rsidRDefault="00174EC6">
            <w:pPr>
              <w:pStyle w:val="NoSpacing"/>
              <w:rPr>
                <w:bCs/>
                <w:sz w:val="16"/>
                <w:szCs w:val="16"/>
                <w:lang w:val="sr-Cyrl-CS"/>
              </w:rPr>
            </w:pPr>
            <w:r>
              <w:rPr>
                <w:sz w:val="16"/>
                <w:szCs w:val="16"/>
                <w:lang w:val="sr-Cyrl-CS"/>
              </w:rPr>
              <w:t xml:space="preserve">Потези: </w:t>
            </w:r>
            <w:r>
              <w:rPr>
                <w:bCs/>
                <w:sz w:val="16"/>
                <w:szCs w:val="16"/>
                <w:lang w:val="sr-Cyrl-CS"/>
              </w:rPr>
              <w:t>деташе, легато (3, 4, 6, 8, 9, 16 нота на једно гудало), стакато, мартеле, спикато.</w:t>
            </w: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lang w:val="sr-Cyrl-CS"/>
              </w:rPr>
            </w:pPr>
            <w:r>
              <w:rPr>
                <w:bCs/>
                <w:sz w:val="16"/>
                <w:szCs w:val="16"/>
                <w:lang w:val="sr-Cyrl-CS"/>
              </w:rPr>
              <w:t xml:space="preserve">коришћење прве, друге треће и четврте позиције са </w:t>
            </w:r>
            <w:r>
              <w:rPr>
                <w:bCs/>
                <w:sz w:val="16"/>
                <w:szCs w:val="16"/>
                <w:lang w:val="sr-Cyrl-CS"/>
              </w:rPr>
              <w:lastRenderedPageBreak/>
              <w:t>прелазима;</w:t>
            </w:r>
          </w:p>
          <w:p w:rsidR="00174EC6" w:rsidRDefault="00174EC6">
            <w:pPr>
              <w:pStyle w:val="NoSpacing"/>
              <w:rPr>
                <w:bCs/>
                <w:sz w:val="16"/>
                <w:szCs w:val="16"/>
              </w:rPr>
            </w:pPr>
            <w:r>
              <w:rPr>
                <w:bCs/>
                <w:sz w:val="16"/>
                <w:szCs w:val="16"/>
                <w:lang w:val="sr-Cyrl-CS"/>
              </w:rPr>
              <w:t>вибрато;</w:t>
            </w:r>
          </w:p>
          <w:p w:rsidR="00174EC6" w:rsidRDefault="00174EC6">
            <w:pPr>
              <w:pStyle w:val="NoSpacing"/>
              <w:rPr>
                <w:bCs/>
                <w:sz w:val="16"/>
                <w:szCs w:val="16"/>
              </w:rPr>
            </w:pPr>
            <w:r>
              <w:rPr>
                <w:bCs/>
                <w:sz w:val="16"/>
                <w:szCs w:val="16"/>
                <w:lang w:val="sr-Cyrl-CS"/>
              </w:rPr>
              <w:t>хроматске скале у првој позицији;</w:t>
            </w:r>
          </w:p>
          <w:p w:rsidR="00174EC6" w:rsidRDefault="00174EC6">
            <w:pPr>
              <w:pStyle w:val="NoSpacing"/>
              <w:rPr>
                <w:bCs/>
                <w:sz w:val="16"/>
                <w:szCs w:val="16"/>
              </w:rPr>
            </w:pPr>
            <w:r>
              <w:rPr>
                <w:bCs/>
                <w:sz w:val="16"/>
                <w:szCs w:val="16"/>
                <w:lang w:val="sr-Cyrl-CS"/>
              </w:rPr>
              <w:t>разложене терце;</w:t>
            </w:r>
          </w:p>
          <w:p w:rsidR="00174EC6" w:rsidRDefault="00174EC6">
            <w:pPr>
              <w:pStyle w:val="NoSpacing"/>
              <w:rPr>
                <w:bCs/>
                <w:sz w:val="16"/>
                <w:szCs w:val="16"/>
              </w:rPr>
            </w:pPr>
            <w:r>
              <w:rPr>
                <w:bCs/>
                <w:sz w:val="16"/>
                <w:szCs w:val="16"/>
                <w:lang w:val="sr-Cyrl-CS"/>
              </w:rPr>
              <w:t>природни и  вештачки флажолети;</w:t>
            </w:r>
          </w:p>
          <w:p w:rsidR="00174EC6" w:rsidRDefault="00174EC6">
            <w:pPr>
              <w:pStyle w:val="NoSpacing"/>
              <w:rPr>
                <w:bCs/>
                <w:sz w:val="16"/>
                <w:szCs w:val="16"/>
              </w:rPr>
            </w:pPr>
            <w:r>
              <w:rPr>
                <w:bCs/>
                <w:sz w:val="16"/>
                <w:szCs w:val="16"/>
                <w:lang w:val="sr-Cyrl-CS"/>
              </w:rPr>
              <w:t>једноставни двозвуци у првој позицији (сексте, терце, кварте);</w:t>
            </w:r>
          </w:p>
          <w:p w:rsidR="00174EC6" w:rsidRDefault="00174EC6">
            <w:pPr>
              <w:pStyle w:val="NoSpacing"/>
              <w:rPr>
                <w:sz w:val="16"/>
                <w:szCs w:val="16"/>
                <w:lang w:val="sr-Cyrl-CS"/>
              </w:rPr>
            </w:pPr>
            <w:r>
              <w:rPr>
                <w:bCs/>
                <w:sz w:val="16"/>
                <w:szCs w:val="16"/>
                <w:lang w:val="sr-Cyrl-CS"/>
              </w:rPr>
              <w:t>једноставни акорди на три и четири жице у првој позицији.</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lang w:val="sr-Cyrl-CS"/>
              </w:rPr>
            </w:pPr>
            <w:r>
              <w:rPr>
                <w:sz w:val="16"/>
                <w:szCs w:val="16"/>
                <w:lang w:val="sr-Cyrl-CS"/>
              </w:rPr>
              <w:t>Дурске и молске скале (4, 8, 16 на једно гудало) са различитим потезима, кроз две октаве са прелазима;</w:t>
            </w:r>
          </w:p>
          <w:p w:rsidR="00174EC6" w:rsidRDefault="00174EC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и три легато) кроз две октаве са прелазима;</w:t>
            </w:r>
          </w:p>
          <w:p w:rsidR="00174EC6" w:rsidRDefault="00174EC6">
            <w:pPr>
              <w:rPr>
                <w:sz w:val="16"/>
                <w:szCs w:val="16"/>
              </w:rPr>
            </w:pP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lastRenderedPageBreak/>
              <w:t>Циљ учења предмета Вио</w:t>
            </w:r>
            <w:r>
              <w:rPr>
                <w:sz w:val="16"/>
                <w:szCs w:val="16"/>
                <w:lang w:val="sr-Cyrl-CS"/>
              </w:rPr>
              <w:t>лина</w:t>
            </w:r>
            <w:r>
              <w:rPr>
                <w:i/>
                <w:sz w:val="16"/>
                <w:szCs w:val="16"/>
                <w:lang w:val="sr-Cyrl-CS"/>
              </w:rPr>
              <w:t xml:space="preserve"> </w:t>
            </w:r>
            <w:r>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lang w:val="ru-RU"/>
              </w:rPr>
            </w:pPr>
            <w:r>
              <w:rPr>
                <w:sz w:val="16"/>
                <w:szCs w:val="16"/>
                <w:lang w:val="ru-RU"/>
              </w:rPr>
              <w:t>Визуелно и звучно препознавање различитих делова</w:t>
            </w:r>
            <w:r>
              <w:rPr>
                <w:sz w:val="20"/>
                <w:szCs w:val="20"/>
                <w:lang w:val="ru-RU"/>
              </w:rPr>
              <w:t xml:space="preserve"> </w:t>
            </w:r>
            <w:r>
              <w:rPr>
                <w:sz w:val="16"/>
                <w:szCs w:val="16"/>
              </w:rPr>
              <w:t>композиције  . Развијање технике свирања   кроз адекватне примере</w:t>
            </w:r>
            <w:r>
              <w:rPr>
                <w:sz w:val="16"/>
                <w:szCs w:val="16"/>
                <w:lang w:val="ru-RU"/>
              </w:rPr>
              <w:t xml:space="preserve"> </w:t>
            </w:r>
          </w:p>
          <w:p w:rsidR="00174EC6" w:rsidRDefault="00174EC6">
            <w:pPr>
              <w:pStyle w:val="NoSpacing"/>
              <w:rPr>
                <w:sz w:val="20"/>
                <w:szCs w:val="20"/>
                <w:lang w:val="ru-RU"/>
              </w:rPr>
            </w:pPr>
            <w:r>
              <w:rPr>
                <w:sz w:val="16"/>
                <w:szCs w:val="16"/>
              </w:rPr>
              <w:t>-Ученик се упознаје са формом цикличног облика и свира адекватну композицију</w:t>
            </w:r>
            <w:r>
              <w:rPr>
                <w:sz w:val="20"/>
                <w:szCs w:val="20"/>
                <w:lang w:val="ru-RU"/>
              </w:rPr>
              <w:t>.</w:t>
            </w:r>
          </w:p>
          <w:p w:rsidR="00174EC6" w:rsidRDefault="00174EC6">
            <w:pPr>
              <w:pStyle w:val="NoSpacing"/>
              <w:rPr>
                <w:sz w:val="16"/>
                <w:szCs w:val="16"/>
              </w:rPr>
            </w:pPr>
            <w:r>
              <w:rPr>
                <w:sz w:val="16"/>
                <w:szCs w:val="16"/>
              </w:rPr>
              <w:t>-Наставник приказује свирање украсних тонова на било којем тону инструмента уз понављање ученика.</w:t>
            </w:r>
          </w:p>
          <w:p w:rsidR="00174EC6" w:rsidRDefault="00174EC6">
            <w:pPr>
              <w:pStyle w:val="NoSpacing"/>
              <w:rPr>
                <w:sz w:val="20"/>
                <w:szCs w:val="20"/>
                <w:lang w:val="ru-RU"/>
              </w:rPr>
            </w:pPr>
            <w:r>
              <w:rPr>
                <w:sz w:val="16"/>
                <w:szCs w:val="16"/>
              </w:rPr>
              <w:t>-Кроз адекватне примере уз помоћ техничких предвежби ученик постиже бољи рад прстију</w:t>
            </w:r>
            <w:r>
              <w:rPr>
                <w:sz w:val="20"/>
                <w:szCs w:val="20"/>
                <w:lang w:val="ru-RU"/>
              </w:rPr>
              <w:t>.</w:t>
            </w:r>
          </w:p>
          <w:p w:rsidR="00174EC6" w:rsidRDefault="00174EC6">
            <w:pPr>
              <w:pStyle w:val="NoSpacing"/>
              <w:rPr>
                <w:sz w:val="16"/>
                <w:szCs w:val="16"/>
              </w:rPr>
            </w:pPr>
            <w:r>
              <w:rPr>
                <w:sz w:val="16"/>
                <w:szCs w:val="16"/>
              </w:rPr>
              <w:t>-Кроз лествице и техничке вежбе ученик упознаје интервале и акорде, као и њихове прсторедне форме</w:t>
            </w:r>
          </w:p>
          <w:p w:rsidR="00174EC6" w:rsidRDefault="00174EC6">
            <w:pPr>
              <w:pStyle w:val="NoSpacing"/>
              <w:rPr>
                <w:sz w:val="16"/>
                <w:szCs w:val="16"/>
              </w:rPr>
            </w:pPr>
            <w:r>
              <w:rPr>
                <w:sz w:val="16"/>
                <w:szCs w:val="16"/>
              </w:rPr>
              <w:t>-Кроз скале и техничке вежбе ученик развијатехнику свирања и брзину</w:t>
            </w:r>
          </w:p>
          <w:p w:rsidR="00174EC6" w:rsidRDefault="00174EC6">
            <w:pPr>
              <w:pStyle w:val="NoSpacing"/>
              <w:rPr>
                <w:sz w:val="16"/>
                <w:szCs w:val="16"/>
              </w:rPr>
            </w:pPr>
            <w:r>
              <w:rPr>
                <w:sz w:val="16"/>
                <w:szCs w:val="16"/>
              </w:rPr>
              <w:t xml:space="preserve">Кроз скале и етиде које садрже  промену позиције </w:t>
            </w:r>
            <w:r>
              <w:rPr>
                <w:sz w:val="16"/>
                <w:szCs w:val="16"/>
              </w:rPr>
              <w:lastRenderedPageBreak/>
              <w:t>развиа чисту интонацију</w:t>
            </w:r>
          </w:p>
          <w:p w:rsidR="00174EC6" w:rsidRDefault="00174EC6">
            <w:pPr>
              <w:pStyle w:val="NoSpacing"/>
              <w:rPr>
                <w:sz w:val="16"/>
                <w:szCs w:val="16"/>
              </w:rPr>
            </w:pPr>
            <w:r>
              <w:rPr>
                <w:sz w:val="16"/>
                <w:szCs w:val="16"/>
              </w:rPr>
              <w:t>-Кроз композиције које садрже промене позиције развија технику.</w:t>
            </w:r>
          </w:p>
          <w:p w:rsidR="00174EC6" w:rsidRDefault="00174EC6">
            <w:pPr>
              <w:pStyle w:val="NoSpacing"/>
              <w:rPr>
                <w:sz w:val="16"/>
                <w:szCs w:val="16"/>
              </w:rPr>
            </w:pPr>
            <w:r>
              <w:rPr>
                <w:sz w:val="16"/>
                <w:szCs w:val="16"/>
              </w:rPr>
              <w:t>-Кроз композиције које се стилски и карактерно разликују,упознаје стил свирања</w:t>
            </w:r>
          </w:p>
          <w:p w:rsidR="00174EC6" w:rsidRDefault="00174EC6">
            <w:pPr>
              <w:pStyle w:val="NoSpacing"/>
              <w:rPr>
                <w:sz w:val="16"/>
                <w:szCs w:val="16"/>
              </w:rPr>
            </w:pPr>
            <w:r>
              <w:rPr>
                <w:sz w:val="16"/>
                <w:szCs w:val="16"/>
              </w:rPr>
              <w:t>Извођење уз клавирску пратњу.</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tcPr>
          <w:p w:rsidR="00174EC6" w:rsidRDefault="00174EC6">
            <w:pPr>
              <w:widowControl w:val="0"/>
              <w:autoSpaceDE w:val="0"/>
              <w:autoSpaceDN w:val="0"/>
              <w:adjustRightInd w:val="0"/>
              <w:rPr>
                <w:sz w:val="16"/>
                <w:szCs w:val="16"/>
              </w:rPr>
            </w:pPr>
            <w:r>
              <w:rPr>
                <w:sz w:val="16"/>
                <w:szCs w:val="16"/>
              </w:rPr>
              <w:t>По завршеној области ученик ће бити у стању да:</w:t>
            </w:r>
          </w:p>
          <w:p w:rsidR="00174EC6" w:rsidRDefault="00174EC6">
            <w:pPr>
              <w:widowControl w:val="0"/>
              <w:autoSpaceDE w:val="0"/>
              <w:autoSpaceDN w:val="0"/>
              <w:adjustRightInd w:val="0"/>
              <w:rPr>
                <w:bCs/>
                <w:sz w:val="16"/>
                <w:szCs w:val="16"/>
              </w:rPr>
            </w:pPr>
          </w:p>
          <w:p w:rsidR="00174EC6" w:rsidRDefault="00174EC6">
            <w:pPr>
              <w:pStyle w:val="NoSpacing"/>
              <w:rPr>
                <w:sz w:val="16"/>
                <w:szCs w:val="16"/>
                <w:lang w:val="sr-Cyrl-CS"/>
              </w:rPr>
            </w:pPr>
            <w:r>
              <w:rPr>
                <w:sz w:val="16"/>
                <w:szCs w:val="16"/>
                <w:lang w:val="sr-Cyrl-CS"/>
              </w:rPr>
              <w:t xml:space="preserve">-самостално чита сложенији музички материјал; </w:t>
            </w:r>
          </w:p>
          <w:p w:rsidR="00174EC6" w:rsidRDefault="00174EC6">
            <w:pPr>
              <w:pStyle w:val="NoSpacing"/>
              <w:rPr>
                <w:sz w:val="16"/>
                <w:szCs w:val="16"/>
                <w:lang w:val="sr-Cyrl-CS"/>
              </w:rPr>
            </w:pPr>
            <w:r>
              <w:rPr>
                <w:sz w:val="16"/>
                <w:szCs w:val="16"/>
                <w:lang w:val="sr-Cyrl-CS"/>
              </w:rPr>
              <w:t>-брже меморише дужи нотни текст;</w:t>
            </w:r>
          </w:p>
          <w:p w:rsidR="00174EC6" w:rsidRDefault="00174EC6">
            <w:pPr>
              <w:pStyle w:val="NoSpacing"/>
              <w:rPr>
                <w:sz w:val="16"/>
                <w:szCs w:val="16"/>
                <w:lang w:val="sr-Cyrl-CS"/>
              </w:rPr>
            </w:pPr>
            <w:r>
              <w:rPr>
                <w:sz w:val="16"/>
                <w:szCs w:val="16"/>
                <w:lang w:val="sr-Cyrl-CS"/>
              </w:rPr>
              <w:t>-користи метроном приликом вежбања;</w:t>
            </w:r>
          </w:p>
          <w:p w:rsidR="00174EC6" w:rsidRDefault="00174EC6">
            <w:pPr>
              <w:pStyle w:val="NoSpacing"/>
              <w:rPr>
                <w:sz w:val="16"/>
                <w:szCs w:val="16"/>
                <w:lang w:val="sr-Cyrl-CS"/>
              </w:rPr>
            </w:pPr>
            <w:r>
              <w:rPr>
                <w:sz w:val="16"/>
                <w:szCs w:val="16"/>
                <w:lang w:val="sr-Cyrl-CS"/>
              </w:rPr>
              <w:t>-штимује се уз мању помоћ наставника;</w:t>
            </w:r>
          </w:p>
          <w:p w:rsidR="00174EC6" w:rsidRDefault="00174EC6">
            <w:pPr>
              <w:pStyle w:val="NoSpacing"/>
              <w:rPr>
                <w:sz w:val="16"/>
                <w:szCs w:val="16"/>
                <w:lang w:val="sr-Cyrl-CS"/>
              </w:rPr>
            </w:pPr>
            <w:r>
              <w:rPr>
                <w:sz w:val="16"/>
                <w:szCs w:val="16"/>
                <w:lang w:val="sr-Cyrl-CS"/>
              </w:rPr>
              <w:t>примењује вибрато у свирању;</w:t>
            </w:r>
          </w:p>
          <w:p w:rsidR="00174EC6" w:rsidRDefault="00174EC6">
            <w:pPr>
              <w:pStyle w:val="NoSpacing"/>
              <w:rPr>
                <w:sz w:val="16"/>
                <w:szCs w:val="16"/>
              </w:rPr>
            </w:pPr>
            <w:r>
              <w:rPr>
                <w:sz w:val="16"/>
                <w:szCs w:val="16"/>
              </w:rPr>
              <w:t>-контролише интонацију и квалитет тона при промени позиција и коригује се;</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rPr>
            </w:pPr>
            <w:r>
              <w:rPr>
                <w:sz w:val="16"/>
                <w:szCs w:val="16"/>
              </w:rPr>
              <w:t>-пренесе на публику сопствени емоционални доживљај кроз интерпретацију музичког дела (изражајно свира);</w:t>
            </w:r>
          </w:p>
          <w:p w:rsidR="00174EC6" w:rsidRDefault="00174EC6">
            <w:pPr>
              <w:pStyle w:val="NoSpacing"/>
              <w:rPr>
                <w:sz w:val="16"/>
                <w:szCs w:val="16"/>
              </w:rPr>
            </w:pPr>
            <w:r>
              <w:rPr>
                <w:sz w:val="16"/>
                <w:szCs w:val="16"/>
              </w:rPr>
              <w:t xml:space="preserve">-критички </w:t>
            </w:r>
            <w:r>
              <w:rPr>
                <w:sz w:val="16"/>
                <w:szCs w:val="16"/>
              </w:rPr>
              <w:lastRenderedPageBreak/>
              <w:t xml:space="preserve">вреднује изведене композиције у односу на техничку припремљеност и емоционални утицај; </w:t>
            </w:r>
          </w:p>
          <w:p w:rsidR="00174EC6" w:rsidRDefault="00174EC6">
            <w:pPr>
              <w:pStyle w:val="NoSpacing"/>
              <w:rPr>
                <w:sz w:val="16"/>
                <w:szCs w:val="16"/>
                <w:lang w:val="sr-Cyrl-CS"/>
              </w:rPr>
            </w:pPr>
            <w:r>
              <w:rPr>
                <w:sz w:val="16"/>
                <w:szCs w:val="16"/>
                <w:lang w:val="sr-Cyrl-CS"/>
              </w:rPr>
              <w:t>-активно слуша часове и јавне наступе других ђака у школи и ван ње;</w:t>
            </w:r>
          </w:p>
          <w:p w:rsidR="00174EC6" w:rsidRDefault="00174EC6">
            <w:pPr>
              <w:pStyle w:val="NoSpacing"/>
              <w:rPr>
                <w:sz w:val="16"/>
                <w:szCs w:val="16"/>
              </w:rPr>
            </w:pPr>
            <w:r>
              <w:rPr>
                <w:sz w:val="16"/>
                <w:szCs w:val="16"/>
              </w:rPr>
              <w:t>-у заједничком свирању примени принцип узајамног слушања;</w:t>
            </w:r>
          </w:p>
          <w:p w:rsidR="00174EC6" w:rsidRDefault="00174EC6">
            <w:pPr>
              <w:pStyle w:val="NoSpacing"/>
              <w:rPr>
                <w:sz w:val="16"/>
                <w:szCs w:val="16"/>
              </w:rPr>
            </w:pPr>
            <w:r>
              <w:rPr>
                <w:sz w:val="16"/>
                <w:szCs w:val="16"/>
              </w:rPr>
              <w:t xml:space="preserve">-примени различите начине решавања техничких и музичких захтева приликом самосталног вежбања и свирања; </w:t>
            </w:r>
          </w:p>
          <w:p w:rsidR="00174EC6" w:rsidRDefault="00174EC6">
            <w:pPr>
              <w:pStyle w:val="NoSpacing"/>
              <w:rPr>
                <w:sz w:val="16"/>
                <w:szCs w:val="16"/>
              </w:rPr>
            </w:pPr>
            <w:r>
              <w:rPr>
                <w:sz w:val="16"/>
                <w:szCs w:val="16"/>
              </w:rPr>
              <w:t>-самостално или 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-поштује договорена правила понашања при слушању и извођењу музике.</w:t>
            </w:r>
          </w:p>
          <w:p w:rsidR="00174EC6" w:rsidRDefault="00174EC6">
            <w:pPr>
              <w:pStyle w:val="NoSpacing"/>
              <w:rPr>
                <w:sz w:val="16"/>
                <w:szCs w:val="16"/>
                <w:lang w:val="sr-Cyrl-CS"/>
              </w:rPr>
            </w:pPr>
          </w:p>
          <w:p w:rsidR="00174EC6" w:rsidRDefault="00174EC6">
            <w:pPr>
              <w:pStyle w:val="NoSpacing"/>
              <w:rPr>
                <w:sz w:val="16"/>
                <w:szCs w:val="16"/>
                <w:lang w:val="sr-Cyrl-CS"/>
              </w:rPr>
            </w:pPr>
          </w:p>
          <w:p w:rsidR="00174EC6" w:rsidRDefault="00174EC6">
            <w:pPr>
              <w:rPr>
                <w:sz w:val="16"/>
                <w:szCs w:val="16"/>
              </w:rPr>
            </w:pPr>
          </w:p>
        </w:tc>
        <w:tc>
          <w:tcPr>
            <w:tcW w:w="113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ru-RU"/>
              </w:rPr>
            </w:pPr>
            <w:r>
              <w:rPr>
                <w:sz w:val="16"/>
                <w:szCs w:val="16"/>
                <w:lang w:val="ru-RU"/>
              </w:rPr>
              <w:t>Солфеђо (сложеније ритмичке форме)</w:t>
            </w:r>
          </w:p>
          <w:p w:rsidR="00174EC6" w:rsidRDefault="00174EC6">
            <w:pPr>
              <w:pStyle w:val="NoSpacing"/>
              <w:rPr>
                <w:sz w:val="16"/>
                <w:szCs w:val="16"/>
                <w:lang w:val="ru-RU"/>
              </w:rPr>
            </w:pPr>
          </w:p>
          <w:p w:rsidR="00174EC6" w:rsidRDefault="00174EC6">
            <w:pPr>
              <w:pStyle w:val="NoSpacing"/>
              <w:rPr>
                <w:sz w:val="16"/>
                <w:szCs w:val="16"/>
              </w:rPr>
            </w:pPr>
            <w:r>
              <w:rPr>
                <w:sz w:val="16"/>
                <w:szCs w:val="16"/>
              </w:rPr>
              <w:t>Солфеђо (теоријско упознавање интервала и акорада)</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 теоријска обрада лествица )</w:t>
            </w:r>
          </w:p>
          <w:p w:rsidR="00174EC6" w:rsidRDefault="00174EC6">
            <w:pPr>
              <w:pStyle w:val="NoSpacing"/>
              <w:rPr>
                <w:sz w:val="16"/>
                <w:szCs w:val="16"/>
              </w:rPr>
            </w:pPr>
          </w:p>
          <w:p w:rsidR="00174EC6" w:rsidRDefault="00174EC6">
            <w:pPr>
              <w:pStyle w:val="NoSpacing"/>
              <w:rPr>
                <w:sz w:val="16"/>
                <w:szCs w:val="16"/>
              </w:rPr>
            </w:pPr>
            <w:r>
              <w:rPr>
                <w:sz w:val="16"/>
                <w:szCs w:val="16"/>
              </w:rPr>
              <w:t>Камерна музика</w:t>
            </w:r>
          </w:p>
          <w:p w:rsidR="00174EC6" w:rsidRDefault="00174EC6">
            <w:pPr>
              <w:pStyle w:val="NoSpacing"/>
              <w:rPr>
                <w:sz w:val="16"/>
                <w:szCs w:val="16"/>
              </w:rPr>
            </w:pPr>
          </w:p>
          <w:p w:rsidR="00174EC6" w:rsidRDefault="00174EC6">
            <w:pPr>
              <w:pStyle w:val="NoSpacing"/>
              <w:rPr>
                <w:sz w:val="16"/>
                <w:szCs w:val="16"/>
              </w:rPr>
            </w:pPr>
            <w:r>
              <w:rPr>
                <w:sz w:val="16"/>
                <w:szCs w:val="16"/>
              </w:rPr>
              <w:t>Хор</w:t>
            </w:r>
          </w:p>
        </w:tc>
      </w:tr>
    </w:tbl>
    <w:p w:rsidR="00174EC6" w:rsidRDefault="00174EC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w:t>
            </w:r>
          </w:p>
          <w:p w:rsidR="00174EC6" w:rsidRDefault="00174EC6">
            <w:r>
              <w:rPr>
                <w:sz w:val="20"/>
                <w:szCs w:val="20"/>
              </w:rPr>
              <w:t xml:space="preserve">Разред: </w:t>
            </w:r>
            <w:r>
              <w:rPr>
                <w:b/>
                <w:sz w:val="20"/>
                <w:szCs w:val="20"/>
              </w:rPr>
              <w:t>ПЕТИ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3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sr-Cyrl-CS"/>
              </w:rPr>
            </w:pPr>
            <w:r>
              <w:rPr>
                <w:sz w:val="16"/>
                <w:szCs w:val="16"/>
                <w:lang w:val="sr-Cyrl-CS"/>
              </w:rPr>
              <w:t>Читање с листа.</w:t>
            </w:r>
          </w:p>
          <w:p w:rsidR="00174EC6" w:rsidRDefault="00174EC6">
            <w:pPr>
              <w:pStyle w:val="NoSpacing"/>
              <w:rPr>
                <w:sz w:val="16"/>
                <w:szCs w:val="16"/>
                <w:lang w:val="sr-Cyrl-CS"/>
              </w:rPr>
            </w:pPr>
            <w:r>
              <w:rPr>
                <w:sz w:val="16"/>
                <w:szCs w:val="16"/>
                <w:lang w:val="sr-Cyrl-CS"/>
              </w:rPr>
              <w:t>-Метричко и ритмичко свирање.</w:t>
            </w:r>
          </w:p>
          <w:p w:rsidR="00174EC6" w:rsidRDefault="00174EC6">
            <w:pPr>
              <w:pStyle w:val="NoSpacing"/>
              <w:rPr>
                <w:sz w:val="16"/>
                <w:szCs w:val="16"/>
                <w:lang w:val="sr-Cyrl-CS"/>
              </w:rPr>
            </w:pPr>
            <w:r>
              <w:rPr>
                <w:sz w:val="16"/>
                <w:szCs w:val="16"/>
                <w:lang w:val="sr-Cyrl-CS"/>
              </w:rPr>
              <w:t>Квалитет тона – уједначеност у различитим  позицијама и у комбинацији са техничким захтевима.</w:t>
            </w:r>
          </w:p>
          <w:p w:rsidR="00174EC6" w:rsidRDefault="00174EC6">
            <w:pPr>
              <w:pStyle w:val="NoSpacing"/>
              <w:rPr>
                <w:sz w:val="16"/>
                <w:szCs w:val="16"/>
                <w:lang w:val="sr-Cyrl-CS"/>
              </w:rPr>
            </w:pPr>
            <w:r>
              <w:rPr>
                <w:sz w:val="16"/>
                <w:szCs w:val="16"/>
                <w:lang w:val="sr-Cyrl-CS"/>
              </w:rPr>
              <w:t>-Слушање, интонација и штимовање инструмента.</w:t>
            </w:r>
          </w:p>
          <w:p w:rsidR="00174EC6" w:rsidRDefault="00174EC6">
            <w:pPr>
              <w:pStyle w:val="NoSpacing"/>
              <w:rPr>
                <w:sz w:val="16"/>
                <w:szCs w:val="16"/>
                <w:lang w:val="sr-Cyrl-CS"/>
              </w:rPr>
            </w:pPr>
            <w:r>
              <w:rPr>
                <w:sz w:val="16"/>
                <w:szCs w:val="16"/>
                <w:lang w:val="sr-Cyrl-CS"/>
              </w:rPr>
              <w:t xml:space="preserve">Музичка меморија - неговање и </w:t>
            </w:r>
            <w:r>
              <w:rPr>
                <w:sz w:val="16"/>
                <w:szCs w:val="16"/>
                <w:lang w:val="sr-Cyrl-CS"/>
              </w:rPr>
              <w:lastRenderedPageBreak/>
              <w:t>развијање.</w:t>
            </w:r>
          </w:p>
          <w:p w:rsidR="00174EC6" w:rsidRDefault="00174EC6">
            <w:pPr>
              <w:pStyle w:val="NoSpacing"/>
              <w:rPr>
                <w:sz w:val="16"/>
                <w:szCs w:val="16"/>
                <w:lang w:val="sr-Cyrl-CS"/>
              </w:rPr>
            </w:pPr>
            <w:r>
              <w:rPr>
                <w:sz w:val="16"/>
                <w:szCs w:val="16"/>
                <w:lang w:val="sr-Cyrl-CS"/>
              </w:rPr>
              <w:t>Камерно музицирање (наставник – ученик, ученик – ученик).</w:t>
            </w:r>
          </w:p>
          <w:p w:rsidR="00174EC6" w:rsidRDefault="00174EC6">
            <w:pPr>
              <w:pStyle w:val="NoSpacing"/>
              <w:rPr>
                <w:sz w:val="16"/>
                <w:szCs w:val="16"/>
                <w:lang w:val="sr-Cyrl-CS"/>
              </w:rPr>
            </w:pPr>
            <w:r>
              <w:rPr>
                <w:sz w:val="16"/>
                <w:szCs w:val="16"/>
                <w:lang w:val="sr-Cyrl-CS"/>
              </w:rPr>
              <w:t>-Развој извођачког апарата и музичке фантазије кроз рад над одговарајућом литературом и композицијама сложенијих техничких захтева.</w:t>
            </w:r>
          </w:p>
          <w:p w:rsidR="00174EC6" w:rsidRDefault="00174EC6">
            <w:pPr>
              <w:pStyle w:val="NoSpacing"/>
              <w:rPr>
                <w:sz w:val="16"/>
                <w:szCs w:val="16"/>
                <w:lang w:val="sr-Cyrl-CS"/>
              </w:rPr>
            </w:pPr>
            <w:r>
              <w:rPr>
                <w:sz w:val="16"/>
                <w:szCs w:val="16"/>
                <w:lang w:val="sr-Cyrl-CS"/>
              </w:rPr>
              <w:t>Музичка меморија - неговање и развијање.</w:t>
            </w:r>
          </w:p>
          <w:p w:rsidR="00174EC6" w:rsidRDefault="00174EC6">
            <w:pPr>
              <w:pStyle w:val="NoSpacing"/>
              <w:rPr>
                <w:sz w:val="16"/>
                <w:szCs w:val="16"/>
                <w:lang w:val="sr-Cyrl-CS"/>
              </w:rPr>
            </w:pPr>
            <w:r>
              <w:rPr>
                <w:sz w:val="16"/>
                <w:szCs w:val="16"/>
                <w:lang w:val="sr-Cyrl-CS"/>
              </w:rPr>
              <w:t>Музички бонтон.</w:t>
            </w:r>
          </w:p>
          <w:p w:rsidR="00174EC6" w:rsidRDefault="00174EC6">
            <w:pPr>
              <w:pStyle w:val="NoSpacing"/>
              <w:rPr>
                <w:b/>
                <w:sz w:val="16"/>
                <w:szCs w:val="16"/>
                <w:lang w:val="sr-Cyrl-CS"/>
              </w:rPr>
            </w:pPr>
          </w:p>
          <w:p w:rsidR="00174EC6" w:rsidRDefault="00174EC6">
            <w:pPr>
              <w:pStyle w:val="NoSpacing"/>
              <w:rPr>
                <w:sz w:val="16"/>
                <w:szCs w:val="16"/>
                <w:lang w:val="sr-Cyrl-CS"/>
              </w:rPr>
            </w:pPr>
            <w:r>
              <w:rPr>
                <w:b/>
                <w:sz w:val="16"/>
                <w:szCs w:val="16"/>
                <w:lang w:val="sr-Cyrl-CS"/>
              </w:rPr>
              <w:t>Техника десне руке</w:t>
            </w:r>
            <w:r>
              <w:rPr>
                <w:sz w:val="16"/>
                <w:szCs w:val="16"/>
                <w:lang w:val="sr-Cyrl-CS"/>
              </w:rPr>
              <w:t>:</w:t>
            </w:r>
          </w:p>
          <w:p w:rsidR="00174EC6" w:rsidRDefault="00174EC6">
            <w:pPr>
              <w:pStyle w:val="NoSpacing"/>
              <w:rPr>
                <w:sz w:val="16"/>
                <w:szCs w:val="16"/>
                <w:lang w:val="sr-Cyrl-CS"/>
              </w:rPr>
            </w:pPr>
            <w:r>
              <w:rPr>
                <w:sz w:val="16"/>
                <w:szCs w:val="16"/>
                <w:lang w:val="sr-Cyrl-CS"/>
              </w:rPr>
              <w:t>владање комплетним звуком на инструменту</w:t>
            </w:r>
            <w:r>
              <w:rPr>
                <w:sz w:val="16"/>
                <w:szCs w:val="16"/>
              </w:rPr>
              <w:t>;</w:t>
            </w:r>
          </w:p>
          <w:p w:rsidR="00174EC6" w:rsidRDefault="00174EC6">
            <w:pPr>
              <w:pStyle w:val="NoSpacing"/>
              <w:rPr>
                <w:sz w:val="16"/>
                <w:szCs w:val="16"/>
                <w:lang w:val="sr-Cyrl-CS"/>
              </w:rPr>
            </w:pPr>
            <w:r>
              <w:rPr>
                <w:sz w:val="16"/>
                <w:szCs w:val="16"/>
                <w:lang w:val="sr-Cyrl-CS"/>
              </w:rPr>
              <w:t>свирање двозвука са једноставним прелазима како деташе тако и легато, стакато..;</w:t>
            </w:r>
          </w:p>
          <w:p w:rsidR="00174EC6" w:rsidRDefault="00174EC6">
            <w:pPr>
              <w:pStyle w:val="NoSpacing"/>
              <w:rPr>
                <w:sz w:val="16"/>
                <w:szCs w:val="16"/>
                <w:lang w:val="sr-Cyrl-CS"/>
              </w:rPr>
            </w:pPr>
            <w:r>
              <w:rPr>
                <w:sz w:val="16"/>
                <w:szCs w:val="16"/>
                <w:lang w:val="sr-Cyrl-CS"/>
              </w:rPr>
              <w:t>свирање акорада на три и четири жице (навише и наниже) у различитим позицијама.</w:t>
            </w:r>
          </w:p>
          <w:p w:rsidR="00174EC6" w:rsidRDefault="00174EC6">
            <w:pPr>
              <w:pStyle w:val="NoSpacing"/>
              <w:rPr>
                <w:sz w:val="16"/>
                <w:szCs w:val="16"/>
                <w:lang w:val="sr-Cyrl-CS"/>
              </w:rPr>
            </w:pPr>
            <w:r>
              <w:rPr>
                <w:sz w:val="16"/>
                <w:szCs w:val="16"/>
                <w:lang w:val="sr-Cyrl-CS"/>
              </w:rPr>
              <w:t xml:space="preserve">Потези: </w:t>
            </w:r>
          </w:p>
          <w:p w:rsidR="00174EC6" w:rsidRDefault="00174EC6">
            <w:pPr>
              <w:pStyle w:val="NoSpacing"/>
              <w:rPr>
                <w:bCs/>
                <w:sz w:val="16"/>
                <w:szCs w:val="16"/>
                <w:lang w:val="sr-Cyrl-CS"/>
              </w:rPr>
            </w:pPr>
            <w:r>
              <w:rPr>
                <w:bCs/>
                <w:sz w:val="16"/>
                <w:szCs w:val="16"/>
                <w:lang w:val="sr-Cyrl-CS"/>
              </w:rPr>
              <w:t>деташе, легато (3, 6, 9, 12, 4, 8,16,24 нота на једно гудало), стакато, мартеле, спикато, сотије</w:t>
            </w:r>
          </w:p>
          <w:p w:rsidR="00174EC6" w:rsidRDefault="00174EC6">
            <w:pPr>
              <w:pStyle w:val="NoSpacing"/>
              <w:rPr>
                <w:b/>
                <w:bCs/>
                <w:sz w:val="16"/>
                <w:szCs w:val="16"/>
                <w:lang w:val="sr-Cyrl-CS"/>
              </w:rPr>
            </w:pP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lang w:val="sr-Cyrl-CS"/>
              </w:rPr>
            </w:pPr>
            <w:r>
              <w:rPr>
                <w:bCs/>
                <w:sz w:val="16"/>
                <w:szCs w:val="16"/>
                <w:lang w:val="sr-Cyrl-CS"/>
              </w:rPr>
              <w:t>коришћење првих пет позиција са прелазима;</w:t>
            </w:r>
          </w:p>
          <w:p w:rsidR="00174EC6" w:rsidRDefault="00174EC6">
            <w:pPr>
              <w:pStyle w:val="NoSpacing"/>
              <w:rPr>
                <w:bCs/>
                <w:sz w:val="16"/>
                <w:szCs w:val="16"/>
              </w:rPr>
            </w:pPr>
            <w:r>
              <w:rPr>
                <w:bCs/>
                <w:sz w:val="16"/>
                <w:szCs w:val="16"/>
                <w:lang w:val="sr-Cyrl-CS"/>
              </w:rPr>
              <w:t>вибрато;</w:t>
            </w:r>
          </w:p>
          <w:p w:rsidR="00174EC6" w:rsidRDefault="00174EC6">
            <w:pPr>
              <w:pStyle w:val="NoSpacing"/>
              <w:rPr>
                <w:bCs/>
                <w:sz w:val="16"/>
                <w:szCs w:val="16"/>
              </w:rPr>
            </w:pPr>
            <w:r>
              <w:rPr>
                <w:bCs/>
                <w:sz w:val="16"/>
                <w:szCs w:val="16"/>
                <w:lang w:val="sr-Cyrl-CS"/>
              </w:rPr>
              <w:t xml:space="preserve">хроматске скале на све четири жице кроз позиције; </w:t>
            </w:r>
          </w:p>
          <w:p w:rsidR="00174EC6" w:rsidRDefault="00174EC6">
            <w:pPr>
              <w:pStyle w:val="NoSpacing"/>
              <w:rPr>
                <w:bCs/>
                <w:sz w:val="16"/>
                <w:szCs w:val="16"/>
              </w:rPr>
            </w:pPr>
            <w:r>
              <w:rPr>
                <w:bCs/>
                <w:sz w:val="16"/>
                <w:szCs w:val="16"/>
                <w:lang w:val="sr-Cyrl-CS"/>
              </w:rPr>
              <w:t>разложене терце;</w:t>
            </w:r>
          </w:p>
          <w:p w:rsidR="00174EC6" w:rsidRDefault="00174EC6">
            <w:pPr>
              <w:pStyle w:val="NoSpacing"/>
              <w:rPr>
                <w:bCs/>
                <w:sz w:val="16"/>
                <w:szCs w:val="16"/>
              </w:rPr>
            </w:pPr>
            <w:r>
              <w:rPr>
                <w:bCs/>
                <w:sz w:val="16"/>
                <w:szCs w:val="16"/>
                <w:lang w:val="sr-Cyrl-CS"/>
              </w:rPr>
              <w:t>коришћење природних и   вештачких флажолета;</w:t>
            </w:r>
          </w:p>
          <w:p w:rsidR="00174EC6" w:rsidRDefault="00174EC6">
            <w:pPr>
              <w:pStyle w:val="NoSpacing"/>
              <w:rPr>
                <w:bCs/>
                <w:sz w:val="16"/>
                <w:szCs w:val="16"/>
              </w:rPr>
            </w:pPr>
            <w:r>
              <w:rPr>
                <w:bCs/>
                <w:sz w:val="16"/>
                <w:szCs w:val="16"/>
                <w:lang w:val="sr-Cyrl-CS"/>
              </w:rPr>
              <w:t>једноставни двозвуци у различитим позицијама (сексте, терце, октаве, кварте);</w:t>
            </w:r>
          </w:p>
          <w:p w:rsidR="00174EC6" w:rsidRDefault="00174EC6">
            <w:pPr>
              <w:pStyle w:val="NoSpacing"/>
              <w:rPr>
                <w:bCs/>
                <w:sz w:val="16"/>
                <w:szCs w:val="16"/>
              </w:rPr>
            </w:pPr>
            <w:r>
              <w:rPr>
                <w:bCs/>
                <w:sz w:val="16"/>
                <w:szCs w:val="16"/>
                <w:lang w:val="sr-Cyrl-CS"/>
              </w:rPr>
              <w:t>једноставни акорди на три и четири жице у различитим позицијама.</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lang w:val="sr-Cyrl-CS"/>
              </w:rPr>
            </w:pPr>
            <w:r>
              <w:rPr>
                <w:sz w:val="16"/>
                <w:szCs w:val="16"/>
                <w:lang w:val="sr-Cyrl-CS"/>
              </w:rPr>
              <w:t xml:space="preserve">Дурске и молске </w:t>
            </w:r>
            <w:r>
              <w:rPr>
                <w:sz w:val="16"/>
                <w:szCs w:val="16"/>
                <w:lang w:val="sr-Cyrl-CS"/>
              </w:rPr>
              <w:lastRenderedPageBreak/>
              <w:t xml:space="preserve">скале (4, 8, 16, 24 на једно гудало) са различитим потезима, кроз две и три октаве са прелазима; </w:t>
            </w:r>
          </w:p>
          <w:p w:rsidR="00174EC6" w:rsidRDefault="00174EC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три и шест легато) кроз две и три октаве са прелазима;</w:t>
            </w:r>
          </w:p>
          <w:p w:rsidR="00174EC6" w:rsidRDefault="00174EC6">
            <w:pPr>
              <w:pStyle w:val="NoSpacing"/>
              <w:rPr>
                <w:sz w:val="16"/>
                <w:szCs w:val="16"/>
                <w:lang w:val="sr-Cyrl-CS"/>
              </w:rPr>
            </w:pPr>
            <w:r>
              <w:rPr>
                <w:sz w:val="16"/>
                <w:szCs w:val="16"/>
                <w:lang w:val="sr-Cyrl-CS"/>
              </w:rPr>
              <w:t>Компликованије вежбе за развој моторике прстију леве руке у односу на предходни разред.</w:t>
            </w:r>
          </w:p>
          <w:p w:rsidR="00174EC6" w:rsidRDefault="00174EC6">
            <w:pPr>
              <w:widowControl w:val="0"/>
              <w:rPr>
                <w:sz w:val="16"/>
                <w:szCs w:val="16"/>
              </w:rPr>
            </w:pP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lastRenderedPageBreak/>
              <w:t xml:space="preserve">Циљ учења предмета Виолина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w:t>
            </w:r>
            <w:r>
              <w:rPr>
                <w:sz w:val="16"/>
                <w:szCs w:val="16"/>
              </w:rPr>
              <w:lastRenderedPageBreak/>
              <w:t>естетског сензибилитета, као и оспособљавање и мотивисање ученика за самосталан јавни наступ и наставак уметничког школовања.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lang w:val="ru-RU"/>
              </w:rPr>
            </w:pPr>
            <w:r>
              <w:rPr>
                <w:sz w:val="16"/>
                <w:szCs w:val="16"/>
                <w:lang w:val="ru-RU"/>
              </w:rPr>
              <w:lastRenderedPageBreak/>
              <w:t>Свирањем композиција уз практичну и вербалну демонстрацију елемената од стране наставника</w:t>
            </w:r>
          </w:p>
          <w:p w:rsidR="00174EC6" w:rsidRDefault="00174EC6">
            <w:pPr>
              <w:pStyle w:val="NoSpacing"/>
              <w:rPr>
                <w:sz w:val="20"/>
                <w:szCs w:val="20"/>
              </w:rPr>
            </w:pPr>
            <w:r>
              <w:rPr>
                <w:sz w:val="16"/>
                <w:szCs w:val="16"/>
              </w:rPr>
              <w:t>-свирање композиција са варијацијама</w:t>
            </w:r>
            <w:r>
              <w:rPr>
                <w:sz w:val="20"/>
                <w:szCs w:val="20"/>
              </w:rPr>
              <w:t>.</w:t>
            </w:r>
          </w:p>
          <w:p w:rsidR="00174EC6" w:rsidRDefault="00174EC6">
            <w:pPr>
              <w:pStyle w:val="NoSpacing"/>
              <w:rPr>
                <w:sz w:val="16"/>
                <w:szCs w:val="16"/>
              </w:rPr>
            </w:pPr>
            <w:r>
              <w:rPr>
                <w:sz w:val="16"/>
                <w:szCs w:val="16"/>
              </w:rPr>
              <w:t>-Кроз обраду сложенијих музичких облика са већим бројем музичких елемената</w:t>
            </w:r>
          </w:p>
          <w:p w:rsidR="00174EC6" w:rsidRDefault="00174EC6">
            <w:pPr>
              <w:pStyle w:val="NoSpacing"/>
              <w:rPr>
                <w:sz w:val="16"/>
                <w:szCs w:val="16"/>
              </w:rPr>
            </w:pPr>
            <w:r>
              <w:rPr>
                <w:sz w:val="16"/>
                <w:szCs w:val="16"/>
              </w:rPr>
              <w:lastRenderedPageBreak/>
              <w:t>-Кроз обраду композиција са сложенијим захтевима и практичну методу демонстрацију извођења истих од стране наставника.</w:t>
            </w:r>
          </w:p>
          <w:p w:rsidR="00174EC6" w:rsidRDefault="00174EC6">
            <w:pPr>
              <w:pStyle w:val="NoSpacing"/>
              <w:rPr>
                <w:sz w:val="16"/>
                <w:szCs w:val="16"/>
              </w:rPr>
            </w:pPr>
            <w:r>
              <w:rPr>
                <w:sz w:val="16"/>
                <w:szCs w:val="16"/>
              </w:rPr>
              <w:t>-Кроз композиције које се стилски и карактерно разликују, или композицију која је сложеније форме, а садржи стилски и карактерно различите делове.</w:t>
            </w:r>
          </w:p>
          <w:p w:rsidR="00174EC6" w:rsidRDefault="00174EC6">
            <w:pPr>
              <w:pStyle w:val="NoSpacing"/>
              <w:rPr>
                <w:sz w:val="16"/>
                <w:szCs w:val="16"/>
              </w:rPr>
            </w:pPr>
            <w:r>
              <w:rPr>
                <w:sz w:val="16"/>
                <w:szCs w:val="16"/>
              </w:rPr>
              <w:t>-Задавањем краћих и лакших комада који пружају могућност вежбања проналажења редакцијских решења.</w:t>
            </w:r>
          </w:p>
          <w:p w:rsidR="00174EC6" w:rsidRDefault="00174EC6">
            <w:pPr>
              <w:pStyle w:val="NoSpacing"/>
              <w:rPr>
                <w:sz w:val="16"/>
                <w:szCs w:val="16"/>
              </w:rPr>
            </w:pPr>
            <w:r>
              <w:rPr>
                <w:sz w:val="16"/>
                <w:szCs w:val="16"/>
              </w:rPr>
              <w:t>-Задавање лакших комада ученику уз практично и вербално објашњење наставника како да ученик посматра нотну слику и на шта да обрати пажњу током читања са листа.</w:t>
            </w:r>
          </w:p>
          <w:p w:rsidR="00174EC6" w:rsidRDefault="00174EC6">
            <w:pPr>
              <w:pStyle w:val="NoSpacing"/>
              <w:rPr>
                <w:sz w:val="16"/>
                <w:szCs w:val="16"/>
              </w:rPr>
            </w:pPr>
            <w:r>
              <w:rPr>
                <w:sz w:val="16"/>
                <w:szCs w:val="16"/>
              </w:rPr>
              <w:t>-Равномерно свирање одговарајућих тонова скале са захтевнијим потезима.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tcPr>
          <w:p w:rsidR="00174EC6" w:rsidRDefault="00174EC6">
            <w:pPr>
              <w:rPr>
                <w:sz w:val="16"/>
                <w:szCs w:val="16"/>
              </w:rPr>
            </w:pPr>
            <w:r>
              <w:rPr>
                <w:sz w:val="16"/>
                <w:szCs w:val="16"/>
              </w:rPr>
              <w:t>По завршеној области ученик ће бити у стању да:</w:t>
            </w:r>
          </w:p>
          <w:p w:rsidR="00174EC6" w:rsidRDefault="00174EC6">
            <w:pPr>
              <w:pStyle w:val="NoSpacing"/>
              <w:rPr>
                <w:sz w:val="16"/>
                <w:szCs w:val="16"/>
                <w:lang w:val="sr-Cyrl-CS"/>
              </w:rPr>
            </w:pPr>
            <w:r>
              <w:rPr>
                <w:sz w:val="16"/>
                <w:szCs w:val="16"/>
              </w:rPr>
              <w:t>-</w:t>
            </w:r>
            <w:r>
              <w:rPr>
                <w:bCs/>
                <w:sz w:val="16"/>
                <w:szCs w:val="16"/>
              </w:rPr>
              <w:t xml:space="preserve"> </w:t>
            </w:r>
            <w:r>
              <w:rPr>
                <w:sz w:val="16"/>
                <w:szCs w:val="16"/>
                <w:lang w:val="sr-Cyrl-CS"/>
              </w:rPr>
              <w:t>самостално штимује свој инструмент;</w:t>
            </w:r>
          </w:p>
          <w:p w:rsidR="00174EC6" w:rsidRDefault="00174EC6">
            <w:pPr>
              <w:pStyle w:val="NoSpacing"/>
              <w:rPr>
                <w:sz w:val="16"/>
                <w:szCs w:val="16"/>
                <w:lang w:val="sr-Cyrl-CS"/>
              </w:rPr>
            </w:pPr>
            <w:r>
              <w:rPr>
                <w:sz w:val="16"/>
                <w:szCs w:val="16"/>
                <w:lang w:val="sr-Cyrl-CS"/>
              </w:rPr>
              <w:t>-самостално вежба и поступа по процедури која се примењује у стицању технике леве и десне руке;</w:t>
            </w:r>
          </w:p>
          <w:p w:rsidR="00174EC6" w:rsidRDefault="00174EC6">
            <w:pPr>
              <w:pStyle w:val="NoSpacing"/>
              <w:rPr>
                <w:sz w:val="16"/>
                <w:szCs w:val="16"/>
                <w:lang w:val="sr-Cyrl-CS"/>
              </w:rPr>
            </w:pPr>
            <w:r>
              <w:rPr>
                <w:sz w:val="16"/>
                <w:szCs w:val="16"/>
                <w:lang w:val="sr-Cyrl-CS"/>
              </w:rPr>
              <w:t xml:space="preserve">-контролише </w:t>
            </w:r>
            <w:r>
              <w:rPr>
                <w:sz w:val="16"/>
                <w:szCs w:val="16"/>
                <w:lang w:val="sr-Cyrl-CS"/>
              </w:rPr>
              <w:lastRenderedPageBreak/>
              <w:t>интонацију ритам и квалитет тона при промени позиција и коригује се;</w:t>
            </w:r>
          </w:p>
          <w:p w:rsidR="00174EC6" w:rsidRDefault="00174EC6">
            <w:pPr>
              <w:pStyle w:val="NoSpacing"/>
              <w:rPr>
                <w:sz w:val="16"/>
                <w:szCs w:val="16"/>
                <w:lang w:val="sr-Cyrl-CS"/>
              </w:rPr>
            </w:pPr>
            <w:r>
              <w:rPr>
                <w:sz w:val="16"/>
                <w:szCs w:val="16"/>
                <w:lang w:val="sr-Cyrl-CS"/>
              </w:rPr>
              <w:t>-истражује начине добијања чистог тона и поштује договорена правила понашања при слушању и извођењу музике;</w:t>
            </w:r>
          </w:p>
          <w:p w:rsidR="00174EC6" w:rsidRDefault="00174EC6">
            <w:pPr>
              <w:pStyle w:val="NoSpacing"/>
              <w:rPr>
                <w:sz w:val="16"/>
                <w:szCs w:val="16"/>
                <w:lang w:val="sr-Cyrl-CS"/>
              </w:rPr>
            </w:pPr>
            <w:r>
              <w:rPr>
                <w:sz w:val="16"/>
                <w:szCs w:val="16"/>
                <w:lang w:val="sr-Cyrl-CS"/>
              </w:rPr>
              <w:t>-користи знања из области теорије музике и историје приликом интерпретације музичког дела;</w:t>
            </w:r>
          </w:p>
          <w:p w:rsidR="00174EC6" w:rsidRDefault="00174EC6">
            <w:pPr>
              <w:pStyle w:val="NoSpacing"/>
              <w:rPr>
                <w:sz w:val="16"/>
                <w:szCs w:val="16"/>
                <w:lang w:val="sr-Cyrl-CS"/>
              </w:rPr>
            </w:pPr>
            <w:r>
              <w:rPr>
                <w:sz w:val="16"/>
                <w:szCs w:val="16"/>
                <w:lang w:val="sr-Cyrl-CS"/>
              </w:rPr>
              <w:t>-пренесе на публику сопствени емоционални доживљај кроз интерпретацију музичког дела (изражајно свира);</w:t>
            </w:r>
          </w:p>
          <w:p w:rsidR="00174EC6" w:rsidRDefault="00174EC6">
            <w:pPr>
              <w:pStyle w:val="NoSpacing"/>
              <w:rPr>
                <w:sz w:val="16"/>
                <w:szCs w:val="16"/>
                <w:lang w:val="sr-Cyrl-CS"/>
              </w:rPr>
            </w:pPr>
            <w:r>
              <w:rPr>
                <w:sz w:val="16"/>
                <w:szCs w:val="16"/>
                <w:lang w:val="sr-Cyrl-CS"/>
              </w:rPr>
              <w:t xml:space="preserve">-испољи креативност у остварењу музичке фантазије и естетике; </w:t>
            </w:r>
          </w:p>
          <w:p w:rsidR="00174EC6" w:rsidRDefault="00174EC6">
            <w:pPr>
              <w:pStyle w:val="NoSpacing"/>
              <w:rPr>
                <w:sz w:val="16"/>
                <w:szCs w:val="16"/>
                <w:lang w:val="sr-Cyrl-CS"/>
              </w:rPr>
            </w:pPr>
            <w:r>
              <w:rPr>
                <w:sz w:val="16"/>
                <w:szCs w:val="16"/>
                <w:lang w:val="sr-Cyrl-CS"/>
              </w:rPr>
              <w:t xml:space="preserve">-критички вреднује изведене композиције у односу на техничку припремљеност и емоционални утицај; </w:t>
            </w:r>
          </w:p>
          <w:p w:rsidR="00174EC6" w:rsidRDefault="00174EC6">
            <w:pPr>
              <w:pStyle w:val="NoSpacing"/>
              <w:rPr>
                <w:sz w:val="16"/>
                <w:szCs w:val="16"/>
                <w:lang w:val="sr-Cyrl-CS"/>
              </w:rPr>
            </w:pPr>
            <w:r>
              <w:rPr>
                <w:sz w:val="16"/>
                <w:szCs w:val="16"/>
                <w:lang w:val="sr-Cyrl-CS"/>
              </w:rPr>
              <w:t>-свирањем у ансамблу примени принцип узајамног слушања;</w:t>
            </w:r>
          </w:p>
          <w:p w:rsidR="00174EC6" w:rsidRDefault="00174EC6">
            <w:pPr>
              <w:pStyle w:val="NoSpacing"/>
              <w:rPr>
                <w:bCs/>
                <w:sz w:val="16"/>
                <w:szCs w:val="16"/>
                <w:lang w:val="sr-Cyrl-CS"/>
              </w:rPr>
            </w:pPr>
            <w:r>
              <w:rPr>
                <w:bCs/>
                <w:sz w:val="16"/>
                <w:szCs w:val="16"/>
                <w:lang w:val="sr-Cyrl-CS"/>
              </w:rPr>
              <w:t>-самостално или уз помоћ одраслих, користи предности дигитализације;</w:t>
            </w:r>
          </w:p>
          <w:p w:rsidR="00174EC6" w:rsidRDefault="00174EC6">
            <w:pPr>
              <w:pStyle w:val="NoSpacing"/>
              <w:rPr>
                <w:bCs/>
                <w:sz w:val="16"/>
                <w:szCs w:val="16"/>
                <w:lang w:val="sr-Cyrl-CS"/>
              </w:rPr>
            </w:pPr>
            <w:r>
              <w:rPr>
                <w:bCs/>
                <w:sz w:val="16"/>
                <w:szCs w:val="16"/>
                <w:lang w:val="sr-Cyrl-CS"/>
              </w:rPr>
              <w:t xml:space="preserve">-користи првих пет позиција; </w:t>
            </w:r>
          </w:p>
          <w:p w:rsidR="00174EC6" w:rsidRDefault="00174EC6">
            <w:pPr>
              <w:pStyle w:val="NoSpacing"/>
              <w:rPr>
                <w:bCs/>
                <w:sz w:val="16"/>
                <w:szCs w:val="16"/>
                <w:lang w:val="sr-Cyrl-CS"/>
              </w:rPr>
            </w:pPr>
            <w:r>
              <w:rPr>
                <w:bCs/>
                <w:sz w:val="16"/>
                <w:szCs w:val="16"/>
                <w:lang w:val="sr-Cyrl-CS"/>
              </w:rPr>
              <w:t>користи хармонски слух;</w:t>
            </w:r>
          </w:p>
          <w:p w:rsidR="00174EC6" w:rsidRDefault="00174EC6">
            <w:pPr>
              <w:pStyle w:val="NoSpacing"/>
              <w:rPr>
                <w:bCs/>
                <w:sz w:val="16"/>
                <w:szCs w:val="16"/>
                <w:lang w:val="sr-Cyrl-CS"/>
              </w:rPr>
            </w:pPr>
            <w:r>
              <w:rPr>
                <w:sz w:val="16"/>
                <w:szCs w:val="16"/>
                <w:lang w:val="sr-Cyrl-CS"/>
              </w:rPr>
              <w:t>-влада једноставнијом двозвучном и акордском техником у програму;</w:t>
            </w:r>
          </w:p>
          <w:p w:rsidR="00174EC6" w:rsidRDefault="00174EC6">
            <w:pPr>
              <w:pStyle w:val="NoSpacing"/>
              <w:rPr>
                <w:sz w:val="16"/>
                <w:szCs w:val="16"/>
                <w:lang w:val="sr-Cyrl-CS"/>
              </w:rPr>
            </w:pPr>
            <w:r>
              <w:rPr>
                <w:sz w:val="16"/>
                <w:szCs w:val="16"/>
                <w:lang w:val="sr-Cyrl-CS"/>
              </w:rPr>
              <w:t xml:space="preserve">-свира задате </w:t>
            </w:r>
            <w:r>
              <w:rPr>
                <w:sz w:val="16"/>
                <w:szCs w:val="16"/>
                <w:lang w:val="sr-Cyrl-CS"/>
              </w:rPr>
              <w:lastRenderedPageBreak/>
              <w:t>композиције напамет, соло и уз пратњу клавира;</w:t>
            </w:r>
          </w:p>
          <w:p w:rsidR="00174EC6" w:rsidRDefault="00174EC6">
            <w:pPr>
              <w:pStyle w:val="NoSpacing"/>
              <w:rPr>
                <w:bCs/>
                <w:sz w:val="16"/>
                <w:szCs w:val="16"/>
                <w:lang w:val="sr-Cyrl-CS"/>
              </w:rPr>
            </w:pPr>
            <w:r>
              <w:rPr>
                <w:bCs/>
                <w:sz w:val="16"/>
                <w:szCs w:val="16"/>
                <w:lang w:val="sr-Cyrl-CS"/>
              </w:rPr>
              <w:t>учествује на јавним наступима у школи и ван ње;</w:t>
            </w:r>
          </w:p>
          <w:p w:rsidR="00174EC6" w:rsidRDefault="00174EC6">
            <w:pPr>
              <w:pStyle w:val="NoSpacing"/>
              <w:rPr>
                <w:bCs/>
                <w:sz w:val="16"/>
                <w:szCs w:val="16"/>
                <w:lang w:val="sr-Cyrl-CS"/>
              </w:rPr>
            </w:pPr>
            <w:r>
              <w:rPr>
                <w:sz w:val="16"/>
                <w:szCs w:val="16"/>
                <w:lang w:val="sr-Cyrl-CS"/>
              </w:rPr>
              <w:t>-активно слуша часове и јавне наступе других ђака у школи и ван ње;</w:t>
            </w:r>
          </w:p>
          <w:p w:rsidR="00174EC6" w:rsidRDefault="00174EC6">
            <w:pPr>
              <w:pStyle w:val="NoSpacing"/>
              <w:rPr>
                <w:bCs/>
                <w:sz w:val="16"/>
                <w:szCs w:val="16"/>
                <w:lang w:val="sr-Cyrl-CS"/>
              </w:rPr>
            </w:pPr>
            <w:r>
              <w:rPr>
                <w:bCs/>
                <w:sz w:val="16"/>
                <w:szCs w:val="16"/>
                <w:lang w:val="sr-Cyrl-CS"/>
              </w:rPr>
              <w:t>-поштује договорена правила понашања при слушању и извођењу музике.</w:t>
            </w:r>
          </w:p>
          <w:p w:rsidR="00174EC6" w:rsidRDefault="00174EC6">
            <w:pPr>
              <w:pStyle w:val="NoSpacing"/>
              <w:rPr>
                <w:bCs/>
                <w:sz w:val="16"/>
                <w:szCs w:val="16"/>
                <w:lang w:val="sr-Cyrl-CS"/>
              </w:rPr>
            </w:pPr>
          </w:p>
          <w:p w:rsidR="00174EC6" w:rsidRDefault="00174EC6">
            <w:pPr>
              <w:rPr>
                <w:sz w:val="16"/>
                <w:szCs w:val="16"/>
              </w:rPr>
            </w:pPr>
          </w:p>
        </w:tc>
        <w:tc>
          <w:tcPr>
            <w:tcW w:w="113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ru-RU"/>
              </w:rPr>
            </w:pPr>
            <w:r>
              <w:rPr>
                <w:sz w:val="16"/>
                <w:szCs w:val="16"/>
                <w:lang w:val="ru-RU"/>
              </w:rPr>
              <w:t>Солфеђо (прима виста)</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 теоријска обрада лествица )</w:t>
            </w:r>
          </w:p>
          <w:p w:rsidR="00174EC6" w:rsidRDefault="00174EC6">
            <w:pPr>
              <w:pStyle w:val="NoSpacing"/>
              <w:rPr>
                <w:sz w:val="16"/>
                <w:szCs w:val="16"/>
              </w:rPr>
            </w:pPr>
          </w:p>
          <w:p w:rsidR="00174EC6" w:rsidRDefault="00174EC6">
            <w:pPr>
              <w:pStyle w:val="NoSpacing"/>
              <w:rPr>
                <w:sz w:val="16"/>
                <w:szCs w:val="16"/>
              </w:rPr>
            </w:pPr>
            <w:r>
              <w:rPr>
                <w:sz w:val="16"/>
                <w:szCs w:val="16"/>
              </w:rPr>
              <w:t>Камерна музика</w:t>
            </w:r>
          </w:p>
          <w:p w:rsidR="00174EC6" w:rsidRDefault="00174EC6">
            <w:pPr>
              <w:pStyle w:val="NoSpacing"/>
              <w:rPr>
                <w:sz w:val="16"/>
                <w:szCs w:val="16"/>
              </w:rPr>
            </w:pPr>
          </w:p>
          <w:p w:rsidR="00174EC6" w:rsidRDefault="00174EC6">
            <w:pPr>
              <w:pStyle w:val="NoSpacing"/>
              <w:rPr>
                <w:sz w:val="16"/>
                <w:szCs w:val="16"/>
              </w:rPr>
            </w:pPr>
            <w:r>
              <w:rPr>
                <w:sz w:val="16"/>
                <w:szCs w:val="16"/>
              </w:rPr>
              <w:t>Хор</w:t>
            </w:r>
          </w:p>
        </w:tc>
      </w:tr>
    </w:tbl>
    <w:p w:rsidR="00174EC6" w:rsidRDefault="00174EC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w:t>
            </w:r>
          </w:p>
          <w:p w:rsidR="00174EC6" w:rsidRDefault="00174EC6">
            <w:r>
              <w:rPr>
                <w:sz w:val="20"/>
                <w:szCs w:val="20"/>
              </w:rPr>
              <w:t xml:space="preserve">Разред: </w:t>
            </w:r>
            <w:r>
              <w:rPr>
                <w:b/>
                <w:sz w:val="20"/>
                <w:szCs w:val="20"/>
              </w:rPr>
              <w:t>ШЕСТИ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66</w:t>
            </w:r>
            <w:r>
              <w:rPr>
                <w:sz w:val="20"/>
                <w:szCs w:val="20"/>
              </w:rPr>
              <w:t xml:space="preserve">                      Недељни фонд часова: </w:t>
            </w:r>
            <w:r>
              <w:rPr>
                <w:b/>
                <w:sz w:val="20"/>
                <w:szCs w:val="20"/>
              </w:rPr>
              <w:t>2</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sr-Cyrl-CS"/>
              </w:rPr>
            </w:pPr>
            <w:r>
              <w:rPr>
                <w:sz w:val="16"/>
                <w:szCs w:val="16"/>
                <w:lang w:val="sr-Cyrl-CS"/>
              </w:rPr>
              <w:t>Читање с листа.</w:t>
            </w:r>
          </w:p>
          <w:p w:rsidR="00174EC6" w:rsidRDefault="00174EC6">
            <w:pPr>
              <w:pStyle w:val="NoSpacing"/>
              <w:rPr>
                <w:sz w:val="16"/>
                <w:szCs w:val="16"/>
              </w:rPr>
            </w:pPr>
            <w:r>
              <w:rPr>
                <w:sz w:val="16"/>
                <w:szCs w:val="16"/>
              </w:rPr>
              <w:t>Метричко и ритмичко свирање уз метроном.</w:t>
            </w:r>
          </w:p>
          <w:p w:rsidR="00174EC6" w:rsidRDefault="00174EC6">
            <w:pPr>
              <w:pStyle w:val="NoSpacing"/>
              <w:rPr>
                <w:sz w:val="16"/>
                <w:szCs w:val="16"/>
              </w:rPr>
            </w:pPr>
            <w:r>
              <w:rPr>
                <w:sz w:val="16"/>
                <w:szCs w:val="16"/>
              </w:rPr>
              <w:t>Слушање и интонација Развијање музичке фантазије кроз одговарајућу литературу.</w:t>
            </w:r>
          </w:p>
          <w:p w:rsidR="00174EC6" w:rsidRDefault="00174EC6">
            <w:pPr>
              <w:pStyle w:val="NoSpacing"/>
              <w:rPr>
                <w:sz w:val="16"/>
                <w:szCs w:val="16"/>
              </w:rPr>
            </w:pPr>
          </w:p>
          <w:p w:rsidR="00174EC6" w:rsidRDefault="00174EC6">
            <w:pPr>
              <w:pStyle w:val="NoSpacing"/>
              <w:rPr>
                <w:sz w:val="16"/>
                <w:szCs w:val="16"/>
              </w:rPr>
            </w:pPr>
            <w:r>
              <w:rPr>
                <w:sz w:val="16"/>
                <w:szCs w:val="16"/>
              </w:rPr>
              <w:t>Музичка меморија - неговање и развијање.</w:t>
            </w:r>
          </w:p>
          <w:p w:rsidR="00174EC6" w:rsidRDefault="00174EC6">
            <w:pPr>
              <w:pStyle w:val="NoSpacing"/>
              <w:rPr>
                <w:sz w:val="16"/>
                <w:szCs w:val="16"/>
              </w:rPr>
            </w:pPr>
            <w:r>
              <w:rPr>
                <w:sz w:val="16"/>
                <w:szCs w:val="16"/>
              </w:rPr>
              <w:t>Камерно музицирање (наставник – ученик, ученик – ученик).</w:t>
            </w:r>
          </w:p>
          <w:p w:rsidR="00174EC6" w:rsidRDefault="00174EC6">
            <w:pPr>
              <w:pStyle w:val="NoSpacing"/>
              <w:rPr>
                <w:sz w:val="16"/>
                <w:szCs w:val="16"/>
              </w:rPr>
            </w:pPr>
            <w:r>
              <w:rPr>
                <w:sz w:val="16"/>
                <w:szCs w:val="16"/>
              </w:rPr>
              <w:t>Развој извођачког апарата</w:t>
            </w:r>
          </w:p>
          <w:p w:rsidR="00174EC6" w:rsidRDefault="00174EC6">
            <w:pPr>
              <w:pStyle w:val="NoSpacing"/>
              <w:rPr>
                <w:sz w:val="16"/>
                <w:szCs w:val="16"/>
                <w:lang w:val="sr-Cyrl-CS"/>
              </w:rPr>
            </w:pPr>
            <w:r>
              <w:rPr>
                <w:sz w:val="16"/>
                <w:szCs w:val="16"/>
              </w:rPr>
              <w:t>Техника десне руке:</w:t>
            </w:r>
          </w:p>
          <w:p w:rsidR="00174EC6" w:rsidRDefault="00174EC6">
            <w:pPr>
              <w:pStyle w:val="NoSpacing"/>
              <w:rPr>
                <w:sz w:val="16"/>
                <w:szCs w:val="16"/>
                <w:lang w:val="sr-Cyrl-CS"/>
              </w:rPr>
            </w:pPr>
            <w:r>
              <w:rPr>
                <w:sz w:val="16"/>
                <w:szCs w:val="16"/>
                <w:lang w:val="sr-Cyrl-CS"/>
              </w:rPr>
              <w:t>владање комплетним звуком на инструменту;</w:t>
            </w:r>
          </w:p>
          <w:p w:rsidR="00174EC6" w:rsidRDefault="00174EC6">
            <w:pPr>
              <w:pStyle w:val="NoSpacing"/>
              <w:rPr>
                <w:sz w:val="16"/>
                <w:szCs w:val="16"/>
                <w:lang w:val="sr-Cyrl-CS"/>
              </w:rPr>
            </w:pPr>
            <w:r>
              <w:rPr>
                <w:sz w:val="16"/>
                <w:szCs w:val="16"/>
                <w:lang w:val="sr-Cyrl-CS"/>
              </w:rPr>
              <w:t>свирање разложених двозвука у скали, деташе и легато;</w:t>
            </w:r>
          </w:p>
          <w:p w:rsidR="00174EC6" w:rsidRDefault="00174EC6">
            <w:pPr>
              <w:pStyle w:val="NoSpacing"/>
              <w:rPr>
                <w:sz w:val="16"/>
                <w:szCs w:val="16"/>
                <w:lang w:val="sr-Cyrl-CS"/>
              </w:rPr>
            </w:pPr>
            <w:r>
              <w:rPr>
                <w:sz w:val="16"/>
                <w:szCs w:val="16"/>
                <w:lang w:val="sr-Cyrl-CS"/>
              </w:rPr>
              <w:t>свирање акорада на три и четири жице (навише и наниже) у различитим позицијама.</w:t>
            </w:r>
          </w:p>
          <w:p w:rsidR="00174EC6" w:rsidRDefault="00174EC6">
            <w:pPr>
              <w:pStyle w:val="NoSpacing"/>
              <w:rPr>
                <w:sz w:val="16"/>
                <w:szCs w:val="16"/>
                <w:lang w:val="sr-Cyrl-CS"/>
              </w:rPr>
            </w:pPr>
          </w:p>
          <w:p w:rsidR="00174EC6" w:rsidRDefault="00174EC6">
            <w:pPr>
              <w:pStyle w:val="NoSpacing"/>
              <w:rPr>
                <w:sz w:val="16"/>
                <w:szCs w:val="16"/>
                <w:lang w:val="sr-Cyrl-CS"/>
              </w:rPr>
            </w:pPr>
            <w:r>
              <w:rPr>
                <w:sz w:val="16"/>
                <w:szCs w:val="16"/>
                <w:lang w:val="sr-Cyrl-CS"/>
              </w:rPr>
              <w:t xml:space="preserve">Потези: </w:t>
            </w:r>
          </w:p>
          <w:p w:rsidR="00174EC6" w:rsidRDefault="00174EC6">
            <w:pPr>
              <w:pStyle w:val="NoSpacing"/>
              <w:rPr>
                <w:bCs/>
                <w:sz w:val="16"/>
                <w:szCs w:val="16"/>
                <w:lang w:val="sr-Cyrl-CS"/>
              </w:rPr>
            </w:pPr>
            <w:r>
              <w:rPr>
                <w:bCs/>
                <w:sz w:val="16"/>
                <w:szCs w:val="16"/>
                <w:lang w:val="sr-Cyrl-CS"/>
              </w:rPr>
              <w:t xml:space="preserve">деташе, легато (3, 6, 9, 12, 4, 8,16,24 </w:t>
            </w:r>
            <w:r>
              <w:rPr>
                <w:bCs/>
                <w:sz w:val="16"/>
                <w:szCs w:val="16"/>
                <w:lang w:val="sr-Cyrl-CS"/>
              </w:rPr>
              <w:lastRenderedPageBreak/>
              <w:t>нота на једно гудало), стакато, мартеле, спикато, сотије, рикоше.</w:t>
            </w:r>
          </w:p>
          <w:p w:rsidR="00174EC6" w:rsidRDefault="00174EC6">
            <w:pPr>
              <w:pStyle w:val="NoSpacing"/>
              <w:rPr>
                <w:b/>
                <w:bCs/>
                <w:sz w:val="16"/>
                <w:szCs w:val="16"/>
                <w:lang w:val="sr-Cyrl-CS"/>
              </w:rPr>
            </w:pP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lang w:val="sr-Cyrl-CS"/>
              </w:rPr>
            </w:pPr>
            <w:r>
              <w:rPr>
                <w:bCs/>
                <w:sz w:val="16"/>
                <w:szCs w:val="16"/>
                <w:lang w:val="sr-Cyrl-CS"/>
              </w:rPr>
              <w:t>коришћење првих седам позиција са прелазима;</w:t>
            </w:r>
          </w:p>
          <w:p w:rsidR="00174EC6" w:rsidRDefault="00174EC6">
            <w:pPr>
              <w:pStyle w:val="NoSpacing"/>
              <w:rPr>
                <w:bCs/>
                <w:sz w:val="16"/>
                <w:szCs w:val="16"/>
              </w:rPr>
            </w:pPr>
            <w:r>
              <w:rPr>
                <w:bCs/>
                <w:sz w:val="16"/>
                <w:szCs w:val="16"/>
                <w:lang w:val="sr-Cyrl-CS"/>
              </w:rPr>
              <w:t>различите врсте вибрата;</w:t>
            </w:r>
          </w:p>
          <w:p w:rsidR="00174EC6" w:rsidRDefault="00174EC6">
            <w:pPr>
              <w:pStyle w:val="NoSpacing"/>
              <w:rPr>
                <w:bCs/>
                <w:sz w:val="16"/>
                <w:szCs w:val="16"/>
              </w:rPr>
            </w:pPr>
            <w:r>
              <w:rPr>
                <w:bCs/>
                <w:sz w:val="16"/>
                <w:szCs w:val="16"/>
                <w:lang w:val="sr-Cyrl-CS"/>
              </w:rPr>
              <w:t xml:space="preserve">хроматске скале на све четири жице кроз позиције; </w:t>
            </w:r>
          </w:p>
          <w:p w:rsidR="00174EC6" w:rsidRDefault="00174EC6">
            <w:pPr>
              <w:pStyle w:val="NoSpacing"/>
              <w:rPr>
                <w:bCs/>
                <w:sz w:val="16"/>
                <w:szCs w:val="16"/>
              </w:rPr>
            </w:pPr>
            <w:r>
              <w:rPr>
                <w:bCs/>
                <w:sz w:val="16"/>
                <w:szCs w:val="16"/>
                <w:lang w:val="sr-Cyrl-CS"/>
              </w:rPr>
              <w:t>коришћење природних и   вештачких флажолета;</w:t>
            </w:r>
          </w:p>
          <w:p w:rsidR="00174EC6" w:rsidRDefault="00174EC6">
            <w:pPr>
              <w:pStyle w:val="NoSpacing"/>
              <w:rPr>
                <w:bCs/>
                <w:sz w:val="16"/>
                <w:szCs w:val="16"/>
              </w:rPr>
            </w:pPr>
            <w:r>
              <w:rPr>
                <w:bCs/>
                <w:sz w:val="16"/>
                <w:szCs w:val="16"/>
                <w:lang w:val="sr-Cyrl-CS"/>
              </w:rPr>
              <w:t>лака пициката левом руком;</w:t>
            </w:r>
          </w:p>
          <w:p w:rsidR="00174EC6" w:rsidRDefault="00174EC6">
            <w:pPr>
              <w:pStyle w:val="NoSpacing"/>
              <w:rPr>
                <w:bCs/>
                <w:sz w:val="16"/>
                <w:szCs w:val="16"/>
              </w:rPr>
            </w:pPr>
            <w:r>
              <w:rPr>
                <w:bCs/>
                <w:sz w:val="16"/>
                <w:szCs w:val="16"/>
                <w:lang w:val="sr-Cyrl-CS"/>
              </w:rPr>
              <w:t>једноставни двозвуци разложено или спојено у различитим позицијама (сексте, терце, октаве, кварте);</w:t>
            </w:r>
          </w:p>
          <w:p w:rsidR="00174EC6" w:rsidRDefault="00174EC6">
            <w:pPr>
              <w:pStyle w:val="NoSpacing"/>
              <w:rPr>
                <w:bCs/>
                <w:sz w:val="16"/>
                <w:szCs w:val="16"/>
              </w:rPr>
            </w:pPr>
            <w:r>
              <w:rPr>
                <w:bCs/>
                <w:sz w:val="16"/>
                <w:szCs w:val="16"/>
                <w:lang w:val="sr-Cyrl-CS"/>
              </w:rPr>
              <w:t>једноставни акорди на три и четири жице у различитим позицијама.</w:t>
            </w:r>
          </w:p>
          <w:p w:rsidR="00174EC6" w:rsidRDefault="00174EC6">
            <w:pPr>
              <w:pStyle w:val="NoSpacing"/>
              <w:rPr>
                <w:b/>
                <w:sz w:val="16"/>
                <w:szCs w:val="16"/>
                <w:lang w:val="sr-Cyrl-CS"/>
              </w:rPr>
            </w:pPr>
          </w:p>
          <w:p w:rsidR="00174EC6" w:rsidRDefault="00174EC6">
            <w:pPr>
              <w:pStyle w:val="NoSpacing"/>
              <w:rPr>
                <w:b/>
                <w:sz w:val="16"/>
                <w:szCs w:val="16"/>
                <w:lang w:val="sr-Cyrl-CS"/>
              </w:rPr>
            </w:pPr>
            <w:r>
              <w:rPr>
                <w:b/>
                <w:sz w:val="16"/>
                <w:szCs w:val="16"/>
                <w:lang w:val="sr-Cyrl-CS"/>
              </w:rPr>
              <w:t>Скале и трозвуци</w:t>
            </w:r>
          </w:p>
          <w:p w:rsidR="00174EC6" w:rsidRDefault="00174EC6">
            <w:pPr>
              <w:pStyle w:val="NoSpacing"/>
              <w:rPr>
                <w:sz w:val="16"/>
                <w:szCs w:val="16"/>
                <w:lang w:val="sr-Cyrl-CS"/>
              </w:rPr>
            </w:pPr>
            <w:r>
              <w:rPr>
                <w:sz w:val="16"/>
                <w:szCs w:val="16"/>
                <w:lang w:val="sr-Cyrl-CS"/>
              </w:rPr>
              <w:t xml:space="preserve">Дурске и молске скале (4, 8, 16, 24 на једно гудало) са различитим потезима, кроз две и три октаве са прелазима; </w:t>
            </w:r>
          </w:p>
          <w:p w:rsidR="00174EC6" w:rsidRDefault="00174EC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три и шест легато) кроз две и три октаве са прелазима;</w:t>
            </w:r>
          </w:p>
          <w:p w:rsidR="00174EC6" w:rsidRDefault="00174EC6">
            <w:pPr>
              <w:pStyle w:val="NoSpacing"/>
              <w:rPr>
                <w:sz w:val="16"/>
                <w:szCs w:val="16"/>
                <w:lang w:val="sr-Cyrl-CS"/>
              </w:rPr>
            </w:pPr>
            <w:r>
              <w:rPr>
                <w:sz w:val="16"/>
                <w:szCs w:val="16"/>
                <w:lang w:val="sr-Cyrl-CS"/>
              </w:rPr>
              <w:t>Сложеније вежбе за развој моторике прстију леве руке у односу на предходни разред</w:t>
            </w:r>
          </w:p>
          <w:p w:rsidR="00174EC6" w:rsidRDefault="00174EC6">
            <w:pPr>
              <w:rPr>
                <w:sz w:val="16"/>
                <w:szCs w:val="16"/>
              </w:rPr>
            </w:pP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lastRenderedPageBreak/>
              <w:t>Циљ учења предмета Вио</w:t>
            </w:r>
            <w:r>
              <w:rPr>
                <w:sz w:val="16"/>
                <w:szCs w:val="16"/>
                <w:lang w:val="sr-Cyrl-CS"/>
              </w:rPr>
              <w:t>лин</w:t>
            </w:r>
            <w:r>
              <w:rPr>
                <w:sz w:val="16"/>
                <w:szCs w:val="16"/>
              </w:rPr>
              <w:t>а</w:t>
            </w:r>
            <w:r>
              <w:rPr>
                <w:i/>
                <w:sz w:val="16"/>
                <w:szCs w:val="16"/>
              </w:rPr>
              <w:t xml:space="preserve"> </w:t>
            </w:r>
            <w:r>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Избором композиција које се стилски разликују.</w:t>
            </w:r>
          </w:p>
          <w:p w:rsidR="00174EC6" w:rsidRDefault="00174EC6">
            <w:pPr>
              <w:pStyle w:val="NoSpacing"/>
              <w:rPr>
                <w:sz w:val="16"/>
                <w:szCs w:val="16"/>
              </w:rPr>
            </w:pPr>
          </w:p>
          <w:p w:rsidR="00174EC6" w:rsidRDefault="00174EC6">
            <w:pPr>
              <w:pStyle w:val="NoSpacing"/>
              <w:rPr>
                <w:sz w:val="16"/>
                <w:szCs w:val="16"/>
              </w:rPr>
            </w:pPr>
            <w:r>
              <w:rPr>
                <w:sz w:val="16"/>
                <w:szCs w:val="16"/>
              </w:rPr>
              <w:t>Свирањем  композиција уз практичну и вербалну демонстрацију  од стране наставника и корепетитора</w:t>
            </w:r>
          </w:p>
          <w:p w:rsidR="00174EC6" w:rsidRDefault="00174EC6">
            <w:pPr>
              <w:pStyle w:val="NoSpacing"/>
              <w:rPr>
                <w:sz w:val="16"/>
                <w:szCs w:val="16"/>
              </w:rPr>
            </w:pPr>
          </w:p>
          <w:p w:rsidR="00174EC6" w:rsidRDefault="00174EC6">
            <w:pPr>
              <w:pStyle w:val="NoSpacing"/>
              <w:rPr>
                <w:sz w:val="16"/>
                <w:szCs w:val="16"/>
              </w:rPr>
            </w:pPr>
            <w:r>
              <w:rPr>
                <w:sz w:val="16"/>
                <w:szCs w:val="16"/>
              </w:rPr>
              <w:t>Кроз обраду композиција са сложенијим техничким и музичким захтевима  и практичну демонстрацију извођења истих од стране наставника.</w:t>
            </w:r>
          </w:p>
          <w:p w:rsidR="00174EC6" w:rsidRDefault="00174EC6">
            <w:pPr>
              <w:pStyle w:val="NoSpacing"/>
              <w:rPr>
                <w:sz w:val="16"/>
                <w:szCs w:val="16"/>
              </w:rPr>
            </w:pPr>
            <w:r>
              <w:rPr>
                <w:sz w:val="16"/>
                <w:szCs w:val="16"/>
              </w:rPr>
              <w:t>Рад на адекватним композицијама уз помоћ метронома и техничких вежби.</w:t>
            </w:r>
          </w:p>
          <w:p w:rsidR="00174EC6" w:rsidRDefault="00174EC6">
            <w:pPr>
              <w:pStyle w:val="NoSpacing"/>
              <w:rPr>
                <w:sz w:val="16"/>
                <w:szCs w:val="16"/>
              </w:rPr>
            </w:pPr>
          </w:p>
          <w:p w:rsidR="00174EC6" w:rsidRDefault="00174EC6">
            <w:pPr>
              <w:pStyle w:val="NoSpacing"/>
              <w:rPr>
                <w:sz w:val="16"/>
                <w:szCs w:val="16"/>
              </w:rPr>
            </w:pPr>
            <w:r>
              <w:rPr>
                <w:sz w:val="16"/>
                <w:szCs w:val="16"/>
              </w:rPr>
              <w:t>Обрадом композија које садрже промене позиција на краћим нотним вредностима.</w:t>
            </w:r>
          </w:p>
          <w:p w:rsidR="00174EC6" w:rsidRDefault="00174EC6">
            <w:pPr>
              <w:pStyle w:val="NoSpacing"/>
              <w:rPr>
                <w:sz w:val="16"/>
                <w:szCs w:val="16"/>
              </w:rPr>
            </w:pPr>
          </w:p>
          <w:p w:rsidR="00174EC6" w:rsidRDefault="00174EC6">
            <w:pPr>
              <w:pStyle w:val="NoSpacing"/>
              <w:rPr>
                <w:sz w:val="16"/>
                <w:szCs w:val="16"/>
              </w:rPr>
            </w:pPr>
            <w:r>
              <w:rPr>
                <w:sz w:val="16"/>
                <w:szCs w:val="16"/>
              </w:rPr>
              <w:t xml:space="preserve">Наставник припрема литературу преко које ће ученик </w:t>
            </w:r>
            <w:r>
              <w:rPr>
                <w:sz w:val="16"/>
                <w:szCs w:val="16"/>
              </w:rPr>
              <w:lastRenderedPageBreak/>
              <w:t>самостално да примени стечено знање.</w:t>
            </w:r>
          </w:p>
          <w:p w:rsidR="00174EC6" w:rsidRDefault="00174EC6">
            <w:pPr>
              <w:pStyle w:val="NoSpacing"/>
              <w:rPr>
                <w:sz w:val="16"/>
                <w:szCs w:val="16"/>
              </w:rPr>
            </w:pPr>
            <w:r>
              <w:rPr>
                <w:sz w:val="16"/>
                <w:szCs w:val="16"/>
              </w:rPr>
              <w:t>Наставник припрема композиције које нису превише технички захтевне и сугерише ученику начин на који ће брже да прочита композицију.</w:t>
            </w:r>
          </w:p>
          <w:p w:rsidR="00174EC6" w:rsidRDefault="00174EC6">
            <w:pPr>
              <w:pStyle w:val="NoSpacing"/>
              <w:rPr>
                <w:sz w:val="16"/>
                <w:szCs w:val="16"/>
              </w:rPr>
            </w:pPr>
            <w:r>
              <w:rPr>
                <w:sz w:val="16"/>
                <w:szCs w:val="16"/>
              </w:rPr>
              <w:t>Развијање техничких способности и развијање музикалности,коришћење раније стечених знања у циљу извођења</w:t>
            </w:r>
          </w:p>
          <w:p w:rsidR="00174EC6" w:rsidRDefault="00174EC6">
            <w:pPr>
              <w:pStyle w:val="NoSpacing"/>
              <w:rPr>
                <w:sz w:val="16"/>
                <w:szCs w:val="16"/>
              </w:rPr>
            </w:pP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По завршеној области ученик ће бити у стању да:</w:t>
            </w:r>
          </w:p>
          <w:p w:rsidR="00174EC6" w:rsidRDefault="00174EC6">
            <w:pPr>
              <w:rPr>
                <w:bCs/>
                <w:sz w:val="16"/>
                <w:szCs w:val="16"/>
              </w:rPr>
            </w:pPr>
            <w:r>
              <w:rPr>
                <w:sz w:val="16"/>
                <w:szCs w:val="16"/>
              </w:rPr>
              <w:t>-</w:t>
            </w:r>
            <w:r>
              <w:rPr>
                <w:bCs/>
                <w:sz w:val="16"/>
                <w:szCs w:val="16"/>
              </w:rPr>
              <w:t xml:space="preserve"> примени  основне карактеристике музичких стилова кроз одговарајућу литерaтуру;</w:t>
            </w:r>
          </w:p>
          <w:p w:rsidR="00174EC6" w:rsidRDefault="00174EC6">
            <w:pPr>
              <w:rPr>
                <w:bCs/>
                <w:sz w:val="16"/>
                <w:szCs w:val="16"/>
              </w:rPr>
            </w:pPr>
            <w:r>
              <w:rPr>
                <w:bCs/>
                <w:sz w:val="16"/>
                <w:szCs w:val="16"/>
              </w:rPr>
              <w:t>- повеже техничке и музичке елементе у интерпретацији композиције;</w:t>
            </w:r>
          </w:p>
          <w:p w:rsidR="00174EC6" w:rsidRDefault="00174EC6">
            <w:pPr>
              <w:rPr>
                <w:bCs/>
                <w:sz w:val="16"/>
                <w:szCs w:val="16"/>
              </w:rPr>
            </w:pPr>
            <w:r>
              <w:rPr>
                <w:bCs/>
                <w:sz w:val="16"/>
                <w:szCs w:val="16"/>
              </w:rPr>
              <w:t>- користи  регистре без предходне припреме и усаврши транспоновање регистрима;</w:t>
            </w:r>
          </w:p>
          <w:p w:rsidR="00174EC6" w:rsidRDefault="00174EC6">
            <w:pPr>
              <w:rPr>
                <w:bCs/>
                <w:sz w:val="16"/>
                <w:szCs w:val="16"/>
              </w:rPr>
            </w:pPr>
            <w:r>
              <w:rPr>
                <w:bCs/>
                <w:sz w:val="16"/>
                <w:szCs w:val="16"/>
              </w:rPr>
              <w:t>- примени  артикулацију и динамику у зависности од стила и карактера композиције;</w:t>
            </w:r>
          </w:p>
          <w:p w:rsidR="00174EC6" w:rsidRDefault="00174EC6">
            <w:pPr>
              <w:rPr>
                <w:bCs/>
                <w:sz w:val="16"/>
                <w:szCs w:val="16"/>
              </w:rPr>
            </w:pPr>
            <w:r>
              <w:rPr>
                <w:sz w:val="16"/>
                <w:szCs w:val="16"/>
              </w:rPr>
              <w:t>-</w:t>
            </w:r>
            <w:r>
              <w:rPr>
                <w:bCs/>
                <w:sz w:val="16"/>
                <w:szCs w:val="16"/>
              </w:rPr>
              <w:t xml:space="preserve"> чита са листа лакше комаде и етиде;</w:t>
            </w:r>
          </w:p>
          <w:p w:rsidR="00174EC6" w:rsidRDefault="00174EC6">
            <w:pPr>
              <w:rPr>
                <w:bCs/>
                <w:sz w:val="16"/>
                <w:szCs w:val="16"/>
              </w:rPr>
            </w:pPr>
            <w:r>
              <w:rPr>
                <w:bCs/>
                <w:sz w:val="16"/>
                <w:szCs w:val="16"/>
              </w:rPr>
              <w:t>- учествује на јавним наступима у школи и ван ње;</w:t>
            </w:r>
          </w:p>
          <w:p w:rsidR="00174EC6" w:rsidRDefault="00174EC6">
            <w:pPr>
              <w:rPr>
                <w:rFonts w:eastAsia="Arial"/>
                <w:color w:val="000000"/>
                <w:sz w:val="16"/>
                <w:szCs w:val="16"/>
              </w:rPr>
            </w:pPr>
            <w:r>
              <w:rPr>
                <w:bCs/>
                <w:sz w:val="16"/>
                <w:szCs w:val="16"/>
              </w:rPr>
              <w:t>-</w:t>
            </w:r>
            <w:r>
              <w:rPr>
                <w:rFonts w:eastAsia="Arial"/>
                <w:color w:val="000000"/>
                <w:sz w:val="16"/>
                <w:szCs w:val="16"/>
              </w:rPr>
              <w:t xml:space="preserve"> испољи креативност у </w:t>
            </w:r>
            <w:r>
              <w:rPr>
                <w:rFonts w:eastAsia="Arial"/>
                <w:color w:val="000000"/>
                <w:sz w:val="16"/>
                <w:szCs w:val="16"/>
              </w:rPr>
              <w:lastRenderedPageBreak/>
              <w:t>реализацији музичке фантазије и естетике;</w:t>
            </w:r>
          </w:p>
          <w:p w:rsidR="00174EC6" w:rsidRDefault="00174EC6">
            <w:pPr>
              <w:rPr>
                <w:rFonts w:eastAsia="Arial"/>
                <w:color w:val="000000"/>
                <w:sz w:val="16"/>
                <w:szCs w:val="16"/>
              </w:rPr>
            </w:pPr>
            <w:r>
              <w:rPr>
                <w:rFonts w:eastAsia="Arial"/>
                <w:color w:val="000000"/>
                <w:sz w:val="16"/>
                <w:szCs w:val="16"/>
              </w:rPr>
              <w:t>- критички вреднује изведене композиције у односу на техничку припремљеност и емоционални утицај;</w:t>
            </w:r>
          </w:p>
          <w:p w:rsidR="00174EC6" w:rsidRDefault="00174EC6">
            <w:pPr>
              <w:rPr>
                <w:sz w:val="16"/>
                <w:szCs w:val="16"/>
              </w:rPr>
            </w:pPr>
            <w:r>
              <w:rPr>
                <w:sz w:val="16"/>
                <w:szCs w:val="16"/>
              </w:rPr>
              <w:t>-</w:t>
            </w:r>
            <w:r>
              <w:rPr>
                <w:rFonts w:eastAsia="Arial"/>
                <w:bCs/>
                <w:color w:val="000000"/>
                <w:sz w:val="16"/>
                <w:szCs w:val="16"/>
              </w:rPr>
              <w:t xml:space="preserve"> поштује договорена правила понашања при слушању и извођењу музике.</w:t>
            </w:r>
          </w:p>
        </w:tc>
        <w:tc>
          <w:tcPr>
            <w:tcW w:w="1170"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 xml:space="preserve">Солфеђо </w:t>
            </w:r>
          </w:p>
          <w:p w:rsidR="00174EC6" w:rsidRDefault="00174EC6">
            <w:pPr>
              <w:pStyle w:val="NoSpacing"/>
              <w:rPr>
                <w:sz w:val="16"/>
                <w:szCs w:val="16"/>
              </w:rPr>
            </w:pPr>
            <w:r>
              <w:rPr>
                <w:sz w:val="16"/>
                <w:szCs w:val="16"/>
              </w:rPr>
              <w:t>( Прима виста)</w:t>
            </w:r>
          </w:p>
          <w:p w:rsidR="00174EC6" w:rsidRDefault="00174EC6">
            <w:pPr>
              <w:pStyle w:val="NoSpacing"/>
              <w:rPr>
                <w:sz w:val="16"/>
                <w:szCs w:val="16"/>
              </w:rPr>
            </w:pPr>
          </w:p>
          <w:p w:rsidR="00174EC6" w:rsidRDefault="00174EC6">
            <w:pPr>
              <w:pStyle w:val="NoSpacing"/>
              <w:rPr>
                <w:sz w:val="16"/>
                <w:szCs w:val="16"/>
              </w:rPr>
            </w:pPr>
          </w:p>
          <w:p w:rsidR="00174EC6" w:rsidRDefault="00174EC6">
            <w:pPr>
              <w:pStyle w:val="NoSpacing"/>
              <w:rPr>
                <w:sz w:val="16"/>
                <w:szCs w:val="16"/>
              </w:rPr>
            </w:pPr>
            <w:r>
              <w:rPr>
                <w:sz w:val="16"/>
                <w:szCs w:val="16"/>
              </w:rPr>
              <w:t xml:space="preserve"> Теорија музике</w:t>
            </w:r>
          </w:p>
          <w:p w:rsidR="00174EC6" w:rsidRDefault="00174EC6">
            <w:pPr>
              <w:pStyle w:val="NoSpacing"/>
              <w:rPr>
                <w:sz w:val="16"/>
                <w:szCs w:val="16"/>
              </w:rPr>
            </w:pPr>
            <w:r>
              <w:rPr>
                <w:sz w:val="16"/>
                <w:szCs w:val="16"/>
              </w:rPr>
              <w:t xml:space="preserve"> ( теоријска обрада лествица )</w:t>
            </w:r>
          </w:p>
          <w:p w:rsidR="00174EC6" w:rsidRDefault="00174EC6">
            <w:pPr>
              <w:pStyle w:val="NoSpacing"/>
              <w:rPr>
                <w:sz w:val="16"/>
                <w:szCs w:val="16"/>
              </w:rPr>
            </w:pPr>
          </w:p>
          <w:p w:rsidR="00174EC6" w:rsidRDefault="00174EC6">
            <w:pPr>
              <w:pStyle w:val="NoSpacing"/>
              <w:rPr>
                <w:sz w:val="16"/>
                <w:szCs w:val="16"/>
              </w:rPr>
            </w:pPr>
          </w:p>
          <w:p w:rsidR="00174EC6" w:rsidRDefault="00174EC6">
            <w:pPr>
              <w:pStyle w:val="NoSpacing"/>
              <w:rPr>
                <w:sz w:val="16"/>
                <w:szCs w:val="16"/>
              </w:rPr>
            </w:pPr>
            <w:r>
              <w:rPr>
                <w:sz w:val="16"/>
                <w:szCs w:val="16"/>
              </w:rPr>
              <w:t>Камерна музика</w:t>
            </w:r>
          </w:p>
          <w:p w:rsidR="00174EC6" w:rsidRDefault="00174EC6">
            <w:pPr>
              <w:pStyle w:val="NoSpacing"/>
              <w:rPr>
                <w:sz w:val="16"/>
                <w:szCs w:val="16"/>
              </w:rPr>
            </w:pPr>
          </w:p>
          <w:p w:rsidR="00174EC6" w:rsidRDefault="00174EC6">
            <w:pPr>
              <w:pStyle w:val="NoSpacing"/>
            </w:pPr>
            <w:r>
              <w:rPr>
                <w:sz w:val="16"/>
                <w:szCs w:val="16"/>
              </w:rPr>
              <w:t>Хор</w:t>
            </w:r>
          </w:p>
        </w:tc>
      </w:tr>
    </w:tbl>
    <w:p w:rsidR="00174EC6" w:rsidRDefault="00174EC6"/>
    <w:tbl>
      <w:tblPr>
        <w:tblStyle w:val="TableGrid"/>
        <w:tblW w:w="11790" w:type="dxa"/>
        <w:tblInd w:w="-1152" w:type="dxa"/>
        <w:tblLook w:val="04A0" w:firstRow="1" w:lastRow="0" w:firstColumn="1" w:lastColumn="0" w:noHBand="0" w:noVBand="1"/>
      </w:tblPr>
      <w:tblGrid>
        <w:gridCol w:w="965"/>
        <w:gridCol w:w="1562"/>
        <w:gridCol w:w="1488"/>
        <w:gridCol w:w="1546"/>
        <w:gridCol w:w="1355"/>
        <w:gridCol w:w="1307"/>
        <w:gridCol w:w="1194"/>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  - Додатна настава</w:t>
            </w:r>
          </w:p>
          <w:p w:rsidR="00174EC6" w:rsidRDefault="00174EC6">
            <w:r>
              <w:rPr>
                <w:sz w:val="20"/>
                <w:szCs w:val="20"/>
              </w:rPr>
              <w:t xml:space="preserve">Разред: </w:t>
            </w:r>
            <w:r>
              <w:rPr>
                <w:b/>
                <w:sz w:val="20"/>
                <w:szCs w:val="20"/>
              </w:rPr>
              <w:t>ПРВИ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2"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07"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Карактеристике инструмента.</w:t>
            </w:r>
          </w:p>
          <w:p w:rsidR="00174EC6" w:rsidRDefault="00174EC6">
            <w:pPr>
              <w:pStyle w:val="NoSpacing"/>
              <w:rPr>
                <w:sz w:val="16"/>
                <w:szCs w:val="16"/>
              </w:rPr>
            </w:pPr>
            <w:r>
              <w:rPr>
                <w:sz w:val="16"/>
                <w:szCs w:val="16"/>
              </w:rPr>
              <w:t>Начин добијања тона.</w:t>
            </w:r>
          </w:p>
          <w:p w:rsidR="00174EC6" w:rsidRDefault="00174EC6">
            <w:pPr>
              <w:pStyle w:val="NoSpacing"/>
              <w:rPr>
                <w:sz w:val="16"/>
                <w:szCs w:val="16"/>
              </w:rPr>
            </w:pPr>
            <w:r>
              <w:rPr>
                <w:sz w:val="16"/>
                <w:szCs w:val="16"/>
              </w:rPr>
              <w:t xml:space="preserve">Поставка леве и </w:t>
            </w:r>
            <w:r>
              <w:rPr>
                <w:sz w:val="16"/>
                <w:szCs w:val="16"/>
              </w:rPr>
              <w:lastRenderedPageBreak/>
              <w:t>десне руке.</w:t>
            </w:r>
          </w:p>
          <w:p w:rsidR="00174EC6" w:rsidRDefault="00174EC6">
            <w:pPr>
              <w:pStyle w:val="NoSpacing"/>
              <w:rPr>
                <w:sz w:val="16"/>
                <w:szCs w:val="16"/>
                <w:lang w:val="sr-Cyrl-CS"/>
              </w:rPr>
            </w:pPr>
          </w:p>
          <w:p w:rsidR="00174EC6" w:rsidRDefault="00174EC6">
            <w:pPr>
              <w:pStyle w:val="NoSpacing"/>
              <w:rPr>
                <w:b/>
                <w:sz w:val="16"/>
                <w:szCs w:val="16"/>
              </w:rPr>
            </w:pPr>
            <w:r>
              <w:rPr>
                <w:b/>
                <w:sz w:val="16"/>
                <w:szCs w:val="16"/>
              </w:rPr>
              <w:t>Техника десне руке:</w:t>
            </w:r>
          </w:p>
          <w:p w:rsidR="00174EC6" w:rsidRDefault="00174EC6">
            <w:pPr>
              <w:pStyle w:val="NoSpacing"/>
              <w:rPr>
                <w:sz w:val="16"/>
                <w:szCs w:val="16"/>
              </w:rPr>
            </w:pPr>
            <w:r>
              <w:rPr>
                <w:sz w:val="16"/>
                <w:szCs w:val="16"/>
                <w:lang w:val="sr-Cyrl-CS"/>
              </w:rPr>
              <w:t>квалитет звука на празним жицама;</w:t>
            </w:r>
          </w:p>
          <w:p w:rsidR="00174EC6" w:rsidRDefault="00174EC6">
            <w:pPr>
              <w:pStyle w:val="NoSpacing"/>
              <w:rPr>
                <w:sz w:val="16"/>
                <w:szCs w:val="16"/>
              </w:rPr>
            </w:pPr>
            <w:r>
              <w:rPr>
                <w:sz w:val="16"/>
                <w:szCs w:val="16"/>
              </w:rPr>
              <w:t>држање и вођење гудала</w:t>
            </w:r>
            <w:r>
              <w:rPr>
                <w:sz w:val="16"/>
                <w:szCs w:val="16"/>
                <w:lang w:val="sr-Cyrl-CS"/>
              </w:rPr>
              <w:t xml:space="preserve"> по једној жици;</w:t>
            </w:r>
          </w:p>
          <w:p w:rsidR="00174EC6" w:rsidRDefault="00174EC6">
            <w:pPr>
              <w:pStyle w:val="NoSpacing"/>
              <w:rPr>
                <w:sz w:val="16"/>
                <w:szCs w:val="16"/>
              </w:rPr>
            </w:pPr>
            <w:r>
              <w:rPr>
                <w:sz w:val="16"/>
                <w:szCs w:val="16"/>
                <w:lang w:val="sr-Cyrl-CS"/>
              </w:rPr>
              <w:t>прелазак са жице на жицу;</w:t>
            </w:r>
          </w:p>
          <w:p w:rsidR="00174EC6" w:rsidRDefault="00174EC6">
            <w:pPr>
              <w:pStyle w:val="NoSpacing"/>
              <w:rPr>
                <w:sz w:val="16"/>
                <w:szCs w:val="16"/>
              </w:rPr>
            </w:pPr>
            <w:r>
              <w:rPr>
                <w:sz w:val="16"/>
                <w:szCs w:val="16"/>
                <w:lang w:val="sr-Cyrl-CS"/>
              </w:rPr>
              <w:t>основне динамичке различитости по једној жици;</w:t>
            </w:r>
          </w:p>
          <w:p w:rsidR="00174EC6" w:rsidRDefault="00174EC6">
            <w:pPr>
              <w:pStyle w:val="NoSpacing"/>
              <w:rPr>
                <w:sz w:val="16"/>
                <w:szCs w:val="16"/>
              </w:rPr>
            </w:pPr>
            <w:r>
              <w:rPr>
                <w:sz w:val="16"/>
                <w:szCs w:val="16"/>
              </w:rPr>
              <w:t>расподела гудала.</w:t>
            </w:r>
          </w:p>
          <w:p w:rsidR="00174EC6" w:rsidRDefault="00174EC6">
            <w:pPr>
              <w:pStyle w:val="NoSpacing"/>
              <w:rPr>
                <w:bCs/>
                <w:sz w:val="16"/>
                <w:szCs w:val="16"/>
                <w:lang w:val="sr-Cyrl-CS"/>
              </w:rPr>
            </w:pPr>
            <w:r>
              <w:rPr>
                <w:sz w:val="16"/>
                <w:szCs w:val="16"/>
                <w:u w:val="single"/>
              </w:rPr>
              <w:t xml:space="preserve">Основни потези: </w:t>
            </w:r>
            <w:r>
              <w:rPr>
                <w:bCs/>
                <w:sz w:val="16"/>
                <w:szCs w:val="16"/>
              </w:rPr>
              <w:t>деташе</w:t>
            </w:r>
            <w:r>
              <w:rPr>
                <w:bCs/>
                <w:sz w:val="16"/>
                <w:szCs w:val="16"/>
                <w:lang w:val="sr-Cyrl-CS"/>
              </w:rPr>
              <w:t xml:space="preserve">, </w:t>
            </w:r>
            <w:r>
              <w:rPr>
                <w:bCs/>
                <w:sz w:val="16"/>
                <w:szCs w:val="16"/>
              </w:rPr>
              <w:t>легато</w:t>
            </w:r>
            <w:r>
              <w:rPr>
                <w:bCs/>
                <w:sz w:val="16"/>
                <w:szCs w:val="16"/>
                <w:lang w:val="sr-Cyrl-CS"/>
              </w:rPr>
              <w:t>, маркато (2 и 4 нота на једно гудало).</w:t>
            </w:r>
          </w:p>
          <w:p w:rsidR="00174EC6" w:rsidRDefault="00174EC6">
            <w:pPr>
              <w:pStyle w:val="NoSpacing"/>
              <w:rPr>
                <w:b/>
                <w:bCs/>
                <w:sz w:val="16"/>
                <w:szCs w:val="16"/>
                <w:lang w:val="sr-Cyrl-CS"/>
              </w:rPr>
            </w:pPr>
            <w:r>
              <w:rPr>
                <w:b/>
                <w:bCs/>
                <w:sz w:val="16"/>
                <w:szCs w:val="16"/>
              </w:rPr>
              <w:t>Техника леве руке:</w:t>
            </w:r>
          </w:p>
          <w:p w:rsidR="00174EC6" w:rsidRDefault="00174EC6">
            <w:pPr>
              <w:pStyle w:val="NoSpacing"/>
              <w:rPr>
                <w:bCs/>
                <w:sz w:val="16"/>
                <w:szCs w:val="16"/>
              </w:rPr>
            </w:pPr>
            <w:r>
              <w:rPr>
                <w:bCs/>
                <w:sz w:val="16"/>
                <w:szCs w:val="16"/>
                <w:lang w:val="sr-Cyrl-CS"/>
              </w:rPr>
              <w:t>поставка прве позиције;</w:t>
            </w:r>
          </w:p>
          <w:p w:rsidR="00174EC6" w:rsidRDefault="00174EC6">
            <w:pPr>
              <w:pStyle w:val="NoSpacing"/>
              <w:rPr>
                <w:bCs/>
                <w:sz w:val="16"/>
                <w:szCs w:val="16"/>
              </w:rPr>
            </w:pPr>
            <w:r>
              <w:rPr>
                <w:bCs/>
                <w:sz w:val="16"/>
                <w:szCs w:val="16"/>
                <w:lang w:val="sr-Cyrl-CS"/>
              </w:rPr>
              <w:t>разлика степена и полустепена;</w:t>
            </w:r>
          </w:p>
          <w:p w:rsidR="00174EC6" w:rsidRDefault="00174EC6">
            <w:pPr>
              <w:pStyle w:val="NoSpacing"/>
              <w:rPr>
                <w:bCs/>
                <w:sz w:val="16"/>
                <w:szCs w:val="16"/>
              </w:rPr>
            </w:pPr>
            <w:r>
              <w:rPr>
                <w:bCs/>
                <w:sz w:val="16"/>
                <w:szCs w:val="16"/>
              </w:rPr>
              <w:t>прва позиција</w:t>
            </w:r>
            <w:r>
              <w:rPr>
                <w:bCs/>
                <w:sz w:val="16"/>
                <w:szCs w:val="16"/>
                <w:lang w:val="sr-Cyrl-CS"/>
              </w:rPr>
              <w:t>, распореди прстију (полустепен 2-3 и 1-2 прст);</w:t>
            </w:r>
          </w:p>
          <w:p w:rsidR="00174EC6" w:rsidRDefault="00174EC6">
            <w:pPr>
              <w:pStyle w:val="NoSpacing"/>
              <w:rPr>
                <w:bCs/>
                <w:sz w:val="16"/>
                <w:szCs w:val="16"/>
              </w:rPr>
            </w:pPr>
            <w:r>
              <w:rPr>
                <w:bCs/>
                <w:sz w:val="16"/>
                <w:szCs w:val="16"/>
                <w:lang w:val="sr-Cyrl-CS"/>
              </w:rPr>
              <w:t>поставка прстију и упоређивање полустепена у односу на суседне жице.</w:t>
            </w:r>
          </w:p>
          <w:p w:rsidR="00174EC6" w:rsidRDefault="00174EC6">
            <w:pPr>
              <w:pStyle w:val="NoSpacing"/>
              <w:rPr>
                <w:sz w:val="16"/>
                <w:szCs w:val="16"/>
                <w:lang w:val="sr-Cyrl-CS"/>
              </w:rPr>
            </w:pPr>
            <w:r>
              <w:rPr>
                <w:sz w:val="16"/>
                <w:szCs w:val="16"/>
                <w:lang w:val="sr-Cyrl-CS"/>
              </w:rPr>
              <w:t>Једноставне вежбе за развој моторике прстију леве руке.</w:t>
            </w:r>
          </w:p>
          <w:p w:rsidR="00174EC6" w:rsidRDefault="00174EC6">
            <w:pPr>
              <w:pStyle w:val="NoSpacing"/>
              <w:rPr>
                <w:sz w:val="16"/>
                <w:szCs w:val="16"/>
                <w:lang w:val="sr-Cyrl-CS"/>
              </w:rPr>
            </w:pPr>
            <w:r>
              <w:rPr>
                <w:sz w:val="16"/>
                <w:szCs w:val="16"/>
                <w:lang w:val="sr-Cyrl-CS"/>
              </w:rPr>
              <w:t>Музички бонтон.</w:t>
            </w:r>
          </w:p>
          <w:p w:rsidR="00174EC6" w:rsidRDefault="00174EC6">
            <w:pPr>
              <w:pStyle w:val="NoSpacing"/>
              <w:rPr>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rPr>
            </w:pPr>
            <w:r>
              <w:rPr>
                <w:sz w:val="16"/>
                <w:szCs w:val="16"/>
                <w:lang w:val="sr-Cyrl-CS"/>
              </w:rPr>
              <w:t>Дурске и молске с</w:t>
            </w:r>
            <w:r>
              <w:rPr>
                <w:sz w:val="16"/>
                <w:szCs w:val="16"/>
              </w:rPr>
              <w:t xml:space="preserve">кале </w:t>
            </w:r>
            <w:r>
              <w:rPr>
                <w:sz w:val="16"/>
                <w:szCs w:val="16"/>
                <w:lang w:val="sr-Cyrl-CS"/>
              </w:rPr>
              <w:t>са</w:t>
            </w:r>
            <w:r>
              <w:rPr>
                <w:sz w:val="16"/>
                <w:szCs w:val="16"/>
              </w:rPr>
              <w:t xml:space="preserve"> трозву</w:t>
            </w:r>
            <w:r>
              <w:rPr>
                <w:sz w:val="16"/>
                <w:szCs w:val="16"/>
                <w:lang w:val="sr-Cyrl-CS"/>
              </w:rPr>
              <w:t>ком у једној октави.</w:t>
            </w:r>
          </w:p>
        </w:tc>
        <w:tc>
          <w:tcPr>
            <w:tcW w:w="1488"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lastRenderedPageBreak/>
              <w:t>Достизање вишег нивоа знања за развијање техничких способности.</w:t>
            </w:r>
          </w:p>
          <w:p w:rsidR="00174EC6" w:rsidRDefault="00174EC6">
            <w:pPr>
              <w:pStyle w:val="NoSpacing"/>
              <w:rPr>
                <w:sz w:val="16"/>
                <w:szCs w:val="16"/>
              </w:rPr>
            </w:pPr>
          </w:p>
          <w:p w:rsidR="00174EC6" w:rsidRDefault="00174EC6">
            <w:pPr>
              <w:pStyle w:val="NoSpacing"/>
              <w:rPr>
                <w:sz w:val="16"/>
                <w:szCs w:val="16"/>
              </w:rPr>
            </w:pPr>
            <w:r>
              <w:rPr>
                <w:sz w:val="16"/>
                <w:szCs w:val="16"/>
              </w:rPr>
              <w:t>Достизање вишег нивоа знања за развијање интерпретације.</w:t>
            </w:r>
          </w:p>
          <w:p w:rsidR="00174EC6" w:rsidRDefault="00174EC6">
            <w:pPr>
              <w:pStyle w:val="NoSpacing"/>
              <w:rPr>
                <w:sz w:val="16"/>
                <w:szCs w:val="16"/>
              </w:rPr>
            </w:pPr>
          </w:p>
          <w:p w:rsidR="00174EC6" w:rsidRDefault="00174EC6">
            <w:pPr>
              <w:pStyle w:val="NoSpacing"/>
              <w:rPr>
                <w:sz w:val="16"/>
                <w:szCs w:val="16"/>
              </w:rPr>
            </w:pPr>
            <w:r>
              <w:rPr>
                <w:sz w:val="16"/>
                <w:szCs w:val="16"/>
              </w:rPr>
              <w:t>Усавршавање технике и моторике код ученика.</w:t>
            </w:r>
          </w:p>
        </w:tc>
        <w:tc>
          <w:tcPr>
            <w:tcW w:w="154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lastRenderedPageBreak/>
              <w:t>Кроз вежбање и свирање тонских, техничких вежби и етида уз помоћ наставника.</w:t>
            </w:r>
          </w:p>
          <w:p w:rsidR="00174EC6" w:rsidRDefault="00174EC6">
            <w:pPr>
              <w:pStyle w:val="NoSpacing"/>
              <w:rPr>
                <w:sz w:val="16"/>
                <w:szCs w:val="16"/>
              </w:rPr>
            </w:pPr>
          </w:p>
          <w:p w:rsidR="00174EC6" w:rsidRDefault="00174EC6">
            <w:pPr>
              <w:pStyle w:val="NoSpacing"/>
              <w:rPr>
                <w:sz w:val="16"/>
                <w:szCs w:val="16"/>
              </w:rPr>
            </w:pPr>
            <w:r>
              <w:rPr>
                <w:sz w:val="16"/>
                <w:szCs w:val="16"/>
              </w:rPr>
              <w:t>Кроз вежбање и свирање комада и песмица.</w:t>
            </w:r>
          </w:p>
          <w:p w:rsidR="00174EC6" w:rsidRDefault="00174EC6">
            <w:pPr>
              <w:pStyle w:val="NoSpacing"/>
              <w:rPr>
                <w:sz w:val="16"/>
                <w:szCs w:val="16"/>
              </w:rPr>
            </w:pPr>
          </w:p>
          <w:p w:rsidR="00174EC6" w:rsidRDefault="00174EC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lastRenderedPageBreak/>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По завршеној области ученик ће бити у стању да:</w:t>
            </w:r>
          </w:p>
          <w:p w:rsidR="00174EC6" w:rsidRDefault="00174EC6">
            <w:pPr>
              <w:pStyle w:val="NoSpacing"/>
              <w:rPr>
                <w:sz w:val="16"/>
                <w:szCs w:val="16"/>
                <w:lang w:val="sr-Cyrl-CS"/>
              </w:rPr>
            </w:pPr>
          </w:p>
          <w:p w:rsidR="00174EC6" w:rsidRDefault="00174EC6">
            <w:pPr>
              <w:pStyle w:val="NoSpacing"/>
              <w:rPr>
                <w:sz w:val="16"/>
                <w:szCs w:val="16"/>
                <w:lang w:val="sr-Cyrl-CS"/>
              </w:rPr>
            </w:pPr>
            <w:r>
              <w:rPr>
                <w:sz w:val="16"/>
                <w:szCs w:val="16"/>
                <w:lang w:val="sr-Cyrl-CS"/>
              </w:rPr>
              <w:lastRenderedPageBreak/>
              <w:t>изражајно пева и свира песмице на виолини;</w:t>
            </w:r>
          </w:p>
          <w:p w:rsidR="00174EC6" w:rsidRDefault="00174EC6">
            <w:pPr>
              <w:pStyle w:val="NoSpacing"/>
              <w:rPr>
                <w:sz w:val="16"/>
                <w:szCs w:val="16"/>
                <w:lang w:val="sr-Cyrl-CS"/>
              </w:rPr>
            </w:pPr>
            <w:r>
              <w:rPr>
                <w:sz w:val="16"/>
                <w:szCs w:val="16"/>
                <w:lang w:val="sr-Cyrl-CS"/>
              </w:rPr>
              <w:t xml:space="preserve">-интонативно и ритмички правилно контролише и чита нотни текст; </w:t>
            </w:r>
          </w:p>
          <w:p w:rsidR="00174EC6" w:rsidRDefault="00174EC6">
            <w:pPr>
              <w:pStyle w:val="NoSpacing"/>
              <w:rPr>
                <w:sz w:val="16"/>
                <w:szCs w:val="16"/>
                <w:lang w:val="sr-Cyrl-CS"/>
              </w:rPr>
            </w:pPr>
            <w:r>
              <w:rPr>
                <w:sz w:val="16"/>
                <w:szCs w:val="16"/>
                <w:lang w:val="sr-Cyrl-CS"/>
              </w:rPr>
              <w:t xml:space="preserve">-примени основне елементе нотне писмености у свирању задатог нотног текста у виолинском кључу; </w:t>
            </w:r>
          </w:p>
          <w:p w:rsidR="00174EC6" w:rsidRDefault="00174EC6">
            <w:pPr>
              <w:pStyle w:val="NoSpacing"/>
              <w:rPr>
                <w:sz w:val="16"/>
                <w:szCs w:val="16"/>
                <w:lang w:val="sr-Cyrl-CS"/>
              </w:rPr>
            </w:pPr>
            <w:r>
              <w:rPr>
                <w:sz w:val="16"/>
                <w:szCs w:val="16"/>
                <w:lang w:val="sr-Cyrl-CS"/>
              </w:rPr>
              <w:t xml:space="preserve">-примени ознаке за динамику и темпо; </w:t>
            </w:r>
          </w:p>
          <w:p w:rsidR="00174EC6" w:rsidRDefault="00174EC6">
            <w:pPr>
              <w:pStyle w:val="NoSpacing"/>
              <w:rPr>
                <w:sz w:val="16"/>
                <w:szCs w:val="16"/>
                <w:lang w:val="sr-Cyrl-CS"/>
              </w:rPr>
            </w:pPr>
            <w:r>
              <w:rPr>
                <w:sz w:val="16"/>
                <w:szCs w:val="16"/>
                <w:lang w:val="sr-Cyrl-CS"/>
              </w:rPr>
              <w:t>пренесе музичку фантазију коју је развио у раду са наставником кроз свирање;</w:t>
            </w:r>
          </w:p>
          <w:p w:rsidR="00174EC6" w:rsidRDefault="00174EC6">
            <w:pPr>
              <w:pStyle w:val="NoSpacing"/>
              <w:rPr>
                <w:sz w:val="16"/>
                <w:szCs w:val="16"/>
                <w:lang w:val="sr-Cyrl-CS"/>
              </w:rPr>
            </w:pPr>
            <w:r>
              <w:rPr>
                <w:sz w:val="16"/>
                <w:szCs w:val="16"/>
                <w:lang w:val="sr-Cyrl-CS"/>
              </w:rPr>
              <w:t>-самостално свира композиције напамет, соло и уз пратњу клавира;</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lang w:val="sr-Cyrl-CS"/>
              </w:rPr>
            </w:pPr>
            <w:r>
              <w:rPr>
                <w:sz w:val="16"/>
                <w:szCs w:val="16"/>
                <w:lang w:val="sr-Cyrl-CS"/>
              </w:rPr>
              <w:t>-покаже самопоуздање у току јавног наступа;</w:t>
            </w:r>
          </w:p>
          <w:p w:rsidR="00174EC6" w:rsidRDefault="00174EC6">
            <w:pPr>
              <w:pStyle w:val="NoSpacing"/>
              <w:rPr>
                <w:sz w:val="16"/>
                <w:szCs w:val="16"/>
              </w:rPr>
            </w:pPr>
            <w:r>
              <w:rPr>
                <w:sz w:val="16"/>
                <w:szCs w:val="16"/>
                <w:lang w:val="sr-Cyrl-CS"/>
              </w:rPr>
              <w:t>-активно слуша часове и јавне наступе других ђака</w:t>
            </w:r>
            <w:r>
              <w:rPr>
                <w:sz w:val="16"/>
                <w:szCs w:val="16"/>
              </w:rPr>
              <w:t>;</w:t>
            </w:r>
          </w:p>
          <w:p w:rsidR="00174EC6" w:rsidRDefault="00174EC6">
            <w:pPr>
              <w:pStyle w:val="NoSpacing"/>
              <w:rPr>
                <w:sz w:val="16"/>
                <w:szCs w:val="16"/>
                <w:lang w:val="sr-Cyrl-CS"/>
              </w:rPr>
            </w:pPr>
            <w:r>
              <w:rPr>
                <w:sz w:val="16"/>
                <w:szCs w:val="16"/>
                <w:lang w:val="sr-Cyrl-CS"/>
              </w:rPr>
              <w:t>-уз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-поштује договорена правила понашања при слушању и извођењу музике.</w:t>
            </w:r>
          </w:p>
          <w:p w:rsidR="00174EC6" w:rsidRDefault="00174EC6">
            <w:pPr>
              <w:pStyle w:val="NoSpacing"/>
              <w:rPr>
                <w:sz w:val="16"/>
                <w:szCs w:val="16"/>
                <w:lang w:val="sr-Cyrl-CS"/>
              </w:rPr>
            </w:pPr>
          </w:p>
          <w:p w:rsidR="00174EC6" w:rsidRDefault="00174EC6">
            <w:pPr>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lang w:val="sr-Cyrl-CS"/>
              </w:rPr>
              <w:t xml:space="preserve">Слушају,  мисле, свирају,  питају, закључују, </w:t>
            </w:r>
            <w:r>
              <w:rPr>
                <w:sz w:val="16"/>
                <w:szCs w:val="16"/>
                <w:lang w:val="sr-Cyrl-CS"/>
              </w:rPr>
              <w:lastRenderedPageBreak/>
              <w:t>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lastRenderedPageBreak/>
              <w:t>Солфеђо</w:t>
            </w:r>
          </w:p>
          <w:p w:rsidR="00174EC6" w:rsidRDefault="00174EC6">
            <w:pPr>
              <w:pStyle w:val="NoSpacing"/>
              <w:rPr>
                <w:sz w:val="16"/>
                <w:szCs w:val="16"/>
              </w:rPr>
            </w:pPr>
          </w:p>
        </w:tc>
      </w:tr>
    </w:tbl>
    <w:p w:rsidR="00174EC6" w:rsidRDefault="00174EC6"/>
    <w:p w:rsidR="00174EC6" w:rsidRDefault="00174EC6"/>
    <w:p w:rsidR="00174EC6" w:rsidRDefault="00174EC6"/>
    <w:p w:rsidR="00174EC6" w:rsidRDefault="00174EC6"/>
    <w:p w:rsidR="00174EC6" w:rsidRDefault="00174EC6"/>
    <w:tbl>
      <w:tblPr>
        <w:tblStyle w:val="TableGrid"/>
        <w:tblW w:w="11790" w:type="dxa"/>
        <w:tblInd w:w="-1152" w:type="dxa"/>
        <w:tblLook w:val="04A0" w:firstRow="1" w:lastRow="0" w:firstColumn="1" w:lastColumn="0" w:noHBand="0" w:noVBand="1"/>
      </w:tblPr>
      <w:tblGrid>
        <w:gridCol w:w="965"/>
        <w:gridCol w:w="1562"/>
        <w:gridCol w:w="1488"/>
        <w:gridCol w:w="1546"/>
        <w:gridCol w:w="1355"/>
        <w:gridCol w:w="1307"/>
        <w:gridCol w:w="1194"/>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lastRenderedPageBreak/>
              <w:t>ШКОЛСКИ ПРОГРАМ – Додатна настава</w:t>
            </w:r>
          </w:p>
          <w:p w:rsidR="00174EC6" w:rsidRDefault="00174EC6">
            <w:r>
              <w:rPr>
                <w:sz w:val="20"/>
                <w:szCs w:val="20"/>
              </w:rPr>
              <w:t xml:space="preserve">Разред: </w:t>
            </w:r>
            <w:r>
              <w:rPr>
                <w:b/>
                <w:sz w:val="20"/>
                <w:szCs w:val="20"/>
              </w:rPr>
              <w:t>ДРУГИ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2"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07"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lang w:val="sr-Cyrl-CS"/>
              </w:rPr>
              <w:t>Усавршавање технике свирања на виолини.</w:t>
            </w:r>
          </w:p>
          <w:p w:rsidR="00174EC6" w:rsidRDefault="00174EC6">
            <w:pPr>
              <w:pStyle w:val="NoSpacing"/>
              <w:rPr>
                <w:sz w:val="16"/>
                <w:szCs w:val="16"/>
                <w:lang w:val="sr-Cyrl-CS"/>
              </w:rPr>
            </w:pPr>
            <w:r>
              <w:rPr>
                <w:sz w:val="16"/>
                <w:szCs w:val="16"/>
                <w:lang w:val="sr-Cyrl-CS"/>
              </w:rPr>
              <w:t>Темпо (</w:t>
            </w:r>
            <w:r>
              <w:rPr>
                <w:sz w:val="16"/>
                <w:szCs w:val="16"/>
              </w:rPr>
              <w:t>andante</w:t>
            </w:r>
            <w:r>
              <w:rPr>
                <w:sz w:val="16"/>
                <w:szCs w:val="16"/>
                <w:lang w:val="sr-Cyrl-CS"/>
              </w:rPr>
              <w:t xml:space="preserve">, </w:t>
            </w:r>
            <w:r>
              <w:rPr>
                <w:sz w:val="16"/>
                <w:szCs w:val="16"/>
              </w:rPr>
              <w:t>moderato</w:t>
            </w:r>
            <w:r>
              <w:rPr>
                <w:sz w:val="16"/>
                <w:szCs w:val="16"/>
                <w:lang w:val="sr-Cyrl-CS"/>
              </w:rPr>
              <w:t xml:space="preserve">, </w:t>
            </w:r>
            <w:r>
              <w:rPr>
                <w:sz w:val="16"/>
                <w:szCs w:val="16"/>
              </w:rPr>
              <w:t>allegro</w:t>
            </w:r>
            <w:r>
              <w:rPr>
                <w:sz w:val="16"/>
                <w:szCs w:val="16"/>
                <w:lang w:val="sr-Cyrl-CS"/>
              </w:rPr>
              <w:t xml:space="preserve">, </w:t>
            </w:r>
            <w:r>
              <w:rPr>
                <w:sz w:val="16"/>
                <w:szCs w:val="16"/>
              </w:rPr>
              <w:t>presto</w:t>
            </w:r>
            <w:r>
              <w:rPr>
                <w:sz w:val="16"/>
                <w:szCs w:val="16"/>
                <w:lang w:val="sr-Cyrl-CS"/>
              </w:rPr>
              <w:t>...).</w:t>
            </w:r>
          </w:p>
          <w:p w:rsidR="00174EC6" w:rsidRDefault="00174EC6">
            <w:pPr>
              <w:pStyle w:val="NoSpacing"/>
              <w:rPr>
                <w:sz w:val="16"/>
                <w:szCs w:val="16"/>
                <w:lang w:val="sr-Cyrl-CS"/>
              </w:rPr>
            </w:pPr>
            <w:r>
              <w:rPr>
                <w:sz w:val="16"/>
                <w:szCs w:val="16"/>
                <w:lang w:val="sr-Cyrl-CS"/>
              </w:rPr>
              <w:t>Динамика (</w:t>
            </w:r>
            <w:r>
              <w:rPr>
                <w:sz w:val="16"/>
                <w:szCs w:val="16"/>
              </w:rPr>
              <w:t>piano</w:t>
            </w:r>
            <w:r>
              <w:rPr>
                <w:sz w:val="16"/>
                <w:szCs w:val="16"/>
                <w:lang w:val="sr-Cyrl-CS"/>
              </w:rPr>
              <w:t xml:space="preserve">, </w:t>
            </w:r>
            <w:r>
              <w:rPr>
                <w:sz w:val="16"/>
                <w:szCs w:val="16"/>
              </w:rPr>
              <w:t>mezzo</w:t>
            </w:r>
            <w:r>
              <w:rPr>
                <w:sz w:val="16"/>
                <w:szCs w:val="16"/>
                <w:lang w:val="sr-Cyrl-CS"/>
              </w:rPr>
              <w:t xml:space="preserve"> </w:t>
            </w:r>
            <w:r>
              <w:rPr>
                <w:sz w:val="16"/>
                <w:szCs w:val="16"/>
              </w:rPr>
              <w:t>piano</w:t>
            </w:r>
            <w:r>
              <w:rPr>
                <w:sz w:val="16"/>
                <w:szCs w:val="16"/>
                <w:lang w:val="sr-Cyrl-CS"/>
              </w:rPr>
              <w:t xml:space="preserve">, </w:t>
            </w:r>
            <w:r>
              <w:rPr>
                <w:sz w:val="16"/>
                <w:szCs w:val="16"/>
              </w:rPr>
              <w:t>mezzoforte</w:t>
            </w:r>
            <w:r>
              <w:rPr>
                <w:sz w:val="16"/>
                <w:szCs w:val="16"/>
                <w:lang w:val="sr-Cyrl-CS"/>
              </w:rPr>
              <w:t xml:space="preserve">, </w:t>
            </w:r>
            <w:r>
              <w:rPr>
                <w:sz w:val="16"/>
                <w:szCs w:val="16"/>
              </w:rPr>
              <w:t>forte</w:t>
            </w:r>
            <w:r>
              <w:rPr>
                <w:sz w:val="16"/>
                <w:szCs w:val="16"/>
                <w:lang w:val="sr-Cyrl-CS"/>
              </w:rPr>
              <w:t xml:space="preserve">, </w:t>
            </w:r>
            <w:r>
              <w:rPr>
                <w:sz w:val="16"/>
                <w:szCs w:val="16"/>
              </w:rPr>
              <w:t>diminuendo</w:t>
            </w:r>
            <w:r>
              <w:rPr>
                <w:sz w:val="16"/>
                <w:szCs w:val="16"/>
                <w:lang w:val="sr-Cyrl-CS"/>
              </w:rPr>
              <w:t xml:space="preserve">, </w:t>
            </w:r>
            <w:r>
              <w:rPr>
                <w:sz w:val="16"/>
                <w:szCs w:val="16"/>
              </w:rPr>
              <w:t>crescendo</w:t>
            </w:r>
            <w:r>
              <w:rPr>
                <w:sz w:val="16"/>
                <w:szCs w:val="16"/>
                <w:lang w:val="sr-Cyrl-CS"/>
              </w:rPr>
              <w:t>...).</w:t>
            </w:r>
          </w:p>
          <w:p w:rsidR="00174EC6" w:rsidRDefault="00174EC6">
            <w:pPr>
              <w:pStyle w:val="NoSpacing"/>
              <w:rPr>
                <w:b/>
                <w:sz w:val="16"/>
                <w:szCs w:val="16"/>
              </w:rPr>
            </w:pPr>
            <w:r>
              <w:rPr>
                <w:b/>
                <w:sz w:val="16"/>
                <w:szCs w:val="16"/>
              </w:rPr>
              <w:t>Техника десне руке:</w:t>
            </w:r>
          </w:p>
          <w:p w:rsidR="00174EC6" w:rsidRDefault="00174EC6">
            <w:pPr>
              <w:pStyle w:val="NoSpacing"/>
              <w:rPr>
                <w:sz w:val="16"/>
                <w:szCs w:val="16"/>
              </w:rPr>
            </w:pPr>
            <w:r>
              <w:rPr>
                <w:sz w:val="16"/>
                <w:szCs w:val="16"/>
                <w:lang w:val="sr-Cyrl-CS"/>
              </w:rPr>
              <w:t>квалитет  звука кроз динамичке промене;</w:t>
            </w:r>
          </w:p>
          <w:p w:rsidR="00174EC6" w:rsidRDefault="00174EC6">
            <w:pPr>
              <w:pStyle w:val="NoSpacing"/>
              <w:rPr>
                <w:sz w:val="16"/>
                <w:szCs w:val="16"/>
              </w:rPr>
            </w:pPr>
            <w:r>
              <w:rPr>
                <w:sz w:val="16"/>
                <w:szCs w:val="16"/>
                <w:lang w:val="sr-Cyrl-CS"/>
              </w:rPr>
              <w:t>динамичко нијансирање;</w:t>
            </w:r>
          </w:p>
          <w:p w:rsidR="00174EC6" w:rsidRDefault="00174EC6">
            <w:pPr>
              <w:pStyle w:val="NoSpacing"/>
              <w:rPr>
                <w:sz w:val="16"/>
                <w:szCs w:val="16"/>
              </w:rPr>
            </w:pPr>
            <w:r>
              <w:rPr>
                <w:sz w:val="16"/>
                <w:szCs w:val="16"/>
                <w:lang w:val="sr-Cyrl-CS"/>
              </w:rPr>
              <w:t xml:space="preserve">јасна </w:t>
            </w:r>
            <w:r>
              <w:rPr>
                <w:sz w:val="16"/>
                <w:szCs w:val="16"/>
              </w:rPr>
              <w:t>расподела гудала</w:t>
            </w:r>
            <w:r>
              <w:rPr>
                <w:sz w:val="16"/>
                <w:szCs w:val="16"/>
                <w:lang w:val="sr-Cyrl-CS"/>
              </w:rPr>
              <w:t xml:space="preserve"> уз различите ритмичке јединице;</w:t>
            </w:r>
          </w:p>
          <w:p w:rsidR="00174EC6" w:rsidRDefault="00174EC6">
            <w:pPr>
              <w:pStyle w:val="NoSpacing"/>
              <w:rPr>
                <w:bCs/>
                <w:sz w:val="16"/>
                <w:szCs w:val="16"/>
              </w:rPr>
            </w:pPr>
            <w:r>
              <w:rPr>
                <w:bCs/>
                <w:sz w:val="16"/>
                <w:szCs w:val="16"/>
              </w:rPr>
              <w:t>место и количина гудала у односу на врсту потеза, динамику и темпо...;</w:t>
            </w:r>
          </w:p>
          <w:p w:rsidR="00174EC6" w:rsidRDefault="00174EC6">
            <w:pPr>
              <w:pStyle w:val="NoSpacing"/>
              <w:rPr>
                <w:bCs/>
                <w:sz w:val="16"/>
                <w:szCs w:val="16"/>
              </w:rPr>
            </w:pPr>
            <w:r>
              <w:rPr>
                <w:bCs/>
                <w:sz w:val="16"/>
                <w:szCs w:val="16"/>
                <w:lang w:val="sr-Cyrl-CS"/>
              </w:rPr>
              <w:t>повезивање свих жица кроз потезе легата.</w:t>
            </w:r>
          </w:p>
          <w:p w:rsidR="00174EC6" w:rsidRDefault="00174EC6">
            <w:pPr>
              <w:pStyle w:val="NoSpacing"/>
              <w:rPr>
                <w:bCs/>
                <w:sz w:val="16"/>
                <w:szCs w:val="16"/>
                <w:lang w:val="sr-Cyrl-CS"/>
              </w:rPr>
            </w:pPr>
            <w:r>
              <w:rPr>
                <w:sz w:val="16"/>
                <w:szCs w:val="16"/>
                <w:lang w:val="sr-Cyrl-CS"/>
              </w:rPr>
              <w:t>П</w:t>
            </w:r>
            <w:r>
              <w:rPr>
                <w:sz w:val="16"/>
                <w:szCs w:val="16"/>
              </w:rPr>
              <w:t xml:space="preserve">отези: </w:t>
            </w:r>
            <w:r>
              <w:rPr>
                <w:bCs/>
                <w:sz w:val="16"/>
                <w:szCs w:val="16"/>
              </w:rPr>
              <w:t>деташе</w:t>
            </w:r>
            <w:r>
              <w:rPr>
                <w:bCs/>
                <w:sz w:val="16"/>
                <w:szCs w:val="16"/>
                <w:lang w:val="sr-Cyrl-CS"/>
              </w:rPr>
              <w:t>,</w:t>
            </w:r>
            <w:r>
              <w:rPr>
                <w:bCs/>
                <w:sz w:val="16"/>
                <w:szCs w:val="16"/>
              </w:rPr>
              <w:t xml:space="preserve"> легато</w:t>
            </w:r>
            <w:r>
              <w:rPr>
                <w:bCs/>
                <w:sz w:val="16"/>
                <w:szCs w:val="16"/>
                <w:lang w:val="sr-Cyrl-CS"/>
              </w:rPr>
              <w:t xml:space="preserve"> (4 и 8 нота на једно гудало), стакато, маркато и мартеле.</w:t>
            </w: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rPr>
            </w:pPr>
            <w:r>
              <w:rPr>
                <w:bCs/>
                <w:sz w:val="16"/>
                <w:szCs w:val="16"/>
              </w:rPr>
              <w:t>прва позиција</w:t>
            </w:r>
            <w:r>
              <w:rPr>
                <w:bCs/>
                <w:sz w:val="16"/>
                <w:szCs w:val="16"/>
                <w:lang w:val="sr-Cyrl-CS"/>
              </w:rPr>
              <w:t>, сви распореди прстију;</w:t>
            </w:r>
          </w:p>
          <w:p w:rsidR="00174EC6" w:rsidRDefault="00174EC6">
            <w:pPr>
              <w:pStyle w:val="NoSpacing"/>
              <w:rPr>
                <w:bCs/>
                <w:sz w:val="16"/>
                <w:szCs w:val="16"/>
              </w:rPr>
            </w:pPr>
            <w:r>
              <w:rPr>
                <w:bCs/>
                <w:sz w:val="16"/>
                <w:szCs w:val="16"/>
                <w:lang w:val="sr-Cyrl-CS"/>
              </w:rPr>
              <w:t>поставка првог прста уз пражић;</w:t>
            </w:r>
          </w:p>
          <w:p w:rsidR="00174EC6" w:rsidRDefault="00174EC6">
            <w:pPr>
              <w:pStyle w:val="NoSpacing"/>
              <w:rPr>
                <w:bCs/>
                <w:sz w:val="16"/>
                <w:szCs w:val="16"/>
              </w:rPr>
            </w:pPr>
            <w:r>
              <w:rPr>
                <w:bCs/>
                <w:sz w:val="16"/>
                <w:szCs w:val="16"/>
                <w:lang w:val="sr-Cyrl-CS"/>
              </w:rPr>
              <w:t>лака хроматика у првој позицији;</w:t>
            </w:r>
          </w:p>
          <w:p w:rsidR="00174EC6" w:rsidRDefault="00174EC6">
            <w:pPr>
              <w:pStyle w:val="NoSpacing"/>
              <w:rPr>
                <w:bCs/>
                <w:sz w:val="16"/>
                <w:szCs w:val="16"/>
              </w:rPr>
            </w:pPr>
            <w:r>
              <w:rPr>
                <w:bCs/>
                <w:sz w:val="16"/>
                <w:szCs w:val="16"/>
                <w:lang w:val="sr-Cyrl-CS"/>
              </w:rPr>
              <w:t xml:space="preserve">глисанда до </w:t>
            </w:r>
            <w:r>
              <w:rPr>
                <w:sz w:val="16"/>
                <w:szCs w:val="16"/>
              </w:rPr>
              <w:t>III</w:t>
            </w:r>
            <w:r>
              <w:rPr>
                <w:sz w:val="16"/>
                <w:szCs w:val="16"/>
                <w:lang w:val="sr-Cyrl-CS"/>
              </w:rPr>
              <w:t xml:space="preserve"> позиције на свим жицама;</w:t>
            </w:r>
          </w:p>
          <w:p w:rsidR="00174EC6" w:rsidRDefault="00174EC6">
            <w:pPr>
              <w:pStyle w:val="NoSpacing"/>
              <w:rPr>
                <w:bCs/>
                <w:sz w:val="16"/>
                <w:szCs w:val="16"/>
              </w:rPr>
            </w:pPr>
            <w:r>
              <w:rPr>
                <w:bCs/>
                <w:sz w:val="16"/>
                <w:szCs w:val="16"/>
                <w:lang w:val="sr-Cyrl-CS"/>
              </w:rPr>
              <w:t>поставка прстију у односу на суседне жице кроз легато потез (припрема за једноставне акорде).</w:t>
            </w:r>
          </w:p>
          <w:p w:rsidR="00174EC6" w:rsidRDefault="00174EC6">
            <w:pPr>
              <w:pStyle w:val="NoSpacing"/>
              <w:rPr>
                <w:sz w:val="16"/>
                <w:szCs w:val="16"/>
                <w:lang w:val="sr-Cyrl-CS"/>
              </w:rPr>
            </w:pPr>
            <w:r>
              <w:rPr>
                <w:sz w:val="16"/>
                <w:szCs w:val="16"/>
                <w:lang w:val="sr-Cyrl-CS"/>
              </w:rPr>
              <w:t>Вежбе за развој моторике прстију леве руке.</w:t>
            </w:r>
          </w:p>
          <w:p w:rsidR="00174EC6" w:rsidRDefault="00174EC6">
            <w:pPr>
              <w:pStyle w:val="NoSpacing"/>
              <w:rPr>
                <w:sz w:val="16"/>
                <w:szCs w:val="16"/>
                <w:lang w:val="sr-Cyrl-CS"/>
              </w:rPr>
            </w:pPr>
            <w:r>
              <w:rPr>
                <w:sz w:val="16"/>
                <w:szCs w:val="16"/>
                <w:lang w:val="sr-Cyrl-CS"/>
              </w:rPr>
              <w:t>Музички бонтон.</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rPr>
            </w:pPr>
            <w:r>
              <w:rPr>
                <w:sz w:val="16"/>
                <w:szCs w:val="16"/>
                <w:lang w:val="sr-Cyrl-CS"/>
              </w:rPr>
              <w:t xml:space="preserve">Дурске </w:t>
            </w:r>
            <w:r>
              <w:rPr>
                <w:sz w:val="16"/>
                <w:szCs w:val="16"/>
              </w:rPr>
              <w:t xml:space="preserve">и </w:t>
            </w:r>
            <w:r>
              <w:rPr>
                <w:sz w:val="16"/>
                <w:szCs w:val="16"/>
                <w:lang w:val="sr-Cyrl-CS"/>
              </w:rPr>
              <w:t xml:space="preserve">молске скале са дурским или молским трозвуком кроз </w:t>
            </w:r>
            <w:r>
              <w:rPr>
                <w:sz w:val="16"/>
                <w:szCs w:val="16"/>
                <w:lang w:val="sr-Cyrl-CS"/>
              </w:rPr>
              <w:lastRenderedPageBreak/>
              <w:t>једну или две</w:t>
            </w:r>
            <w:r>
              <w:rPr>
                <w:sz w:val="16"/>
                <w:szCs w:val="16"/>
              </w:rPr>
              <w:t xml:space="preserve"> октав</w:t>
            </w:r>
            <w:r>
              <w:rPr>
                <w:sz w:val="16"/>
                <w:szCs w:val="16"/>
                <w:lang w:val="sr-Cyrl-CS"/>
              </w:rPr>
              <w:t>е у првој позицији</w:t>
            </w:r>
            <w:r>
              <w:rPr>
                <w:sz w:val="16"/>
                <w:szCs w:val="16"/>
              </w:rPr>
              <w:t>.</w:t>
            </w:r>
          </w:p>
          <w:p w:rsidR="00174EC6" w:rsidRDefault="00174EC6">
            <w:pPr>
              <w:pStyle w:val="NoSpacing"/>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lastRenderedPageBreak/>
              <w:t>Достизање вишег нивоа знања за развијање техничких способности.</w:t>
            </w:r>
          </w:p>
          <w:p w:rsidR="00174EC6" w:rsidRDefault="00174EC6">
            <w:pPr>
              <w:pStyle w:val="NoSpacing"/>
              <w:rPr>
                <w:sz w:val="16"/>
                <w:szCs w:val="16"/>
              </w:rPr>
            </w:pPr>
          </w:p>
          <w:p w:rsidR="00174EC6" w:rsidRDefault="00174EC6">
            <w:pPr>
              <w:pStyle w:val="NoSpacing"/>
              <w:rPr>
                <w:sz w:val="16"/>
                <w:szCs w:val="16"/>
              </w:rPr>
            </w:pPr>
            <w:r>
              <w:rPr>
                <w:sz w:val="16"/>
                <w:szCs w:val="16"/>
              </w:rPr>
              <w:t>Достизање вишег нивоа знања за развијање интерпретације.</w:t>
            </w:r>
          </w:p>
          <w:p w:rsidR="00174EC6" w:rsidRDefault="00174EC6">
            <w:pPr>
              <w:pStyle w:val="NoSpacing"/>
              <w:rPr>
                <w:sz w:val="16"/>
                <w:szCs w:val="16"/>
              </w:rPr>
            </w:pPr>
          </w:p>
          <w:p w:rsidR="00174EC6" w:rsidRDefault="00174EC6">
            <w:pPr>
              <w:pStyle w:val="NoSpacing"/>
              <w:rPr>
                <w:sz w:val="16"/>
                <w:szCs w:val="16"/>
              </w:rPr>
            </w:pPr>
            <w:r>
              <w:rPr>
                <w:sz w:val="16"/>
                <w:szCs w:val="16"/>
              </w:rPr>
              <w:t>Усавршавање технике и моторике код ученика.</w:t>
            </w:r>
          </w:p>
        </w:tc>
        <w:tc>
          <w:tcPr>
            <w:tcW w:w="154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Кроз вежбање и свирање тонских, техничких вежби и етида уз помоћ наставника.</w:t>
            </w:r>
          </w:p>
          <w:p w:rsidR="00174EC6" w:rsidRDefault="00174EC6">
            <w:pPr>
              <w:pStyle w:val="NoSpacing"/>
              <w:rPr>
                <w:sz w:val="16"/>
                <w:szCs w:val="16"/>
              </w:rPr>
            </w:pPr>
          </w:p>
          <w:p w:rsidR="00174EC6" w:rsidRDefault="00174EC6">
            <w:pPr>
              <w:pStyle w:val="NoSpacing"/>
              <w:rPr>
                <w:sz w:val="16"/>
                <w:szCs w:val="16"/>
              </w:rPr>
            </w:pPr>
            <w:r>
              <w:rPr>
                <w:sz w:val="16"/>
                <w:szCs w:val="16"/>
              </w:rPr>
              <w:t>Кроз вежбање и свирање комада и песмица.</w:t>
            </w:r>
          </w:p>
          <w:p w:rsidR="00174EC6" w:rsidRDefault="00174EC6">
            <w:pPr>
              <w:pStyle w:val="NoSpacing"/>
              <w:rPr>
                <w:sz w:val="16"/>
                <w:szCs w:val="16"/>
              </w:rPr>
            </w:pPr>
          </w:p>
          <w:p w:rsidR="00174EC6" w:rsidRDefault="00174EC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rPr>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По завршеној области ученик ће бити у стању да:</w:t>
            </w:r>
          </w:p>
          <w:p w:rsidR="00174EC6" w:rsidRDefault="00174EC6">
            <w:pPr>
              <w:pStyle w:val="NoSpacing"/>
              <w:rPr>
                <w:sz w:val="16"/>
                <w:szCs w:val="16"/>
                <w:lang w:val="sr-Cyrl-CS"/>
              </w:rPr>
            </w:pPr>
          </w:p>
          <w:p w:rsidR="00174EC6" w:rsidRDefault="00174EC6">
            <w:pPr>
              <w:pStyle w:val="NoSpacing"/>
              <w:rPr>
                <w:sz w:val="16"/>
                <w:szCs w:val="16"/>
                <w:lang w:val="sr-Cyrl-CS"/>
              </w:rPr>
            </w:pPr>
            <w:r>
              <w:rPr>
                <w:sz w:val="16"/>
                <w:szCs w:val="16"/>
                <w:lang w:val="sr-Cyrl-CS"/>
              </w:rPr>
              <w:t>изражајно пева и свира песмице на виолини;</w:t>
            </w:r>
          </w:p>
          <w:p w:rsidR="00174EC6" w:rsidRDefault="00174EC6">
            <w:pPr>
              <w:pStyle w:val="NoSpacing"/>
              <w:rPr>
                <w:sz w:val="16"/>
                <w:szCs w:val="16"/>
                <w:lang w:val="sr-Cyrl-CS"/>
              </w:rPr>
            </w:pPr>
            <w:r>
              <w:rPr>
                <w:sz w:val="16"/>
                <w:szCs w:val="16"/>
                <w:lang w:val="sr-Cyrl-CS"/>
              </w:rPr>
              <w:t xml:space="preserve">-интонативно и ритмички правилно контролише и чита нотни текст; </w:t>
            </w:r>
          </w:p>
          <w:p w:rsidR="00174EC6" w:rsidRDefault="00174EC6">
            <w:pPr>
              <w:pStyle w:val="NoSpacing"/>
              <w:rPr>
                <w:sz w:val="16"/>
                <w:szCs w:val="16"/>
                <w:lang w:val="sr-Cyrl-CS"/>
              </w:rPr>
            </w:pPr>
            <w:r>
              <w:rPr>
                <w:sz w:val="16"/>
                <w:szCs w:val="16"/>
                <w:lang w:val="sr-Cyrl-CS"/>
              </w:rPr>
              <w:t xml:space="preserve">-примени основне елементе нотне писмености у свирању задатог нотног текста у виолинском кључу; </w:t>
            </w:r>
          </w:p>
          <w:p w:rsidR="00174EC6" w:rsidRDefault="00174EC6">
            <w:pPr>
              <w:pStyle w:val="NoSpacing"/>
              <w:rPr>
                <w:sz w:val="16"/>
                <w:szCs w:val="16"/>
                <w:lang w:val="sr-Cyrl-CS"/>
              </w:rPr>
            </w:pPr>
            <w:r>
              <w:rPr>
                <w:sz w:val="16"/>
                <w:szCs w:val="16"/>
                <w:lang w:val="sr-Cyrl-CS"/>
              </w:rPr>
              <w:t xml:space="preserve">-примени ознаке за динамику и темпо; </w:t>
            </w:r>
          </w:p>
          <w:p w:rsidR="00174EC6" w:rsidRDefault="00174EC6">
            <w:pPr>
              <w:pStyle w:val="NoSpacing"/>
              <w:rPr>
                <w:sz w:val="16"/>
                <w:szCs w:val="16"/>
                <w:lang w:val="sr-Cyrl-CS"/>
              </w:rPr>
            </w:pPr>
            <w:r>
              <w:rPr>
                <w:sz w:val="16"/>
                <w:szCs w:val="16"/>
                <w:lang w:val="sr-Cyrl-CS"/>
              </w:rPr>
              <w:t>пренесе музичку фантазију коју је развио у раду са наставником кроз свирање;</w:t>
            </w:r>
          </w:p>
          <w:p w:rsidR="00174EC6" w:rsidRDefault="00174EC6">
            <w:pPr>
              <w:pStyle w:val="NoSpacing"/>
              <w:rPr>
                <w:sz w:val="16"/>
                <w:szCs w:val="16"/>
                <w:lang w:val="sr-Cyrl-CS"/>
              </w:rPr>
            </w:pPr>
            <w:r>
              <w:rPr>
                <w:sz w:val="16"/>
                <w:szCs w:val="16"/>
                <w:lang w:val="sr-Cyrl-CS"/>
              </w:rPr>
              <w:t>-самостално свира композиције напамет, соло и уз пратњу клавира;</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lang w:val="sr-Cyrl-CS"/>
              </w:rPr>
            </w:pPr>
            <w:r>
              <w:rPr>
                <w:sz w:val="16"/>
                <w:szCs w:val="16"/>
                <w:lang w:val="sr-Cyrl-CS"/>
              </w:rPr>
              <w:t>-покаже самопоуздање у току јавног наступа;</w:t>
            </w:r>
          </w:p>
          <w:p w:rsidR="00174EC6" w:rsidRDefault="00174EC6">
            <w:pPr>
              <w:pStyle w:val="NoSpacing"/>
              <w:rPr>
                <w:sz w:val="16"/>
                <w:szCs w:val="16"/>
              </w:rPr>
            </w:pPr>
            <w:r>
              <w:rPr>
                <w:sz w:val="16"/>
                <w:szCs w:val="16"/>
                <w:lang w:val="sr-Cyrl-CS"/>
              </w:rPr>
              <w:t>-активно слуша часове и јавне наступе других ђака</w:t>
            </w:r>
            <w:r>
              <w:rPr>
                <w:sz w:val="16"/>
                <w:szCs w:val="16"/>
              </w:rPr>
              <w:t>;</w:t>
            </w:r>
          </w:p>
          <w:p w:rsidR="00174EC6" w:rsidRDefault="00174EC6">
            <w:pPr>
              <w:pStyle w:val="NoSpacing"/>
              <w:rPr>
                <w:sz w:val="16"/>
                <w:szCs w:val="16"/>
                <w:lang w:val="sr-Cyrl-CS"/>
              </w:rPr>
            </w:pPr>
            <w:r>
              <w:rPr>
                <w:sz w:val="16"/>
                <w:szCs w:val="16"/>
                <w:lang w:val="sr-Cyrl-CS"/>
              </w:rPr>
              <w:t>-уз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 xml:space="preserve">-поштује договорена правила понашања при слушању и </w:t>
            </w:r>
            <w:r>
              <w:rPr>
                <w:sz w:val="16"/>
                <w:szCs w:val="16"/>
                <w:lang w:val="sr-Cyrl-CS"/>
              </w:rPr>
              <w:lastRenderedPageBreak/>
              <w:t>извођењу музике.</w:t>
            </w:r>
          </w:p>
          <w:p w:rsidR="00174EC6" w:rsidRDefault="00174EC6">
            <w:pPr>
              <w:pStyle w:val="NoSpacing"/>
              <w:rPr>
                <w:sz w:val="16"/>
                <w:szCs w:val="16"/>
                <w:lang w:val="sr-Cyrl-CS"/>
              </w:rPr>
            </w:pPr>
          </w:p>
          <w:p w:rsidR="00174EC6" w:rsidRDefault="00174EC6">
            <w:pPr>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(теоријско учење интервала)</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(теоријска обрада нотних вредности)</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теоријска обрада различи-тих врста такта )</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(теоријска обрада лествица)</w:t>
            </w:r>
          </w:p>
        </w:tc>
      </w:tr>
    </w:tbl>
    <w:p w:rsidR="00174EC6" w:rsidRDefault="00174EC6"/>
    <w:tbl>
      <w:tblPr>
        <w:tblStyle w:val="TableGrid"/>
        <w:tblW w:w="11790" w:type="dxa"/>
        <w:tblInd w:w="-1152" w:type="dxa"/>
        <w:tblLook w:val="04A0" w:firstRow="1" w:lastRow="0" w:firstColumn="1" w:lastColumn="0" w:noHBand="0" w:noVBand="1"/>
      </w:tblPr>
      <w:tblGrid>
        <w:gridCol w:w="965"/>
        <w:gridCol w:w="1562"/>
        <w:gridCol w:w="1487"/>
        <w:gridCol w:w="1547"/>
        <w:gridCol w:w="1355"/>
        <w:gridCol w:w="1307"/>
        <w:gridCol w:w="1194"/>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 – Додатна настава</w:t>
            </w:r>
          </w:p>
          <w:p w:rsidR="00174EC6" w:rsidRDefault="00174EC6">
            <w:r>
              <w:rPr>
                <w:sz w:val="20"/>
                <w:szCs w:val="20"/>
              </w:rPr>
              <w:t xml:space="preserve">Разред: </w:t>
            </w:r>
            <w:r>
              <w:rPr>
                <w:b/>
                <w:sz w:val="20"/>
                <w:szCs w:val="20"/>
              </w:rPr>
              <w:t>ТРЕЋИ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2"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07"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174EC6" w:rsidRDefault="00174EC6">
            <w:pPr>
              <w:pStyle w:val="NoSpacing"/>
              <w:rPr>
                <w:rFonts w:eastAsia="Arial"/>
                <w:sz w:val="16"/>
                <w:szCs w:val="16"/>
              </w:rPr>
            </w:pPr>
            <w:r>
              <w:rPr>
                <w:sz w:val="16"/>
                <w:szCs w:val="16"/>
              </w:rPr>
              <w:t xml:space="preserve">Музичка меморија - </w:t>
            </w:r>
            <w:r>
              <w:rPr>
                <w:rFonts w:eastAsia="Arial"/>
                <w:sz w:val="16"/>
                <w:szCs w:val="16"/>
              </w:rPr>
              <w:t>неговање и развијање.</w:t>
            </w:r>
          </w:p>
          <w:p w:rsidR="00174EC6" w:rsidRDefault="00174EC6">
            <w:pPr>
              <w:pStyle w:val="NoSpacing"/>
              <w:rPr>
                <w:sz w:val="16"/>
                <w:szCs w:val="16"/>
                <w:lang w:val="sr-Cyrl-CS"/>
              </w:rPr>
            </w:pPr>
            <w:r>
              <w:rPr>
                <w:sz w:val="16"/>
                <w:szCs w:val="16"/>
                <w:lang w:val="sr-Cyrl-CS"/>
              </w:rPr>
              <w:t xml:space="preserve">Самостално вежбање – планирање и процедуре. </w:t>
            </w:r>
          </w:p>
          <w:p w:rsidR="00174EC6" w:rsidRDefault="00174EC6">
            <w:pPr>
              <w:pStyle w:val="NoSpacing"/>
              <w:rPr>
                <w:rFonts w:eastAsia="MS Mincho"/>
                <w:sz w:val="16"/>
                <w:szCs w:val="16"/>
              </w:rPr>
            </w:pPr>
            <w:r>
              <w:rPr>
                <w:rFonts w:eastAsia="MS Mincho"/>
                <w:sz w:val="16"/>
                <w:szCs w:val="16"/>
              </w:rPr>
              <w:t xml:space="preserve">Држање инструмента и гудала </w:t>
            </w:r>
          </w:p>
          <w:p w:rsidR="00174EC6" w:rsidRDefault="00174EC6">
            <w:pPr>
              <w:pStyle w:val="NoSpacing"/>
              <w:rPr>
                <w:rFonts w:eastAsia="MS Mincho"/>
                <w:sz w:val="16"/>
                <w:szCs w:val="16"/>
              </w:rPr>
            </w:pPr>
            <w:r>
              <w:rPr>
                <w:rFonts w:eastAsia="MS Mincho"/>
                <w:sz w:val="16"/>
                <w:szCs w:val="16"/>
              </w:rPr>
              <w:t>(контрола)</w:t>
            </w:r>
          </w:p>
          <w:p w:rsidR="00174EC6" w:rsidRDefault="00174EC6">
            <w:pPr>
              <w:pStyle w:val="NoSpacing"/>
              <w:rPr>
                <w:sz w:val="16"/>
                <w:szCs w:val="16"/>
              </w:rPr>
            </w:pPr>
            <w:r>
              <w:rPr>
                <w:sz w:val="16"/>
                <w:szCs w:val="16"/>
              </w:rPr>
              <w:t>Квалитет тона – уједначеност у различитим  позицијама и у комбинацији са техничким захтевима.</w:t>
            </w:r>
          </w:p>
          <w:p w:rsidR="00174EC6" w:rsidRDefault="00174EC6">
            <w:pPr>
              <w:pStyle w:val="NoSpacing"/>
              <w:rPr>
                <w:rFonts w:eastAsia="MS Mincho"/>
                <w:sz w:val="16"/>
                <w:szCs w:val="16"/>
              </w:rPr>
            </w:pPr>
            <w:r>
              <w:rPr>
                <w:rFonts w:eastAsia="MS Mincho"/>
                <w:sz w:val="16"/>
                <w:szCs w:val="16"/>
              </w:rPr>
              <w:t>Слушање и интонација.</w:t>
            </w:r>
          </w:p>
          <w:p w:rsidR="00174EC6" w:rsidRDefault="00174EC6">
            <w:pPr>
              <w:pStyle w:val="NoSpacing"/>
              <w:rPr>
                <w:sz w:val="16"/>
                <w:szCs w:val="16"/>
                <w:lang w:val="sr-Cyrl-CS"/>
              </w:rPr>
            </w:pPr>
            <w:r>
              <w:rPr>
                <w:sz w:val="16"/>
                <w:szCs w:val="16"/>
                <w:lang w:val="sr-Cyrl-CS"/>
              </w:rPr>
              <w:t>Усавршавање технике свирања на виолини.</w:t>
            </w:r>
          </w:p>
          <w:p w:rsidR="00174EC6" w:rsidRDefault="00174EC6">
            <w:pPr>
              <w:pStyle w:val="NoSpacing"/>
              <w:rPr>
                <w:sz w:val="16"/>
                <w:szCs w:val="16"/>
                <w:lang w:val="sr-Cyrl-CS"/>
              </w:rPr>
            </w:pPr>
            <w:r>
              <w:rPr>
                <w:sz w:val="16"/>
                <w:szCs w:val="16"/>
                <w:lang w:val="sr-Cyrl-CS"/>
              </w:rPr>
              <w:t>Темпо (ларго, виваће, сфорцандо, глисандо, ритенуто, аћелерандо...).</w:t>
            </w:r>
          </w:p>
          <w:p w:rsidR="00174EC6" w:rsidRDefault="00174EC6">
            <w:pPr>
              <w:pStyle w:val="NoSpacing"/>
              <w:rPr>
                <w:sz w:val="16"/>
                <w:szCs w:val="16"/>
                <w:lang w:val="sr-Cyrl-CS"/>
              </w:rPr>
            </w:pPr>
            <w:r>
              <w:rPr>
                <w:b/>
                <w:sz w:val="16"/>
                <w:szCs w:val="16"/>
              </w:rPr>
              <w:t>Техника десне руке</w:t>
            </w:r>
            <w:r>
              <w:rPr>
                <w:sz w:val="16"/>
                <w:szCs w:val="16"/>
              </w:rPr>
              <w:t>:</w:t>
            </w:r>
          </w:p>
          <w:p w:rsidR="00174EC6" w:rsidRDefault="00174EC6">
            <w:pPr>
              <w:pStyle w:val="NoSpacing"/>
              <w:rPr>
                <w:sz w:val="16"/>
                <w:szCs w:val="16"/>
                <w:lang w:val="sr-Cyrl-CS"/>
              </w:rPr>
            </w:pPr>
            <w:r>
              <w:rPr>
                <w:sz w:val="16"/>
                <w:szCs w:val="16"/>
                <w:lang w:val="sr-Cyrl-CS"/>
              </w:rPr>
              <w:t>вођење гудала на две жице истовремено, деташе;</w:t>
            </w:r>
          </w:p>
          <w:p w:rsidR="00174EC6" w:rsidRDefault="00174EC6">
            <w:pPr>
              <w:pStyle w:val="NoSpacing"/>
              <w:rPr>
                <w:sz w:val="16"/>
                <w:szCs w:val="16"/>
                <w:lang w:val="sr-Cyrl-CS"/>
              </w:rPr>
            </w:pPr>
            <w:r>
              <w:rPr>
                <w:sz w:val="16"/>
                <w:szCs w:val="16"/>
                <w:lang w:val="sr-Cyrl-CS"/>
              </w:rPr>
              <w:t>увод у акорде наниже на три жице;</w:t>
            </w:r>
          </w:p>
          <w:p w:rsidR="00174EC6" w:rsidRDefault="00174EC6">
            <w:pPr>
              <w:pStyle w:val="NoSpacing"/>
              <w:rPr>
                <w:sz w:val="16"/>
                <w:szCs w:val="16"/>
              </w:rPr>
            </w:pPr>
            <w:r>
              <w:rPr>
                <w:sz w:val="16"/>
                <w:szCs w:val="16"/>
              </w:rPr>
              <w:t>место и количина гудала у односу на врсту потеза, динамику и темпо...</w:t>
            </w:r>
          </w:p>
          <w:p w:rsidR="00174EC6" w:rsidRDefault="00174EC6">
            <w:pPr>
              <w:pStyle w:val="NoSpacing"/>
              <w:rPr>
                <w:bCs/>
                <w:sz w:val="16"/>
                <w:szCs w:val="16"/>
                <w:lang w:val="sr-Cyrl-CS"/>
              </w:rPr>
            </w:pPr>
            <w:r>
              <w:rPr>
                <w:sz w:val="16"/>
                <w:szCs w:val="16"/>
                <w:lang w:val="sr-Cyrl-CS"/>
              </w:rPr>
              <w:t>П</w:t>
            </w:r>
            <w:r>
              <w:rPr>
                <w:sz w:val="16"/>
                <w:szCs w:val="16"/>
              </w:rPr>
              <w:t xml:space="preserve">отези: </w:t>
            </w:r>
            <w:r>
              <w:rPr>
                <w:bCs/>
                <w:sz w:val="16"/>
                <w:szCs w:val="16"/>
              </w:rPr>
              <w:t>деташе</w:t>
            </w:r>
            <w:r>
              <w:rPr>
                <w:bCs/>
                <w:sz w:val="16"/>
                <w:szCs w:val="16"/>
                <w:lang w:val="sr-Cyrl-CS"/>
              </w:rPr>
              <w:t>,</w:t>
            </w:r>
            <w:r>
              <w:rPr>
                <w:bCs/>
                <w:sz w:val="16"/>
                <w:szCs w:val="16"/>
              </w:rPr>
              <w:t xml:space="preserve"> легато</w:t>
            </w:r>
            <w:r>
              <w:rPr>
                <w:bCs/>
                <w:sz w:val="16"/>
                <w:szCs w:val="16"/>
                <w:lang w:val="sr-Cyrl-CS"/>
              </w:rPr>
              <w:t xml:space="preserve"> (3, 4, 6, 8 нота на једно гудало), стакато, маркато, мартеле, спикато.</w:t>
            </w: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lang w:val="sr-Cyrl-CS"/>
              </w:rPr>
            </w:pPr>
            <w:r>
              <w:rPr>
                <w:bCs/>
                <w:sz w:val="16"/>
                <w:szCs w:val="16"/>
                <w:lang w:val="sr-Cyrl-CS"/>
              </w:rPr>
              <w:t>коришћење бар две различите позиције без прелаза;</w:t>
            </w:r>
          </w:p>
          <w:p w:rsidR="00174EC6" w:rsidRDefault="00174EC6">
            <w:pPr>
              <w:pStyle w:val="NoSpacing"/>
              <w:rPr>
                <w:bCs/>
                <w:sz w:val="16"/>
                <w:szCs w:val="16"/>
              </w:rPr>
            </w:pPr>
            <w:r>
              <w:rPr>
                <w:bCs/>
                <w:sz w:val="16"/>
                <w:szCs w:val="16"/>
                <w:lang w:val="sr-Cyrl-CS"/>
              </w:rPr>
              <w:t>почетне вежбе вибрата;</w:t>
            </w:r>
          </w:p>
          <w:p w:rsidR="00174EC6" w:rsidRDefault="00174EC6">
            <w:pPr>
              <w:pStyle w:val="NoSpacing"/>
              <w:rPr>
                <w:bCs/>
                <w:sz w:val="16"/>
                <w:szCs w:val="16"/>
              </w:rPr>
            </w:pPr>
            <w:r>
              <w:rPr>
                <w:bCs/>
                <w:sz w:val="16"/>
                <w:szCs w:val="16"/>
                <w:lang w:val="sr-Cyrl-CS"/>
              </w:rPr>
              <w:t>хроматика;</w:t>
            </w:r>
          </w:p>
          <w:p w:rsidR="00174EC6" w:rsidRDefault="00174EC6">
            <w:pPr>
              <w:pStyle w:val="NoSpacing"/>
              <w:rPr>
                <w:bCs/>
                <w:sz w:val="16"/>
                <w:szCs w:val="16"/>
              </w:rPr>
            </w:pPr>
            <w:r>
              <w:rPr>
                <w:bCs/>
                <w:sz w:val="16"/>
                <w:szCs w:val="16"/>
                <w:lang w:val="sr-Cyrl-CS"/>
              </w:rPr>
              <w:t>природни флажолети;</w:t>
            </w:r>
          </w:p>
          <w:p w:rsidR="00174EC6" w:rsidRDefault="00174EC6">
            <w:pPr>
              <w:pStyle w:val="NoSpacing"/>
              <w:rPr>
                <w:bCs/>
                <w:sz w:val="16"/>
                <w:szCs w:val="16"/>
              </w:rPr>
            </w:pPr>
            <w:r>
              <w:rPr>
                <w:bCs/>
                <w:sz w:val="16"/>
                <w:szCs w:val="16"/>
                <w:lang w:val="sr-Cyrl-CS"/>
              </w:rPr>
              <w:lastRenderedPageBreak/>
              <w:t>једноставни двозвуци са коришћењем једног прста и празних жица;</w:t>
            </w:r>
          </w:p>
          <w:p w:rsidR="00174EC6" w:rsidRDefault="00174EC6">
            <w:pPr>
              <w:pStyle w:val="NoSpacing"/>
              <w:rPr>
                <w:bCs/>
                <w:sz w:val="16"/>
                <w:szCs w:val="16"/>
              </w:rPr>
            </w:pPr>
            <w:r>
              <w:rPr>
                <w:bCs/>
                <w:sz w:val="16"/>
                <w:szCs w:val="16"/>
                <w:lang w:val="sr-Cyrl-CS"/>
              </w:rPr>
              <w:t>једноставни акорди на три жице;</w:t>
            </w:r>
          </w:p>
          <w:p w:rsidR="00174EC6" w:rsidRDefault="00174EC6">
            <w:pPr>
              <w:pStyle w:val="NoSpacing"/>
              <w:rPr>
                <w:bCs/>
                <w:sz w:val="16"/>
                <w:szCs w:val="16"/>
              </w:rPr>
            </w:pPr>
            <w:r>
              <w:rPr>
                <w:bCs/>
                <w:sz w:val="16"/>
                <w:szCs w:val="16"/>
                <w:lang w:val="sr-Cyrl-CS"/>
              </w:rPr>
              <w:t>Музички бонтон.</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lang w:val="sr-Cyrl-CS"/>
              </w:rPr>
            </w:pPr>
            <w:r>
              <w:rPr>
                <w:sz w:val="16"/>
                <w:szCs w:val="16"/>
                <w:lang w:val="sr-Cyrl-CS"/>
              </w:rPr>
              <w:t xml:space="preserve">Дурске и молске скале са трозвуцима (дурски или молски квинтакорд и квартсекстакорд) у једној позицији, кроз једну или две октаве. </w:t>
            </w:r>
          </w:p>
          <w:p w:rsidR="00174EC6" w:rsidRDefault="00174EC6">
            <w:pPr>
              <w:rPr>
                <w:sz w:val="16"/>
                <w:szCs w:val="16"/>
              </w:rPr>
            </w:pPr>
          </w:p>
        </w:tc>
        <w:tc>
          <w:tcPr>
            <w:tcW w:w="148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lastRenderedPageBreak/>
              <w:t>Достизање вишег нивоа знања за развијање техничких способности.</w:t>
            </w:r>
          </w:p>
          <w:p w:rsidR="00174EC6" w:rsidRDefault="00174EC6">
            <w:pPr>
              <w:pStyle w:val="NoSpacing"/>
              <w:rPr>
                <w:sz w:val="16"/>
                <w:szCs w:val="16"/>
              </w:rPr>
            </w:pPr>
          </w:p>
          <w:p w:rsidR="00174EC6" w:rsidRDefault="00174EC6">
            <w:pPr>
              <w:pStyle w:val="NoSpacing"/>
              <w:rPr>
                <w:sz w:val="16"/>
                <w:szCs w:val="16"/>
              </w:rPr>
            </w:pPr>
            <w:r>
              <w:rPr>
                <w:sz w:val="16"/>
                <w:szCs w:val="16"/>
              </w:rPr>
              <w:t>Достизање вишег нивоа знања за развијање интерпретације.</w:t>
            </w:r>
          </w:p>
          <w:p w:rsidR="00174EC6" w:rsidRDefault="00174EC6">
            <w:pPr>
              <w:pStyle w:val="NoSpacing"/>
              <w:rPr>
                <w:sz w:val="16"/>
                <w:szCs w:val="16"/>
              </w:rPr>
            </w:pPr>
          </w:p>
          <w:p w:rsidR="00174EC6" w:rsidRDefault="00174EC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Кроз вежбање и свирање тонских, техничких вежби и етида уз помоћ наставника.</w:t>
            </w:r>
          </w:p>
          <w:p w:rsidR="00174EC6" w:rsidRDefault="00174EC6">
            <w:pPr>
              <w:pStyle w:val="NoSpacing"/>
              <w:rPr>
                <w:sz w:val="16"/>
                <w:szCs w:val="16"/>
              </w:rPr>
            </w:pPr>
          </w:p>
          <w:p w:rsidR="00174EC6" w:rsidRDefault="00174EC6">
            <w:pPr>
              <w:pStyle w:val="NoSpacing"/>
              <w:rPr>
                <w:sz w:val="16"/>
                <w:szCs w:val="16"/>
              </w:rPr>
            </w:pPr>
            <w:r>
              <w:rPr>
                <w:sz w:val="16"/>
                <w:szCs w:val="16"/>
              </w:rPr>
              <w:t>Кроз вежбање и свирање комада и песмица.</w:t>
            </w:r>
          </w:p>
          <w:p w:rsidR="00174EC6" w:rsidRDefault="00174EC6">
            <w:pPr>
              <w:pStyle w:val="NoSpacing"/>
              <w:rPr>
                <w:sz w:val="16"/>
                <w:szCs w:val="16"/>
              </w:rPr>
            </w:pPr>
          </w:p>
          <w:p w:rsidR="00174EC6" w:rsidRDefault="00174EC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174EC6" w:rsidRDefault="00174EC6">
            <w:pPr>
              <w:widowControl w:val="0"/>
              <w:autoSpaceDE w:val="0"/>
              <w:autoSpaceDN w:val="0"/>
              <w:adjustRightInd w:val="0"/>
              <w:rPr>
                <w:bCs/>
                <w:sz w:val="16"/>
                <w:szCs w:val="16"/>
              </w:rPr>
            </w:pPr>
            <w:r>
              <w:rPr>
                <w:sz w:val="16"/>
                <w:szCs w:val="16"/>
              </w:rPr>
              <w:t>По завршеној области ученик ће бити у стању да:</w:t>
            </w:r>
          </w:p>
          <w:p w:rsidR="00174EC6" w:rsidRDefault="00174EC6">
            <w:pPr>
              <w:pStyle w:val="NoSpacing"/>
              <w:rPr>
                <w:sz w:val="16"/>
                <w:szCs w:val="16"/>
                <w:lang w:val="sr-Cyrl-CS"/>
              </w:rPr>
            </w:pPr>
            <w:r>
              <w:rPr>
                <w:sz w:val="16"/>
                <w:szCs w:val="16"/>
                <w:lang w:val="sr-Cyrl-CS"/>
              </w:rPr>
              <w:t xml:space="preserve">-свесно меморише нотни текст; </w:t>
            </w:r>
          </w:p>
          <w:p w:rsidR="00174EC6" w:rsidRDefault="00174EC6">
            <w:pPr>
              <w:pStyle w:val="NoSpacing"/>
              <w:rPr>
                <w:sz w:val="16"/>
                <w:szCs w:val="16"/>
              </w:rPr>
            </w:pPr>
            <w:r>
              <w:rPr>
                <w:sz w:val="16"/>
                <w:szCs w:val="16"/>
              </w:rPr>
              <w:t xml:space="preserve">контролише интонацију и квалитет тона при промени позиција са и без глисанда; </w:t>
            </w:r>
          </w:p>
          <w:p w:rsidR="00174EC6" w:rsidRDefault="00174EC6">
            <w:pPr>
              <w:pStyle w:val="NoSpacing"/>
              <w:rPr>
                <w:sz w:val="16"/>
                <w:szCs w:val="16"/>
              </w:rPr>
            </w:pPr>
            <w:r>
              <w:rPr>
                <w:sz w:val="16"/>
                <w:szCs w:val="16"/>
              </w:rPr>
              <w:t>-прати интонацију и коригује се;</w:t>
            </w:r>
          </w:p>
          <w:p w:rsidR="00174EC6" w:rsidRDefault="00174EC6">
            <w:pPr>
              <w:pStyle w:val="NoSpacing"/>
              <w:rPr>
                <w:sz w:val="16"/>
                <w:szCs w:val="16"/>
                <w:lang w:val="sr-Cyrl-CS"/>
              </w:rPr>
            </w:pPr>
            <w:r>
              <w:rPr>
                <w:sz w:val="16"/>
                <w:szCs w:val="16"/>
                <w:lang w:val="sr-Cyrl-CS"/>
              </w:rPr>
              <w:t>примењује  ознаке темпа,</w:t>
            </w:r>
            <w:r>
              <w:rPr>
                <w:spacing w:val="9"/>
                <w:sz w:val="16"/>
                <w:szCs w:val="16"/>
                <w:lang w:val="sr-Cyrl-CS"/>
              </w:rPr>
              <w:t xml:space="preserve"> </w:t>
            </w:r>
            <w:r>
              <w:rPr>
                <w:spacing w:val="-3"/>
                <w:sz w:val="16"/>
                <w:szCs w:val="16"/>
                <w:lang w:val="sr-Cyrl-CS"/>
              </w:rPr>
              <w:t>к</w:t>
            </w:r>
            <w:r>
              <w:rPr>
                <w:sz w:val="16"/>
                <w:szCs w:val="16"/>
                <w:lang w:val="sr-Cyrl-CS"/>
              </w:rPr>
              <w:t>ара</w:t>
            </w:r>
            <w:r>
              <w:rPr>
                <w:spacing w:val="-2"/>
                <w:sz w:val="16"/>
                <w:szCs w:val="16"/>
                <w:lang w:val="sr-Cyrl-CS"/>
              </w:rPr>
              <w:t>к</w:t>
            </w:r>
            <w:r>
              <w:rPr>
                <w:sz w:val="16"/>
                <w:szCs w:val="16"/>
                <w:lang w:val="sr-Cyrl-CS"/>
              </w:rPr>
              <w:t>тера,</w:t>
            </w:r>
            <w:r>
              <w:rPr>
                <w:spacing w:val="9"/>
                <w:sz w:val="16"/>
                <w:szCs w:val="16"/>
                <w:lang w:val="sr-Cyrl-CS"/>
              </w:rPr>
              <w:t xml:space="preserve"> </w:t>
            </w:r>
            <w:r>
              <w:rPr>
                <w:sz w:val="16"/>
                <w:szCs w:val="16"/>
                <w:lang w:val="sr-Cyrl-CS"/>
              </w:rPr>
              <w:t>динами</w:t>
            </w:r>
            <w:r>
              <w:rPr>
                <w:spacing w:val="-5"/>
                <w:sz w:val="16"/>
                <w:szCs w:val="16"/>
                <w:lang w:val="sr-Cyrl-CS"/>
              </w:rPr>
              <w:t>к</w:t>
            </w:r>
            <w:r>
              <w:rPr>
                <w:sz w:val="16"/>
                <w:szCs w:val="16"/>
                <w:lang w:val="sr-Cyrl-CS"/>
              </w:rPr>
              <w:t>е и а</w:t>
            </w:r>
            <w:r>
              <w:rPr>
                <w:spacing w:val="-5"/>
                <w:sz w:val="16"/>
                <w:szCs w:val="16"/>
                <w:lang w:val="sr-Cyrl-CS"/>
              </w:rPr>
              <w:t>г</w:t>
            </w:r>
            <w:r>
              <w:rPr>
                <w:sz w:val="16"/>
                <w:szCs w:val="16"/>
                <w:lang w:val="sr-Cyrl-CS"/>
              </w:rPr>
              <w:t>оги</w:t>
            </w:r>
            <w:r>
              <w:rPr>
                <w:spacing w:val="-5"/>
                <w:sz w:val="16"/>
                <w:szCs w:val="16"/>
                <w:lang w:val="sr-Cyrl-CS"/>
              </w:rPr>
              <w:t>к</w:t>
            </w:r>
            <w:r>
              <w:rPr>
                <w:sz w:val="16"/>
                <w:szCs w:val="16"/>
                <w:lang w:val="sr-Cyrl-CS"/>
              </w:rPr>
              <w:t xml:space="preserve">е; </w:t>
            </w:r>
          </w:p>
          <w:p w:rsidR="00174EC6" w:rsidRDefault="00174EC6">
            <w:pPr>
              <w:pStyle w:val="NoSpacing"/>
              <w:rPr>
                <w:sz w:val="16"/>
                <w:szCs w:val="16"/>
                <w:lang w:val="sr-Cyrl-CS"/>
              </w:rPr>
            </w:pPr>
            <w:r>
              <w:rPr>
                <w:sz w:val="16"/>
                <w:szCs w:val="16"/>
                <w:lang w:val="sr-Cyrl-CS"/>
              </w:rPr>
              <w:t xml:space="preserve">-користи вибрато на дужим нотама; </w:t>
            </w:r>
          </w:p>
          <w:p w:rsidR="00174EC6" w:rsidRDefault="00174EC6">
            <w:pPr>
              <w:pStyle w:val="NoSpacing"/>
              <w:rPr>
                <w:sz w:val="16"/>
                <w:szCs w:val="16"/>
              </w:rPr>
            </w:pPr>
            <w:r>
              <w:rPr>
                <w:sz w:val="16"/>
                <w:szCs w:val="16"/>
              </w:rPr>
              <w:t xml:space="preserve">-изводи правилно техничке вежбе за промену позиције и покретљивост уз помоћ наставника; </w:t>
            </w:r>
          </w:p>
          <w:p w:rsidR="00174EC6" w:rsidRDefault="00174EC6">
            <w:pPr>
              <w:pStyle w:val="NoSpacing"/>
              <w:rPr>
                <w:sz w:val="16"/>
                <w:szCs w:val="16"/>
                <w:lang w:val="sr-Cyrl-CS"/>
              </w:rPr>
            </w:pPr>
            <w:r>
              <w:rPr>
                <w:sz w:val="16"/>
                <w:szCs w:val="16"/>
                <w:lang w:val="sr-Cyrl-CS"/>
              </w:rPr>
              <w:t>-самостално и свакодневно вежба;</w:t>
            </w:r>
          </w:p>
          <w:p w:rsidR="00174EC6" w:rsidRDefault="00174EC6">
            <w:pPr>
              <w:pStyle w:val="NoSpacing"/>
              <w:rPr>
                <w:sz w:val="16"/>
                <w:szCs w:val="16"/>
                <w:lang w:val="sr-Cyrl-CS"/>
              </w:rPr>
            </w:pPr>
            <w:r>
              <w:rPr>
                <w:sz w:val="16"/>
                <w:szCs w:val="16"/>
                <w:lang w:val="sr-Cyrl-CS"/>
              </w:rPr>
              <w:t>-активно слуша часове и јавне наступе других ђака</w:t>
            </w:r>
          </w:p>
          <w:p w:rsidR="00174EC6" w:rsidRDefault="00174EC6">
            <w:pPr>
              <w:pStyle w:val="NoSpacing"/>
              <w:rPr>
                <w:sz w:val="16"/>
                <w:szCs w:val="16"/>
                <w:lang w:val="sr-Cyrl-CS"/>
              </w:rPr>
            </w:pPr>
            <w:r>
              <w:rPr>
                <w:sz w:val="16"/>
                <w:szCs w:val="16"/>
                <w:lang w:val="sr-Cyrl-CS"/>
              </w:rPr>
              <w:t>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lang w:val="sr-Cyrl-CS"/>
              </w:rPr>
            </w:pPr>
            <w:r>
              <w:rPr>
                <w:sz w:val="16"/>
                <w:szCs w:val="16"/>
                <w:lang w:val="sr-Cyrl-CS"/>
              </w:rPr>
              <w:t xml:space="preserve">прати музичку фразу у току јавног наступа; </w:t>
            </w:r>
          </w:p>
          <w:p w:rsidR="00174EC6" w:rsidRDefault="00174EC6">
            <w:pPr>
              <w:pStyle w:val="NoSpacing"/>
              <w:rPr>
                <w:sz w:val="16"/>
                <w:szCs w:val="16"/>
                <w:lang w:val="sr-Cyrl-CS"/>
              </w:rPr>
            </w:pPr>
            <w:r>
              <w:rPr>
                <w:sz w:val="16"/>
                <w:szCs w:val="16"/>
                <w:lang w:val="sr-Cyrl-CS"/>
              </w:rPr>
              <w:t xml:space="preserve">-поштује договорена правила понашања при слушању и извођењу </w:t>
            </w:r>
            <w:r>
              <w:rPr>
                <w:sz w:val="16"/>
                <w:szCs w:val="16"/>
                <w:lang w:val="sr-Cyrl-CS"/>
              </w:rPr>
              <w:lastRenderedPageBreak/>
              <w:t>музике.</w:t>
            </w:r>
          </w:p>
          <w:p w:rsidR="00174EC6" w:rsidRDefault="00174EC6">
            <w:pPr>
              <w:pStyle w:val="NoSpacing"/>
              <w:rPr>
                <w:sz w:val="16"/>
                <w:szCs w:val="16"/>
                <w:lang w:val="sr-Cyrl-CS"/>
              </w:rPr>
            </w:pPr>
          </w:p>
          <w:p w:rsidR="00174EC6" w:rsidRDefault="00174EC6">
            <w:pPr>
              <w:ind w:left="540"/>
              <w:rPr>
                <w:bCs/>
                <w:lang w:val="sr-Cyrl-CS"/>
              </w:rPr>
            </w:pPr>
          </w:p>
          <w:p w:rsidR="00174EC6" w:rsidRDefault="00174EC6">
            <w:pPr>
              <w:spacing w:after="200" w:line="276" w:lineRule="auto"/>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теоријско знање интервала )</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теоријска обрада триола и синкопа )</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 теоријка обрада лествица )</w:t>
            </w:r>
          </w:p>
        </w:tc>
      </w:tr>
    </w:tbl>
    <w:p w:rsidR="00174EC6" w:rsidRDefault="00174EC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174EC6" w:rsidTr="00174EC6">
        <w:tc>
          <w:tcPr>
            <w:tcW w:w="11790" w:type="dxa"/>
            <w:gridSpan w:val="9"/>
            <w:tcBorders>
              <w:top w:val="single" w:sz="4" w:space="0" w:color="auto"/>
              <w:left w:val="single" w:sz="4" w:space="0" w:color="auto"/>
              <w:bottom w:val="single" w:sz="4" w:space="0" w:color="auto"/>
              <w:right w:val="single" w:sz="4" w:space="0" w:color="auto"/>
            </w:tcBorders>
            <w:hideMark/>
          </w:tcPr>
          <w:p w:rsidR="00174EC6" w:rsidRDefault="00174EC6">
            <w:pPr>
              <w:pStyle w:val="NoSpacing"/>
              <w:rPr>
                <w:sz w:val="20"/>
                <w:szCs w:val="20"/>
              </w:rPr>
            </w:pPr>
            <w:r>
              <w:rPr>
                <w:sz w:val="20"/>
                <w:szCs w:val="20"/>
              </w:rPr>
              <w:t>ШКОЛСКИ ПРОГРАМ – Додатна настава</w:t>
            </w:r>
          </w:p>
          <w:p w:rsidR="00174EC6" w:rsidRDefault="00174EC6">
            <w:r>
              <w:rPr>
                <w:sz w:val="20"/>
                <w:szCs w:val="20"/>
              </w:rPr>
              <w:t xml:space="preserve">Разред: </w:t>
            </w:r>
            <w:r>
              <w:rPr>
                <w:b/>
                <w:sz w:val="20"/>
                <w:szCs w:val="20"/>
              </w:rPr>
              <w:t>ЧЕТВРТИ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Начин</w:t>
            </w:r>
          </w:p>
          <w:p w:rsidR="00174EC6" w:rsidRDefault="00174EC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174EC6" w:rsidRDefault="00174EC6">
            <w:pPr>
              <w:jc w:val="center"/>
            </w:pPr>
            <w:r>
              <w:rPr>
                <w:sz w:val="20"/>
                <w:szCs w:val="20"/>
              </w:rPr>
              <w:t>Исходи</w:t>
            </w:r>
          </w:p>
        </w:tc>
        <w:tc>
          <w:tcPr>
            <w:tcW w:w="113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74EC6" w:rsidRDefault="00174EC6">
            <w:pPr>
              <w:jc w:val="center"/>
              <w:rPr>
                <w:sz w:val="20"/>
                <w:szCs w:val="20"/>
              </w:rPr>
            </w:pPr>
            <w:r>
              <w:rPr>
                <w:sz w:val="20"/>
                <w:szCs w:val="20"/>
              </w:rPr>
              <w:t>Корелација</w:t>
            </w:r>
          </w:p>
        </w:tc>
      </w:tr>
      <w:tr w:rsidR="00174EC6" w:rsidTr="00174EC6">
        <w:tc>
          <w:tcPr>
            <w:tcW w:w="966"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sr-Cyrl-CS"/>
              </w:rPr>
            </w:pPr>
            <w:r>
              <w:rPr>
                <w:sz w:val="16"/>
                <w:szCs w:val="16"/>
                <w:lang w:val="sr-Cyrl-CS"/>
              </w:rPr>
              <w:t>Читање с листа.</w:t>
            </w:r>
          </w:p>
          <w:p w:rsidR="00174EC6" w:rsidRDefault="00174EC6">
            <w:pPr>
              <w:pStyle w:val="NoSpacing"/>
              <w:rPr>
                <w:sz w:val="16"/>
                <w:szCs w:val="16"/>
              </w:rPr>
            </w:pPr>
            <w:r>
              <w:rPr>
                <w:sz w:val="16"/>
                <w:szCs w:val="16"/>
              </w:rPr>
              <w:t>Метричко и ритмичко свирање уз метроном.</w:t>
            </w:r>
          </w:p>
          <w:p w:rsidR="00174EC6" w:rsidRDefault="00174EC6">
            <w:pPr>
              <w:pStyle w:val="NoSpacing"/>
              <w:rPr>
                <w:sz w:val="16"/>
                <w:szCs w:val="16"/>
              </w:rPr>
            </w:pPr>
            <w:r>
              <w:rPr>
                <w:sz w:val="16"/>
                <w:szCs w:val="16"/>
              </w:rPr>
              <w:t>Слушање и интонација Развијање музичке фантазије кроз одговарајућу литературу.</w:t>
            </w:r>
          </w:p>
          <w:p w:rsidR="00174EC6" w:rsidRDefault="00174EC6">
            <w:pPr>
              <w:pStyle w:val="NoSpacing"/>
              <w:rPr>
                <w:sz w:val="16"/>
                <w:szCs w:val="16"/>
              </w:rPr>
            </w:pPr>
            <w:r>
              <w:rPr>
                <w:sz w:val="16"/>
                <w:szCs w:val="16"/>
              </w:rPr>
              <w:t>Музичка меморија - неговање и развијање.</w:t>
            </w:r>
          </w:p>
          <w:p w:rsidR="00174EC6" w:rsidRDefault="00174EC6">
            <w:pPr>
              <w:pStyle w:val="NoSpacing"/>
              <w:rPr>
                <w:sz w:val="16"/>
                <w:szCs w:val="16"/>
              </w:rPr>
            </w:pPr>
            <w:r>
              <w:rPr>
                <w:sz w:val="16"/>
                <w:szCs w:val="16"/>
              </w:rPr>
              <w:t>Заједничко свирање (наставник – ученик, ученик – ученик).</w:t>
            </w:r>
          </w:p>
          <w:p w:rsidR="00174EC6" w:rsidRDefault="00174EC6">
            <w:pPr>
              <w:pStyle w:val="NoSpacing"/>
              <w:rPr>
                <w:sz w:val="16"/>
                <w:szCs w:val="16"/>
              </w:rPr>
            </w:pPr>
            <w:r>
              <w:rPr>
                <w:sz w:val="16"/>
                <w:szCs w:val="16"/>
              </w:rPr>
              <w:t>Развој извођачког апарата.</w:t>
            </w:r>
          </w:p>
          <w:p w:rsidR="00174EC6" w:rsidRDefault="00174EC6">
            <w:pPr>
              <w:pStyle w:val="NoSpacing"/>
              <w:rPr>
                <w:b/>
                <w:sz w:val="16"/>
                <w:szCs w:val="16"/>
                <w:lang w:val="sr-Cyrl-CS"/>
              </w:rPr>
            </w:pPr>
            <w:r>
              <w:rPr>
                <w:b/>
                <w:sz w:val="16"/>
                <w:szCs w:val="16"/>
              </w:rPr>
              <w:t>Техника десне руке:</w:t>
            </w:r>
          </w:p>
          <w:p w:rsidR="00174EC6" w:rsidRDefault="00174EC6">
            <w:pPr>
              <w:pStyle w:val="NoSpacing"/>
              <w:rPr>
                <w:sz w:val="16"/>
                <w:szCs w:val="16"/>
                <w:lang w:val="sr-Cyrl-CS"/>
              </w:rPr>
            </w:pPr>
            <w:r>
              <w:rPr>
                <w:sz w:val="16"/>
                <w:szCs w:val="16"/>
                <w:lang w:val="sr-Cyrl-CS"/>
              </w:rPr>
              <w:t>уједначеност  звука кроз различите потезе;</w:t>
            </w:r>
          </w:p>
          <w:p w:rsidR="00174EC6" w:rsidRDefault="00174EC6">
            <w:pPr>
              <w:pStyle w:val="NoSpacing"/>
              <w:rPr>
                <w:sz w:val="16"/>
                <w:szCs w:val="16"/>
                <w:lang w:val="sr-Cyrl-CS"/>
              </w:rPr>
            </w:pPr>
            <w:r>
              <w:rPr>
                <w:sz w:val="16"/>
                <w:szCs w:val="16"/>
                <w:lang w:val="sr-Cyrl-CS"/>
              </w:rPr>
              <w:t>свирање истовремено на две жице деташе и легато;</w:t>
            </w:r>
          </w:p>
          <w:p w:rsidR="00174EC6" w:rsidRDefault="00174EC6">
            <w:pPr>
              <w:pStyle w:val="NoSpacing"/>
              <w:rPr>
                <w:sz w:val="16"/>
                <w:szCs w:val="16"/>
                <w:lang w:val="sr-Cyrl-CS"/>
              </w:rPr>
            </w:pPr>
            <w:r>
              <w:rPr>
                <w:sz w:val="16"/>
                <w:szCs w:val="16"/>
                <w:lang w:val="sr-Cyrl-CS"/>
              </w:rPr>
              <w:t>свирање акорада на три и четири жице (навише и наниже).</w:t>
            </w:r>
          </w:p>
          <w:p w:rsidR="00174EC6" w:rsidRDefault="00174EC6">
            <w:pPr>
              <w:pStyle w:val="NoSpacing"/>
              <w:rPr>
                <w:bCs/>
                <w:sz w:val="16"/>
                <w:szCs w:val="16"/>
                <w:lang w:val="sr-Cyrl-CS"/>
              </w:rPr>
            </w:pPr>
            <w:r>
              <w:rPr>
                <w:sz w:val="16"/>
                <w:szCs w:val="16"/>
                <w:lang w:val="sr-Cyrl-CS"/>
              </w:rPr>
              <w:t xml:space="preserve">Потези: </w:t>
            </w:r>
            <w:r>
              <w:rPr>
                <w:bCs/>
                <w:sz w:val="16"/>
                <w:szCs w:val="16"/>
                <w:lang w:val="sr-Cyrl-CS"/>
              </w:rPr>
              <w:t>деташе, легато (3, 4, 6, 8, 9, 16 нота на једно гудало), стакато, мартеле, спикато.</w:t>
            </w:r>
          </w:p>
          <w:p w:rsidR="00174EC6" w:rsidRDefault="00174EC6">
            <w:pPr>
              <w:pStyle w:val="NoSpacing"/>
              <w:rPr>
                <w:b/>
                <w:bCs/>
                <w:sz w:val="16"/>
                <w:szCs w:val="16"/>
                <w:lang w:val="sr-Cyrl-CS"/>
              </w:rPr>
            </w:pPr>
            <w:r>
              <w:rPr>
                <w:b/>
                <w:bCs/>
                <w:sz w:val="16"/>
                <w:szCs w:val="16"/>
                <w:lang w:val="sr-Cyrl-CS"/>
              </w:rPr>
              <w:t>Техника леве руке:</w:t>
            </w:r>
          </w:p>
          <w:p w:rsidR="00174EC6" w:rsidRDefault="00174EC6">
            <w:pPr>
              <w:pStyle w:val="NoSpacing"/>
              <w:rPr>
                <w:bCs/>
                <w:sz w:val="16"/>
                <w:szCs w:val="16"/>
                <w:lang w:val="sr-Cyrl-CS"/>
              </w:rPr>
            </w:pPr>
            <w:r>
              <w:rPr>
                <w:bCs/>
                <w:sz w:val="16"/>
                <w:szCs w:val="16"/>
                <w:lang w:val="sr-Cyrl-CS"/>
              </w:rPr>
              <w:t xml:space="preserve">коришћење прве, друге треће и четврте позиције са </w:t>
            </w:r>
            <w:r>
              <w:rPr>
                <w:bCs/>
                <w:sz w:val="16"/>
                <w:szCs w:val="16"/>
                <w:lang w:val="sr-Cyrl-CS"/>
              </w:rPr>
              <w:lastRenderedPageBreak/>
              <w:t>прелазима;</w:t>
            </w:r>
          </w:p>
          <w:p w:rsidR="00174EC6" w:rsidRDefault="00174EC6">
            <w:pPr>
              <w:pStyle w:val="NoSpacing"/>
              <w:rPr>
                <w:bCs/>
                <w:sz w:val="16"/>
                <w:szCs w:val="16"/>
              </w:rPr>
            </w:pPr>
            <w:r>
              <w:rPr>
                <w:bCs/>
                <w:sz w:val="16"/>
                <w:szCs w:val="16"/>
                <w:lang w:val="sr-Cyrl-CS"/>
              </w:rPr>
              <w:t>вибрато;</w:t>
            </w:r>
          </w:p>
          <w:p w:rsidR="00174EC6" w:rsidRDefault="00174EC6">
            <w:pPr>
              <w:pStyle w:val="NoSpacing"/>
              <w:rPr>
                <w:bCs/>
                <w:sz w:val="16"/>
                <w:szCs w:val="16"/>
              </w:rPr>
            </w:pPr>
            <w:r>
              <w:rPr>
                <w:bCs/>
                <w:sz w:val="16"/>
                <w:szCs w:val="16"/>
                <w:lang w:val="sr-Cyrl-CS"/>
              </w:rPr>
              <w:t>хроматске скале у првој позицији;</w:t>
            </w:r>
          </w:p>
          <w:p w:rsidR="00174EC6" w:rsidRDefault="00174EC6">
            <w:pPr>
              <w:pStyle w:val="NoSpacing"/>
              <w:rPr>
                <w:bCs/>
                <w:sz w:val="16"/>
                <w:szCs w:val="16"/>
              </w:rPr>
            </w:pPr>
            <w:r>
              <w:rPr>
                <w:bCs/>
                <w:sz w:val="16"/>
                <w:szCs w:val="16"/>
                <w:lang w:val="sr-Cyrl-CS"/>
              </w:rPr>
              <w:t>разложене терце;</w:t>
            </w:r>
          </w:p>
          <w:p w:rsidR="00174EC6" w:rsidRDefault="00174EC6">
            <w:pPr>
              <w:pStyle w:val="NoSpacing"/>
              <w:rPr>
                <w:bCs/>
                <w:sz w:val="16"/>
                <w:szCs w:val="16"/>
              </w:rPr>
            </w:pPr>
            <w:r>
              <w:rPr>
                <w:bCs/>
                <w:sz w:val="16"/>
                <w:szCs w:val="16"/>
                <w:lang w:val="sr-Cyrl-CS"/>
              </w:rPr>
              <w:t>природни и  вештачки флажолети;</w:t>
            </w:r>
          </w:p>
          <w:p w:rsidR="00174EC6" w:rsidRDefault="00174EC6">
            <w:pPr>
              <w:pStyle w:val="NoSpacing"/>
              <w:rPr>
                <w:bCs/>
                <w:sz w:val="16"/>
                <w:szCs w:val="16"/>
              </w:rPr>
            </w:pPr>
            <w:r>
              <w:rPr>
                <w:bCs/>
                <w:sz w:val="16"/>
                <w:szCs w:val="16"/>
                <w:lang w:val="sr-Cyrl-CS"/>
              </w:rPr>
              <w:t>једноставни двозвуци у првој позицији (сексте, терце, кварте);</w:t>
            </w:r>
          </w:p>
          <w:p w:rsidR="00174EC6" w:rsidRDefault="00174EC6">
            <w:pPr>
              <w:pStyle w:val="NoSpacing"/>
              <w:rPr>
                <w:sz w:val="16"/>
                <w:szCs w:val="16"/>
                <w:lang w:val="sr-Cyrl-CS"/>
              </w:rPr>
            </w:pPr>
            <w:r>
              <w:rPr>
                <w:bCs/>
                <w:sz w:val="16"/>
                <w:szCs w:val="16"/>
                <w:lang w:val="sr-Cyrl-CS"/>
              </w:rPr>
              <w:t>једноставни акорди на три и четири жице у првој позицији.</w:t>
            </w:r>
          </w:p>
          <w:p w:rsidR="00174EC6" w:rsidRDefault="00174EC6">
            <w:pPr>
              <w:pStyle w:val="NoSpacing"/>
              <w:rPr>
                <w:b/>
                <w:sz w:val="16"/>
                <w:szCs w:val="16"/>
              </w:rPr>
            </w:pPr>
          </w:p>
          <w:p w:rsidR="00174EC6" w:rsidRDefault="00174EC6">
            <w:pPr>
              <w:pStyle w:val="NoSpacing"/>
              <w:rPr>
                <w:b/>
                <w:sz w:val="16"/>
                <w:szCs w:val="16"/>
              </w:rPr>
            </w:pPr>
            <w:r>
              <w:rPr>
                <w:b/>
                <w:sz w:val="16"/>
                <w:szCs w:val="16"/>
              </w:rPr>
              <w:t>Скале и трозвуци</w:t>
            </w:r>
          </w:p>
          <w:p w:rsidR="00174EC6" w:rsidRDefault="00174EC6">
            <w:pPr>
              <w:pStyle w:val="NoSpacing"/>
              <w:rPr>
                <w:sz w:val="16"/>
                <w:szCs w:val="16"/>
                <w:lang w:val="sr-Cyrl-CS"/>
              </w:rPr>
            </w:pPr>
            <w:r>
              <w:rPr>
                <w:sz w:val="16"/>
                <w:szCs w:val="16"/>
                <w:lang w:val="sr-Cyrl-CS"/>
              </w:rPr>
              <w:t>Дурске и молске скале (4, 8, 16 на једно гудало) са различитим потезима, кроз две октаве са прелазима;</w:t>
            </w:r>
          </w:p>
          <w:p w:rsidR="00174EC6" w:rsidRDefault="00174EC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и три легато) кроз две октаве са прелазима;</w:t>
            </w:r>
          </w:p>
          <w:p w:rsidR="00174EC6" w:rsidRDefault="00174EC6">
            <w:pPr>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lastRenderedPageBreak/>
              <w:t>Достизање вишег нивоа знања за развијање техничких способности.</w:t>
            </w:r>
          </w:p>
          <w:p w:rsidR="00174EC6" w:rsidRDefault="00174EC6">
            <w:pPr>
              <w:pStyle w:val="NoSpacing"/>
              <w:rPr>
                <w:sz w:val="16"/>
                <w:szCs w:val="16"/>
              </w:rPr>
            </w:pPr>
          </w:p>
          <w:p w:rsidR="00174EC6" w:rsidRDefault="00174EC6">
            <w:pPr>
              <w:pStyle w:val="NoSpacing"/>
              <w:rPr>
                <w:sz w:val="16"/>
                <w:szCs w:val="16"/>
              </w:rPr>
            </w:pPr>
            <w:r>
              <w:rPr>
                <w:sz w:val="16"/>
                <w:szCs w:val="16"/>
              </w:rPr>
              <w:t>Достизање вишег нивоа знања за развијање интерпретације.</w:t>
            </w:r>
          </w:p>
          <w:p w:rsidR="00174EC6" w:rsidRDefault="00174EC6">
            <w:pPr>
              <w:pStyle w:val="NoSpacing"/>
              <w:rPr>
                <w:sz w:val="16"/>
                <w:szCs w:val="16"/>
              </w:rPr>
            </w:pPr>
          </w:p>
          <w:p w:rsidR="00174EC6" w:rsidRDefault="00174EC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rPr>
            </w:pPr>
            <w:r>
              <w:rPr>
                <w:sz w:val="16"/>
                <w:szCs w:val="16"/>
              </w:rPr>
              <w:t>Кроз вежбање и свирање тонских, техничких вежби и етида уз помоћ наставника.</w:t>
            </w:r>
          </w:p>
          <w:p w:rsidR="00174EC6" w:rsidRDefault="00174EC6">
            <w:pPr>
              <w:pStyle w:val="NoSpacing"/>
              <w:rPr>
                <w:sz w:val="16"/>
                <w:szCs w:val="16"/>
              </w:rPr>
            </w:pPr>
          </w:p>
          <w:p w:rsidR="00174EC6" w:rsidRDefault="00174EC6">
            <w:pPr>
              <w:pStyle w:val="NoSpacing"/>
              <w:rPr>
                <w:sz w:val="16"/>
                <w:szCs w:val="16"/>
              </w:rPr>
            </w:pPr>
            <w:r>
              <w:rPr>
                <w:sz w:val="16"/>
                <w:szCs w:val="16"/>
              </w:rPr>
              <w:t>Кроз вежбање и свирање комада и песмица.</w:t>
            </w:r>
          </w:p>
          <w:p w:rsidR="00174EC6" w:rsidRDefault="00174EC6">
            <w:pPr>
              <w:pStyle w:val="NoSpacing"/>
              <w:rPr>
                <w:sz w:val="16"/>
                <w:szCs w:val="16"/>
              </w:rPr>
            </w:pPr>
          </w:p>
          <w:p w:rsidR="00174EC6" w:rsidRDefault="00174EC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tcPr>
          <w:p w:rsidR="00174EC6" w:rsidRDefault="00174EC6">
            <w:pPr>
              <w:widowControl w:val="0"/>
              <w:autoSpaceDE w:val="0"/>
              <w:autoSpaceDN w:val="0"/>
              <w:adjustRightInd w:val="0"/>
              <w:rPr>
                <w:sz w:val="16"/>
                <w:szCs w:val="16"/>
              </w:rPr>
            </w:pPr>
            <w:r>
              <w:rPr>
                <w:sz w:val="16"/>
                <w:szCs w:val="16"/>
              </w:rPr>
              <w:t>По завршеној области ученик ће бити у стању да:</w:t>
            </w:r>
          </w:p>
          <w:p w:rsidR="00174EC6" w:rsidRDefault="00174EC6">
            <w:pPr>
              <w:widowControl w:val="0"/>
              <w:autoSpaceDE w:val="0"/>
              <w:autoSpaceDN w:val="0"/>
              <w:adjustRightInd w:val="0"/>
              <w:rPr>
                <w:bCs/>
                <w:sz w:val="16"/>
                <w:szCs w:val="16"/>
              </w:rPr>
            </w:pPr>
          </w:p>
          <w:p w:rsidR="00174EC6" w:rsidRDefault="00174EC6">
            <w:pPr>
              <w:pStyle w:val="NoSpacing"/>
              <w:rPr>
                <w:sz w:val="16"/>
                <w:szCs w:val="16"/>
                <w:lang w:val="sr-Cyrl-CS"/>
              </w:rPr>
            </w:pPr>
            <w:r>
              <w:rPr>
                <w:sz w:val="16"/>
                <w:szCs w:val="16"/>
                <w:lang w:val="sr-Cyrl-CS"/>
              </w:rPr>
              <w:t xml:space="preserve">-самостално чита сложенији музички материјал; </w:t>
            </w:r>
          </w:p>
          <w:p w:rsidR="00174EC6" w:rsidRDefault="00174EC6">
            <w:pPr>
              <w:pStyle w:val="NoSpacing"/>
              <w:rPr>
                <w:sz w:val="16"/>
                <w:szCs w:val="16"/>
                <w:lang w:val="sr-Cyrl-CS"/>
              </w:rPr>
            </w:pPr>
            <w:r>
              <w:rPr>
                <w:sz w:val="16"/>
                <w:szCs w:val="16"/>
                <w:lang w:val="sr-Cyrl-CS"/>
              </w:rPr>
              <w:t>-брже меморише дужи нотни текст;</w:t>
            </w:r>
          </w:p>
          <w:p w:rsidR="00174EC6" w:rsidRDefault="00174EC6">
            <w:pPr>
              <w:pStyle w:val="NoSpacing"/>
              <w:rPr>
                <w:sz w:val="16"/>
                <w:szCs w:val="16"/>
                <w:lang w:val="sr-Cyrl-CS"/>
              </w:rPr>
            </w:pPr>
            <w:r>
              <w:rPr>
                <w:sz w:val="16"/>
                <w:szCs w:val="16"/>
                <w:lang w:val="sr-Cyrl-CS"/>
              </w:rPr>
              <w:t>-користи метроном приликом вежбања;</w:t>
            </w:r>
          </w:p>
          <w:p w:rsidR="00174EC6" w:rsidRDefault="00174EC6">
            <w:pPr>
              <w:pStyle w:val="NoSpacing"/>
              <w:rPr>
                <w:sz w:val="16"/>
                <w:szCs w:val="16"/>
                <w:lang w:val="sr-Cyrl-CS"/>
              </w:rPr>
            </w:pPr>
            <w:r>
              <w:rPr>
                <w:sz w:val="16"/>
                <w:szCs w:val="16"/>
                <w:lang w:val="sr-Cyrl-CS"/>
              </w:rPr>
              <w:t>-штимује се уз мању помоћ наставника;</w:t>
            </w:r>
          </w:p>
          <w:p w:rsidR="00174EC6" w:rsidRDefault="00174EC6">
            <w:pPr>
              <w:pStyle w:val="NoSpacing"/>
              <w:rPr>
                <w:sz w:val="16"/>
                <w:szCs w:val="16"/>
                <w:lang w:val="sr-Cyrl-CS"/>
              </w:rPr>
            </w:pPr>
            <w:r>
              <w:rPr>
                <w:sz w:val="16"/>
                <w:szCs w:val="16"/>
                <w:lang w:val="sr-Cyrl-CS"/>
              </w:rPr>
              <w:t>примењује вибрато у свирању;</w:t>
            </w:r>
          </w:p>
          <w:p w:rsidR="00174EC6" w:rsidRDefault="00174EC6">
            <w:pPr>
              <w:pStyle w:val="NoSpacing"/>
              <w:rPr>
                <w:sz w:val="16"/>
                <w:szCs w:val="16"/>
              </w:rPr>
            </w:pPr>
            <w:r>
              <w:rPr>
                <w:sz w:val="16"/>
                <w:szCs w:val="16"/>
              </w:rPr>
              <w:t>-контролише интонацију и квалитет тона при промени позиција и коригује се;</w:t>
            </w:r>
          </w:p>
          <w:p w:rsidR="00174EC6" w:rsidRDefault="00174EC6">
            <w:pPr>
              <w:pStyle w:val="NoSpacing"/>
              <w:rPr>
                <w:sz w:val="16"/>
                <w:szCs w:val="16"/>
                <w:lang w:val="sr-Cyrl-CS"/>
              </w:rPr>
            </w:pPr>
            <w:r>
              <w:rPr>
                <w:sz w:val="16"/>
                <w:szCs w:val="16"/>
                <w:lang w:val="sr-Cyrl-CS"/>
              </w:rPr>
              <w:t>-учествује на јавним наступима у школи и ван ње;</w:t>
            </w:r>
          </w:p>
          <w:p w:rsidR="00174EC6" w:rsidRDefault="00174EC6">
            <w:pPr>
              <w:pStyle w:val="NoSpacing"/>
              <w:rPr>
                <w:sz w:val="16"/>
                <w:szCs w:val="16"/>
              </w:rPr>
            </w:pPr>
            <w:r>
              <w:rPr>
                <w:sz w:val="16"/>
                <w:szCs w:val="16"/>
              </w:rPr>
              <w:t>-пренесе на публику сопствени емоционални доживљај кроз интерпретацију музичког дела (изражајно свира);</w:t>
            </w:r>
          </w:p>
          <w:p w:rsidR="00174EC6" w:rsidRDefault="00174EC6">
            <w:pPr>
              <w:pStyle w:val="NoSpacing"/>
              <w:rPr>
                <w:sz w:val="16"/>
                <w:szCs w:val="16"/>
              </w:rPr>
            </w:pPr>
            <w:r>
              <w:rPr>
                <w:sz w:val="16"/>
                <w:szCs w:val="16"/>
              </w:rPr>
              <w:t xml:space="preserve">-критички </w:t>
            </w:r>
            <w:r>
              <w:rPr>
                <w:sz w:val="16"/>
                <w:szCs w:val="16"/>
              </w:rPr>
              <w:lastRenderedPageBreak/>
              <w:t xml:space="preserve">вреднује изведене композиције у односу на техничку припремљеност и емоционални утицај; </w:t>
            </w:r>
          </w:p>
          <w:p w:rsidR="00174EC6" w:rsidRDefault="00174EC6">
            <w:pPr>
              <w:pStyle w:val="NoSpacing"/>
              <w:rPr>
                <w:sz w:val="16"/>
                <w:szCs w:val="16"/>
                <w:lang w:val="sr-Cyrl-CS"/>
              </w:rPr>
            </w:pPr>
            <w:r>
              <w:rPr>
                <w:sz w:val="16"/>
                <w:szCs w:val="16"/>
                <w:lang w:val="sr-Cyrl-CS"/>
              </w:rPr>
              <w:t>-активно слуша часове и јавне наступе других ђака у школи и ван ње;</w:t>
            </w:r>
          </w:p>
          <w:p w:rsidR="00174EC6" w:rsidRDefault="00174EC6">
            <w:pPr>
              <w:pStyle w:val="NoSpacing"/>
              <w:rPr>
                <w:sz w:val="16"/>
                <w:szCs w:val="16"/>
              </w:rPr>
            </w:pPr>
            <w:r>
              <w:rPr>
                <w:sz w:val="16"/>
                <w:szCs w:val="16"/>
              </w:rPr>
              <w:t>-у заједничком свирању примени принцип узајамног слушања;</w:t>
            </w:r>
          </w:p>
          <w:p w:rsidR="00174EC6" w:rsidRDefault="00174EC6">
            <w:pPr>
              <w:pStyle w:val="NoSpacing"/>
              <w:rPr>
                <w:sz w:val="16"/>
                <w:szCs w:val="16"/>
              </w:rPr>
            </w:pPr>
            <w:r>
              <w:rPr>
                <w:sz w:val="16"/>
                <w:szCs w:val="16"/>
              </w:rPr>
              <w:t xml:space="preserve">-примени различите начине решавања техничких и музичких захтева приликом самосталног вежбања и свирања; </w:t>
            </w:r>
          </w:p>
          <w:p w:rsidR="00174EC6" w:rsidRDefault="00174EC6">
            <w:pPr>
              <w:pStyle w:val="NoSpacing"/>
              <w:rPr>
                <w:sz w:val="16"/>
                <w:szCs w:val="16"/>
              </w:rPr>
            </w:pPr>
            <w:r>
              <w:rPr>
                <w:sz w:val="16"/>
                <w:szCs w:val="16"/>
              </w:rPr>
              <w:t>-самостално или уз помоћ одраслих, користи предности дигитализације;</w:t>
            </w:r>
          </w:p>
          <w:p w:rsidR="00174EC6" w:rsidRDefault="00174EC6">
            <w:pPr>
              <w:pStyle w:val="NoSpacing"/>
              <w:rPr>
                <w:sz w:val="16"/>
                <w:szCs w:val="16"/>
                <w:lang w:val="sr-Cyrl-CS"/>
              </w:rPr>
            </w:pPr>
            <w:r>
              <w:rPr>
                <w:sz w:val="16"/>
                <w:szCs w:val="16"/>
                <w:lang w:val="sr-Cyrl-CS"/>
              </w:rPr>
              <w:t>-поштује договорена правила понашања при слушању и извођењу музике.</w:t>
            </w:r>
          </w:p>
          <w:p w:rsidR="00174EC6" w:rsidRDefault="00174EC6">
            <w:pPr>
              <w:pStyle w:val="NoSpacing"/>
              <w:rPr>
                <w:sz w:val="16"/>
                <w:szCs w:val="16"/>
                <w:lang w:val="sr-Cyrl-CS"/>
              </w:rPr>
            </w:pPr>
          </w:p>
          <w:p w:rsidR="00174EC6" w:rsidRDefault="00174EC6">
            <w:pPr>
              <w:pStyle w:val="NoSpacing"/>
              <w:rPr>
                <w:sz w:val="16"/>
                <w:szCs w:val="16"/>
                <w:lang w:val="sr-Cyrl-CS"/>
              </w:rPr>
            </w:pPr>
          </w:p>
          <w:p w:rsidR="00174EC6" w:rsidRDefault="00174EC6">
            <w:pPr>
              <w:rPr>
                <w:sz w:val="16"/>
                <w:szCs w:val="16"/>
              </w:rPr>
            </w:pPr>
          </w:p>
        </w:tc>
        <w:tc>
          <w:tcPr>
            <w:tcW w:w="113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174EC6" w:rsidRDefault="00174EC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74EC6" w:rsidRDefault="00174EC6">
            <w:pPr>
              <w:pStyle w:val="NoSpacing"/>
              <w:rPr>
                <w:sz w:val="16"/>
                <w:szCs w:val="16"/>
                <w:lang w:val="ru-RU"/>
              </w:rPr>
            </w:pPr>
            <w:r>
              <w:rPr>
                <w:sz w:val="16"/>
                <w:szCs w:val="16"/>
                <w:lang w:val="ru-RU"/>
              </w:rPr>
              <w:t>Солфеђо (сложеније ритмичке форме)</w:t>
            </w:r>
          </w:p>
          <w:p w:rsidR="00174EC6" w:rsidRDefault="00174EC6">
            <w:pPr>
              <w:pStyle w:val="NoSpacing"/>
              <w:rPr>
                <w:sz w:val="16"/>
                <w:szCs w:val="16"/>
                <w:lang w:val="ru-RU"/>
              </w:rPr>
            </w:pPr>
          </w:p>
          <w:p w:rsidR="00174EC6" w:rsidRDefault="00174EC6">
            <w:pPr>
              <w:pStyle w:val="NoSpacing"/>
              <w:rPr>
                <w:sz w:val="16"/>
                <w:szCs w:val="16"/>
              </w:rPr>
            </w:pPr>
            <w:r>
              <w:rPr>
                <w:sz w:val="16"/>
                <w:szCs w:val="16"/>
              </w:rPr>
              <w:t>Солфеђо (теоријско упознавање интервала и акорада)</w:t>
            </w:r>
          </w:p>
          <w:p w:rsidR="00174EC6" w:rsidRDefault="00174EC6">
            <w:pPr>
              <w:pStyle w:val="NoSpacing"/>
              <w:rPr>
                <w:sz w:val="16"/>
                <w:szCs w:val="16"/>
              </w:rPr>
            </w:pPr>
          </w:p>
          <w:p w:rsidR="00174EC6" w:rsidRDefault="00174EC6">
            <w:pPr>
              <w:pStyle w:val="NoSpacing"/>
              <w:rPr>
                <w:sz w:val="16"/>
                <w:szCs w:val="16"/>
              </w:rPr>
            </w:pPr>
            <w:r>
              <w:rPr>
                <w:sz w:val="16"/>
                <w:szCs w:val="16"/>
              </w:rPr>
              <w:t>Солфеђо</w:t>
            </w:r>
          </w:p>
          <w:p w:rsidR="00174EC6" w:rsidRDefault="00174EC6">
            <w:pPr>
              <w:pStyle w:val="NoSpacing"/>
              <w:rPr>
                <w:sz w:val="16"/>
                <w:szCs w:val="16"/>
              </w:rPr>
            </w:pPr>
            <w:r>
              <w:rPr>
                <w:sz w:val="16"/>
                <w:szCs w:val="16"/>
              </w:rPr>
              <w:t xml:space="preserve"> ( теоријска обрада лествица )</w:t>
            </w:r>
          </w:p>
          <w:p w:rsidR="00174EC6" w:rsidRDefault="00174EC6">
            <w:pPr>
              <w:pStyle w:val="NoSpacing"/>
              <w:rPr>
                <w:sz w:val="16"/>
                <w:szCs w:val="16"/>
              </w:rPr>
            </w:pPr>
          </w:p>
          <w:p w:rsidR="00174EC6" w:rsidRDefault="00174EC6">
            <w:pPr>
              <w:pStyle w:val="NoSpacing"/>
              <w:rPr>
                <w:sz w:val="16"/>
                <w:szCs w:val="16"/>
              </w:rPr>
            </w:pPr>
            <w:r>
              <w:rPr>
                <w:sz w:val="16"/>
                <w:szCs w:val="16"/>
              </w:rPr>
              <w:t>Камерна музика</w:t>
            </w:r>
          </w:p>
          <w:p w:rsidR="00174EC6" w:rsidRDefault="00174EC6">
            <w:pPr>
              <w:pStyle w:val="NoSpacing"/>
              <w:rPr>
                <w:sz w:val="16"/>
                <w:szCs w:val="16"/>
              </w:rPr>
            </w:pPr>
          </w:p>
          <w:p w:rsidR="00174EC6" w:rsidRDefault="00174EC6">
            <w:pPr>
              <w:pStyle w:val="NoSpacing"/>
              <w:rPr>
                <w:sz w:val="16"/>
                <w:szCs w:val="16"/>
              </w:rPr>
            </w:pPr>
            <w:r>
              <w:rPr>
                <w:sz w:val="16"/>
                <w:szCs w:val="16"/>
              </w:rPr>
              <w:t>Хор</w:t>
            </w:r>
          </w:p>
        </w:tc>
      </w:tr>
    </w:tbl>
    <w:p w:rsidR="00174EC6" w:rsidRDefault="00174EC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Додатна настава</w:t>
            </w:r>
          </w:p>
          <w:p w:rsidR="00AE37A6" w:rsidRDefault="00AE37A6">
            <w:r>
              <w:rPr>
                <w:sz w:val="20"/>
                <w:szCs w:val="20"/>
              </w:rPr>
              <w:t xml:space="preserve">Разред: </w:t>
            </w:r>
            <w:r>
              <w:rPr>
                <w:b/>
                <w:sz w:val="20"/>
                <w:szCs w:val="20"/>
              </w:rPr>
              <w:t>ПЕТИ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3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sr-Cyrl-CS"/>
              </w:rPr>
            </w:pPr>
            <w:r>
              <w:rPr>
                <w:sz w:val="16"/>
                <w:szCs w:val="16"/>
                <w:lang w:val="sr-Cyrl-CS"/>
              </w:rPr>
              <w:t>Читање с листа.</w:t>
            </w:r>
          </w:p>
          <w:p w:rsidR="00AE37A6" w:rsidRDefault="00AE37A6">
            <w:pPr>
              <w:pStyle w:val="NoSpacing"/>
              <w:rPr>
                <w:sz w:val="16"/>
                <w:szCs w:val="16"/>
                <w:lang w:val="sr-Cyrl-CS"/>
              </w:rPr>
            </w:pPr>
            <w:r>
              <w:rPr>
                <w:sz w:val="16"/>
                <w:szCs w:val="16"/>
                <w:lang w:val="sr-Cyrl-CS"/>
              </w:rPr>
              <w:t>-Метричко и ритмичко свирање.</w:t>
            </w:r>
          </w:p>
          <w:p w:rsidR="00AE37A6" w:rsidRDefault="00AE37A6">
            <w:pPr>
              <w:pStyle w:val="NoSpacing"/>
              <w:rPr>
                <w:sz w:val="16"/>
                <w:szCs w:val="16"/>
                <w:lang w:val="sr-Cyrl-CS"/>
              </w:rPr>
            </w:pPr>
            <w:r>
              <w:rPr>
                <w:sz w:val="16"/>
                <w:szCs w:val="16"/>
                <w:lang w:val="sr-Cyrl-CS"/>
              </w:rPr>
              <w:t>Квалитет тона – уједначеност у различитим  позицијама и у комбинацији са техничким захтевима.</w:t>
            </w:r>
          </w:p>
          <w:p w:rsidR="00AE37A6" w:rsidRDefault="00AE37A6">
            <w:pPr>
              <w:pStyle w:val="NoSpacing"/>
              <w:rPr>
                <w:sz w:val="16"/>
                <w:szCs w:val="16"/>
                <w:lang w:val="sr-Cyrl-CS"/>
              </w:rPr>
            </w:pPr>
            <w:r>
              <w:rPr>
                <w:sz w:val="16"/>
                <w:szCs w:val="16"/>
                <w:lang w:val="sr-Cyrl-CS"/>
              </w:rPr>
              <w:t>-Слушање, интонација и штимовање инструмента.</w:t>
            </w:r>
          </w:p>
          <w:p w:rsidR="00AE37A6" w:rsidRDefault="00AE37A6">
            <w:pPr>
              <w:pStyle w:val="NoSpacing"/>
              <w:rPr>
                <w:sz w:val="16"/>
                <w:szCs w:val="16"/>
                <w:lang w:val="sr-Cyrl-CS"/>
              </w:rPr>
            </w:pPr>
            <w:r>
              <w:rPr>
                <w:sz w:val="16"/>
                <w:szCs w:val="16"/>
                <w:lang w:val="sr-Cyrl-CS"/>
              </w:rPr>
              <w:t xml:space="preserve">Музичка меморија - неговање и </w:t>
            </w:r>
            <w:r>
              <w:rPr>
                <w:sz w:val="16"/>
                <w:szCs w:val="16"/>
                <w:lang w:val="sr-Cyrl-CS"/>
              </w:rPr>
              <w:lastRenderedPageBreak/>
              <w:t>развијање.</w:t>
            </w:r>
          </w:p>
          <w:p w:rsidR="00AE37A6" w:rsidRDefault="00AE37A6">
            <w:pPr>
              <w:pStyle w:val="NoSpacing"/>
              <w:rPr>
                <w:sz w:val="16"/>
                <w:szCs w:val="16"/>
                <w:lang w:val="sr-Cyrl-CS"/>
              </w:rPr>
            </w:pPr>
            <w:r>
              <w:rPr>
                <w:sz w:val="16"/>
                <w:szCs w:val="16"/>
                <w:lang w:val="sr-Cyrl-CS"/>
              </w:rPr>
              <w:t>Камерно музицирање (наставник – ученик, ученик – ученик).</w:t>
            </w:r>
          </w:p>
          <w:p w:rsidR="00AE37A6" w:rsidRDefault="00AE37A6">
            <w:pPr>
              <w:pStyle w:val="NoSpacing"/>
              <w:rPr>
                <w:sz w:val="16"/>
                <w:szCs w:val="16"/>
                <w:lang w:val="sr-Cyrl-CS"/>
              </w:rPr>
            </w:pPr>
            <w:r>
              <w:rPr>
                <w:sz w:val="16"/>
                <w:szCs w:val="16"/>
                <w:lang w:val="sr-Cyrl-CS"/>
              </w:rPr>
              <w:t>-Развој извођачког апарата и музичке фантазије кроз рад над одговарајућом литературом и композицијама сложенијих техничких захтева.</w:t>
            </w:r>
          </w:p>
          <w:p w:rsidR="00AE37A6" w:rsidRDefault="00AE37A6">
            <w:pPr>
              <w:pStyle w:val="NoSpacing"/>
              <w:rPr>
                <w:sz w:val="16"/>
                <w:szCs w:val="16"/>
                <w:lang w:val="sr-Cyrl-CS"/>
              </w:rPr>
            </w:pPr>
            <w:r>
              <w:rPr>
                <w:sz w:val="16"/>
                <w:szCs w:val="16"/>
                <w:lang w:val="sr-Cyrl-CS"/>
              </w:rPr>
              <w:t>Музичка меморија - неговање и развијање.</w:t>
            </w:r>
          </w:p>
          <w:p w:rsidR="00AE37A6" w:rsidRDefault="00AE37A6">
            <w:pPr>
              <w:pStyle w:val="NoSpacing"/>
              <w:rPr>
                <w:sz w:val="16"/>
                <w:szCs w:val="16"/>
                <w:lang w:val="sr-Cyrl-CS"/>
              </w:rPr>
            </w:pPr>
            <w:r>
              <w:rPr>
                <w:sz w:val="16"/>
                <w:szCs w:val="16"/>
                <w:lang w:val="sr-Cyrl-CS"/>
              </w:rPr>
              <w:t>Музички бонтон.</w:t>
            </w:r>
          </w:p>
          <w:p w:rsidR="00AE37A6" w:rsidRDefault="00AE37A6">
            <w:pPr>
              <w:pStyle w:val="NoSpacing"/>
              <w:rPr>
                <w:b/>
                <w:sz w:val="16"/>
                <w:szCs w:val="16"/>
                <w:lang w:val="sr-Cyrl-CS"/>
              </w:rPr>
            </w:pPr>
          </w:p>
          <w:p w:rsidR="00AE37A6" w:rsidRDefault="00AE37A6">
            <w:pPr>
              <w:pStyle w:val="NoSpacing"/>
              <w:rPr>
                <w:sz w:val="16"/>
                <w:szCs w:val="16"/>
                <w:lang w:val="sr-Cyrl-CS"/>
              </w:rPr>
            </w:pPr>
            <w:r>
              <w:rPr>
                <w:b/>
                <w:sz w:val="16"/>
                <w:szCs w:val="16"/>
                <w:lang w:val="sr-Cyrl-CS"/>
              </w:rPr>
              <w:t>Техника десне руке</w:t>
            </w:r>
            <w:r>
              <w:rPr>
                <w:sz w:val="16"/>
                <w:szCs w:val="16"/>
                <w:lang w:val="sr-Cyrl-CS"/>
              </w:rPr>
              <w:t>:</w:t>
            </w:r>
          </w:p>
          <w:p w:rsidR="00AE37A6" w:rsidRDefault="00AE37A6">
            <w:pPr>
              <w:pStyle w:val="NoSpacing"/>
              <w:rPr>
                <w:sz w:val="16"/>
                <w:szCs w:val="16"/>
                <w:lang w:val="sr-Cyrl-CS"/>
              </w:rPr>
            </w:pPr>
            <w:r>
              <w:rPr>
                <w:sz w:val="16"/>
                <w:szCs w:val="16"/>
                <w:lang w:val="sr-Cyrl-CS"/>
              </w:rPr>
              <w:t>владање комплетним звуком на инструменту</w:t>
            </w:r>
            <w:r>
              <w:rPr>
                <w:sz w:val="16"/>
                <w:szCs w:val="16"/>
              </w:rPr>
              <w:t>;</w:t>
            </w:r>
          </w:p>
          <w:p w:rsidR="00AE37A6" w:rsidRDefault="00AE37A6">
            <w:pPr>
              <w:pStyle w:val="NoSpacing"/>
              <w:rPr>
                <w:sz w:val="16"/>
                <w:szCs w:val="16"/>
                <w:lang w:val="sr-Cyrl-CS"/>
              </w:rPr>
            </w:pPr>
            <w:r>
              <w:rPr>
                <w:sz w:val="16"/>
                <w:szCs w:val="16"/>
                <w:lang w:val="sr-Cyrl-CS"/>
              </w:rPr>
              <w:t>свирање двозвука са једноставним прелазима како деташе тако и легато, стакато..;</w:t>
            </w:r>
          </w:p>
          <w:p w:rsidR="00AE37A6" w:rsidRDefault="00AE37A6">
            <w:pPr>
              <w:pStyle w:val="NoSpacing"/>
              <w:rPr>
                <w:sz w:val="16"/>
                <w:szCs w:val="16"/>
                <w:lang w:val="sr-Cyrl-CS"/>
              </w:rPr>
            </w:pPr>
            <w:r>
              <w:rPr>
                <w:sz w:val="16"/>
                <w:szCs w:val="16"/>
                <w:lang w:val="sr-Cyrl-CS"/>
              </w:rPr>
              <w:t>свирање акорада на три и четири жице (навише и наниже) у различитим позицијама.</w:t>
            </w:r>
          </w:p>
          <w:p w:rsidR="00AE37A6" w:rsidRDefault="00AE37A6">
            <w:pPr>
              <w:pStyle w:val="NoSpacing"/>
              <w:rPr>
                <w:sz w:val="16"/>
                <w:szCs w:val="16"/>
                <w:lang w:val="sr-Cyrl-CS"/>
              </w:rPr>
            </w:pPr>
            <w:r>
              <w:rPr>
                <w:sz w:val="16"/>
                <w:szCs w:val="16"/>
                <w:lang w:val="sr-Cyrl-CS"/>
              </w:rPr>
              <w:t xml:space="preserve">Потези: </w:t>
            </w:r>
          </w:p>
          <w:p w:rsidR="00AE37A6" w:rsidRDefault="00AE37A6">
            <w:pPr>
              <w:pStyle w:val="NoSpacing"/>
              <w:rPr>
                <w:bCs/>
                <w:sz w:val="16"/>
                <w:szCs w:val="16"/>
                <w:lang w:val="sr-Cyrl-CS"/>
              </w:rPr>
            </w:pPr>
            <w:r>
              <w:rPr>
                <w:bCs/>
                <w:sz w:val="16"/>
                <w:szCs w:val="16"/>
                <w:lang w:val="sr-Cyrl-CS"/>
              </w:rPr>
              <w:t>деташе, легато (3, 6, 9, 12, 4, 8,16,24 нота на једно гудало), стакато, мартеле, спикато, сотије</w:t>
            </w:r>
          </w:p>
          <w:p w:rsidR="00AE37A6" w:rsidRDefault="00AE37A6">
            <w:pPr>
              <w:pStyle w:val="NoSpacing"/>
              <w:rPr>
                <w:b/>
                <w:bCs/>
                <w:sz w:val="16"/>
                <w:szCs w:val="16"/>
                <w:lang w:val="sr-Cyrl-CS"/>
              </w:rPr>
            </w:pP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lang w:val="sr-Cyrl-CS"/>
              </w:rPr>
            </w:pPr>
            <w:r>
              <w:rPr>
                <w:bCs/>
                <w:sz w:val="16"/>
                <w:szCs w:val="16"/>
                <w:lang w:val="sr-Cyrl-CS"/>
              </w:rPr>
              <w:t>коришћење првих пет позиција са прелазима;</w:t>
            </w:r>
          </w:p>
          <w:p w:rsidR="00AE37A6" w:rsidRDefault="00AE37A6">
            <w:pPr>
              <w:pStyle w:val="NoSpacing"/>
              <w:rPr>
                <w:bCs/>
                <w:sz w:val="16"/>
                <w:szCs w:val="16"/>
              </w:rPr>
            </w:pPr>
            <w:r>
              <w:rPr>
                <w:bCs/>
                <w:sz w:val="16"/>
                <w:szCs w:val="16"/>
                <w:lang w:val="sr-Cyrl-CS"/>
              </w:rPr>
              <w:t>вибрато;</w:t>
            </w:r>
          </w:p>
          <w:p w:rsidR="00AE37A6" w:rsidRDefault="00AE37A6">
            <w:pPr>
              <w:pStyle w:val="NoSpacing"/>
              <w:rPr>
                <w:bCs/>
                <w:sz w:val="16"/>
                <w:szCs w:val="16"/>
              </w:rPr>
            </w:pPr>
            <w:r>
              <w:rPr>
                <w:bCs/>
                <w:sz w:val="16"/>
                <w:szCs w:val="16"/>
                <w:lang w:val="sr-Cyrl-CS"/>
              </w:rPr>
              <w:t xml:space="preserve">хроматске скале на све четири жице кроз позиције; </w:t>
            </w:r>
          </w:p>
          <w:p w:rsidR="00AE37A6" w:rsidRDefault="00AE37A6">
            <w:pPr>
              <w:pStyle w:val="NoSpacing"/>
              <w:rPr>
                <w:bCs/>
                <w:sz w:val="16"/>
                <w:szCs w:val="16"/>
              </w:rPr>
            </w:pPr>
            <w:r>
              <w:rPr>
                <w:bCs/>
                <w:sz w:val="16"/>
                <w:szCs w:val="16"/>
                <w:lang w:val="sr-Cyrl-CS"/>
              </w:rPr>
              <w:t>разложене терце;</w:t>
            </w:r>
          </w:p>
          <w:p w:rsidR="00AE37A6" w:rsidRDefault="00AE37A6">
            <w:pPr>
              <w:pStyle w:val="NoSpacing"/>
              <w:rPr>
                <w:bCs/>
                <w:sz w:val="16"/>
                <w:szCs w:val="16"/>
              </w:rPr>
            </w:pPr>
            <w:r>
              <w:rPr>
                <w:bCs/>
                <w:sz w:val="16"/>
                <w:szCs w:val="16"/>
                <w:lang w:val="sr-Cyrl-CS"/>
              </w:rPr>
              <w:t>коришћење природних и   вештачких флажолета;</w:t>
            </w:r>
          </w:p>
          <w:p w:rsidR="00AE37A6" w:rsidRDefault="00AE37A6">
            <w:pPr>
              <w:pStyle w:val="NoSpacing"/>
              <w:rPr>
                <w:bCs/>
                <w:sz w:val="16"/>
                <w:szCs w:val="16"/>
              </w:rPr>
            </w:pPr>
            <w:r>
              <w:rPr>
                <w:bCs/>
                <w:sz w:val="16"/>
                <w:szCs w:val="16"/>
                <w:lang w:val="sr-Cyrl-CS"/>
              </w:rPr>
              <w:t>једноставни двозвуци у различитим позицијама (сексте, терце, октаве, кварте);</w:t>
            </w:r>
          </w:p>
          <w:p w:rsidR="00AE37A6" w:rsidRDefault="00AE37A6">
            <w:pPr>
              <w:pStyle w:val="NoSpacing"/>
              <w:rPr>
                <w:bCs/>
                <w:sz w:val="16"/>
                <w:szCs w:val="16"/>
              </w:rPr>
            </w:pPr>
            <w:r>
              <w:rPr>
                <w:bCs/>
                <w:sz w:val="16"/>
                <w:szCs w:val="16"/>
                <w:lang w:val="sr-Cyrl-CS"/>
              </w:rPr>
              <w:t>једноставни акорди на три и четири жице у различитим позицијама.</w:t>
            </w:r>
          </w:p>
          <w:p w:rsidR="00AE37A6" w:rsidRDefault="00AE37A6">
            <w:pPr>
              <w:pStyle w:val="NoSpacing"/>
              <w:rPr>
                <w:b/>
                <w:sz w:val="16"/>
                <w:szCs w:val="16"/>
              </w:rPr>
            </w:pPr>
          </w:p>
          <w:p w:rsidR="00AE37A6" w:rsidRDefault="00AE37A6">
            <w:pPr>
              <w:pStyle w:val="NoSpacing"/>
              <w:rPr>
                <w:b/>
                <w:sz w:val="16"/>
                <w:szCs w:val="16"/>
              </w:rPr>
            </w:pPr>
            <w:r>
              <w:rPr>
                <w:b/>
                <w:sz w:val="16"/>
                <w:szCs w:val="16"/>
              </w:rPr>
              <w:t>Скале и трозвуци:</w:t>
            </w:r>
          </w:p>
          <w:p w:rsidR="00AE37A6" w:rsidRDefault="00AE37A6">
            <w:pPr>
              <w:pStyle w:val="NoSpacing"/>
              <w:rPr>
                <w:sz w:val="16"/>
                <w:szCs w:val="16"/>
                <w:lang w:val="sr-Cyrl-CS"/>
              </w:rPr>
            </w:pPr>
            <w:r>
              <w:rPr>
                <w:sz w:val="16"/>
                <w:szCs w:val="16"/>
                <w:lang w:val="sr-Cyrl-CS"/>
              </w:rPr>
              <w:t xml:space="preserve">Дурске и молске </w:t>
            </w:r>
            <w:r>
              <w:rPr>
                <w:sz w:val="16"/>
                <w:szCs w:val="16"/>
                <w:lang w:val="sr-Cyrl-CS"/>
              </w:rPr>
              <w:lastRenderedPageBreak/>
              <w:t xml:space="preserve">скале (4, 8, 16, 24 на једно гудало) са различитим потезима, кроз две и три октаве са прелазима; </w:t>
            </w:r>
          </w:p>
          <w:p w:rsidR="00AE37A6" w:rsidRDefault="00AE37A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три и шест легато) кроз две и три октаве са прелазима;</w:t>
            </w:r>
          </w:p>
          <w:p w:rsidR="00AE37A6" w:rsidRDefault="00AE37A6">
            <w:pPr>
              <w:pStyle w:val="NoSpacing"/>
              <w:rPr>
                <w:sz w:val="16"/>
                <w:szCs w:val="16"/>
                <w:lang w:val="sr-Cyrl-CS"/>
              </w:rPr>
            </w:pPr>
            <w:r>
              <w:rPr>
                <w:sz w:val="16"/>
                <w:szCs w:val="16"/>
                <w:lang w:val="sr-Cyrl-CS"/>
              </w:rPr>
              <w:t>Компликованије вежбе за развој моторике прстију леве руке у односу на предходни разред.</w:t>
            </w:r>
          </w:p>
          <w:p w:rsidR="00AE37A6" w:rsidRDefault="00AE37A6">
            <w:pPr>
              <w:widowControl w:val="0"/>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tcPr>
          <w:p w:rsidR="00AE37A6" w:rsidRDefault="00AE37A6">
            <w:pPr>
              <w:rPr>
                <w:sz w:val="16"/>
                <w:szCs w:val="16"/>
              </w:rPr>
            </w:pPr>
            <w:r>
              <w:rPr>
                <w:sz w:val="16"/>
                <w:szCs w:val="16"/>
              </w:rPr>
              <w:t>По завршеној области ученик ће бити у стању да:</w:t>
            </w:r>
          </w:p>
          <w:p w:rsidR="00AE37A6" w:rsidRDefault="00AE37A6">
            <w:pPr>
              <w:pStyle w:val="NoSpacing"/>
              <w:rPr>
                <w:sz w:val="16"/>
                <w:szCs w:val="16"/>
                <w:lang w:val="sr-Cyrl-CS"/>
              </w:rPr>
            </w:pPr>
            <w:r>
              <w:rPr>
                <w:sz w:val="16"/>
                <w:szCs w:val="16"/>
              </w:rPr>
              <w:t>-</w:t>
            </w:r>
            <w:r>
              <w:rPr>
                <w:bCs/>
                <w:sz w:val="16"/>
                <w:szCs w:val="16"/>
              </w:rPr>
              <w:t xml:space="preserve"> </w:t>
            </w:r>
            <w:r>
              <w:rPr>
                <w:sz w:val="16"/>
                <w:szCs w:val="16"/>
                <w:lang w:val="sr-Cyrl-CS"/>
              </w:rPr>
              <w:t>самостално штимује свој инструмент;</w:t>
            </w:r>
          </w:p>
          <w:p w:rsidR="00AE37A6" w:rsidRDefault="00AE37A6">
            <w:pPr>
              <w:pStyle w:val="NoSpacing"/>
              <w:rPr>
                <w:sz w:val="16"/>
                <w:szCs w:val="16"/>
                <w:lang w:val="sr-Cyrl-CS"/>
              </w:rPr>
            </w:pPr>
            <w:r>
              <w:rPr>
                <w:sz w:val="16"/>
                <w:szCs w:val="16"/>
                <w:lang w:val="sr-Cyrl-CS"/>
              </w:rPr>
              <w:t>-самостално вежба и поступа по процедури која се примењује у стицању технике леве и десне руке;</w:t>
            </w:r>
          </w:p>
          <w:p w:rsidR="00AE37A6" w:rsidRDefault="00AE37A6">
            <w:pPr>
              <w:pStyle w:val="NoSpacing"/>
              <w:rPr>
                <w:sz w:val="16"/>
                <w:szCs w:val="16"/>
                <w:lang w:val="sr-Cyrl-CS"/>
              </w:rPr>
            </w:pPr>
            <w:r>
              <w:rPr>
                <w:sz w:val="16"/>
                <w:szCs w:val="16"/>
                <w:lang w:val="sr-Cyrl-CS"/>
              </w:rPr>
              <w:t xml:space="preserve">-контролише </w:t>
            </w:r>
            <w:r>
              <w:rPr>
                <w:sz w:val="16"/>
                <w:szCs w:val="16"/>
                <w:lang w:val="sr-Cyrl-CS"/>
              </w:rPr>
              <w:lastRenderedPageBreak/>
              <w:t>интонацију ритам и квалитет тона при промени позиција и коригује се;</w:t>
            </w:r>
          </w:p>
          <w:p w:rsidR="00AE37A6" w:rsidRDefault="00AE37A6">
            <w:pPr>
              <w:pStyle w:val="NoSpacing"/>
              <w:rPr>
                <w:sz w:val="16"/>
                <w:szCs w:val="16"/>
                <w:lang w:val="sr-Cyrl-CS"/>
              </w:rPr>
            </w:pPr>
            <w:r>
              <w:rPr>
                <w:sz w:val="16"/>
                <w:szCs w:val="16"/>
                <w:lang w:val="sr-Cyrl-CS"/>
              </w:rPr>
              <w:t>-истражује начине добијања чистог тона и поштује договорена правила понашања при слушању и извођењу музике;</w:t>
            </w:r>
          </w:p>
          <w:p w:rsidR="00AE37A6" w:rsidRDefault="00AE37A6">
            <w:pPr>
              <w:pStyle w:val="NoSpacing"/>
              <w:rPr>
                <w:sz w:val="16"/>
                <w:szCs w:val="16"/>
                <w:lang w:val="sr-Cyrl-CS"/>
              </w:rPr>
            </w:pPr>
            <w:r>
              <w:rPr>
                <w:sz w:val="16"/>
                <w:szCs w:val="16"/>
                <w:lang w:val="sr-Cyrl-CS"/>
              </w:rPr>
              <w:t>-користи знања из области теорије музике и историје приликом интерпретације музичког дела;</w:t>
            </w:r>
          </w:p>
          <w:p w:rsidR="00AE37A6" w:rsidRDefault="00AE37A6">
            <w:pPr>
              <w:pStyle w:val="NoSpacing"/>
              <w:rPr>
                <w:sz w:val="16"/>
                <w:szCs w:val="16"/>
                <w:lang w:val="sr-Cyrl-CS"/>
              </w:rPr>
            </w:pPr>
            <w:r>
              <w:rPr>
                <w:sz w:val="16"/>
                <w:szCs w:val="16"/>
                <w:lang w:val="sr-Cyrl-CS"/>
              </w:rPr>
              <w:t>-пренесе на публику сопствени емоционални доживљај кроз интерпретацију музичког дела (изражајно свира);</w:t>
            </w:r>
          </w:p>
          <w:p w:rsidR="00AE37A6" w:rsidRDefault="00AE37A6">
            <w:pPr>
              <w:pStyle w:val="NoSpacing"/>
              <w:rPr>
                <w:sz w:val="16"/>
                <w:szCs w:val="16"/>
                <w:lang w:val="sr-Cyrl-CS"/>
              </w:rPr>
            </w:pPr>
            <w:r>
              <w:rPr>
                <w:sz w:val="16"/>
                <w:szCs w:val="16"/>
                <w:lang w:val="sr-Cyrl-CS"/>
              </w:rPr>
              <w:t xml:space="preserve">-испољи креативност у остварењу музичке фантазије и естетике; </w:t>
            </w:r>
          </w:p>
          <w:p w:rsidR="00AE37A6" w:rsidRDefault="00AE37A6">
            <w:pPr>
              <w:pStyle w:val="NoSpacing"/>
              <w:rPr>
                <w:sz w:val="16"/>
                <w:szCs w:val="16"/>
                <w:lang w:val="sr-Cyrl-CS"/>
              </w:rPr>
            </w:pPr>
            <w:r>
              <w:rPr>
                <w:sz w:val="16"/>
                <w:szCs w:val="16"/>
                <w:lang w:val="sr-Cyrl-CS"/>
              </w:rPr>
              <w:t xml:space="preserve">-критички вреднује изведене композиције у односу на техничку припремљеност и емоционални утицај; </w:t>
            </w:r>
          </w:p>
          <w:p w:rsidR="00AE37A6" w:rsidRDefault="00AE37A6">
            <w:pPr>
              <w:pStyle w:val="NoSpacing"/>
              <w:rPr>
                <w:sz w:val="16"/>
                <w:szCs w:val="16"/>
                <w:lang w:val="sr-Cyrl-CS"/>
              </w:rPr>
            </w:pPr>
            <w:r>
              <w:rPr>
                <w:sz w:val="16"/>
                <w:szCs w:val="16"/>
                <w:lang w:val="sr-Cyrl-CS"/>
              </w:rPr>
              <w:t>-свирањем у ансамблу примени принцип узајамног слушања;</w:t>
            </w:r>
          </w:p>
          <w:p w:rsidR="00AE37A6" w:rsidRDefault="00AE37A6">
            <w:pPr>
              <w:pStyle w:val="NoSpacing"/>
              <w:rPr>
                <w:bCs/>
                <w:sz w:val="16"/>
                <w:szCs w:val="16"/>
                <w:lang w:val="sr-Cyrl-CS"/>
              </w:rPr>
            </w:pPr>
            <w:r>
              <w:rPr>
                <w:bCs/>
                <w:sz w:val="16"/>
                <w:szCs w:val="16"/>
                <w:lang w:val="sr-Cyrl-CS"/>
              </w:rPr>
              <w:t>-самостално или уз помоћ одраслих, користи предности дигитализације;</w:t>
            </w:r>
          </w:p>
          <w:p w:rsidR="00AE37A6" w:rsidRDefault="00AE37A6">
            <w:pPr>
              <w:pStyle w:val="NoSpacing"/>
              <w:rPr>
                <w:bCs/>
                <w:sz w:val="16"/>
                <w:szCs w:val="16"/>
                <w:lang w:val="sr-Cyrl-CS"/>
              </w:rPr>
            </w:pPr>
            <w:r>
              <w:rPr>
                <w:bCs/>
                <w:sz w:val="16"/>
                <w:szCs w:val="16"/>
                <w:lang w:val="sr-Cyrl-CS"/>
              </w:rPr>
              <w:t xml:space="preserve">-користи првих пет позиција; </w:t>
            </w:r>
          </w:p>
          <w:p w:rsidR="00AE37A6" w:rsidRDefault="00AE37A6">
            <w:pPr>
              <w:pStyle w:val="NoSpacing"/>
              <w:rPr>
                <w:bCs/>
                <w:sz w:val="16"/>
                <w:szCs w:val="16"/>
                <w:lang w:val="sr-Cyrl-CS"/>
              </w:rPr>
            </w:pPr>
            <w:r>
              <w:rPr>
                <w:bCs/>
                <w:sz w:val="16"/>
                <w:szCs w:val="16"/>
                <w:lang w:val="sr-Cyrl-CS"/>
              </w:rPr>
              <w:t>користи хармонски слух;</w:t>
            </w:r>
          </w:p>
          <w:p w:rsidR="00AE37A6" w:rsidRDefault="00AE37A6">
            <w:pPr>
              <w:pStyle w:val="NoSpacing"/>
              <w:rPr>
                <w:bCs/>
                <w:sz w:val="16"/>
                <w:szCs w:val="16"/>
                <w:lang w:val="sr-Cyrl-CS"/>
              </w:rPr>
            </w:pPr>
            <w:r>
              <w:rPr>
                <w:sz w:val="16"/>
                <w:szCs w:val="16"/>
                <w:lang w:val="sr-Cyrl-CS"/>
              </w:rPr>
              <w:t>-влада једноставнијом двозвучном и акордском техником у програму;</w:t>
            </w:r>
          </w:p>
          <w:p w:rsidR="00AE37A6" w:rsidRDefault="00AE37A6">
            <w:pPr>
              <w:pStyle w:val="NoSpacing"/>
              <w:rPr>
                <w:sz w:val="16"/>
                <w:szCs w:val="16"/>
                <w:lang w:val="sr-Cyrl-CS"/>
              </w:rPr>
            </w:pPr>
            <w:r>
              <w:rPr>
                <w:sz w:val="16"/>
                <w:szCs w:val="16"/>
                <w:lang w:val="sr-Cyrl-CS"/>
              </w:rPr>
              <w:t xml:space="preserve">-свира задате </w:t>
            </w:r>
            <w:r>
              <w:rPr>
                <w:sz w:val="16"/>
                <w:szCs w:val="16"/>
                <w:lang w:val="sr-Cyrl-CS"/>
              </w:rPr>
              <w:lastRenderedPageBreak/>
              <w:t>композиције напамет, соло и уз пратњу клавира;</w:t>
            </w:r>
          </w:p>
          <w:p w:rsidR="00AE37A6" w:rsidRDefault="00AE37A6">
            <w:pPr>
              <w:pStyle w:val="NoSpacing"/>
              <w:rPr>
                <w:bCs/>
                <w:sz w:val="16"/>
                <w:szCs w:val="16"/>
                <w:lang w:val="sr-Cyrl-CS"/>
              </w:rPr>
            </w:pPr>
            <w:r>
              <w:rPr>
                <w:bCs/>
                <w:sz w:val="16"/>
                <w:szCs w:val="16"/>
                <w:lang w:val="sr-Cyrl-CS"/>
              </w:rPr>
              <w:t>учествује на јавним наступима у школи и ван ње;</w:t>
            </w:r>
          </w:p>
          <w:p w:rsidR="00AE37A6" w:rsidRDefault="00AE37A6">
            <w:pPr>
              <w:pStyle w:val="NoSpacing"/>
              <w:rPr>
                <w:bCs/>
                <w:sz w:val="16"/>
                <w:szCs w:val="16"/>
                <w:lang w:val="sr-Cyrl-CS"/>
              </w:rPr>
            </w:pPr>
            <w:r>
              <w:rPr>
                <w:sz w:val="16"/>
                <w:szCs w:val="16"/>
                <w:lang w:val="sr-Cyrl-CS"/>
              </w:rPr>
              <w:t>-активно слуша часове и јавне наступе других ђака у школи и ван ње;</w:t>
            </w:r>
          </w:p>
          <w:p w:rsidR="00AE37A6" w:rsidRDefault="00AE37A6">
            <w:pPr>
              <w:pStyle w:val="NoSpacing"/>
              <w:rPr>
                <w:bCs/>
                <w:sz w:val="16"/>
                <w:szCs w:val="16"/>
                <w:lang w:val="sr-Cyrl-CS"/>
              </w:rPr>
            </w:pPr>
            <w:r>
              <w:rPr>
                <w:bCs/>
                <w:sz w:val="16"/>
                <w:szCs w:val="16"/>
                <w:lang w:val="sr-Cyrl-CS"/>
              </w:rPr>
              <w:t>-поштује договорена правила понашања при слушању и извођењу музике.</w:t>
            </w:r>
          </w:p>
          <w:p w:rsidR="00AE37A6" w:rsidRDefault="00AE37A6">
            <w:pPr>
              <w:pStyle w:val="NoSpacing"/>
              <w:rPr>
                <w:bCs/>
                <w:sz w:val="16"/>
                <w:szCs w:val="16"/>
                <w:lang w:val="sr-Cyrl-CS"/>
              </w:rPr>
            </w:pPr>
          </w:p>
          <w:p w:rsidR="00AE37A6" w:rsidRDefault="00AE37A6">
            <w:pPr>
              <w:rPr>
                <w:sz w:val="16"/>
                <w:szCs w:val="16"/>
              </w:rPr>
            </w:pPr>
          </w:p>
        </w:tc>
        <w:tc>
          <w:tcPr>
            <w:tcW w:w="113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ru-RU"/>
              </w:rPr>
            </w:pPr>
            <w:r>
              <w:rPr>
                <w:sz w:val="16"/>
                <w:szCs w:val="16"/>
                <w:lang w:val="ru-RU"/>
              </w:rPr>
              <w:t>Солфеђо (прима виста)</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xml:space="preserve"> ( теоријска обрада лествица )</w:t>
            </w:r>
          </w:p>
          <w:p w:rsidR="00AE37A6" w:rsidRDefault="00AE37A6">
            <w:pPr>
              <w:pStyle w:val="NoSpacing"/>
              <w:rPr>
                <w:sz w:val="16"/>
                <w:szCs w:val="16"/>
              </w:rPr>
            </w:pPr>
          </w:p>
          <w:p w:rsidR="00AE37A6" w:rsidRDefault="00AE37A6">
            <w:pPr>
              <w:pStyle w:val="NoSpacing"/>
              <w:rPr>
                <w:sz w:val="16"/>
                <w:szCs w:val="16"/>
              </w:rPr>
            </w:pPr>
            <w:r>
              <w:rPr>
                <w:sz w:val="16"/>
                <w:szCs w:val="16"/>
              </w:rPr>
              <w:t>Камерна музика</w:t>
            </w:r>
          </w:p>
          <w:p w:rsidR="00AE37A6" w:rsidRDefault="00AE37A6">
            <w:pPr>
              <w:pStyle w:val="NoSpacing"/>
              <w:rPr>
                <w:sz w:val="16"/>
                <w:szCs w:val="16"/>
              </w:rPr>
            </w:pPr>
          </w:p>
          <w:p w:rsidR="00AE37A6" w:rsidRDefault="00AE37A6">
            <w:pPr>
              <w:pStyle w:val="NoSpacing"/>
              <w:rPr>
                <w:sz w:val="16"/>
                <w:szCs w:val="16"/>
              </w:rPr>
            </w:pPr>
            <w:r>
              <w:rPr>
                <w:sz w:val="16"/>
                <w:szCs w:val="16"/>
              </w:rPr>
              <w:t>Хор</w:t>
            </w:r>
          </w:p>
        </w:tc>
      </w:tr>
    </w:tbl>
    <w:p w:rsidR="00174EC6" w:rsidRDefault="00174EC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Додатна настава</w:t>
            </w:r>
          </w:p>
          <w:p w:rsidR="00AE37A6" w:rsidRDefault="00AE37A6">
            <w:r>
              <w:rPr>
                <w:sz w:val="20"/>
                <w:szCs w:val="20"/>
              </w:rPr>
              <w:t xml:space="preserve">Разред: </w:t>
            </w:r>
            <w:r>
              <w:rPr>
                <w:b/>
                <w:sz w:val="20"/>
                <w:szCs w:val="20"/>
              </w:rPr>
              <w:t>ШЕСТИ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33</w:t>
            </w:r>
            <w:r>
              <w:rPr>
                <w:sz w:val="20"/>
                <w:szCs w:val="20"/>
              </w:rPr>
              <w:t xml:space="preserve">                      Недељни фонд часова: </w:t>
            </w:r>
            <w:r>
              <w:rPr>
                <w:b/>
                <w:sz w:val="20"/>
                <w:szCs w:val="20"/>
              </w:rPr>
              <w:t>1</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sr-Cyrl-CS"/>
              </w:rPr>
            </w:pPr>
            <w:r>
              <w:rPr>
                <w:sz w:val="16"/>
                <w:szCs w:val="16"/>
                <w:lang w:val="sr-Cyrl-CS"/>
              </w:rPr>
              <w:t>Читање с листа.</w:t>
            </w:r>
          </w:p>
          <w:p w:rsidR="00AE37A6" w:rsidRDefault="00AE37A6">
            <w:pPr>
              <w:pStyle w:val="NoSpacing"/>
              <w:rPr>
                <w:sz w:val="16"/>
                <w:szCs w:val="16"/>
              </w:rPr>
            </w:pPr>
            <w:r>
              <w:rPr>
                <w:sz w:val="16"/>
                <w:szCs w:val="16"/>
              </w:rPr>
              <w:t>Метричко и ритмичко свирање уз метроном.</w:t>
            </w:r>
          </w:p>
          <w:p w:rsidR="00AE37A6" w:rsidRDefault="00AE37A6">
            <w:pPr>
              <w:pStyle w:val="NoSpacing"/>
              <w:rPr>
                <w:sz w:val="16"/>
                <w:szCs w:val="16"/>
              </w:rPr>
            </w:pPr>
            <w:r>
              <w:rPr>
                <w:sz w:val="16"/>
                <w:szCs w:val="16"/>
              </w:rPr>
              <w:t>Слушање и интонација Развијање музичке фантазије кроз одговарајућу литературу.</w:t>
            </w:r>
          </w:p>
          <w:p w:rsidR="00AE37A6" w:rsidRDefault="00AE37A6">
            <w:pPr>
              <w:pStyle w:val="NoSpacing"/>
              <w:rPr>
                <w:sz w:val="16"/>
                <w:szCs w:val="16"/>
              </w:rPr>
            </w:pPr>
          </w:p>
          <w:p w:rsidR="00AE37A6" w:rsidRDefault="00AE37A6">
            <w:pPr>
              <w:pStyle w:val="NoSpacing"/>
              <w:rPr>
                <w:sz w:val="16"/>
                <w:szCs w:val="16"/>
              </w:rPr>
            </w:pPr>
            <w:r>
              <w:rPr>
                <w:sz w:val="16"/>
                <w:szCs w:val="16"/>
              </w:rPr>
              <w:t>Музичка меморија - неговање и развијање.</w:t>
            </w:r>
          </w:p>
          <w:p w:rsidR="00AE37A6" w:rsidRDefault="00AE37A6">
            <w:pPr>
              <w:pStyle w:val="NoSpacing"/>
              <w:rPr>
                <w:sz w:val="16"/>
                <w:szCs w:val="16"/>
              </w:rPr>
            </w:pPr>
            <w:r>
              <w:rPr>
                <w:sz w:val="16"/>
                <w:szCs w:val="16"/>
              </w:rPr>
              <w:t>Камерно музицирање (наставник – ученик, ученик – ученик).</w:t>
            </w:r>
          </w:p>
          <w:p w:rsidR="00AE37A6" w:rsidRDefault="00AE37A6">
            <w:pPr>
              <w:pStyle w:val="NoSpacing"/>
              <w:rPr>
                <w:sz w:val="16"/>
                <w:szCs w:val="16"/>
              </w:rPr>
            </w:pPr>
            <w:r>
              <w:rPr>
                <w:sz w:val="16"/>
                <w:szCs w:val="16"/>
              </w:rPr>
              <w:t>Развој извођачког апарата</w:t>
            </w:r>
          </w:p>
          <w:p w:rsidR="00AE37A6" w:rsidRDefault="00AE37A6">
            <w:pPr>
              <w:pStyle w:val="NoSpacing"/>
              <w:rPr>
                <w:sz w:val="16"/>
                <w:szCs w:val="16"/>
                <w:lang w:val="sr-Cyrl-CS"/>
              </w:rPr>
            </w:pPr>
            <w:r>
              <w:rPr>
                <w:sz w:val="16"/>
                <w:szCs w:val="16"/>
              </w:rPr>
              <w:t>Техника десне руке:</w:t>
            </w:r>
          </w:p>
          <w:p w:rsidR="00AE37A6" w:rsidRDefault="00AE37A6">
            <w:pPr>
              <w:pStyle w:val="NoSpacing"/>
              <w:rPr>
                <w:sz w:val="16"/>
                <w:szCs w:val="16"/>
                <w:lang w:val="sr-Cyrl-CS"/>
              </w:rPr>
            </w:pPr>
            <w:r>
              <w:rPr>
                <w:sz w:val="16"/>
                <w:szCs w:val="16"/>
                <w:lang w:val="sr-Cyrl-CS"/>
              </w:rPr>
              <w:t>владање комплетним звуком на инструменту;</w:t>
            </w:r>
          </w:p>
          <w:p w:rsidR="00AE37A6" w:rsidRDefault="00AE37A6">
            <w:pPr>
              <w:pStyle w:val="NoSpacing"/>
              <w:rPr>
                <w:sz w:val="16"/>
                <w:szCs w:val="16"/>
                <w:lang w:val="sr-Cyrl-CS"/>
              </w:rPr>
            </w:pPr>
            <w:r>
              <w:rPr>
                <w:sz w:val="16"/>
                <w:szCs w:val="16"/>
                <w:lang w:val="sr-Cyrl-CS"/>
              </w:rPr>
              <w:t>свирање разложених двозвука у скали, деташе и легато;</w:t>
            </w:r>
          </w:p>
          <w:p w:rsidR="00AE37A6" w:rsidRDefault="00AE37A6">
            <w:pPr>
              <w:pStyle w:val="NoSpacing"/>
              <w:rPr>
                <w:sz w:val="16"/>
                <w:szCs w:val="16"/>
                <w:lang w:val="sr-Cyrl-CS"/>
              </w:rPr>
            </w:pPr>
            <w:r>
              <w:rPr>
                <w:sz w:val="16"/>
                <w:szCs w:val="16"/>
                <w:lang w:val="sr-Cyrl-CS"/>
              </w:rPr>
              <w:t>свирање акорада на три и четири жице (навише и наниже) у различитим позицијама.</w:t>
            </w:r>
          </w:p>
          <w:p w:rsidR="00AE37A6" w:rsidRDefault="00AE37A6">
            <w:pPr>
              <w:pStyle w:val="NoSpacing"/>
              <w:rPr>
                <w:sz w:val="16"/>
                <w:szCs w:val="16"/>
                <w:lang w:val="sr-Cyrl-CS"/>
              </w:rPr>
            </w:pPr>
          </w:p>
          <w:p w:rsidR="00AE37A6" w:rsidRDefault="00AE37A6">
            <w:pPr>
              <w:pStyle w:val="NoSpacing"/>
              <w:rPr>
                <w:sz w:val="16"/>
                <w:szCs w:val="16"/>
                <w:lang w:val="sr-Cyrl-CS"/>
              </w:rPr>
            </w:pPr>
            <w:r>
              <w:rPr>
                <w:sz w:val="16"/>
                <w:szCs w:val="16"/>
                <w:lang w:val="sr-Cyrl-CS"/>
              </w:rPr>
              <w:t xml:space="preserve">Потези: </w:t>
            </w:r>
          </w:p>
          <w:p w:rsidR="00AE37A6" w:rsidRDefault="00AE37A6">
            <w:pPr>
              <w:pStyle w:val="NoSpacing"/>
              <w:rPr>
                <w:bCs/>
                <w:sz w:val="16"/>
                <w:szCs w:val="16"/>
                <w:lang w:val="sr-Cyrl-CS"/>
              </w:rPr>
            </w:pPr>
            <w:r>
              <w:rPr>
                <w:bCs/>
                <w:sz w:val="16"/>
                <w:szCs w:val="16"/>
                <w:lang w:val="sr-Cyrl-CS"/>
              </w:rPr>
              <w:t xml:space="preserve">деташе, легато (3, 6, 9, 12, 4, 8,16,24 </w:t>
            </w:r>
            <w:r>
              <w:rPr>
                <w:bCs/>
                <w:sz w:val="16"/>
                <w:szCs w:val="16"/>
                <w:lang w:val="sr-Cyrl-CS"/>
              </w:rPr>
              <w:lastRenderedPageBreak/>
              <w:t>нота на једно гудало), стакато, мартеле, спикато, сотије, рикоше.</w:t>
            </w:r>
          </w:p>
          <w:p w:rsidR="00AE37A6" w:rsidRDefault="00AE37A6">
            <w:pPr>
              <w:pStyle w:val="NoSpacing"/>
              <w:rPr>
                <w:b/>
                <w:bCs/>
                <w:sz w:val="16"/>
                <w:szCs w:val="16"/>
                <w:lang w:val="sr-Cyrl-CS"/>
              </w:rPr>
            </w:pP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lang w:val="sr-Cyrl-CS"/>
              </w:rPr>
            </w:pPr>
            <w:r>
              <w:rPr>
                <w:bCs/>
                <w:sz w:val="16"/>
                <w:szCs w:val="16"/>
                <w:lang w:val="sr-Cyrl-CS"/>
              </w:rPr>
              <w:t>коришћење првих седам позиција са прелазима;</w:t>
            </w:r>
          </w:p>
          <w:p w:rsidR="00AE37A6" w:rsidRDefault="00AE37A6">
            <w:pPr>
              <w:pStyle w:val="NoSpacing"/>
              <w:rPr>
                <w:bCs/>
                <w:sz w:val="16"/>
                <w:szCs w:val="16"/>
              </w:rPr>
            </w:pPr>
            <w:r>
              <w:rPr>
                <w:bCs/>
                <w:sz w:val="16"/>
                <w:szCs w:val="16"/>
                <w:lang w:val="sr-Cyrl-CS"/>
              </w:rPr>
              <w:t>различите врсте вибрата;</w:t>
            </w:r>
          </w:p>
          <w:p w:rsidR="00AE37A6" w:rsidRDefault="00AE37A6">
            <w:pPr>
              <w:pStyle w:val="NoSpacing"/>
              <w:rPr>
                <w:bCs/>
                <w:sz w:val="16"/>
                <w:szCs w:val="16"/>
              </w:rPr>
            </w:pPr>
            <w:r>
              <w:rPr>
                <w:bCs/>
                <w:sz w:val="16"/>
                <w:szCs w:val="16"/>
                <w:lang w:val="sr-Cyrl-CS"/>
              </w:rPr>
              <w:t xml:space="preserve">хроматске скале на све четири жице кроз позиције; </w:t>
            </w:r>
          </w:p>
          <w:p w:rsidR="00AE37A6" w:rsidRDefault="00AE37A6">
            <w:pPr>
              <w:pStyle w:val="NoSpacing"/>
              <w:rPr>
                <w:bCs/>
                <w:sz w:val="16"/>
                <w:szCs w:val="16"/>
              </w:rPr>
            </w:pPr>
            <w:r>
              <w:rPr>
                <w:bCs/>
                <w:sz w:val="16"/>
                <w:szCs w:val="16"/>
                <w:lang w:val="sr-Cyrl-CS"/>
              </w:rPr>
              <w:t>коришћење природних и   вештачких флажолета;</w:t>
            </w:r>
          </w:p>
          <w:p w:rsidR="00AE37A6" w:rsidRDefault="00AE37A6">
            <w:pPr>
              <w:pStyle w:val="NoSpacing"/>
              <w:rPr>
                <w:bCs/>
                <w:sz w:val="16"/>
                <w:szCs w:val="16"/>
              </w:rPr>
            </w:pPr>
            <w:r>
              <w:rPr>
                <w:bCs/>
                <w:sz w:val="16"/>
                <w:szCs w:val="16"/>
                <w:lang w:val="sr-Cyrl-CS"/>
              </w:rPr>
              <w:t>лака пициката левом руком;</w:t>
            </w:r>
          </w:p>
          <w:p w:rsidR="00AE37A6" w:rsidRDefault="00AE37A6">
            <w:pPr>
              <w:pStyle w:val="NoSpacing"/>
              <w:rPr>
                <w:bCs/>
                <w:sz w:val="16"/>
                <w:szCs w:val="16"/>
              </w:rPr>
            </w:pPr>
            <w:r>
              <w:rPr>
                <w:bCs/>
                <w:sz w:val="16"/>
                <w:szCs w:val="16"/>
                <w:lang w:val="sr-Cyrl-CS"/>
              </w:rPr>
              <w:t>једноставни двозвуци разложено или спојено у различитим позицијама (сексте, терце, октаве, кварте);</w:t>
            </w:r>
          </w:p>
          <w:p w:rsidR="00AE37A6" w:rsidRDefault="00AE37A6">
            <w:pPr>
              <w:pStyle w:val="NoSpacing"/>
              <w:rPr>
                <w:bCs/>
                <w:sz w:val="16"/>
                <w:szCs w:val="16"/>
              </w:rPr>
            </w:pPr>
            <w:r>
              <w:rPr>
                <w:bCs/>
                <w:sz w:val="16"/>
                <w:szCs w:val="16"/>
                <w:lang w:val="sr-Cyrl-CS"/>
              </w:rPr>
              <w:t>једноставни акорди на три и четири жице у различитим позицијама.</w:t>
            </w:r>
          </w:p>
          <w:p w:rsidR="00AE37A6" w:rsidRDefault="00AE37A6">
            <w:pPr>
              <w:pStyle w:val="NoSpacing"/>
              <w:rPr>
                <w:b/>
                <w:sz w:val="16"/>
                <w:szCs w:val="16"/>
                <w:lang w:val="sr-Cyrl-CS"/>
              </w:rPr>
            </w:pPr>
          </w:p>
          <w:p w:rsidR="00AE37A6" w:rsidRDefault="00AE37A6">
            <w:pPr>
              <w:pStyle w:val="NoSpacing"/>
              <w:rPr>
                <w:b/>
                <w:sz w:val="16"/>
                <w:szCs w:val="16"/>
                <w:lang w:val="sr-Cyrl-CS"/>
              </w:rPr>
            </w:pPr>
            <w:r>
              <w:rPr>
                <w:b/>
                <w:sz w:val="16"/>
                <w:szCs w:val="16"/>
                <w:lang w:val="sr-Cyrl-CS"/>
              </w:rPr>
              <w:t>Скале и трозвуци</w:t>
            </w:r>
          </w:p>
          <w:p w:rsidR="00AE37A6" w:rsidRDefault="00AE37A6">
            <w:pPr>
              <w:pStyle w:val="NoSpacing"/>
              <w:rPr>
                <w:sz w:val="16"/>
                <w:szCs w:val="16"/>
                <w:lang w:val="sr-Cyrl-CS"/>
              </w:rPr>
            </w:pPr>
            <w:r>
              <w:rPr>
                <w:sz w:val="16"/>
                <w:szCs w:val="16"/>
                <w:lang w:val="sr-Cyrl-CS"/>
              </w:rPr>
              <w:t xml:space="preserve">Дурске и молске скале (4, 8, 16, 24 на једно гудало) са различитим потезима, кроз две и три октаве са прелазима; </w:t>
            </w:r>
          </w:p>
          <w:p w:rsidR="00AE37A6" w:rsidRDefault="00AE37A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три и шест легато) кроз две и три октаве са прелазима;</w:t>
            </w:r>
          </w:p>
          <w:p w:rsidR="00AE37A6" w:rsidRDefault="00AE37A6">
            <w:pPr>
              <w:pStyle w:val="NoSpacing"/>
              <w:rPr>
                <w:sz w:val="16"/>
                <w:szCs w:val="16"/>
                <w:lang w:val="sr-Cyrl-CS"/>
              </w:rPr>
            </w:pPr>
            <w:r>
              <w:rPr>
                <w:sz w:val="16"/>
                <w:szCs w:val="16"/>
                <w:lang w:val="sr-Cyrl-CS"/>
              </w:rPr>
              <w:t>Сложеније вежбе за развој моторике прстију леве руке у односу на предходни разред</w:t>
            </w:r>
          </w:p>
          <w:p w:rsidR="00AE37A6" w:rsidRDefault="00AE37A6">
            <w:pPr>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По завршеној области ученик ће бити у стању да:</w:t>
            </w:r>
          </w:p>
          <w:p w:rsidR="00AE37A6" w:rsidRDefault="00AE37A6">
            <w:pPr>
              <w:rPr>
                <w:bCs/>
                <w:sz w:val="16"/>
                <w:szCs w:val="16"/>
              </w:rPr>
            </w:pPr>
            <w:r>
              <w:rPr>
                <w:sz w:val="16"/>
                <w:szCs w:val="16"/>
              </w:rPr>
              <w:t>-</w:t>
            </w:r>
            <w:r>
              <w:rPr>
                <w:bCs/>
                <w:sz w:val="16"/>
                <w:szCs w:val="16"/>
              </w:rPr>
              <w:t xml:space="preserve"> примени  основне карактеристике музичких стилова кроз одговарајућу литерaтуру;</w:t>
            </w:r>
          </w:p>
          <w:p w:rsidR="00AE37A6" w:rsidRDefault="00AE37A6">
            <w:pPr>
              <w:rPr>
                <w:bCs/>
                <w:sz w:val="16"/>
                <w:szCs w:val="16"/>
              </w:rPr>
            </w:pPr>
            <w:r>
              <w:rPr>
                <w:bCs/>
                <w:sz w:val="16"/>
                <w:szCs w:val="16"/>
              </w:rPr>
              <w:t>- повеже техничке и музичке елементе у интерпретацији композиције;</w:t>
            </w:r>
          </w:p>
          <w:p w:rsidR="00AE37A6" w:rsidRDefault="00AE37A6">
            <w:pPr>
              <w:rPr>
                <w:bCs/>
                <w:sz w:val="16"/>
                <w:szCs w:val="16"/>
              </w:rPr>
            </w:pPr>
            <w:r>
              <w:rPr>
                <w:bCs/>
                <w:sz w:val="16"/>
                <w:szCs w:val="16"/>
              </w:rPr>
              <w:t>- користи  регистре без предходне припреме и усаврши транспоновање регистрима;</w:t>
            </w:r>
          </w:p>
          <w:p w:rsidR="00AE37A6" w:rsidRDefault="00AE37A6">
            <w:pPr>
              <w:rPr>
                <w:bCs/>
                <w:sz w:val="16"/>
                <w:szCs w:val="16"/>
              </w:rPr>
            </w:pPr>
            <w:r>
              <w:rPr>
                <w:bCs/>
                <w:sz w:val="16"/>
                <w:szCs w:val="16"/>
              </w:rPr>
              <w:t>- примени  артикулацију и динамику у зависности од стила и карактера композиције;</w:t>
            </w:r>
          </w:p>
          <w:p w:rsidR="00AE37A6" w:rsidRDefault="00AE37A6">
            <w:pPr>
              <w:rPr>
                <w:bCs/>
                <w:sz w:val="16"/>
                <w:szCs w:val="16"/>
              </w:rPr>
            </w:pPr>
            <w:r>
              <w:rPr>
                <w:sz w:val="16"/>
                <w:szCs w:val="16"/>
              </w:rPr>
              <w:t>-</w:t>
            </w:r>
            <w:r>
              <w:rPr>
                <w:bCs/>
                <w:sz w:val="16"/>
                <w:szCs w:val="16"/>
              </w:rPr>
              <w:t xml:space="preserve"> чита са листа лакше комаде и етиде;</w:t>
            </w:r>
          </w:p>
          <w:p w:rsidR="00AE37A6" w:rsidRDefault="00AE37A6">
            <w:pPr>
              <w:rPr>
                <w:bCs/>
                <w:sz w:val="16"/>
                <w:szCs w:val="16"/>
              </w:rPr>
            </w:pPr>
            <w:r>
              <w:rPr>
                <w:bCs/>
                <w:sz w:val="16"/>
                <w:szCs w:val="16"/>
              </w:rPr>
              <w:t>- учествује на јавним наступима у школи и ван ње;</w:t>
            </w:r>
          </w:p>
          <w:p w:rsidR="00AE37A6" w:rsidRDefault="00AE37A6">
            <w:pPr>
              <w:rPr>
                <w:rFonts w:eastAsia="Arial"/>
                <w:color w:val="000000"/>
                <w:sz w:val="16"/>
                <w:szCs w:val="16"/>
              </w:rPr>
            </w:pPr>
            <w:r>
              <w:rPr>
                <w:bCs/>
                <w:sz w:val="16"/>
                <w:szCs w:val="16"/>
              </w:rPr>
              <w:t>-</w:t>
            </w:r>
            <w:r>
              <w:rPr>
                <w:rFonts w:eastAsia="Arial"/>
                <w:color w:val="000000"/>
                <w:sz w:val="16"/>
                <w:szCs w:val="16"/>
              </w:rPr>
              <w:t xml:space="preserve"> испољи креативност у </w:t>
            </w:r>
            <w:r>
              <w:rPr>
                <w:rFonts w:eastAsia="Arial"/>
                <w:color w:val="000000"/>
                <w:sz w:val="16"/>
                <w:szCs w:val="16"/>
              </w:rPr>
              <w:lastRenderedPageBreak/>
              <w:t>реализацији музичке фантазије и естетике;</w:t>
            </w:r>
          </w:p>
          <w:p w:rsidR="00AE37A6" w:rsidRDefault="00AE37A6">
            <w:pPr>
              <w:rPr>
                <w:rFonts w:eastAsia="Arial"/>
                <w:color w:val="000000"/>
                <w:sz w:val="16"/>
                <w:szCs w:val="16"/>
              </w:rPr>
            </w:pPr>
            <w:r>
              <w:rPr>
                <w:rFonts w:eastAsia="Arial"/>
                <w:color w:val="000000"/>
                <w:sz w:val="16"/>
                <w:szCs w:val="16"/>
              </w:rPr>
              <w:t>- критички вреднује изведене композиције у односу на техничку припремљеност и емоционални утицај;</w:t>
            </w:r>
          </w:p>
          <w:p w:rsidR="00AE37A6" w:rsidRDefault="00AE37A6">
            <w:pPr>
              <w:rPr>
                <w:sz w:val="16"/>
                <w:szCs w:val="16"/>
              </w:rPr>
            </w:pPr>
            <w:r>
              <w:rPr>
                <w:sz w:val="16"/>
                <w:szCs w:val="16"/>
              </w:rPr>
              <w:t>-</w:t>
            </w:r>
            <w:r>
              <w:rPr>
                <w:rFonts w:eastAsia="Arial"/>
                <w:bCs/>
                <w:color w:val="000000"/>
                <w:sz w:val="16"/>
                <w:szCs w:val="16"/>
              </w:rPr>
              <w:t xml:space="preserve"> поштује договорена правила понашања при слушању и извођењу музике.</w:t>
            </w:r>
          </w:p>
        </w:tc>
        <w:tc>
          <w:tcPr>
            <w:tcW w:w="1170"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 xml:space="preserve">Солфеђо </w:t>
            </w:r>
          </w:p>
          <w:p w:rsidR="00AE37A6" w:rsidRDefault="00AE37A6">
            <w:pPr>
              <w:pStyle w:val="NoSpacing"/>
              <w:rPr>
                <w:sz w:val="16"/>
                <w:szCs w:val="16"/>
              </w:rPr>
            </w:pPr>
            <w:r>
              <w:rPr>
                <w:sz w:val="16"/>
                <w:szCs w:val="16"/>
              </w:rPr>
              <w:t>( Прима виста)</w:t>
            </w:r>
          </w:p>
          <w:p w:rsidR="00AE37A6" w:rsidRDefault="00AE37A6">
            <w:pPr>
              <w:pStyle w:val="NoSpacing"/>
              <w:rPr>
                <w:sz w:val="16"/>
                <w:szCs w:val="16"/>
              </w:rPr>
            </w:pPr>
          </w:p>
          <w:p w:rsidR="00AE37A6" w:rsidRDefault="00AE37A6">
            <w:pPr>
              <w:pStyle w:val="NoSpacing"/>
              <w:rPr>
                <w:sz w:val="16"/>
                <w:szCs w:val="16"/>
              </w:rPr>
            </w:pPr>
          </w:p>
          <w:p w:rsidR="00AE37A6" w:rsidRDefault="00AE37A6">
            <w:pPr>
              <w:pStyle w:val="NoSpacing"/>
              <w:rPr>
                <w:sz w:val="16"/>
                <w:szCs w:val="16"/>
              </w:rPr>
            </w:pPr>
            <w:r>
              <w:rPr>
                <w:sz w:val="16"/>
                <w:szCs w:val="16"/>
              </w:rPr>
              <w:t xml:space="preserve"> Теорија музике</w:t>
            </w:r>
          </w:p>
          <w:p w:rsidR="00AE37A6" w:rsidRDefault="00AE37A6">
            <w:pPr>
              <w:pStyle w:val="NoSpacing"/>
              <w:rPr>
                <w:sz w:val="16"/>
                <w:szCs w:val="16"/>
              </w:rPr>
            </w:pPr>
            <w:r>
              <w:rPr>
                <w:sz w:val="16"/>
                <w:szCs w:val="16"/>
              </w:rPr>
              <w:t xml:space="preserve"> ( теоријска обрада лествица )</w:t>
            </w:r>
          </w:p>
          <w:p w:rsidR="00AE37A6" w:rsidRDefault="00AE37A6">
            <w:pPr>
              <w:pStyle w:val="NoSpacing"/>
              <w:rPr>
                <w:sz w:val="16"/>
                <w:szCs w:val="16"/>
              </w:rPr>
            </w:pPr>
          </w:p>
          <w:p w:rsidR="00AE37A6" w:rsidRDefault="00AE37A6">
            <w:pPr>
              <w:pStyle w:val="NoSpacing"/>
              <w:rPr>
                <w:sz w:val="16"/>
                <w:szCs w:val="16"/>
              </w:rPr>
            </w:pPr>
          </w:p>
          <w:p w:rsidR="00AE37A6" w:rsidRDefault="00AE37A6">
            <w:pPr>
              <w:pStyle w:val="NoSpacing"/>
              <w:rPr>
                <w:sz w:val="16"/>
                <w:szCs w:val="16"/>
              </w:rPr>
            </w:pPr>
            <w:r>
              <w:rPr>
                <w:sz w:val="16"/>
                <w:szCs w:val="16"/>
              </w:rPr>
              <w:t>Камерна музика</w:t>
            </w:r>
          </w:p>
          <w:p w:rsidR="00AE37A6" w:rsidRDefault="00AE37A6">
            <w:pPr>
              <w:pStyle w:val="NoSpacing"/>
              <w:rPr>
                <w:sz w:val="16"/>
                <w:szCs w:val="16"/>
              </w:rPr>
            </w:pPr>
          </w:p>
          <w:p w:rsidR="00AE37A6" w:rsidRDefault="00AE37A6">
            <w:pPr>
              <w:pStyle w:val="NoSpacing"/>
            </w:pPr>
            <w:r>
              <w:rPr>
                <w:sz w:val="16"/>
                <w:szCs w:val="16"/>
              </w:rPr>
              <w:t>Хор</w:t>
            </w:r>
          </w:p>
        </w:tc>
      </w:tr>
    </w:tbl>
    <w:p w:rsidR="00AE37A6" w:rsidRDefault="00AE37A6"/>
    <w:tbl>
      <w:tblPr>
        <w:tblStyle w:val="TableGrid"/>
        <w:tblW w:w="11790" w:type="dxa"/>
        <w:tblInd w:w="-1152" w:type="dxa"/>
        <w:tblLook w:val="04A0" w:firstRow="1" w:lastRow="0" w:firstColumn="1" w:lastColumn="0" w:noHBand="0" w:noVBand="1"/>
      </w:tblPr>
      <w:tblGrid>
        <w:gridCol w:w="965"/>
        <w:gridCol w:w="1562"/>
        <w:gridCol w:w="1488"/>
        <w:gridCol w:w="1546"/>
        <w:gridCol w:w="1355"/>
        <w:gridCol w:w="1307"/>
        <w:gridCol w:w="1194"/>
        <w:gridCol w:w="1187"/>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Допунска настава</w:t>
            </w:r>
          </w:p>
          <w:p w:rsidR="00AE37A6" w:rsidRDefault="00AE37A6">
            <w:r>
              <w:rPr>
                <w:sz w:val="20"/>
                <w:szCs w:val="20"/>
              </w:rPr>
              <w:t xml:space="preserve">Разред: </w:t>
            </w:r>
            <w:r>
              <w:rPr>
                <w:b/>
                <w:sz w:val="20"/>
                <w:szCs w:val="20"/>
              </w:rPr>
              <w:t>ПРВИ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AE37A6" w:rsidTr="00AE37A6">
        <w:tc>
          <w:tcPr>
            <w:tcW w:w="96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2"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07"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Карактеристике инструмента.</w:t>
            </w:r>
          </w:p>
          <w:p w:rsidR="00AE37A6" w:rsidRDefault="00AE37A6">
            <w:pPr>
              <w:pStyle w:val="NoSpacing"/>
              <w:rPr>
                <w:sz w:val="16"/>
                <w:szCs w:val="16"/>
              </w:rPr>
            </w:pPr>
            <w:r>
              <w:rPr>
                <w:sz w:val="16"/>
                <w:szCs w:val="16"/>
              </w:rPr>
              <w:t>Начин добијања тона.</w:t>
            </w:r>
          </w:p>
          <w:p w:rsidR="00AE37A6" w:rsidRDefault="00AE37A6">
            <w:pPr>
              <w:pStyle w:val="NoSpacing"/>
              <w:rPr>
                <w:sz w:val="16"/>
                <w:szCs w:val="16"/>
              </w:rPr>
            </w:pPr>
            <w:r>
              <w:rPr>
                <w:sz w:val="16"/>
                <w:szCs w:val="16"/>
              </w:rPr>
              <w:t xml:space="preserve">Поставка леве и </w:t>
            </w:r>
            <w:r>
              <w:rPr>
                <w:sz w:val="16"/>
                <w:szCs w:val="16"/>
              </w:rPr>
              <w:lastRenderedPageBreak/>
              <w:t>десне руке.</w:t>
            </w:r>
          </w:p>
          <w:p w:rsidR="00AE37A6" w:rsidRDefault="00AE37A6">
            <w:pPr>
              <w:pStyle w:val="NoSpacing"/>
              <w:rPr>
                <w:sz w:val="16"/>
                <w:szCs w:val="16"/>
                <w:lang w:val="sr-Cyrl-CS"/>
              </w:rPr>
            </w:pPr>
          </w:p>
          <w:p w:rsidR="00AE37A6" w:rsidRDefault="00AE37A6">
            <w:pPr>
              <w:pStyle w:val="NoSpacing"/>
              <w:rPr>
                <w:b/>
                <w:sz w:val="16"/>
                <w:szCs w:val="16"/>
              </w:rPr>
            </w:pPr>
            <w:r>
              <w:rPr>
                <w:b/>
                <w:sz w:val="16"/>
                <w:szCs w:val="16"/>
              </w:rPr>
              <w:t>Техника десне руке:</w:t>
            </w:r>
          </w:p>
          <w:p w:rsidR="00AE37A6" w:rsidRDefault="00AE37A6">
            <w:pPr>
              <w:pStyle w:val="NoSpacing"/>
              <w:rPr>
                <w:sz w:val="16"/>
                <w:szCs w:val="16"/>
              </w:rPr>
            </w:pPr>
            <w:r>
              <w:rPr>
                <w:sz w:val="16"/>
                <w:szCs w:val="16"/>
                <w:lang w:val="sr-Cyrl-CS"/>
              </w:rPr>
              <w:t>квалитет звука на празним жицама;</w:t>
            </w:r>
          </w:p>
          <w:p w:rsidR="00AE37A6" w:rsidRDefault="00AE37A6">
            <w:pPr>
              <w:pStyle w:val="NoSpacing"/>
              <w:rPr>
                <w:sz w:val="16"/>
                <w:szCs w:val="16"/>
              </w:rPr>
            </w:pPr>
            <w:r>
              <w:rPr>
                <w:sz w:val="16"/>
                <w:szCs w:val="16"/>
              </w:rPr>
              <w:t>држање и вођење гудала</w:t>
            </w:r>
            <w:r>
              <w:rPr>
                <w:sz w:val="16"/>
                <w:szCs w:val="16"/>
                <w:lang w:val="sr-Cyrl-CS"/>
              </w:rPr>
              <w:t xml:space="preserve"> по једној жици;</w:t>
            </w:r>
          </w:p>
          <w:p w:rsidR="00AE37A6" w:rsidRDefault="00AE37A6">
            <w:pPr>
              <w:pStyle w:val="NoSpacing"/>
              <w:rPr>
                <w:sz w:val="16"/>
                <w:szCs w:val="16"/>
              </w:rPr>
            </w:pPr>
            <w:r>
              <w:rPr>
                <w:sz w:val="16"/>
                <w:szCs w:val="16"/>
                <w:lang w:val="sr-Cyrl-CS"/>
              </w:rPr>
              <w:t>прелазак са жице на жицу;</w:t>
            </w:r>
          </w:p>
          <w:p w:rsidR="00AE37A6" w:rsidRDefault="00AE37A6">
            <w:pPr>
              <w:pStyle w:val="NoSpacing"/>
              <w:rPr>
                <w:sz w:val="16"/>
                <w:szCs w:val="16"/>
              </w:rPr>
            </w:pPr>
            <w:r>
              <w:rPr>
                <w:sz w:val="16"/>
                <w:szCs w:val="16"/>
                <w:lang w:val="sr-Cyrl-CS"/>
              </w:rPr>
              <w:t>основне динамичке различитости по једној жици;</w:t>
            </w:r>
          </w:p>
          <w:p w:rsidR="00AE37A6" w:rsidRDefault="00AE37A6">
            <w:pPr>
              <w:pStyle w:val="NoSpacing"/>
              <w:rPr>
                <w:sz w:val="16"/>
                <w:szCs w:val="16"/>
              </w:rPr>
            </w:pPr>
            <w:r>
              <w:rPr>
                <w:sz w:val="16"/>
                <w:szCs w:val="16"/>
              </w:rPr>
              <w:t>расподела гудала.</w:t>
            </w:r>
          </w:p>
          <w:p w:rsidR="00AE37A6" w:rsidRDefault="00AE37A6">
            <w:pPr>
              <w:pStyle w:val="NoSpacing"/>
              <w:rPr>
                <w:bCs/>
                <w:sz w:val="16"/>
                <w:szCs w:val="16"/>
                <w:lang w:val="sr-Cyrl-CS"/>
              </w:rPr>
            </w:pPr>
            <w:r>
              <w:rPr>
                <w:sz w:val="16"/>
                <w:szCs w:val="16"/>
                <w:u w:val="single"/>
              </w:rPr>
              <w:t xml:space="preserve">Основни потези: </w:t>
            </w:r>
            <w:r>
              <w:rPr>
                <w:bCs/>
                <w:sz w:val="16"/>
                <w:szCs w:val="16"/>
              </w:rPr>
              <w:t>деташе</w:t>
            </w:r>
            <w:r>
              <w:rPr>
                <w:bCs/>
                <w:sz w:val="16"/>
                <w:szCs w:val="16"/>
                <w:lang w:val="sr-Cyrl-CS"/>
              </w:rPr>
              <w:t xml:space="preserve">, </w:t>
            </w:r>
            <w:r>
              <w:rPr>
                <w:bCs/>
                <w:sz w:val="16"/>
                <w:szCs w:val="16"/>
              </w:rPr>
              <w:t>легато</w:t>
            </w:r>
            <w:r>
              <w:rPr>
                <w:bCs/>
                <w:sz w:val="16"/>
                <w:szCs w:val="16"/>
                <w:lang w:val="sr-Cyrl-CS"/>
              </w:rPr>
              <w:t>, маркато (2 и 4 нота на једно гудало).</w:t>
            </w:r>
          </w:p>
          <w:p w:rsidR="00AE37A6" w:rsidRDefault="00AE37A6">
            <w:pPr>
              <w:pStyle w:val="NoSpacing"/>
              <w:rPr>
                <w:b/>
                <w:bCs/>
                <w:sz w:val="16"/>
                <w:szCs w:val="16"/>
                <w:lang w:val="sr-Cyrl-CS"/>
              </w:rPr>
            </w:pPr>
            <w:r>
              <w:rPr>
                <w:b/>
                <w:bCs/>
                <w:sz w:val="16"/>
                <w:szCs w:val="16"/>
              </w:rPr>
              <w:t>Техника леве руке:</w:t>
            </w:r>
          </w:p>
          <w:p w:rsidR="00AE37A6" w:rsidRDefault="00AE37A6">
            <w:pPr>
              <w:pStyle w:val="NoSpacing"/>
              <w:rPr>
                <w:bCs/>
                <w:sz w:val="16"/>
                <w:szCs w:val="16"/>
              </w:rPr>
            </w:pPr>
            <w:r>
              <w:rPr>
                <w:bCs/>
                <w:sz w:val="16"/>
                <w:szCs w:val="16"/>
                <w:lang w:val="sr-Cyrl-CS"/>
              </w:rPr>
              <w:t>поставка прве позиције;</w:t>
            </w:r>
          </w:p>
          <w:p w:rsidR="00AE37A6" w:rsidRDefault="00AE37A6">
            <w:pPr>
              <w:pStyle w:val="NoSpacing"/>
              <w:rPr>
                <w:bCs/>
                <w:sz w:val="16"/>
                <w:szCs w:val="16"/>
              </w:rPr>
            </w:pPr>
            <w:r>
              <w:rPr>
                <w:bCs/>
                <w:sz w:val="16"/>
                <w:szCs w:val="16"/>
                <w:lang w:val="sr-Cyrl-CS"/>
              </w:rPr>
              <w:t>разлика степена и полустепена;</w:t>
            </w:r>
          </w:p>
          <w:p w:rsidR="00AE37A6" w:rsidRDefault="00AE37A6">
            <w:pPr>
              <w:pStyle w:val="NoSpacing"/>
              <w:rPr>
                <w:bCs/>
                <w:sz w:val="16"/>
                <w:szCs w:val="16"/>
              </w:rPr>
            </w:pPr>
            <w:r>
              <w:rPr>
                <w:bCs/>
                <w:sz w:val="16"/>
                <w:szCs w:val="16"/>
              </w:rPr>
              <w:t>прва позиција</w:t>
            </w:r>
            <w:r>
              <w:rPr>
                <w:bCs/>
                <w:sz w:val="16"/>
                <w:szCs w:val="16"/>
                <w:lang w:val="sr-Cyrl-CS"/>
              </w:rPr>
              <w:t>, распореди прстију (полустепен 2-3 и 1-2 прст);</w:t>
            </w:r>
          </w:p>
          <w:p w:rsidR="00AE37A6" w:rsidRDefault="00AE37A6">
            <w:pPr>
              <w:pStyle w:val="NoSpacing"/>
              <w:rPr>
                <w:bCs/>
                <w:sz w:val="16"/>
                <w:szCs w:val="16"/>
              </w:rPr>
            </w:pPr>
            <w:r>
              <w:rPr>
                <w:bCs/>
                <w:sz w:val="16"/>
                <w:szCs w:val="16"/>
                <w:lang w:val="sr-Cyrl-CS"/>
              </w:rPr>
              <w:t>поставка прстију и упоређивање полустепена у односу на суседне жице.</w:t>
            </w:r>
          </w:p>
          <w:p w:rsidR="00AE37A6" w:rsidRDefault="00AE37A6">
            <w:pPr>
              <w:pStyle w:val="NoSpacing"/>
              <w:rPr>
                <w:sz w:val="16"/>
                <w:szCs w:val="16"/>
                <w:lang w:val="sr-Cyrl-CS"/>
              </w:rPr>
            </w:pPr>
            <w:r>
              <w:rPr>
                <w:sz w:val="16"/>
                <w:szCs w:val="16"/>
                <w:lang w:val="sr-Cyrl-CS"/>
              </w:rPr>
              <w:t>Једноставне вежбе за развој моторике прстију леве руке.</w:t>
            </w:r>
          </w:p>
          <w:p w:rsidR="00AE37A6" w:rsidRDefault="00AE37A6">
            <w:pPr>
              <w:pStyle w:val="NoSpacing"/>
              <w:rPr>
                <w:sz w:val="16"/>
                <w:szCs w:val="16"/>
                <w:lang w:val="sr-Cyrl-CS"/>
              </w:rPr>
            </w:pPr>
            <w:r>
              <w:rPr>
                <w:sz w:val="16"/>
                <w:szCs w:val="16"/>
                <w:lang w:val="sr-Cyrl-CS"/>
              </w:rPr>
              <w:t>Музички бонтон.</w:t>
            </w:r>
          </w:p>
          <w:p w:rsidR="00AE37A6" w:rsidRDefault="00AE37A6">
            <w:pPr>
              <w:pStyle w:val="NoSpacing"/>
              <w:rPr>
                <w:sz w:val="16"/>
                <w:szCs w:val="16"/>
              </w:rPr>
            </w:pPr>
          </w:p>
          <w:p w:rsidR="00AE37A6" w:rsidRDefault="00AE37A6">
            <w:pPr>
              <w:pStyle w:val="NoSpacing"/>
              <w:rPr>
                <w:b/>
                <w:sz w:val="16"/>
                <w:szCs w:val="16"/>
              </w:rPr>
            </w:pPr>
            <w:r>
              <w:rPr>
                <w:b/>
                <w:sz w:val="16"/>
                <w:szCs w:val="16"/>
              </w:rPr>
              <w:t>Скале и трозвуци</w:t>
            </w:r>
          </w:p>
          <w:p w:rsidR="00AE37A6" w:rsidRDefault="00AE37A6">
            <w:pPr>
              <w:pStyle w:val="NoSpacing"/>
              <w:rPr>
                <w:sz w:val="16"/>
                <w:szCs w:val="16"/>
              </w:rPr>
            </w:pPr>
            <w:r>
              <w:rPr>
                <w:sz w:val="16"/>
                <w:szCs w:val="16"/>
                <w:lang w:val="sr-Cyrl-CS"/>
              </w:rPr>
              <w:t>Дурске и молске с</w:t>
            </w:r>
            <w:r>
              <w:rPr>
                <w:sz w:val="16"/>
                <w:szCs w:val="16"/>
              </w:rPr>
              <w:t xml:space="preserve">кале </w:t>
            </w:r>
            <w:r>
              <w:rPr>
                <w:sz w:val="16"/>
                <w:szCs w:val="16"/>
                <w:lang w:val="sr-Cyrl-CS"/>
              </w:rPr>
              <w:t>са</w:t>
            </w:r>
            <w:r>
              <w:rPr>
                <w:sz w:val="16"/>
                <w:szCs w:val="16"/>
              </w:rPr>
              <w:t xml:space="preserve"> трозву</w:t>
            </w:r>
            <w:r>
              <w:rPr>
                <w:sz w:val="16"/>
                <w:szCs w:val="16"/>
                <w:lang w:val="sr-Cyrl-CS"/>
              </w:rPr>
              <w:t>ком у једној октави.</w:t>
            </w: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16"/>
                <w:szCs w:val="16"/>
              </w:rPr>
            </w:pPr>
            <w:r>
              <w:rPr>
                <w:sz w:val="16"/>
                <w:szCs w:val="16"/>
              </w:rPr>
              <w:lastRenderedPageBreak/>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По завршеној области ученик ће бити у стању да:</w:t>
            </w:r>
          </w:p>
          <w:p w:rsidR="00AE37A6" w:rsidRDefault="00AE37A6">
            <w:pPr>
              <w:pStyle w:val="NoSpacing"/>
              <w:rPr>
                <w:sz w:val="16"/>
                <w:szCs w:val="16"/>
                <w:lang w:val="sr-Cyrl-CS"/>
              </w:rPr>
            </w:pPr>
          </w:p>
          <w:p w:rsidR="00AE37A6" w:rsidRDefault="00AE37A6">
            <w:pPr>
              <w:pStyle w:val="NoSpacing"/>
              <w:rPr>
                <w:sz w:val="16"/>
                <w:szCs w:val="16"/>
                <w:lang w:val="sr-Cyrl-CS"/>
              </w:rPr>
            </w:pPr>
            <w:r>
              <w:rPr>
                <w:sz w:val="16"/>
                <w:szCs w:val="16"/>
                <w:lang w:val="sr-Cyrl-CS"/>
              </w:rPr>
              <w:lastRenderedPageBreak/>
              <w:t>изражајно пева и свира песмице на виолини;</w:t>
            </w:r>
          </w:p>
          <w:p w:rsidR="00AE37A6" w:rsidRDefault="00AE37A6">
            <w:pPr>
              <w:pStyle w:val="NoSpacing"/>
              <w:rPr>
                <w:sz w:val="16"/>
                <w:szCs w:val="16"/>
                <w:lang w:val="sr-Cyrl-CS"/>
              </w:rPr>
            </w:pPr>
            <w:r>
              <w:rPr>
                <w:sz w:val="16"/>
                <w:szCs w:val="16"/>
                <w:lang w:val="sr-Cyrl-CS"/>
              </w:rPr>
              <w:t xml:space="preserve">-интонативно и ритмички правилно контролише и чита нотни текст; </w:t>
            </w:r>
          </w:p>
          <w:p w:rsidR="00AE37A6" w:rsidRDefault="00AE37A6">
            <w:pPr>
              <w:pStyle w:val="NoSpacing"/>
              <w:rPr>
                <w:sz w:val="16"/>
                <w:szCs w:val="16"/>
                <w:lang w:val="sr-Cyrl-CS"/>
              </w:rPr>
            </w:pPr>
            <w:r>
              <w:rPr>
                <w:sz w:val="16"/>
                <w:szCs w:val="16"/>
                <w:lang w:val="sr-Cyrl-CS"/>
              </w:rPr>
              <w:t xml:space="preserve">-примени основне елементе нотне писмености у свирању задатог нотног текста у виолинском кључу; </w:t>
            </w:r>
          </w:p>
          <w:p w:rsidR="00AE37A6" w:rsidRDefault="00AE37A6">
            <w:pPr>
              <w:pStyle w:val="NoSpacing"/>
              <w:rPr>
                <w:sz w:val="16"/>
                <w:szCs w:val="16"/>
                <w:lang w:val="sr-Cyrl-CS"/>
              </w:rPr>
            </w:pPr>
            <w:r>
              <w:rPr>
                <w:sz w:val="16"/>
                <w:szCs w:val="16"/>
                <w:lang w:val="sr-Cyrl-CS"/>
              </w:rPr>
              <w:t xml:space="preserve">-примени ознаке за динамику и темпо; </w:t>
            </w:r>
          </w:p>
          <w:p w:rsidR="00AE37A6" w:rsidRDefault="00AE37A6">
            <w:pPr>
              <w:pStyle w:val="NoSpacing"/>
              <w:rPr>
                <w:sz w:val="16"/>
                <w:szCs w:val="16"/>
                <w:lang w:val="sr-Cyrl-CS"/>
              </w:rPr>
            </w:pPr>
            <w:r>
              <w:rPr>
                <w:sz w:val="16"/>
                <w:szCs w:val="16"/>
                <w:lang w:val="sr-Cyrl-CS"/>
              </w:rPr>
              <w:t>пренесе музичку фантазију коју је развио у раду са наставником кроз свирање;</w:t>
            </w:r>
          </w:p>
          <w:p w:rsidR="00AE37A6" w:rsidRDefault="00AE37A6">
            <w:pPr>
              <w:pStyle w:val="NoSpacing"/>
              <w:rPr>
                <w:sz w:val="16"/>
                <w:szCs w:val="16"/>
                <w:lang w:val="sr-Cyrl-CS"/>
              </w:rPr>
            </w:pPr>
            <w:r>
              <w:rPr>
                <w:sz w:val="16"/>
                <w:szCs w:val="16"/>
                <w:lang w:val="sr-Cyrl-CS"/>
              </w:rPr>
              <w:t>-самостално свира композиције напамет, соло и уз пратњу клавира;</w:t>
            </w:r>
          </w:p>
          <w:p w:rsidR="00AE37A6" w:rsidRDefault="00AE37A6">
            <w:pPr>
              <w:pStyle w:val="NoSpacing"/>
              <w:rPr>
                <w:sz w:val="16"/>
                <w:szCs w:val="16"/>
                <w:lang w:val="sr-Cyrl-CS"/>
              </w:rPr>
            </w:pPr>
            <w:r>
              <w:rPr>
                <w:sz w:val="16"/>
                <w:szCs w:val="16"/>
                <w:lang w:val="sr-Cyrl-CS"/>
              </w:rPr>
              <w:t>-учествује на јавним наступима у школи и ван ње;</w:t>
            </w:r>
          </w:p>
          <w:p w:rsidR="00AE37A6" w:rsidRDefault="00AE37A6">
            <w:pPr>
              <w:pStyle w:val="NoSpacing"/>
              <w:rPr>
                <w:sz w:val="16"/>
                <w:szCs w:val="16"/>
                <w:lang w:val="sr-Cyrl-CS"/>
              </w:rPr>
            </w:pPr>
            <w:r>
              <w:rPr>
                <w:sz w:val="16"/>
                <w:szCs w:val="16"/>
                <w:lang w:val="sr-Cyrl-CS"/>
              </w:rPr>
              <w:t>-покаже самопоуздање у току јавног наступа;</w:t>
            </w:r>
          </w:p>
          <w:p w:rsidR="00AE37A6" w:rsidRDefault="00AE37A6">
            <w:pPr>
              <w:pStyle w:val="NoSpacing"/>
              <w:rPr>
                <w:sz w:val="16"/>
                <w:szCs w:val="16"/>
              </w:rPr>
            </w:pPr>
            <w:r>
              <w:rPr>
                <w:sz w:val="16"/>
                <w:szCs w:val="16"/>
                <w:lang w:val="sr-Cyrl-CS"/>
              </w:rPr>
              <w:t>-активно слуша часове и јавне наступе других ђака</w:t>
            </w:r>
            <w:r>
              <w:rPr>
                <w:sz w:val="16"/>
                <w:szCs w:val="16"/>
              </w:rPr>
              <w:t>;</w:t>
            </w:r>
          </w:p>
          <w:p w:rsidR="00AE37A6" w:rsidRDefault="00AE37A6">
            <w:pPr>
              <w:pStyle w:val="NoSpacing"/>
              <w:rPr>
                <w:sz w:val="16"/>
                <w:szCs w:val="16"/>
                <w:lang w:val="sr-Cyrl-CS"/>
              </w:rPr>
            </w:pPr>
            <w:r>
              <w:rPr>
                <w:sz w:val="16"/>
                <w:szCs w:val="16"/>
                <w:lang w:val="sr-Cyrl-CS"/>
              </w:rPr>
              <w:t>-уз помоћ одраслих, користи предности дигитализације;</w:t>
            </w:r>
          </w:p>
          <w:p w:rsidR="00AE37A6" w:rsidRDefault="00AE37A6">
            <w:pPr>
              <w:pStyle w:val="NoSpacing"/>
              <w:rPr>
                <w:sz w:val="16"/>
                <w:szCs w:val="16"/>
                <w:lang w:val="sr-Cyrl-CS"/>
              </w:rPr>
            </w:pPr>
            <w:r>
              <w:rPr>
                <w:sz w:val="16"/>
                <w:szCs w:val="16"/>
                <w:lang w:val="sr-Cyrl-CS"/>
              </w:rPr>
              <w:t>-поштује договорена правила понашања при слушању и извођењу музике.</w:t>
            </w:r>
          </w:p>
          <w:p w:rsidR="00AE37A6" w:rsidRDefault="00AE37A6">
            <w:pPr>
              <w:pStyle w:val="NoSpacing"/>
              <w:rPr>
                <w:sz w:val="16"/>
                <w:szCs w:val="16"/>
                <w:lang w:val="sr-Cyrl-CS"/>
              </w:rPr>
            </w:pPr>
          </w:p>
          <w:p w:rsidR="00AE37A6" w:rsidRDefault="00AE37A6">
            <w:pPr>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16"/>
                <w:szCs w:val="16"/>
              </w:rPr>
            </w:pPr>
            <w:r>
              <w:rPr>
                <w:sz w:val="16"/>
                <w:szCs w:val="16"/>
                <w:lang w:val="sr-Cyrl-CS"/>
              </w:rPr>
              <w:t xml:space="preserve">Слушају,  мисле, свирају,  питају, закључују, </w:t>
            </w:r>
            <w:r>
              <w:rPr>
                <w:sz w:val="16"/>
                <w:szCs w:val="16"/>
                <w:lang w:val="sr-Cyrl-CS"/>
              </w:rPr>
              <w:lastRenderedPageBreak/>
              <w:t>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Солфеђо</w:t>
            </w:r>
          </w:p>
          <w:p w:rsidR="00AE37A6" w:rsidRDefault="00AE37A6">
            <w:pPr>
              <w:pStyle w:val="NoSpacing"/>
              <w:rPr>
                <w:sz w:val="16"/>
                <w:szCs w:val="16"/>
              </w:rPr>
            </w:pPr>
          </w:p>
        </w:tc>
      </w:tr>
    </w:tbl>
    <w:p w:rsidR="00AE37A6" w:rsidRDefault="00AE37A6"/>
    <w:p w:rsidR="00AE37A6" w:rsidRDefault="00AE37A6"/>
    <w:p w:rsidR="00AE37A6" w:rsidRDefault="00AE37A6"/>
    <w:p w:rsidR="00AE37A6" w:rsidRDefault="00AE37A6"/>
    <w:p w:rsidR="00AE37A6" w:rsidRDefault="00AE37A6"/>
    <w:tbl>
      <w:tblPr>
        <w:tblStyle w:val="TableGrid"/>
        <w:tblW w:w="11790" w:type="dxa"/>
        <w:tblInd w:w="-1152" w:type="dxa"/>
        <w:tblLook w:val="04A0" w:firstRow="1" w:lastRow="0" w:firstColumn="1" w:lastColumn="0" w:noHBand="0" w:noVBand="1"/>
      </w:tblPr>
      <w:tblGrid>
        <w:gridCol w:w="965"/>
        <w:gridCol w:w="1562"/>
        <w:gridCol w:w="1488"/>
        <w:gridCol w:w="1546"/>
        <w:gridCol w:w="1355"/>
        <w:gridCol w:w="1307"/>
        <w:gridCol w:w="1194"/>
        <w:gridCol w:w="1187"/>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lastRenderedPageBreak/>
              <w:t>ШКОЛСКИ ПРОГРАМ – Допунска настава</w:t>
            </w:r>
          </w:p>
          <w:p w:rsidR="00AE37A6" w:rsidRDefault="00AE37A6">
            <w:r>
              <w:rPr>
                <w:sz w:val="20"/>
                <w:szCs w:val="20"/>
              </w:rPr>
              <w:t xml:space="preserve">Разред: </w:t>
            </w:r>
            <w:r>
              <w:rPr>
                <w:b/>
                <w:sz w:val="20"/>
                <w:szCs w:val="20"/>
              </w:rPr>
              <w:t>ДРУГИ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AE37A6" w:rsidTr="00AE37A6">
        <w:tc>
          <w:tcPr>
            <w:tcW w:w="96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2"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07"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lang w:val="sr-Cyrl-CS"/>
              </w:rPr>
              <w:t>Усавршавање технике свирања на виолини.</w:t>
            </w:r>
          </w:p>
          <w:p w:rsidR="00AE37A6" w:rsidRDefault="00AE37A6">
            <w:pPr>
              <w:pStyle w:val="NoSpacing"/>
              <w:rPr>
                <w:sz w:val="16"/>
                <w:szCs w:val="16"/>
                <w:lang w:val="sr-Cyrl-CS"/>
              </w:rPr>
            </w:pPr>
            <w:r>
              <w:rPr>
                <w:sz w:val="16"/>
                <w:szCs w:val="16"/>
                <w:lang w:val="sr-Cyrl-CS"/>
              </w:rPr>
              <w:t>Темпо (</w:t>
            </w:r>
            <w:r>
              <w:rPr>
                <w:sz w:val="16"/>
                <w:szCs w:val="16"/>
              </w:rPr>
              <w:t>andante</w:t>
            </w:r>
            <w:r>
              <w:rPr>
                <w:sz w:val="16"/>
                <w:szCs w:val="16"/>
                <w:lang w:val="sr-Cyrl-CS"/>
              </w:rPr>
              <w:t xml:space="preserve">, </w:t>
            </w:r>
            <w:r>
              <w:rPr>
                <w:sz w:val="16"/>
                <w:szCs w:val="16"/>
              </w:rPr>
              <w:t>moderato</w:t>
            </w:r>
            <w:r>
              <w:rPr>
                <w:sz w:val="16"/>
                <w:szCs w:val="16"/>
                <w:lang w:val="sr-Cyrl-CS"/>
              </w:rPr>
              <w:t xml:space="preserve">, </w:t>
            </w:r>
            <w:r>
              <w:rPr>
                <w:sz w:val="16"/>
                <w:szCs w:val="16"/>
              </w:rPr>
              <w:t>allegro</w:t>
            </w:r>
            <w:r>
              <w:rPr>
                <w:sz w:val="16"/>
                <w:szCs w:val="16"/>
                <w:lang w:val="sr-Cyrl-CS"/>
              </w:rPr>
              <w:t xml:space="preserve">, </w:t>
            </w:r>
            <w:r>
              <w:rPr>
                <w:sz w:val="16"/>
                <w:szCs w:val="16"/>
              </w:rPr>
              <w:t>presto</w:t>
            </w:r>
            <w:r>
              <w:rPr>
                <w:sz w:val="16"/>
                <w:szCs w:val="16"/>
                <w:lang w:val="sr-Cyrl-CS"/>
              </w:rPr>
              <w:t>...).</w:t>
            </w:r>
          </w:p>
          <w:p w:rsidR="00AE37A6" w:rsidRDefault="00AE37A6">
            <w:pPr>
              <w:pStyle w:val="NoSpacing"/>
              <w:rPr>
                <w:sz w:val="16"/>
                <w:szCs w:val="16"/>
                <w:lang w:val="sr-Cyrl-CS"/>
              </w:rPr>
            </w:pPr>
            <w:r>
              <w:rPr>
                <w:sz w:val="16"/>
                <w:szCs w:val="16"/>
                <w:lang w:val="sr-Cyrl-CS"/>
              </w:rPr>
              <w:t>Динамика (</w:t>
            </w:r>
            <w:r>
              <w:rPr>
                <w:sz w:val="16"/>
                <w:szCs w:val="16"/>
              </w:rPr>
              <w:t>piano</w:t>
            </w:r>
            <w:r>
              <w:rPr>
                <w:sz w:val="16"/>
                <w:szCs w:val="16"/>
                <w:lang w:val="sr-Cyrl-CS"/>
              </w:rPr>
              <w:t xml:space="preserve">, </w:t>
            </w:r>
            <w:r>
              <w:rPr>
                <w:sz w:val="16"/>
                <w:szCs w:val="16"/>
              </w:rPr>
              <w:t>mezzo</w:t>
            </w:r>
            <w:r>
              <w:rPr>
                <w:sz w:val="16"/>
                <w:szCs w:val="16"/>
                <w:lang w:val="sr-Cyrl-CS"/>
              </w:rPr>
              <w:t xml:space="preserve"> </w:t>
            </w:r>
            <w:r>
              <w:rPr>
                <w:sz w:val="16"/>
                <w:szCs w:val="16"/>
              </w:rPr>
              <w:t>piano</w:t>
            </w:r>
            <w:r>
              <w:rPr>
                <w:sz w:val="16"/>
                <w:szCs w:val="16"/>
                <w:lang w:val="sr-Cyrl-CS"/>
              </w:rPr>
              <w:t xml:space="preserve">, </w:t>
            </w:r>
            <w:r>
              <w:rPr>
                <w:sz w:val="16"/>
                <w:szCs w:val="16"/>
              </w:rPr>
              <w:t>mezzoforte</w:t>
            </w:r>
            <w:r>
              <w:rPr>
                <w:sz w:val="16"/>
                <w:szCs w:val="16"/>
                <w:lang w:val="sr-Cyrl-CS"/>
              </w:rPr>
              <w:t xml:space="preserve">, </w:t>
            </w:r>
            <w:r>
              <w:rPr>
                <w:sz w:val="16"/>
                <w:szCs w:val="16"/>
              </w:rPr>
              <w:t>forte</w:t>
            </w:r>
            <w:r>
              <w:rPr>
                <w:sz w:val="16"/>
                <w:szCs w:val="16"/>
                <w:lang w:val="sr-Cyrl-CS"/>
              </w:rPr>
              <w:t xml:space="preserve">, </w:t>
            </w:r>
            <w:r>
              <w:rPr>
                <w:sz w:val="16"/>
                <w:szCs w:val="16"/>
              </w:rPr>
              <w:t>diminuendo</w:t>
            </w:r>
            <w:r>
              <w:rPr>
                <w:sz w:val="16"/>
                <w:szCs w:val="16"/>
                <w:lang w:val="sr-Cyrl-CS"/>
              </w:rPr>
              <w:t xml:space="preserve">, </w:t>
            </w:r>
            <w:r>
              <w:rPr>
                <w:sz w:val="16"/>
                <w:szCs w:val="16"/>
              </w:rPr>
              <w:t>crescendo</w:t>
            </w:r>
            <w:r>
              <w:rPr>
                <w:sz w:val="16"/>
                <w:szCs w:val="16"/>
                <w:lang w:val="sr-Cyrl-CS"/>
              </w:rPr>
              <w:t>...).</w:t>
            </w:r>
          </w:p>
          <w:p w:rsidR="00AE37A6" w:rsidRDefault="00AE37A6">
            <w:pPr>
              <w:pStyle w:val="NoSpacing"/>
              <w:rPr>
                <w:b/>
                <w:sz w:val="16"/>
                <w:szCs w:val="16"/>
              </w:rPr>
            </w:pPr>
            <w:r>
              <w:rPr>
                <w:b/>
                <w:sz w:val="16"/>
                <w:szCs w:val="16"/>
              </w:rPr>
              <w:t>Техника десне руке:</w:t>
            </w:r>
          </w:p>
          <w:p w:rsidR="00AE37A6" w:rsidRDefault="00AE37A6">
            <w:pPr>
              <w:pStyle w:val="NoSpacing"/>
              <w:rPr>
                <w:sz w:val="16"/>
                <w:szCs w:val="16"/>
              </w:rPr>
            </w:pPr>
            <w:r>
              <w:rPr>
                <w:sz w:val="16"/>
                <w:szCs w:val="16"/>
                <w:lang w:val="sr-Cyrl-CS"/>
              </w:rPr>
              <w:t>квалитет  звука кроз динамичке промене;</w:t>
            </w:r>
          </w:p>
          <w:p w:rsidR="00AE37A6" w:rsidRDefault="00AE37A6">
            <w:pPr>
              <w:pStyle w:val="NoSpacing"/>
              <w:rPr>
                <w:sz w:val="16"/>
                <w:szCs w:val="16"/>
              </w:rPr>
            </w:pPr>
            <w:r>
              <w:rPr>
                <w:sz w:val="16"/>
                <w:szCs w:val="16"/>
                <w:lang w:val="sr-Cyrl-CS"/>
              </w:rPr>
              <w:t>динамичко нијансирање;</w:t>
            </w:r>
          </w:p>
          <w:p w:rsidR="00AE37A6" w:rsidRDefault="00AE37A6">
            <w:pPr>
              <w:pStyle w:val="NoSpacing"/>
              <w:rPr>
                <w:sz w:val="16"/>
                <w:szCs w:val="16"/>
              </w:rPr>
            </w:pPr>
            <w:r>
              <w:rPr>
                <w:sz w:val="16"/>
                <w:szCs w:val="16"/>
                <w:lang w:val="sr-Cyrl-CS"/>
              </w:rPr>
              <w:t xml:space="preserve">јасна </w:t>
            </w:r>
            <w:r>
              <w:rPr>
                <w:sz w:val="16"/>
                <w:szCs w:val="16"/>
              </w:rPr>
              <w:t>расподела гудала</w:t>
            </w:r>
            <w:r>
              <w:rPr>
                <w:sz w:val="16"/>
                <w:szCs w:val="16"/>
                <w:lang w:val="sr-Cyrl-CS"/>
              </w:rPr>
              <w:t xml:space="preserve"> уз различите ритмичке јединице;</w:t>
            </w:r>
          </w:p>
          <w:p w:rsidR="00AE37A6" w:rsidRDefault="00AE37A6">
            <w:pPr>
              <w:pStyle w:val="NoSpacing"/>
              <w:rPr>
                <w:bCs/>
                <w:sz w:val="16"/>
                <w:szCs w:val="16"/>
              </w:rPr>
            </w:pPr>
            <w:r>
              <w:rPr>
                <w:bCs/>
                <w:sz w:val="16"/>
                <w:szCs w:val="16"/>
              </w:rPr>
              <w:t>место и количина гудала у односу на врсту потеза, динамику и темпо...;</w:t>
            </w:r>
          </w:p>
          <w:p w:rsidR="00AE37A6" w:rsidRDefault="00AE37A6">
            <w:pPr>
              <w:pStyle w:val="NoSpacing"/>
              <w:rPr>
                <w:bCs/>
                <w:sz w:val="16"/>
                <w:szCs w:val="16"/>
              </w:rPr>
            </w:pPr>
            <w:r>
              <w:rPr>
                <w:bCs/>
                <w:sz w:val="16"/>
                <w:szCs w:val="16"/>
                <w:lang w:val="sr-Cyrl-CS"/>
              </w:rPr>
              <w:t>повезивање свих жица кроз потезе легата.</w:t>
            </w:r>
          </w:p>
          <w:p w:rsidR="00AE37A6" w:rsidRDefault="00AE37A6">
            <w:pPr>
              <w:pStyle w:val="NoSpacing"/>
              <w:rPr>
                <w:bCs/>
                <w:sz w:val="16"/>
                <w:szCs w:val="16"/>
                <w:lang w:val="sr-Cyrl-CS"/>
              </w:rPr>
            </w:pPr>
            <w:r>
              <w:rPr>
                <w:sz w:val="16"/>
                <w:szCs w:val="16"/>
                <w:lang w:val="sr-Cyrl-CS"/>
              </w:rPr>
              <w:t>П</w:t>
            </w:r>
            <w:r>
              <w:rPr>
                <w:sz w:val="16"/>
                <w:szCs w:val="16"/>
              </w:rPr>
              <w:t xml:space="preserve">отези: </w:t>
            </w:r>
            <w:r>
              <w:rPr>
                <w:bCs/>
                <w:sz w:val="16"/>
                <w:szCs w:val="16"/>
              </w:rPr>
              <w:t>деташе</w:t>
            </w:r>
            <w:r>
              <w:rPr>
                <w:bCs/>
                <w:sz w:val="16"/>
                <w:szCs w:val="16"/>
                <w:lang w:val="sr-Cyrl-CS"/>
              </w:rPr>
              <w:t>,</w:t>
            </w:r>
            <w:r>
              <w:rPr>
                <w:bCs/>
                <w:sz w:val="16"/>
                <w:szCs w:val="16"/>
              </w:rPr>
              <w:t xml:space="preserve"> легато</w:t>
            </w:r>
            <w:r>
              <w:rPr>
                <w:bCs/>
                <w:sz w:val="16"/>
                <w:szCs w:val="16"/>
                <w:lang w:val="sr-Cyrl-CS"/>
              </w:rPr>
              <w:t xml:space="preserve"> (4 и 8 нота на једно гудало), стакато, маркато и мартеле.</w:t>
            </w: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rPr>
            </w:pPr>
            <w:r>
              <w:rPr>
                <w:bCs/>
                <w:sz w:val="16"/>
                <w:szCs w:val="16"/>
              </w:rPr>
              <w:t>прва позиција</w:t>
            </w:r>
            <w:r>
              <w:rPr>
                <w:bCs/>
                <w:sz w:val="16"/>
                <w:szCs w:val="16"/>
                <w:lang w:val="sr-Cyrl-CS"/>
              </w:rPr>
              <w:t>, сви распореди прстију;</w:t>
            </w:r>
          </w:p>
          <w:p w:rsidR="00AE37A6" w:rsidRDefault="00AE37A6">
            <w:pPr>
              <w:pStyle w:val="NoSpacing"/>
              <w:rPr>
                <w:bCs/>
                <w:sz w:val="16"/>
                <w:szCs w:val="16"/>
              </w:rPr>
            </w:pPr>
            <w:r>
              <w:rPr>
                <w:bCs/>
                <w:sz w:val="16"/>
                <w:szCs w:val="16"/>
                <w:lang w:val="sr-Cyrl-CS"/>
              </w:rPr>
              <w:t>поставка првог прста уз пражић;</w:t>
            </w:r>
          </w:p>
          <w:p w:rsidR="00AE37A6" w:rsidRDefault="00AE37A6">
            <w:pPr>
              <w:pStyle w:val="NoSpacing"/>
              <w:rPr>
                <w:bCs/>
                <w:sz w:val="16"/>
                <w:szCs w:val="16"/>
              </w:rPr>
            </w:pPr>
            <w:r>
              <w:rPr>
                <w:bCs/>
                <w:sz w:val="16"/>
                <w:szCs w:val="16"/>
                <w:lang w:val="sr-Cyrl-CS"/>
              </w:rPr>
              <w:t>лака хроматика у првој позицији;</w:t>
            </w:r>
          </w:p>
          <w:p w:rsidR="00AE37A6" w:rsidRDefault="00AE37A6">
            <w:pPr>
              <w:pStyle w:val="NoSpacing"/>
              <w:rPr>
                <w:bCs/>
                <w:sz w:val="16"/>
                <w:szCs w:val="16"/>
              </w:rPr>
            </w:pPr>
            <w:r>
              <w:rPr>
                <w:bCs/>
                <w:sz w:val="16"/>
                <w:szCs w:val="16"/>
                <w:lang w:val="sr-Cyrl-CS"/>
              </w:rPr>
              <w:t xml:space="preserve">глисанда до </w:t>
            </w:r>
            <w:r>
              <w:rPr>
                <w:sz w:val="16"/>
                <w:szCs w:val="16"/>
              </w:rPr>
              <w:t>III</w:t>
            </w:r>
            <w:r>
              <w:rPr>
                <w:sz w:val="16"/>
                <w:szCs w:val="16"/>
                <w:lang w:val="sr-Cyrl-CS"/>
              </w:rPr>
              <w:t xml:space="preserve"> позиције на свим жицама;</w:t>
            </w:r>
          </w:p>
          <w:p w:rsidR="00AE37A6" w:rsidRDefault="00AE37A6">
            <w:pPr>
              <w:pStyle w:val="NoSpacing"/>
              <w:rPr>
                <w:bCs/>
                <w:sz w:val="16"/>
                <w:szCs w:val="16"/>
              </w:rPr>
            </w:pPr>
            <w:r>
              <w:rPr>
                <w:bCs/>
                <w:sz w:val="16"/>
                <w:szCs w:val="16"/>
                <w:lang w:val="sr-Cyrl-CS"/>
              </w:rPr>
              <w:t>поставка прстију у односу на суседне жице кроз легато потез (припрема за једноставне акорде).</w:t>
            </w:r>
          </w:p>
          <w:p w:rsidR="00AE37A6" w:rsidRDefault="00AE37A6">
            <w:pPr>
              <w:pStyle w:val="NoSpacing"/>
              <w:rPr>
                <w:sz w:val="16"/>
                <w:szCs w:val="16"/>
                <w:lang w:val="sr-Cyrl-CS"/>
              </w:rPr>
            </w:pPr>
            <w:r>
              <w:rPr>
                <w:sz w:val="16"/>
                <w:szCs w:val="16"/>
                <w:lang w:val="sr-Cyrl-CS"/>
              </w:rPr>
              <w:t>Вежбе за развој моторике прстију леве руке.</w:t>
            </w:r>
          </w:p>
          <w:p w:rsidR="00AE37A6" w:rsidRDefault="00AE37A6">
            <w:pPr>
              <w:pStyle w:val="NoSpacing"/>
              <w:rPr>
                <w:sz w:val="16"/>
                <w:szCs w:val="16"/>
                <w:lang w:val="sr-Cyrl-CS"/>
              </w:rPr>
            </w:pPr>
            <w:r>
              <w:rPr>
                <w:sz w:val="16"/>
                <w:szCs w:val="16"/>
                <w:lang w:val="sr-Cyrl-CS"/>
              </w:rPr>
              <w:t>Музички бонтон.</w:t>
            </w:r>
          </w:p>
          <w:p w:rsidR="00AE37A6" w:rsidRDefault="00AE37A6">
            <w:pPr>
              <w:pStyle w:val="NoSpacing"/>
              <w:rPr>
                <w:b/>
                <w:sz w:val="16"/>
                <w:szCs w:val="16"/>
              </w:rPr>
            </w:pPr>
          </w:p>
          <w:p w:rsidR="00AE37A6" w:rsidRDefault="00AE37A6">
            <w:pPr>
              <w:pStyle w:val="NoSpacing"/>
              <w:rPr>
                <w:b/>
                <w:sz w:val="16"/>
                <w:szCs w:val="16"/>
              </w:rPr>
            </w:pPr>
            <w:r>
              <w:rPr>
                <w:b/>
                <w:sz w:val="16"/>
                <w:szCs w:val="16"/>
              </w:rPr>
              <w:t>Скале и трозвуци</w:t>
            </w:r>
          </w:p>
          <w:p w:rsidR="00AE37A6" w:rsidRDefault="00AE37A6">
            <w:pPr>
              <w:pStyle w:val="NoSpacing"/>
              <w:rPr>
                <w:sz w:val="16"/>
                <w:szCs w:val="16"/>
              </w:rPr>
            </w:pPr>
            <w:r>
              <w:rPr>
                <w:sz w:val="16"/>
                <w:szCs w:val="16"/>
                <w:lang w:val="sr-Cyrl-CS"/>
              </w:rPr>
              <w:t xml:space="preserve">Дурске </w:t>
            </w:r>
            <w:r>
              <w:rPr>
                <w:sz w:val="16"/>
                <w:szCs w:val="16"/>
              </w:rPr>
              <w:t xml:space="preserve">и </w:t>
            </w:r>
            <w:r>
              <w:rPr>
                <w:sz w:val="16"/>
                <w:szCs w:val="16"/>
                <w:lang w:val="sr-Cyrl-CS"/>
              </w:rPr>
              <w:t xml:space="preserve">молске скале са дурским или молским трозвуком кроз </w:t>
            </w:r>
            <w:r>
              <w:rPr>
                <w:sz w:val="16"/>
                <w:szCs w:val="16"/>
                <w:lang w:val="sr-Cyrl-CS"/>
              </w:rPr>
              <w:lastRenderedPageBreak/>
              <w:t>једну или две</w:t>
            </w:r>
            <w:r>
              <w:rPr>
                <w:sz w:val="16"/>
                <w:szCs w:val="16"/>
              </w:rPr>
              <w:t xml:space="preserve"> октав</w:t>
            </w:r>
            <w:r>
              <w:rPr>
                <w:sz w:val="16"/>
                <w:szCs w:val="16"/>
                <w:lang w:val="sr-Cyrl-CS"/>
              </w:rPr>
              <w:t>е у првој позицији</w:t>
            </w:r>
            <w:r>
              <w:rPr>
                <w:sz w:val="16"/>
                <w:szCs w:val="16"/>
              </w:rPr>
              <w:t>.</w:t>
            </w:r>
          </w:p>
          <w:p w:rsidR="00AE37A6" w:rsidRDefault="00AE37A6">
            <w:pPr>
              <w:pStyle w:val="NoSpacing"/>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16"/>
                <w:szCs w:val="16"/>
              </w:rPr>
            </w:pPr>
            <w:r>
              <w:rPr>
                <w:sz w:val="16"/>
                <w:szCs w:val="16"/>
              </w:rPr>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По завршеној области ученик ће бити у стању да:</w:t>
            </w:r>
          </w:p>
          <w:p w:rsidR="00AE37A6" w:rsidRDefault="00AE37A6">
            <w:pPr>
              <w:pStyle w:val="NoSpacing"/>
              <w:rPr>
                <w:sz w:val="16"/>
                <w:szCs w:val="16"/>
                <w:lang w:val="sr-Cyrl-CS"/>
              </w:rPr>
            </w:pPr>
          </w:p>
          <w:p w:rsidR="00AE37A6" w:rsidRDefault="00AE37A6">
            <w:pPr>
              <w:pStyle w:val="NoSpacing"/>
              <w:rPr>
                <w:sz w:val="16"/>
                <w:szCs w:val="16"/>
                <w:lang w:val="sr-Cyrl-CS"/>
              </w:rPr>
            </w:pPr>
            <w:r>
              <w:rPr>
                <w:sz w:val="16"/>
                <w:szCs w:val="16"/>
                <w:lang w:val="sr-Cyrl-CS"/>
              </w:rPr>
              <w:t>изражајно пева и свира песмице на виолини;</w:t>
            </w:r>
          </w:p>
          <w:p w:rsidR="00AE37A6" w:rsidRDefault="00AE37A6">
            <w:pPr>
              <w:pStyle w:val="NoSpacing"/>
              <w:rPr>
                <w:sz w:val="16"/>
                <w:szCs w:val="16"/>
                <w:lang w:val="sr-Cyrl-CS"/>
              </w:rPr>
            </w:pPr>
            <w:r>
              <w:rPr>
                <w:sz w:val="16"/>
                <w:szCs w:val="16"/>
                <w:lang w:val="sr-Cyrl-CS"/>
              </w:rPr>
              <w:t xml:space="preserve">-интонативно и ритмички правилно контролише и чита нотни текст; </w:t>
            </w:r>
          </w:p>
          <w:p w:rsidR="00AE37A6" w:rsidRDefault="00AE37A6">
            <w:pPr>
              <w:pStyle w:val="NoSpacing"/>
              <w:rPr>
                <w:sz w:val="16"/>
                <w:szCs w:val="16"/>
                <w:lang w:val="sr-Cyrl-CS"/>
              </w:rPr>
            </w:pPr>
            <w:r>
              <w:rPr>
                <w:sz w:val="16"/>
                <w:szCs w:val="16"/>
                <w:lang w:val="sr-Cyrl-CS"/>
              </w:rPr>
              <w:t xml:space="preserve">-примени основне елементе нотне писмености у свирању задатог нотног текста у виолинском кључу; </w:t>
            </w:r>
          </w:p>
          <w:p w:rsidR="00AE37A6" w:rsidRDefault="00AE37A6">
            <w:pPr>
              <w:pStyle w:val="NoSpacing"/>
              <w:rPr>
                <w:sz w:val="16"/>
                <w:szCs w:val="16"/>
                <w:lang w:val="sr-Cyrl-CS"/>
              </w:rPr>
            </w:pPr>
            <w:r>
              <w:rPr>
                <w:sz w:val="16"/>
                <w:szCs w:val="16"/>
                <w:lang w:val="sr-Cyrl-CS"/>
              </w:rPr>
              <w:t xml:space="preserve">-примени ознаке за динамику и темпо; </w:t>
            </w:r>
          </w:p>
          <w:p w:rsidR="00AE37A6" w:rsidRDefault="00AE37A6">
            <w:pPr>
              <w:pStyle w:val="NoSpacing"/>
              <w:rPr>
                <w:sz w:val="16"/>
                <w:szCs w:val="16"/>
                <w:lang w:val="sr-Cyrl-CS"/>
              </w:rPr>
            </w:pPr>
            <w:r>
              <w:rPr>
                <w:sz w:val="16"/>
                <w:szCs w:val="16"/>
                <w:lang w:val="sr-Cyrl-CS"/>
              </w:rPr>
              <w:t>пренесе музичку фантазију коју је развио у раду са наставником кроз свирање;</w:t>
            </w:r>
          </w:p>
          <w:p w:rsidR="00AE37A6" w:rsidRDefault="00AE37A6">
            <w:pPr>
              <w:pStyle w:val="NoSpacing"/>
              <w:rPr>
                <w:sz w:val="16"/>
                <w:szCs w:val="16"/>
                <w:lang w:val="sr-Cyrl-CS"/>
              </w:rPr>
            </w:pPr>
            <w:r>
              <w:rPr>
                <w:sz w:val="16"/>
                <w:szCs w:val="16"/>
                <w:lang w:val="sr-Cyrl-CS"/>
              </w:rPr>
              <w:t>-самостално свира композиције напамет, соло и уз пратњу клавира;</w:t>
            </w:r>
          </w:p>
          <w:p w:rsidR="00AE37A6" w:rsidRDefault="00AE37A6">
            <w:pPr>
              <w:pStyle w:val="NoSpacing"/>
              <w:rPr>
                <w:sz w:val="16"/>
                <w:szCs w:val="16"/>
                <w:lang w:val="sr-Cyrl-CS"/>
              </w:rPr>
            </w:pPr>
            <w:r>
              <w:rPr>
                <w:sz w:val="16"/>
                <w:szCs w:val="16"/>
                <w:lang w:val="sr-Cyrl-CS"/>
              </w:rPr>
              <w:t>-учествује на јавним наступима у школи и ван ње;</w:t>
            </w:r>
          </w:p>
          <w:p w:rsidR="00AE37A6" w:rsidRDefault="00AE37A6">
            <w:pPr>
              <w:pStyle w:val="NoSpacing"/>
              <w:rPr>
                <w:sz w:val="16"/>
                <w:szCs w:val="16"/>
                <w:lang w:val="sr-Cyrl-CS"/>
              </w:rPr>
            </w:pPr>
            <w:r>
              <w:rPr>
                <w:sz w:val="16"/>
                <w:szCs w:val="16"/>
                <w:lang w:val="sr-Cyrl-CS"/>
              </w:rPr>
              <w:t>-покаже самопоуздање у току јавног наступа;</w:t>
            </w:r>
          </w:p>
          <w:p w:rsidR="00AE37A6" w:rsidRDefault="00AE37A6">
            <w:pPr>
              <w:pStyle w:val="NoSpacing"/>
              <w:rPr>
                <w:sz w:val="16"/>
                <w:szCs w:val="16"/>
              </w:rPr>
            </w:pPr>
            <w:r>
              <w:rPr>
                <w:sz w:val="16"/>
                <w:szCs w:val="16"/>
                <w:lang w:val="sr-Cyrl-CS"/>
              </w:rPr>
              <w:t>-активно слуша часове и јавне наступе других ђака</w:t>
            </w:r>
            <w:r>
              <w:rPr>
                <w:sz w:val="16"/>
                <w:szCs w:val="16"/>
              </w:rPr>
              <w:t>;</w:t>
            </w:r>
          </w:p>
          <w:p w:rsidR="00AE37A6" w:rsidRDefault="00AE37A6">
            <w:pPr>
              <w:pStyle w:val="NoSpacing"/>
              <w:rPr>
                <w:sz w:val="16"/>
                <w:szCs w:val="16"/>
                <w:lang w:val="sr-Cyrl-CS"/>
              </w:rPr>
            </w:pPr>
            <w:r>
              <w:rPr>
                <w:sz w:val="16"/>
                <w:szCs w:val="16"/>
                <w:lang w:val="sr-Cyrl-CS"/>
              </w:rPr>
              <w:t>-уз помоћ одраслих, користи предности дигитализације;</w:t>
            </w:r>
          </w:p>
          <w:p w:rsidR="00AE37A6" w:rsidRDefault="00AE37A6">
            <w:pPr>
              <w:pStyle w:val="NoSpacing"/>
              <w:rPr>
                <w:sz w:val="16"/>
                <w:szCs w:val="16"/>
                <w:lang w:val="sr-Cyrl-CS"/>
              </w:rPr>
            </w:pPr>
            <w:r>
              <w:rPr>
                <w:sz w:val="16"/>
                <w:szCs w:val="16"/>
                <w:lang w:val="sr-Cyrl-CS"/>
              </w:rPr>
              <w:t xml:space="preserve">-поштује договорена правила понашања при слушању и </w:t>
            </w:r>
            <w:r>
              <w:rPr>
                <w:sz w:val="16"/>
                <w:szCs w:val="16"/>
                <w:lang w:val="sr-Cyrl-CS"/>
              </w:rPr>
              <w:lastRenderedPageBreak/>
              <w:t>извођењу музике.</w:t>
            </w:r>
          </w:p>
          <w:p w:rsidR="00AE37A6" w:rsidRDefault="00AE37A6">
            <w:pPr>
              <w:pStyle w:val="NoSpacing"/>
              <w:rPr>
                <w:sz w:val="16"/>
                <w:szCs w:val="16"/>
                <w:lang w:val="sr-Cyrl-CS"/>
              </w:rPr>
            </w:pPr>
          </w:p>
          <w:p w:rsidR="00AE37A6" w:rsidRDefault="00AE37A6">
            <w:pPr>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(теоријско учење интервала)</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(теоријска обрада нотних вредности)</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теоријска обрада различи-тих врста такта )</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xml:space="preserve"> (теоријска обрада лествица)</w:t>
            </w:r>
          </w:p>
        </w:tc>
      </w:tr>
    </w:tbl>
    <w:p w:rsidR="00AE37A6" w:rsidRDefault="00AE37A6"/>
    <w:tbl>
      <w:tblPr>
        <w:tblStyle w:val="TableGrid"/>
        <w:tblW w:w="11790" w:type="dxa"/>
        <w:tblInd w:w="-1152" w:type="dxa"/>
        <w:tblLook w:val="04A0" w:firstRow="1" w:lastRow="0" w:firstColumn="1" w:lastColumn="0" w:noHBand="0" w:noVBand="1"/>
      </w:tblPr>
      <w:tblGrid>
        <w:gridCol w:w="965"/>
        <w:gridCol w:w="1562"/>
        <w:gridCol w:w="1487"/>
        <w:gridCol w:w="1547"/>
        <w:gridCol w:w="1355"/>
        <w:gridCol w:w="1307"/>
        <w:gridCol w:w="1194"/>
        <w:gridCol w:w="1187"/>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Допунска настава</w:t>
            </w:r>
          </w:p>
          <w:p w:rsidR="00AE37A6" w:rsidRDefault="00AE37A6">
            <w:r>
              <w:rPr>
                <w:sz w:val="20"/>
                <w:szCs w:val="20"/>
              </w:rPr>
              <w:t xml:space="preserve">Разред: </w:t>
            </w:r>
            <w:r>
              <w:rPr>
                <w:b/>
                <w:sz w:val="20"/>
                <w:szCs w:val="20"/>
              </w:rPr>
              <w:t>ТРЕЋИ</w:t>
            </w:r>
            <w:r>
              <w:rPr>
                <w:sz w:val="20"/>
                <w:szCs w:val="20"/>
              </w:rPr>
              <w:t xml:space="preserve">   Наставни предмет: </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AE37A6" w:rsidTr="00AE37A6">
        <w:tc>
          <w:tcPr>
            <w:tcW w:w="96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2"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07"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94"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2" w:type="dxa"/>
            <w:tcBorders>
              <w:top w:val="single" w:sz="4" w:space="0" w:color="auto"/>
              <w:left w:val="single" w:sz="4" w:space="0" w:color="auto"/>
              <w:bottom w:val="single" w:sz="4" w:space="0" w:color="auto"/>
              <w:right w:val="single" w:sz="4" w:space="0" w:color="auto"/>
            </w:tcBorders>
          </w:tcPr>
          <w:p w:rsidR="00AE37A6" w:rsidRDefault="00AE37A6">
            <w:pPr>
              <w:pStyle w:val="NoSpacing"/>
              <w:rPr>
                <w:rFonts w:eastAsia="Arial"/>
                <w:sz w:val="16"/>
                <w:szCs w:val="16"/>
              </w:rPr>
            </w:pPr>
            <w:r>
              <w:rPr>
                <w:sz w:val="16"/>
                <w:szCs w:val="16"/>
              </w:rPr>
              <w:t xml:space="preserve">Музичка меморија - </w:t>
            </w:r>
            <w:r>
              <w:rPr>
                <w:rFonts w:eastAsia="Arial"/>
                <w:sz w:val="16"/>
                <w:szCs w:val="16"/>
              </w:rPr>
              <w:t>неговање и развијање.</w:t>
            </w:r>
          </w:p>
          <w:p w:rsidR="00AE37A6" w:rsidRDefault="00AE37A6">
            <w:pPr>
              <w:pStyle w:val="NoSpacing"/>
              <w:rPr>
                <w:sz w:val="16"/>
                <w:szCs w:val="16"/>
                <w:lang w:val="sr-Cyrl-CS"/>
              </w:rPr>
            </w:pPr>
            <w:r>
              <w:rPr>
                <w:sz w:val="16"/>
                <w:szCs w:val="16"/>
                <w:lang w:val="sr-Cyrl-CS"/>
              </w:rPr>
              <w:t xml:space="preserve">Самостално вежбање – планирање и процедуре. </w:t>
            </w:r>
          </w:p>
          <w:p w:rsidR="00AE37A6" w:rsidRDefault="00AE37A6">
            <w:pPr>
              <w:pStyle w:val="NoSpacing"/>
              <w:rPr>
                <w:rFonts w:eastAsia="MS Mincho"/>
                <w:sz w:val="16"/>
                <w:szCs w:val="16"/>
              </w:rPr>
            </w:pPr>
            <w:r>
              <w:rPr>
                <w:rFonts w:eastAsia="MS Mincho"/>
                <w:sz w:val="16"/>
                <w:szCs w:val="16"/>
              </w:rPr>
              <w:t xml:space="preserve">Држање инструмента и гудала </w:t>
            </w:r>
          </w:p>
          <w:p w:rsidR="00AE37A6" w:rsidRDefault="00AE37A6">
            <w:pPr>
              <w:pStyle w:val="NoSpacing"/>
              <w:rPr>
                <w:rFonts w:eastAsia="MS Mincho"/>
                <w:sz w:val="16"/>
                <w:szCs w:val="16"/>
              </w:rPr>
            </w:pPr>
            <w:r>
              <w:rPr>
                <w:rFonts w:eastAsia="MS Mincho"/>
                <w:sz w:val="16"/>
                <w:szCs w:val="16"/>
              </w:rPr>
              <w:t>(контрола)</w:t>
            </w:r>
          </w:p>
          <w:p w:rsidR="00AE37A6" w:rsidRDefault="00AE37A6">
            <w:pPr>
              <w:pStyle w:val="NoSpacing"/>
              <w:rPr>
                <w:sz w:val="16"/>
                <w:szCs w:val="16"/>
              </w:rPr>
            </w:pPr>
            <w:r>
              <w:rPr>
                <w:sz w:val="16"/>
                <w:szCs w:val="16"/>
              </w:rPr>
              <w:t>Квалитет тона – уједначеност у различитим  позицијама и у комбинацији са техничким захтевима.</w:t>
            </w:r>
          </w:p>
          <w:p w:rsidR="00AE37A6" w:rsidRDefault="00AE37A6">
            <w:pPr>
              <w:pStyle w:val="NoSpacing"/>
              <w:rPr>
                <w:rFonts w:eastAsia="MS Mincho"/>
                <w:sz w:val="16"/>
                <w:szCs w:val="16"/>
              </w:rPr>
            </w:pPr>
            <w:r>
              <w:rPr>
                <w:rFonts w:eastAsia="MS Mincho"/>
                <w:sz w:val="16"/>
                <w:szCs w:val="16"/>
              </w:rPr>
              <w:t>Слушање и интонација.</w:t>
            </w:r>
          </w:p>
          <w:p w:rsidR="00AE37A6" w:rsidRDefault="00AE37A6">
            <w:pPr>
              <w:pStyle w:val="NoSpacing"/>
              <w:rPr>
                <w:sz w:val="16"/>
                <w:szCs w:val="16"/>
                <w:lang w:val="sr-Cyrl-CS"/>
              </w:rPr>
            </w:pPr>
            <w:r>
              <w:rPr>
                <w:sz w:val="16"/>
                <w:szCs w:val="16"/>
                <w:lang w:val="sr-Cyrl-CS"/>
              </w:rPr>
              <w:t>Усавршавање технике свирања на виолини.</w:t>
            </w:r>
          </w:p>
          <w:p w:rsidR="00AE37A6" w:rsidRDefault="00AE37A6">
            <w:pPr>
              <w:pStyle w:val="NoSpacing"/>
              <w:rPr>
                <w:sz w:val="16"/>
                <w:szCs w:val="16"/>
                <w:lang w:val="sr-Cyrl-CS"/>
              </w:rPr>
            </w:pPr>
            <w:r>
              <w:rPr>
                <w:sz w:val="16"/>
                <w:szCs w:val="16"/>
                <w:lang w:val="sr-Cyrl-CS"/>
              </w:rPr>
              <w:t>Темпо (ларго, виваће, сфорцандо, глисандо, ритенуто, аћелерандо...).</w:t>
            </w:r>
          </w:p>
          <w:p w:rsidR="00AE37A6" w:rsidRDefault="00AE37A6">
            <w:pPr>
              <w:pStyle w:val="NoSpacing"/>
              <w:rPr>
                <w:sz w:val="16"/>
                <w:szCs w:val="16"/>
                <w:lang w:val="sr-Cyrl-CS"/>
              </w:rPr>
            </w:pPr>
            <w:r>
              <w:rPr>
                <w:b/>
                <w:sz w:val="16"/>
                <w:szCs w:val="16"/>
              </w:rPr>
              <w:t>Техника десне руке</w:t>
            </w:r>
            <w:r>
              <w:rPr>
                <w:sz w:val="16"/>
                <w:szCs w:val="16"/>
              </w:rPr>
              <w:t>:</w:t>
            </w:r>
          </w:p>
          <w:p w:rsidR="00AE37A6" w:rsidRDefault="00AE37A6">
            <w:pPr>
              <w:pStyle w:val="NoSpacing"/>
              <w:rPr>
                <w:sz w:val="16"/>
                <w:szCs w:val="16"/>
                <w:lang w:val="sr-Cyrl-CS"/>
              </w:rPr>
            </w:pPr>
            <w:r>
              <w:rPr>
                <w:sz w:val="16"/>
                <w:szCs w:val="16"/>
                <w:lang w:val="sr-Cyrl-CS"/>
              </w:rPr>
              <w:t>вођење гудала на две жице истовремено, деташе;</w:t>
            </w:r>
          </w:p>
          <w:p w:rsidR="00AE37A6" w:rsidRDefault="00AE37A6">
            <w:pPr>
              <w:pStyle w:val="NoSpacing"/>
              <w:rPr>
                <w:sz w:val="16"/>
                <w:szCs w:val="16"/>
                <w:lang w:val="sr-Cyrl-CS"/>
              </w:rPr>
            </w:pPr>
            <w:r>
              <w:rPr>
                <w:sz w:val="16"/>
                <w:szCs w:val="16"/>
                <w:lang w:val="sr-Cyrl-CS"/>
              </w:rPr>
              <w:t>увод у акорде наниже на три жице;</w:t>
            </w:r>
          </w:p>
          <w:p w:rsidR="00AE37A6" w:rsidRDefault="00AE37A6">
            <w:pPr>
              <w:pStyle w:val="NoSpacing"/>
              <w:rPr>
                <w:sz w:val="16"/>
                <w:szCs w:val="16"/>
              </w:rPr>
            </w:pPr>
            <w:r>
              <w:rPr>
                <w:sz w:val="16"/>
                <w:szCs w:val="16"/>
              </w:rPr>
              <w:t>место и количина гудала у односу на врсту потеза, динамику и темпо...</w:t>
            </w:r>
          </w:p>
          <w:p w:rsidR="00AE37A6" w:rsidRDefault="00AE37A6">
            <w:pPr>
              <w:pStyle w:val="NoSpacing"/>
              <w:rPr>
                <w:bCs/>
                <w:sz w:val="16"/>
                <w:szCs w:val="16"/>
                <w:lang w:val="sr-Cyrl-CS"/>
              </w:rPr>
            </w:pPr>
            <w:r>
              <w:rPr>
                <w:sz w:val="16"/>
                <w:szCs w:val="16"/>
                <w:lang w:val="sr-Cyrl-CS"/>
              </w:rPr>
              <w:t>П</w:t>
            </w:r>
            <w:r>
              <w:rPr>
                <w:sz w:val="16"/>
                <w:szCs w:val="16"/>
              </w:rPr>
              <w:t xml:space="preserve">отези: </w:t>
            </w:r>
            <w:r>
              <w:rPr>
                <w:bCs/>
                <w:sz w:val="16"/>
                <w:szCs w:val="16"/>
              </w:rPr>
              <w:t>деташе</w:t>
            </w:r>
            <w:r>
              <w:rPr>
                <w:bCs/>
                <w:sz w:val="16"/>
                <w:szCs w:val="16"/>
                <w:lang w:val="sr-Cyrl-CS"/>
              </w:rPr>
              <w:t>,</w:t>
            </w:r>
            <w:r>
              <w:rPr>
                <w:bCs/>
                <w:sz w:val="16"/>
                <w:szCs w:val="16"/>
              </w:rPr>
              <w:t xml:space="preserve"> легато</w:t>
            </w:r>
            <w:r>
              <w:rPr>
                <w:bCs/>
                <w:sz w:val="16"/>
                <w:szCs w:val="16"/>
                <w:lang w:val="sr-Cyrl-CS"/>
              </w:rPr>
              <w:t xml:space="preserve"> (3, 4, 6, 8 нота на једно гудало), стакато, маркато, мартеле, спикато.</w:t>
            </w: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lang w:val="sr-Cyrl-CS"/>
              </w:rPr>
            </w:pPr>
            <w:r>
              <w:rPr>
                <w:bCs/>
                <w:sz w:val="16"/>
                <w:szCs w:val="16"/>
                <w:lang w:val="sr-Cyrl-CS"/>
              </w:rPr>
              <w:t>коришћење бар две различите позиције без прелаза;</w:t>
            </w:r>
          </w:p>
          <w:p w:rsidR="00AE37A6" w:rsidRDefault="00AE37A6">
            <w:pPr>
              <w:pStyle w:val="NoSpacing"/>
              <w:rPr>
                <w:bCs/>
                <w:sz w:val="16"/>
                <w:szCs w:val="16"/>
              </w:rPr>
            </w:pPr>
            <w:r>
              <w:rPr>
                <w:bCs/>
                <w:sz w:val="16"/>
                <w:szCs w:val="16"/>
                <w:lang w:val="sr-Cyrl-CS"/>
              </w:rPr>
              <w:t>почетне вежбе вибрата;</w:t>
            </w:r>
          </w:p>
          <w:p w:rsidR="00AE37A6" w:rsidRDefault="00AE37A6">
            <w:pPr>
              <w:pStyle w:val="NoSpacing"/>
              <w:rPr>
                <w:bCs/>
                <w:sz w:val="16"/>
                <w:szCs w:val="16"/>
              </w:rPr>
            </w:pPr>
            <w:r>
              <w:rPr>
                <w:bCs/>
                <w:sz w:val="16"/>
                <w:szCs w:val="16"/>
                <w:lang w:val="sr-Cyrl-CS"/>
              </w:rPr>
              <w:t>хроматика;</w:t>
            </w:r>
          </w:p>
          <w:p w:rsidR="00AE37A6" w:rsidRDefault="00AE37A6">
            <w:pPr>
              <w:pStyle w:val="NoSpacing"/>
              <w:rPr>
                <w:bCs/>
                <w:sz w:val="16"/>
                <w:szCs w:val="16"/>
              </w:rPr>
            </w:pPr>
            <w:r>
              <w:rPr>
                <w:bCs/>
                <w:sz w:val="16"/>
                <w:szCs w:val="16"/>
                <w:lang w:val="sr-Cyrl-CS"/>
              </w:rPr>
              <w:t>природни флажолети;</w:t>
            </w:r>
          </w:p>
          <w:p w:rsidR="00AE37A6" w:rsidRDefault="00AE37A6">
            <w:pPr>
              <w:pStyle w:val="NoSpacing"/>
              <w:rPr>
                <w:bCs/>
                <w:sz w:val="16"/>
                <w:szCs w:val="16"/>
              </w:rPr>
            </w:pPr>
            <w:r>
              <w:rPr>
                <w:bCs/>
                <w:sz w:val="16"/>
                <w:szCs w:val="16"/>
                <w:lang w:val="sr-Cyrl-CS"/>
              </w:rPr>
              <w:lastRenderedPageBreak/>
              <w:t>једноставни двозвуци са коришћењем једног прста и празних жица;</w:t>
            </w:r>
          </w:p>
          <w:p w:rsidR="00AE37A6" w:rsidRDefault="00AE37A6">
            <w:pPr>
              <w:pStyle w:val="NoSpacing"/>
              <w:rPr>
                <w:bCs/>
                <w:sz w:val="16"/>
                <w:szCs w:val="16"/>
              </w:rPr>
            </w:pPr>
            <w:r>
              <w:rPr>
                <w:bCs/>
                <w:sz w:val="16"/>
                <w:szCs w:val="16"/>
                <w:lang w:val="sr-Cyrl-CS"/>
              </w:rPr>
              <w:t>једноставни акорди на три жице;</w:t>
            </w:r>
          </w:p>
          <w:p w:rsidR="00AE37A6" w:rsidRDefault="00AE37A6">
            <w:pPr>
              <w:pStyle w:val="NoSpacing"/>
              <w:rPr>
                <w:bCs/>
                <w:sz w:val="16"/>
                <w:szCs w:val="16"/>
              </w:rPr>
            </w:pPr>
            <w:r>
              <w:rPr>
                <w:bCs/>
                <w:sz w:val="16"/>
                <w:szCs w:val="16"/>
                <w:lang w:val="sr-Cyrl-CS"/>
              </w:rPr>
              <w:t>Музички бонтон.</w:t>
            </w:r>
          </w:p>
          <w:p w:rsidR="00AE37A6" w:rsidRDefault="00AE37A6">
            <w:pPr>
              <w:pStyle w:val="NoSpacing"/>
              <w:rPr>
                <w:b/>
                <w:sz w:val="16"/>
                <w:szCs w:val="16"/>
              </w:rPr>
            </w:pPr>
          </w:p>
          <w:p w:rsidR="00AE37A6" w:rsidRDefault="00AE37A6">
            <w:pPr>
              <w:pStyle w:val="NoSpacing"/>
              <w:rPr>
                <w:b/>
                <w:sz w:val="16"/>
                <w:szCs w:val="16"/>
              </w:rPr>
            </w:pPr>
            <w:r>
              <w:rPr>
                <w:b/>
                <w:sz w:val="16"/>
                <w:szCs w:val="16"/>
              </w:rPr>
              <w:t>Скале и трозвуци</w:t>
            </w:r>
          </w:p>
          <w:p w:rsidR="00AE37A6" w:rsidRDefault="00AE37A6">
            <w:pPr>
              <w:pStyle w:val="NoSpacing"/>
              <w:rPr>
                <w:sz w:val="16"/>
                <w:szCs w:val="16"/>
                <w:lang w:val="sr-Cyrl-CS"/>
              </w:rPr>
            </w:pPr>
            <w:r>
              <w:rPr>
                <w:sz w:val="16"/>
                <w:szCs w:val="16"/>
                <w:lang w:val="sr-Cyrl-CS"/>
              </w:rPr>
              <w:t xml:space="preserve">Дурске и молске скале са трозвуцима (дурски или молски квинтакорд и квартсекстакорд) у једној позицији, кроз једну или две октаве. </w:t>
            </w:r>
          </w:p>
          <w:p w:rsidR="00AE37A6" w:rsidRDefault="00AE37A6">
            <w:pPr>
              <w:rPr>
                <w:sz w:val="16"/>
                <w:szCs w:val="16"/>
              </w:rPr>
            </w:pPr>
          </w:p>
        </w:tc>
        <w:tc>
          <w:tcPr>
            <w:tcW w:w="148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Практична, демонстративна, вербална</w:t>
            </w:r>
          </w:p>
        </w:tc>
        <w:tc>
          <w:tcPr>
            <w:tcW w:w="1307" w:type="dxa"/>
            <w:tcBorders>
              <w:top w:val="single" w:sz="4" w:space="0" w:color="auto"/>
              <w:left w:val="single" w:sz="4" w:space="0" w:color="auto"/>
              <w:bottom w:val="single" w:sz="4" w:space="0" w:color="auto"/>
              <w:right w:val="single" w:sz="4" w:space="0" w:color="auto"/>
            </w:tcBorders>
          </w:tcPr>
          <w:p w:rsidR="00AE37A6" w:rsidRDefault="00AE37A6">
            <w:pPr>
              <w:widowControl w:val="0"/>
              <w:autoSpaceDE w:val="0"/>
              <w:autoSpaceDN w:val="0"/>
              <w:adjustRightInd w:val="0"/>
              <w:rPr>
                <w:bCs/>
                <w:sz w:val="16"/>
                <w:szCs w:val="16"/>
              </w:rPr>
            </w:pPr>
            <w:r>
              <w:rPr>
                <w:sz w:val="16"/>
                <w:szCs w:val="16"/>
              </w:rPr>
              <w:t>По завршеној области ученик ће бити у стању да:</w:t>
            </w:r>
          </w:p>
          <w:p w:rsidR="00AE37A6" w:rsidRDefault="00AE37A6">
            <w:pPr>
              <w:pStyle w:val="NoSpacing"/>
              <w:rPr>
                <w:sz w:val="16"/>
                <w:szCs w:val="16"/>
                <w:lang w:val="sr-Cyrl-CS"/>
              </w:rPr>
            </w:pPr>
            <w:r>
              <w:rPr>
                <w:sz w:val="16"/>
                <w:szCs w:val="16"/>
                <w:lang w:val="sr-Cyrl-CS"/>
              </w:rPr>
              <w:t xml:space="preserve">-свесно меморише нотни текст; </w:t>
            </w:r>
          </w:p>
          <w:p w:rsidR="00AE37A6" w:rsidRDefault="00AE37A6">
            <w:pPr>
              <w:pStyle w:val="NoSpacing"/>
              <w:rPr>
                <w:sz w:val="16"/>
                <w:szCs w:val="16"/>
              </w:rPr>
            </w:pPr>
            <w:r>
              <w:rPr>
                <w:sz w:val="16"/>
                <w:szCs w:val="16"/>
              </w:rPr>
              <w:t xml:space="preserve">контролише интонацију и квалитет тона при промени позиција са и без глисанда; </w:t>
            </w:r>
          </w:p>
          <w:p w:rsidR="00AE37A6" w:rsidRDefault="00AE37A6">
            <w:pPr>
              <w:pStyle w:val="NoSpacing"/>
              <w:rPr>
                <w:sz w:val="16"/>
                <w:szCs w:val="16"/>
              </w:rPr>
            </w:pPr>
            <w:r>
              <w:rPr>
                <w:sz w:val="16"/>
                <w:szCs w:val="16"/>
              </w:rPr>
              <w:t>-прати интонацију и коригује се;</w:t>
            </w:r>
          </w:p>
          <w:p w:rsidR="00AE37A6" w:rsidRDefault="00AE37A6">
            <w:pPr>
              <w:pStyle w:val="NoSpacing"/>
              <w:rPr>
                <w:sz w:val="16"/>
                <w:szCs w:val="16"/>
                <w:lang w:val="sr-Cyrl-CS"/>
              </w:rPr>
            </w:pPr>
            <w:r>
              <w:rPr>
                <w:sz w:val="16"/>
                <w:szCs w:val="16"/>
                <w:lang w:val="sr-Cyrl-CS"/>
              </w:rPr>
              <w:t>примењује  ознаке темпа,</w:t>
            </w:r>
            <w:r>
              <w:rPr>
                <w:spacing w:val="9"/>
                <w:sz w:val="16"/>
                <w:szCs w:val="16"/>
                <w:lang w:val="sr-Cyrl-CS"/>
              </w:rPr>
              <w:t xml:space="preserve"> </w:t>
            </w:r>
            <w:r>
              <w:rPr>
                <w:spacing w:val="-3"/>
                <w:sz w:val="16"/>
                <w:szCs w:val="16"/>
                <w:lang w:val="sr-Cyrl-CS"/>
              </w:rPr>
              <w:t>к</w:t>
            </w:r>
            <w:r>
              <w:rPr>
                <w:sz w:val="16"/>
                <w:szCs w:val="16"/>
                <w:lang w:val="sr-Cyrl-CS"/>
              </w:rPr>
              <w:t>ара</w:t>
            </w:r>
            <w:r>
              <w:rPr>
                <w:spacing w:val="-2"/>
                <w:sz w:val="16"/>
                <w:szCs w:val="16"/>
                <w:lang w:val="sr-Cyrl-CS"/>
              </w:rPr>
              <w:t>к</w:t>
            </w:r>
            <w:r>
              <w:rPr>
                <w:sz w:val="16"/>
                <w:szCs w:val="16"/>
                <w:lang w:val="sr-Cyrl-CS"/>
              </w:rPr>
              <w:t>тера,</w:t>
            </w:r>
            <w:r>
              <w:rPr>
                <w:spacing w:val="9"/>
                <w:sz w:val="16"/>
                <w:szCs w:val="16"/>
                <w:lang w:val="sr-Cyrl-CS"/>
              </w:rPr>
              <w:t xml:space="preserve"> </w:t>
            </w:r>
            <w:r>
              <w:rPr>
                <w:sz w:val="16"/>
                <w:szCs w:val="16"/>
                <w:lang w:val="sr-Cyrl-CS"/>
              </w:rPr>
              <w:t>динами</w:t>
            </w:r>
            <w:r>
              <w:rPr>
                <w:spacing w:val="-5"/>
                <w:sz w:val="16"/>
                <w:szCs w:val="16"/>
                <w:lang w:val="sr-Cyrl-CS"/>
              </w:rPr>
              <w:t>к</w:t>
            </w:r>
            <w:r>
              <w:rPr>
                <w:sz w:val="16"/>
                <w:szCs w:val="16"/>
                <w:lang w:val="sr-Cyrl-CS"/>
              </w:rPr>
              <w:t>е и а</w:t>
            </w:r>
            <w:r>
              <w:rPr>
                <w:spacing w:val="-5"/>
                <w:sz w:val="16"/>
                <w:szCs w:val="16"/>
                <w:lang w:val="sr-Cyrl-CS"/>
              </w:rPr>
              <w:t>г</w:t>
            </w:r>
            <w:r>
              <w:rPr>
                <w:sz w:val="16"/>
                <w:szCs w:val="16"/>
                <w:lang w:val="sr-Cyrl-CS"/>
              </w:rPr>
              <w:t>оги</w:t>
            </w:r>
            <w:r>
              <w:rPr>
                <w:spacing w:val="-5"/>
                <w:sz w:val="16"/>
                <w:szCs w:val="16"/>
                <w:lang w:val="sr-Cyrl-CS"/>
              </w:rPr>
              <w:t>к</w:t>
            </w:r>
            <w:r>
              <w:rPr>
                <w:sz w:val="16"/>
                <w:szCs w:val="16"/>
                <w:lang w:val="sr-Cyrl-CS"/>
              </w:rPr>
              <w:t xml:space="preserve">е; </w:t>
            </w:r>
          </w:p>
          <w:p w:rsidR="00AE37A6" w:rsidRDefault="00AE37A6">
            <w:pPr>
              <w:pStyle w:val="NoSpacing"/>
              <w:rPr>
                <w:sz w:val="16"/>
                <w:szCs w:val="16"/>
                <w:lang w:val="sr-Cyrl-CS"/>
              </w:rPr>
            </w:pPr>
            <w:r>
              <w:rPr>
                <w:sz w:val="16"/>
                <w:szCs w:val="16"/>
                <w:lang w:val="sr-Cyrl-CS"/>
              </w:rPr>
              <w:t xml:space="preserve">-користи вибрато на дужим нотама; </w:t>
            </w:r>
          </w:p>
          <w:p w:rsidR="00AE37A6" w:rsidRDefault="00AE37A6">
            <w:pPr>
              <w:pStyle w:val="NoSpacing"/>
              <w:rPr>
                <w:sz w:val="16"/>
                <w:szCs w:val="16"/>
              </w:rPr>
            </w:pPr>
            <w:r>
              <w:rPr>
                <w:sz w:val="16"/>
                <w:szCs w:val="16"/>
              </w:rPr>
              <w:t xml:space="preserve">-изводи правилно техничке вежбе за промену позиције и покретљивост уз помоћ наставника; </w:t>
            </w:r>
          </w:p>
          <w:p w:rsidR="00AE37A6" w:rsidRDefault="00AE37A6">
            <w:pPr>
              <w:pStyle w:val="NoSpacing"/>
              <w:rPr>
                <w:sz w:val="16"/>
                <w:szCs w:val="16"/>
                <w:lang w:val="sr-Cyrl-CS"/>
              </w:rPr>
            </w:pPr>
            <w:r>
              <w:rPr>
                <w:sz w:val="16"/>
                <w:szCs w:val="16"/>
                <w:lang w:val="sr-Cyrl-CS"/>
              </w:rPr>
              <w:t>-самостално и свакодневно вежба;</w:t>
            </w:r>
          </w:p>
          <w:p w:rsidR="00AE37A6" w:rsidRDefault="00AE37A6">
            <w:pPr>
              <w:pStyle w:val="NoSpacing"/>
              <w:rPr>
                <w:sz w:val="16"/>
                <w:szCs w:val="16"/>
                <w:lang w:val="sr-Cyrl-CS"/>
              </w:rPr>
            </w:pPr>
            <w:r>
              <w:rPr>
                <w:sz w:val="16"/>
                <w:szCs w:val="16"/>
                <w:lang w:val="sr-Cyrl-CS"/>
              </w:rPr>
              <w:t>-активно слуша часове и јавне наступе других ђака</w:t>
            </w:r>
          </w:p>
          <w:p w:rsidR="00AE37A6" w:rsidRDefault="00AE37A6">
            <w:pPr>
              <w:pStyle w:val="NoSpacing"/>
              <w:rPr>
                <w:sz w:val="16"/>
                <w:szCs w:val="16"/>
                <w:lang w:val="sr-Cyrl-CS"/>
              </w:rPr>
            </w:pPr>
            <w:r>
              <w:rPr>
                <w:sz w:val="16"/>
                <w:szCs w:val="16"/>
                <w:lang w:val="sr-Cyrl-CS"/>
              </w:rPr>
              <w:t>уз помоћ одраслих, користи предности дигитализације;</w:t>
            </w:r>
          </w:p>
          <w:p w:rsidR="00AE37A6" w:rsidRDefault="00AE37A6">
            <w:pPr>
              <w:pStyle w:val="NoSpacing"/>
              <w:rPr>
                <w:sz w:val="16"/>
                <w:szCs w:val="16"/>
                <w:lang w:val="sr-Cyrl-CS"/>
              </w:rPr>
            </w:pPr>
            <w:r>
              <w:rPr>
                <w:sz w:val="16"/>
                <w:szCs w:val="16"/>
                <w:lang w:val="sr-Cyrl-CS"/>
              </w:rPr>
              <w:t>-учествује на јавним наступима у школи и ван ње;</w:t>
            </w:r>
          </w:p>
          <w:p w:rsidR="00AE37A6" w:rsidRDefault="00AE37A6">
            <w:pPr>
              <w:pStyle w:val="NoSpacing"/>
              <w:rPr>
                <w:sz w:val="16"/>
                <w:szCs w:val="16"/>
                <w:lang w:val="sr-Cyrl-CS"/>
              </w:rPr>
            </w:pPr>
            <w:r>
              <w:rPr>
                <w:sz w:val="16"/>
                <w:szCs w:val="16"/>
                <w:lang w:val="sr-Cyrl-CS"/>
              </w:rPr>
              <w:t xml:space="preserve">прати музичку фразу у току јавног наступа; </w:t>
            </w:r>
          </w:p>
          <w:p w:rsidR="00AE37A6" w:rsidRDefault="00AE37A6">
            <w:pPr>
              <w:pStyle w:val="NoSpacing"/>
              <w:rPr>
                <w:sz w:val="16"/>
                <w:szCs w:val="16"/>
                <w:lang w:val="sr-Cyrl-CS"/>
              </w:rPr>
            </w:pPr>
            <w:r>
              <w:rPr>
                <w:sz w:val="16"/>
                <w:szCs w:val="16"/>
                <w:lang w:val="sr-Cyrl-CS"/>
              </w:rPr>
              <w:t xml:space="preserve">-поштује договорена правила понашања при слушању и извођењу </w:t>
            </w:r>
            <w:r>
              <w:rPr>
                <w:sz w:val="16"/>
                <w:szCs w:val="16"/>
                <w:lang w:val="sr-Cyrl-CS"/>
              </w:rPr>
              <w:lastRenderedPageBreak/>
              <w:t>музике.</w:t>
            </w:r>
          </w:p>
          <w:p w:rsidR="00AE37A6" w:rsidRDefault="00AE37A6">
            <w:pPr>
              <w:pStyle w:val="NoSpacing"/>
              <w:rPr>
                <w:sz w:val="16"/>
                <w:szCs w:val="16"/>
                <w:lang w:val="sr-Cyrl-CS"/>
              </w:rPr>
            </w:pPr>
          </w:p>
          <w:p w:rsidR="00AE37A6" w:rsidRDefault="00AE37A6">
            <w:pPr>
              <w:ind w:left="540"/>
              <w:rPr>
                <w:bCs/>
                <w:lang w:val="sr-Cyrl-CS"/>
              </w:rPr>
            </w:pPr>
          </w:p>
          <w:p w:rsidR="00AE37A6" w:rsidRDefault="00AE37A6">
            <w:pPr>
              <w:spacing w:after="200" w:line="276" w:lineRule="auto"/>
              <w:rPr>
                <w:sz w:val="16"/>
                <w:szCs w:val="16"/>
              </w:rPr>
            </w:pPr>
          </w:p>
        </w:tc>
        <w:tc>
          <w:tcPr>
            <w:tcW w:w="1194"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теоријско знање интервала )</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теоријска обрада триола и синкопа )</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xml:space="preserve"> ( теоријка обрада лествица )</w:t>
            </w:r>
          </w:p>
        </w:tc>
      </w:tr>
    </w:tbl>
    <w:p w:rsidR="00AE37A6" w:rsidRDefault="00AE37A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Допунска настава</w:t>
            </w:r>
          </w:p>
          <w:p w:rsidR="00AE37A6" w:rsidRDefault="00AE37A6">
            <w:r>
              <w:rPr>
                <w:sz w:val="20"/>
                <w:szCs w:val="20"/>
              </w:rPr>
              <w:t xml:space="preserve">Разред: </w:t>
            </w:r>
            <w:r>
              <w:rPr>
                <w:b/>
                <w:sz w:val="20"/>
                <w:szCs w:val="20"/>
              </w:rPr>
              <w:t>ЧЕТВРТИ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3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sr-Cyrl-CS"/>
              </w:rPr>
            </w:pPr>
            <w:r>
              <w:rPr>
                <w:sz w:val="16"/>
                <w:szCs w:val="16"/>
                <w:lang w:val="sr-Cyrl-CS"/>
              </w:rPr>
              <w:t>Читање с листа.</w:t>
            </w:r>
          </w:p>
          <w:p w:rsidR="00AE37A6" w:rsidRDefault="00AE37A6">
            <w:pPr>
              <w:pStyle w:val="NoSpacing"/>
              <w:rPr>
                <w:sz w:val="16"/>
                <w:szCs w:val="16"/>
              </w:rPr>
            </w:pPr>
            <w:r>
              <w:rPr>
                <w:sz w:val="16"/>
                <w:szCs w:val="16"/>
              </w:rPr>
              <w:t>Метричко и ритмичко свирање уз метроном.</w:t>
            </w:r>
          </w:p>
          <w:p w:rsidR="00AE37A6" w:rsidRDefault="00AE37A6">
            <w:pPr>
              <w:pStyle w:val="NoSpacing"/>
              <w:rPr>
                <w:sz w:val="16"/>
                <w:szCs w:val="16"/>
              </w:rPr>
            </w:pPr>
            <w:r>
              <w:rPr>
                <w:sz w:val="16"/>
                <w:szCs w:val="16"/>
              </w:rPr>
              <w:t>Слушање и интонација Развијање музичке фантазије кроз одговарајућу литературу.</w:t>
            </w:r>
          </w:p>
          <w:p w:rsidR="00AE37A6" w:rsidRDefault="00AE37A6">
            <w:pPr>
              <w:pStyle w:val="NoSpacing"/>
              <w:rPr>
                <w:sz w:val="16"/>
                <w:szCs w:val="16"/>
              </w:rPr>
            </w:pPr>
            <w:r>
              <w:rPr>
                <w:sz w:val="16"/>
                <w:szCs w:val="16"/>
              </w:rPr>
              <w:t>Музичка меморија - неговање и развијање.</w:t>
            </w:r>
          </w:p>
          <w:p w:rsidR="00AE37A6" w:rsidRDefault="00AE37A6">
            <w:pPr>
              <w:pStyle w:val="NoSpacing"/>
              <w:rPr>
                <w:sz w:val="16"/>
                <w:szCs w:val="16"/>
              </w:rPr>
            </w:pPr>
            <w:r>
              <w:rPr>
                <w:sz w:val="16"/>
                <w:szCs w:val="16"/>
              </w:rPr>
              <w:t>Заједничко свирање (наставник – ученик, ученик – ученик).</w:t>
            </w:r>
          </w:p>
          <w:p w:rsidR="00AE37A6" w:rsidRDefault="00AE37A6">
            <w:pPr>
              <w:pStyle w:val="NoSpacing"/>
              <w:rPr>
                <w:sz w:val="16"/>
                <w:szCs w:val="16"/>
              </w:rPr>
            </w:pPr>
            <w:r>
              <w:rPr>
                <w:sz w:val="16"/>
                <w:szCs w:val="16"/>
              </w:rPr>
              <w:t>Развој извођачког апарата.</w:t>
            </w:r>
          </w:p>
          <w:p w:rsidR="00AE37A6" w:rsidRDefault="00AE37A6">
            <w:pPr>
              <w:pStyle w:val="NoSpacing"/>
              <w:rPr>
                <w:b/>
                <w:sz w:val="16"/>
                <w:szCs w:val="16"/>
                <w:lang w:val="sr-Cyrl-CS"/>
              </w:rPr>
            </w:pPr>
            <w:r>
              <w:rPr>
                <w:b/>
                <w:sz w:val="16"/>
                <w:szCs w:val="16"/>
              </w:rPr>
              <w:t>Техника десне руке:</w:t>
            </w:r>
          </w:p>
          <w:p w:rsidR="00AE37A6" w:rsidRDefault="00AE37A6">
            <w:pPr>
              <w:pStyle w:val="NoSpacing"/>
              <w:rPr>
                <w:sz w:val="16"/>
                <w:szCs w:val="16"/>
                <w:lang w:val="sr-Cyrl-CS"/>
              </w:rPr>
            </w:pPr>
            <w:r>
              <w:rPr>
                <w:sz w:val="16"/>
                <w:szCs w:val="16"/>
                <w:lang w:val="sr-Cyrl-CS"/>
              </w:rPr>
              <w:t>уједначеност  звука кроз различите потезе;</w:t>
            </w:r>
          </w:p>
          <w:p w:rsidR="00AE37A6" w:rsidRDefault="00AE37A6">
            <w:pPr>
              <w:pStyle w:val="NoSpacing"/>
              <w:rPr>
                <w:sz w:val="16"/>
                <w:szCs w:val="16"/>
                <w:lang w:val="sr-Cyrl-CS"/>
              </w:rPr>
            </w:pPr>
            <w:r>
              <w:rPr>
                <w:sz w:val="16"/>
                <w:szCs w:val="16"/>
                <w:lang w:val="sr-Cyrl-CS"/>
              </w:rPr>
              <w:t>свирање истовремено на две жице деташе и легато;</w:t>
            </w:r>
          </w:p>
          <w:p w:rsidR="00AE37A6" w:rsidRDefault="00AE37A6">
            <w:pPr>
              <w:pStyle w:val="NoSpacing"/>
              <w:rPr>
                <w:sz w:val="16"/>
                <w:szCs w:val="16"/>
                <w:lang w:val="sr-Cyrl-CS"/>
              </w:rPr>
            </w:pPr>
            <w:r>
              <w:rPr>
                <w:sz w:val="16"/>
                <w:szCs w:val="16"/>
                <w:lang w:val="sr-Cyrl-CS"/>
              </w:rPr>
              <w:t>свирање акорада на три и четири жице (навише и наниже).</w:t>
            </w:r>
          </w:p>
          <w:p w:rsidR="00AE37A6" w:rsidRDefault="00AE37A6">
            <w:pPr>
              <w:pStyle w:val="NoSpacing"/>
              <w:rPr>
                <w:bCs/>
                <w:sz w:val="16"/>
                <w:szCs w:val="16"/>
                <w:lang w:val="sr-Cyrl-CS"/>
              </w:rPr>
            </w:pPr>
            <w:r>
              <w:rPr>
                <w:sz w:val="16"/>
                <w:szCs w:val="16"/>
                <w:lang w:val="sr-Cyrl-CS"/>
              </w:rPr>
              <w:t xml:space="preserve">Потези: </w:t>
            </w:r>
            <w:r>
              <w:rPr>
                <w:bCs/>
                <w:sz w:val="16"/>
                <w:szCs w:val="16"/>
                <w:lang w:val="sr-Cyrl-CS"/>
              </w:rPr>
              <w:t>деташе, легато (3, 4, 6, 8, 9, 16 нота на једно гудало), стакато, мартеле, спикато.</w:t>
            </w: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lang w:val="sr-Cyrl-CS"/>
              </w:rPr>
            </w:pPr>
            <w:r>
              <w:rPr>
                <w:bCs/>
                <w:sz w:val="16"/>
                <w:szCs w:val="16"/>
                <w:lang w:val="sr-Cyrl-CS"/>
              </w:rPr>
              <w:t xml:space="preserve">коришћење прве, друге треће и четврте позиције са </w:t>
            </w:r>
            <w:r>
              <w:rPr>
                <w:bCs/>
                <w:sz w:val="16"/>
                <w:szCs w:val="16"/>
                <w:lang w:val="sr-Cyrl-CS"/>
              </w:rPr>
              <w:lastRenderedPageBreak/>
              <w:t>прелазима;</w:t>
            </w:r>
          </w:p>
          <w:p w:rsidR="00AE37A6" w:rsidRDefault="00AE37A6">
            <w:pPr>
              <w:pStyle w:val="NoSpacing"/>
              <w:rPr>
                <w:bCs/>
                <w:sz w:val="16"/>
                <w:szCs w:val="16"/>
              </w:rPr>
            </w:pPr>
            <w:r>
              <w:rPr>
                <w:bCs/>
                <w:sz w:val="16"/>
                <w:szCs w:val="16"/>
                <w:lang w:val="sr-Cyrl-CS"/>
              </w:rPr>
              <w:t>вибрато;</w:t>
            </w:r>
          </w:p>
          <w:p w:rsidR="00AE37A6" w:rsidRDefault="00AE37A6">
            <w:pPr>
              <w:pStyle w:val="NoSpacing"/>
              <w:rPr>
                <w:bCs/>
                <w:sz w:val="16"/>
                <w:szCs w:val="16"/>
              </w:rPr>
            </w:pPr>
            <w:r>
              <w:rPr>
                <w:bCs/>
                <w:sz w:val="16"/>
                <w:szCs w:val="16"/>
                <w:lang w:val="sr-Cyrl-CS"/>
              </w:rPr>
              <w:t>хроматске скале у првој позицији;</w:t>
            </w:r>
          </w:p>
          <w:p w:rsidR="00AE37A6" w:rsidRDefault="00AE37A6">
            <w:pPr>
              <w:pStyle w:val="NoSpacing"/>
              <w:rPr>
                <w:bCs/>
                <w:sz w:val="16"/>
                <w:szCs w:val="16"/>
              </w:rPr>
            </w:pPr>
            <w:r>
              <w:rPr>
                <w:bCs/>
                <w:sz w:val="16"/>
                <w:szCs w:val="16"/>
                <w:lang w:val="sr-Cyrl-CS"/>
              </w:rPr>
              <w:t>разложене терце;</w:t>
            </w:r>
          </w:p>
          <w:p w:rsidR="00AE37A6" w:rsidRDefault="00AE37A6">
            <w:pPr>
              <w:pStyle w:val="NoSpacing"/>
              <w:rPr>
                <w:bCs/>
                <w:sz w:val="16"/>
                <w:szCs w:val="16"/>
              </w:rPr>
            </w:pPr>
            <w:r>
              <w:rPr>
                <w:bCs/>
                <w:sz w:val="16"/>
                <w:szCs w:val="16"/>
                <w:lang w:val="sr-Cyrl-CS"/>
              </w:rPr>
              <w:t>природни и  вештачки флажолети;</w:t>
            </w:r>
          </w:p>
          <w:p w:rsidR="00AE37A6" w:rsidRDefault="00AE37A6">
            <w:pPr>
              <w:pStyle w:val="NoSpacing"/>
              <w:rPr>
                <w:bCs/>
                <w:sz w:val="16"/>
                <w:szCs w:val="16"/>
              </w:rPr>
            </w:pPr>
            <w:r>
              <w:rPr>
                <w:bCs/>
                <w:sz w:val="16"/>
                <w:szCs w:val="16"/>
                <w:lang w:val="sr-Cyrl-CS"/>
              </w:rPr>
              <w:t>једноставни двозвуци у првој позицији (сексте, терце, кварте);</w:t>
            </w:r>
          </w:p>
          <w:p w:rsidR="00AE37A6" w:rsidRDefault="00AE37A6">
            <w:pPr>
              <w:pStyle w:val="NoSpacing"/>
              <w:rPr>
                <w:sz w:val="16"/>
                <w:szCs w:val="16"/>
                <w:lang w:val="sr-Cyrl-CS"/>
              </w:rPr>
            </w:pPr>
            <w:r>
              <w:rPr>
                <w:bCs/>
                <w:sz w:val="16"/>
                <w:szCs w:val="16"/>
                <w:lang w:val="sr-Cyrl-CS"/>
              </w:rPr>
              <w:t>једноставни акорди на три и четири жице у првој позицији.</w:t>
            </w:r>
          </w:p>
          <w:p w:rsidR="00AE37A6" w:rsidRDefault="00AE37A6">
            <w:pPr>
              <w:pStyle w:val="NoSpacing"/>
              <w:rPr>
                <w:b/>
                <w:sz w:val="16"/>
                <w:szCs w:val="16"/>
              </w:rPr>
            </w:pPr>
          </w:p>
          <w:p w:rsidR="00AE37A6" w:rsidRDefault="00AE37A6">
            <w:pPr>
              <w:pStyle w:val="NoSpacing"/>
              <w:rPr>
                <w:b/>
                <w:sz w:val="16"/>
                <w:szCs w:val="16"/>
              </w:rPr>
            </w:pPr>
            <w:r>
              <w:rPr>
                <w:b/>
                <w:sz w:val="16"/>
                <w:szCs w:val="16"/>
              </w:rPr>
              <w:t>Скале и трозвуци</w:t>
            </w:r>
          </w:p>
          <w:p w:rsidR="00AE37A6" w:rsidRDefault="00AE37A6">
            <w:pPr>
              <w:pStyle w:val="NoSpacing"/>
              <w:rPr>
                <w:sz w:val="16"/>
                <w:szCs w:val="16"/>
                <w:lang w:val="sr-Cyrl-CS"/>
              </w:rPr>
            </w:pPr>
            <w:r>
              <w:rPr>
                <w:sz w:val="16"/>
                <w:szCs w:val="16"/>
                <w:lang w:val="sr-Cyrl-CS"/>
              </w:rPr>
              <w:t>Дурске и молске скале (4, 8, 16 на једно гудало) са различитим потезима, кроз две октаве са прелазима;</w:t>
            </w:r>
          </w:p>
          <w:p w:rsidR="00AE37A6" w:rsidRDefault="00AE37A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и три легато) кроз две октаве са прелазима;</w:t>
            </w:r>
          </w:p>
          <w:p w:rsidR="00AE37A6" w:rsidRDefault="00AE37A6">
            <w:pPr>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tcPr>
          <w:p w:rsidR="00AE37A6" w:rsidRDefault="00AE37A6">
            <w:pPr>
              <w:widowControl w:val="0"/>
              <w:autoSpaceDE w:val="0"/>
              <w:autoSpaceDN w:val="0"/>
              <w:adjustRightInd w:val="0"/>
              <w:rPr>
                <w:sz w:val="16"/>
                <w:szCs w:val="16"/>
              </w:rPr>
            </w:pPr>
            <w:r>
              <w:rPr>
                <w:sz w:val="16"/>
                <w:szCs w:val="16"/>
              </w:rPr>
              <w:t>По завршеној области ученик ће бити у стању да:</w:t>
            </w:r>
          </w:p>
          <w:p w:rsidR="00AE37A6" w:rsidRDefault="00AE37A6">
            <w:pPr>
              <w:widowControl w:val="0"/>
              <w:autoSpaceDE w:val="0"/>
              <w:autoSpaceDN w:val="0"/>
              <w:adjustRightInd w:val="0"/>
              <w:rPr>
                <w:bCs/>
                <w:sz w:val="16"/>
                <w:szCs w:val="16"/>
              </w:rPr>
            </w:pPr>
          </w:p>
          <w:p w:rsidR="00AE37A6" w:rsidRDefault="00AE37A6">
            <w:pPr>
              <w:pStyle w:val="NoSpacing"/>
              <w:rPr>
                <w:sz w:val="16"/>
                <w:szCs w:val="16"/>
                <w:lang w:val="sr-Cyrl-CS"/>
              </w:rPr>
            </w:pPr>
            <w:r>
              <w:rPr>
                <w:sz w:val="16"/>
                <w:szCs w:val="16"/>
                <w:lang w:val="sr-Cyrl-CS"/>
              </w:rPr>
              <w:t xml:space="preserve">-самостално чита сложенији музички материјал; </w:t>
            </w:r>
          </w:p>
          <w:p w:rsidR="00AE37A6" w:rsidRDefault="00AE37A6">
            <w:pPr>
              <w:pStyle w:val="NoSpacing"/>
              <w:rPr>
                <w:sz w:val="16"/>
                <w:szCs w:val="16"/>
                <w:lang w:val="sr-Cyrl-CS"/>
              </w:rPr>
            </w:pPr>
            <w:r>
              <w:rPr>
                <w:sz w:val="16"/>
                <w:szCs w:val="16"/>
                <w:lang w:val="sr-Cyrl-CS"/>
              </w:rPr>
              <w:t>-брже меморише дужи нотни текст;</w:t>
            </w:r>
          </w:p>
          <w:p w:rsidR="00AE37A6" w:rsidRDefault="00AE37A6">
            <w:pPr>
              <w:pStyle w:val="NoSpacing"/>
              <w:rPr>
                <w:sz w:val="16"/>
                <w:szCs w:val="16"/>
                <w:lang w:val="sr-Cyrl-CS"/>
              </w:rPr>
            </w:pPr>
            <w:r>
              <w:rPr>
                <w:sz w:val="16"/>
                <w:szCs w:val="16"/>
                <w:lang w:val="sr-Cyrl-CS"/>
              </w:rPr>
              <w:t>-користи метроном приликом вежбања;</w:t>
            </w:r>
          </w:p>
          <w:p w:rsidR="00AE37A6" w:rsidRDefault="00AE37A6">
            <w:pPr>
              <w:pStyle w:val="NoSpacing"/>
              <w:rPr>
                <w:sz w:val="16"/>
                <w:szCs w:val="16"/>
                <w:lang w:val="sr-Cyrl-CS"/>
              </w:rPr>
            </w:pPr>
            <w:r>
              <w:rPr>
                <w:sz w:val="16"/>
                <w:szCs w:val="16"/>
                <w:lang w:val="sr-Cyrl-CS"/>
              </w:rPr>
              <w:t>-штимује се уз мању помоћ наставника;</w:t>
            </w:r>
          </w:p>
          <w:p w:rsidR="00AE37A6" w:rsidRDefault="00AE37A6">
            <w:pPr>
              <w:pStyle w:val="NoSpacing"/>
              <w:rPr>
                <w:sz w:val="16"/>
                <w:szCs w:val="16"/>
                <w:lang w:val="sr-Cyrl-CS"/>
              </w:rPr>
            </w:pPr>
            <w:r>
              <w:rPr>
                <w:sz w:val="16"/>
                <w:szCs w:val="16"/>
                <w:lang w:val="sr-Cyrl-CS"/>
              </w:rPr>
              <w:t>примењује вибрато у свирању;</w:t>
            </w:r>
          </w:p>
          <w:p w:rsidR="00AE37A6" w:rsidRDefault="00AE37A6">
            <w:pPr>
              <w:pStyle w:val="NoSpacing"/>
              <w:rPr>
                <w:sz w:val="16"/>
                <w:szCs w:val="16"/>
              </w:rPr>
            </w:pPr>
            <w:r>
              <w:rPr>
                <w:sz w:val="16"/>
                <w:szCs w:val="16"/>
              </w:rPr>
              <w:t>-контролише интонацију и квалитет тона при промени позиција и коригује се;</w:t>
            </w:r>
          </w:p>
          <w:p w:rsidR="00AE37A6" w:rsidRDefault="00AE37A6">
            <w:pPr>
              <w:pStyle w:val="NoSpacing"/>
              <w:rPr>
                <w:sz w:val="16"/>
                <w:szCs w:val="16"/>
                <w:lang w:val="sr-Cyrl-CS"/>
              </w:rPr>
            </w:pPr>
            <w:r>
              <w:rPr>
                <w:sz w:val="16"/>
                <w:szCs w:val="16"/>
                <w:lang w:val="sr-Cyrl-CS"/>
              </w:rPr>
              <w:t>-учествује на јавним наступима у школи и ван ње;</w:t>
            </w:r>
          </w:p>
          <w:p w:rsidR="00AE37A6" w:rsidRDefault="00AE37A6">
            <w:pPr>
              <w:pStyle w:val="NoSpacing"/>
              <w:rPr>
                <w:sz w:val="16"/>
                <w:szCs w:val="16"/>
              </w:rPr>
            </w:pPr>
            <w:r>
              <w:rPr>
                <w:sz w:val="16"/>
                <w:szCs w:val="16"/>
              </w:rPr>
              <w:t>-пренесе на публику сопствени емоционални доживљај кроз интерпретацију музичког дела (изражајно свира);</w:t>
            </w:r>
          </w:p>
          <w:p w:rsidR="00AE37A6" w:rsidRDefault="00AE37A6">
            <w:pPr>
              <w:pStyle w:val="NoSpacing"/>
              <w:rPr>
                <w:sz w:val="16"/>
                <w:szCs w:val="16"/>
              </w:rPr>
            </w:pPr>
            <w:r>
              <w:rPr>
                <w:sz w:val="16"/>
                <w:szCs w:val="16"/>
              </w:rPr>
              <w:t xml:space="preserve">-критички </w:t>
            </w:r>
            <w:r>
              <w:rPr>
                <w:sz w:val="16"/>
                <w:szCs w:val="16"/>
              </w:rPr>
              <w:lastRenderedPageBreak/>
              <w:t xml:space="preserve">вреднује изведене композиције у односу на техничку припремљеност и емоционални утицај; </w:t>
            </w:r>
          </w:p>
          <w:p w:rsidR="00AE37A6" w:rsidRDefault="00AE37A6">
            <w:pPr>
              <w:pStyle w:val="NoSpacing"/>
              <w:rPr>
                <w:sz w:val="16"/>
                <w:szCs w:val="16"/>
                <w:lang w:val="sr-Cyrl-CS"/>
              </w:rPr>
            </w:pPr>
            <w:r>
              <w:rPr>
                <w:sz w:val="16"/>
                <w:szCs w:val="16"/>
                <w:lang w:val="sr-Cyrl-CS"/>
              </w:rPr>
              <w:t>-активно слуша часове и јавне наступе других ђака у школи и ван ње;</w:t>
            </w:r>
          </w:p>
          <w:p w:rsidR="00AE37A6" w:rsidRDefault="00AE37A6">
            <w:pPr>
              <w:pStyle w:val="NoSpacing"/>
              <w:rPr>
                <w:sz w:val="16"/>
                <w:szCs w:val="16"/>
              </w:rPr>
            </w:pPr>
            <w:r>
              <w:rPr>
                <w:sz w:val="16"/>
                <w:szCs w:val="16"/>
              </w:rPr>
              <w:t>-у заједничком свирању примени принцип узајамног слушања;</w:t>
            </w:r>
          </w:p>
          <w:p w:rsidR="00AE37A6" w:rsidRDefault="00AE37A6">
            <w:pPr>
              <w:pStyle w:val="NoSpacing"/>
              <w:rPr>
                <w:sz w:val="16"/>
                <w:szCs w:val="16"/>
              </w:rPr>
            </w:pPr>
            <w:r>
              <w:rPr>
                <w:sz w:val="16"/>
                <w:szCs w:val="16"/>
              </w:rPr>
              <w:t xml:space="preserve">-примени различите начине решавања техничких и музичких захтева приликом самосталног вежбања и свирања; </w:t>
            </w:r>
          </w:p>
          <w:p w:rsidR="00AE37A6" w:rsidRDefault="00AE37A6">
            <w:pPr>
              <w:pStyle w:val="NoSpacing"/>
              <w:rPr>
                <w:sz w:val="16"/>
                <w:szCs w:val="16"/>
              </w:rPr>
            </w:pPr>
            <w:r>
              <w:rPr>
                <w:sz w:val="16"/>
                <w:szCs w:val="16"/>
              </w:rPr>
              <w:t>-самостално или уз помоћ одраслих, користи предности дигитализације;</w:t>
            </w:r>
          </w:p>
          <w:p w:rsidR="00AE37A6" w:rsidRDefault="00AE37A6">
            <w:pPr>
              <w:pStyle w:val="NoSpacing"/>
              <w:rPr>
                <w:sz w:val="16"/>
                <w:szCs w:val="16"/>
                <w:lang w:val="sr-Cyrl-CS"/>
              </w:rPr>
            </w:pPr>
            <w:r>
              <w:rPr>
                <w:sz w:val="16"/>
                <w:szCs w:val="16"/>
                <w:lang w:val="sr-Cyrl-CS"/>
              </w:rPr>
              <w:t>-поштује договорена правила понашања при слушању и извођењу музике.</w:t>
            </w:r>
          </w:p>
          <w:p w:rsidR="00AE37A6" w:rsidRDefault="00AE37A6">
            <w:pPr>
              <w:pStyle w:val="NoSpacing"/>
              <w:rPr>
                <w:sz w:val="16"/>
                <w:szCs w:val="16"/>
                <w:lang w:val="sr-Cyrl-CS"/>
              </w:rPr>
            </w:pPr>
          </w:p>
          <w:p w:rsidR="00AE37A6" w:rsidRDefault="00AE37A6">
            <w:pPr>
              <w:pStyle w:val="NoSpacing"/>
              <w:rPr>
                <w:sz w:val="16"/>
                <w:szCs w:val="16"/>
                <w:lang w:val="sr-Cyrl-CS"/>
              </w:rPr>
            </w:pPr>
          </w:p>
          <w:p w:rsidR="00AE37A6" w:rsidRDefault="00AE37A6">
            <w:pPr>
              <w:rPr>
                <w:sz w:val="16"/>
                <w:szCs w:val="16"/>
              </w:rPr>
            </w:pPr>
          </w:p>
        </w:tc>
        <w:tc>
          <w:tcPr>
            <w:tcW w:w="113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ru-RU"/>
              </w:rPr>
            </w:pPr>
            <w:r>
              <w:rPr>
                <w:sz w:val="16"/>
                <w:szCs w:val="16"/>
                <w:lang w:val="ru-RU"/>
              </w:rPr>
              <w:t>Солфеђо (сложеније ритмичке форме)</w:t>
            </w:r>
          </w:p>
          <w:p w:rsidR="00AE37A6" w:rsidRDefault="00AE37A6">
            <w:pPr>
              <w:pStyle w:val="NoSpacing"/>
              <w:rPr>
                <w:sz w:val="16"/>
                <w:szCs w:val="16"/>
                <w:lang w:val="ru-RU"/>
              </w:rPr>
            </w:pPr>
          </w:p>
          <w:p w:rsidR="00AE37A6" w:rsidRDefault="00AE37A6">
            <w:pPr>
              <w:pStyle w:val="NoSpacing"/>
              <w:rPr>
                <w:sz w:val="16"/>
                <w:szCs w:val="16"/>
              </w:rPr>
            </w:pPr>
            <w:r>
              <w:rPr>
                <w:sz w:val="16"/>
                <w:szCs w:val="16"/>
              </w:rPr>
              <w:t>Солфеђо (теоријско упознавање интервала и акорада)</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xml:space="preserve"> ( теоријска обрада лествица )</w:t>
            </w:r>
          </w:p>
          <w:p w:rsidR="00AE37A6" w:rsidRDefault="00AE37A6">
            <w:pPr>
              <w:pStyle w:val="NoSpacing"/>
              <w:rPr>
                <w:sz w:val="16"/>
                <w:szCs w:val="16"/>
              </w:rPr>
            </w:pPr>
          </w:p>
          <w:p w:rsidR="00AE37A6" w:rsidRDefault="00AE37A6">
            <w:pPr>
              <w:pStyle w:val="NoSpacing"/>
              <w:rPr>
                <w:sz w:val="16"/>
                <w:szCs w:val="16"/>
              </w:rPr>
            </w:pPr>
            <w:r>
              <w:rPr>
                <w:sz w:val="16"/>
                <w:szCs w:val="16"/>
              </w:rPr>
              <w:t>Камерна музика</w:t>
            </w:r>
          </w:p>
          <w:p w:rsidR="00AE37A6" w:rsidRDefault="00AE37A6">
            <w:pPr>
              <w:pStyle w:val="NoSpacing"/>
              <w:rPr>
                <w:sz w:val="16"/>
                <w:szCs w:val="16"/>
              </w:rPr>
            </w:pPr>
          </w:p>
          <w:p w:rsidR="00AE37A6" w:rsidRDefault="00AE37A6">
            <w:pPr>
              <w:pStyle w:val="NoSpacing"/>
              <w:rPr>
                <w:sz w:val="16"/>
                <w:szCs w:val="16"/>
              </w:rPr>
            </w:pPr>
            <w:r>
              <w:rPr>
                <w:sz w:val="16"/>
                <w:szCs w:val="16"/>
              </w:rPr>
              <w:t>Хор</w:t>
            </w:r>
          </w:p>
        </w:tc>
      </w:tr>
    </w:tbl>
    <w:p w:rsidR="00AE37A6" w:rsidRDefault="00AE37A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Допунска настава</w:t>
            </w:r>
          </w:p>
          <w:p w:rsidR="00AE37A6" w:rsidRDefault="00AE37A6">
            <w:r>
              <w:rPr>
                <w:sz w:val="20"/>
                <w:szCs w:val="20"/>
              </w:rPr>
              <w:t xml:space="preserve">Разред: </w:t>
            </w:r>
            <w:r>
              <w:rPr>
                <w:b/>
                <w:sz w:val="20"/>
                <w:szCs w:val="20"/>
              </w:rPr>
              <w:t>ПЕТИ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35</w:t>
            </w:r>
            <w:r>
              <w:rPr>
                <w:sz w:val="20"/>
                <w:szCs w:val="20"/>
              </w:rPr>
              <w:t xml:space="preserve">                      Недељни фонд часова: </w:t>
            </w:r>
            <w:r>
              <w:rPr>
                <w:b/>
                <w:sz w:val="20"/>
                <w:szCs w:val="20"/>
              </w:rPr>
              <w:t>1</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3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Aктивност наставника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sr-Cyrl-CS"/>
              </w:rPr>
            </w:pPr>
            <w:r>
              <w:rPr>
                <w:sz w:val="16"/>
                <w:szCs w:val="16"/>
                <w:lang w:val="sr-Cyrl-CS"/>
              </w:rPr>
              <w:t>Читање с листа.</w:t>
            </w:r>
          </w:p>
          <w:p w:rsidR="00AE37A6" w:rsidRDefault="00AE37A6">
            <w:pPr>
              <w:pStyle w:val="NoSpacing"/>
              <w:rPr>
                <w:sz w:val="16"/>
                <w:szCs w:val="16"/>
                <w:lang w:val="sr-Cyrl-CS"/>
              </w:rPr>
            </w:pPr>
            <w:r>
              <w:rPr>
                <w:sz w:val="16"/>
                <w:szCs w:val="16"/>
                <w:lang w:val="sr-Cyrl-CS"/>
              </w:rPr>
              <w:t>-Метричко и ритмичко свирање.</w:t>
            </w:r>
          </w:p>
          <w:p w:rsidR="00AE37A6" w:rsidRDefault="00AE37A6">
            <w:pPr>
              <w:pStyle w:val="NoSpacing"/>
              <w:rPr>
                <w:sz w:val="16"/>
                <w:szCs w:val="16"/>
                <w:lang w:val="sr-Cyrl-CS"/>
              </w:rPr>
            </w:pPr>
            <w:r>
              <w:rPr>
                <w:sz w:val="16"/>
                <w:szCs w:val="16"/>
                <w:lang w:val="sr-Cyrl-CS"/>
              </w:rPr>
              <w:t>Квалитет тона – уједначеност у различитим  позицијама и у комбинацији са техничким захтевима.</w:t>
            </w:r>
          </w:p>
          <w:p w:rsidR="00AE37A6" w:rsidRDefault="00AE37A6">
            <w:pPr>
              <w:pStyle w:val="NoSpacing"/>
              <w:rPr>
                <w:sz w:val="16"/>
                <w:szCs w:val="16"/>
                <w:lang w:val="sr-Cyrl-CS"/>
              </w:rPr>
            </w:pPr>
            <w:r>
              <w:rPr>
                <w:sz w:val="16"/>
                <w:szCs w:val="16"/>
                <w:lang w:val="sr-Cyrl-CS"/>
              </w:rPr>
              <w:t>-Слушање, интонација и штимовање инструмента.</w:t>
            </w:r>
          </w:p>
          <w:p w:rsidR="00AE37A6" w:rsidRDefault="00AE37A6">
            <w:pPr>
              <w:pStyle w:val="NoSpacing"/>
              <w:rPr>
                <w:sz w:val="16"/>
                <w:szCs w:val="16"/>
                <w:lang w:val="sr-Cyrl-CS"/>
              </w:rPr>
            </w:pPr>
            <w:r>
              <w:rPr>
                <w:sz w:val="16"/>
                <w:szCs w:val="16"/>
                <w:lang w:val="sr-Cyrl-CS"/>
              </w:rPr>
              <w:t xml:space="preserve">Музичка меморија - неговање и </w:t>
            </w:r>
            <w:r>
              <w:rPr>
                <w:sz w:val="16"/>
                <w:szCs w:val="16"/>
                <w:lang w:val="sr-Cyrl-CS"/>
              </w:rPr>
              <w:lastRenderedPageBreak/>
              <w:t>развијање.</w:t>
            </w:r>
          </w:p>
          <w:p w:rsidR="00AE37A6" w:rsidRDefault="00AE37A6">
            <w:pPr>
              <w:pStyle w:val="NoSpacing"/>
              <w:rPr>
                <w:sz w:val="16"/>
                <w:szCs w:val="16"/>
                <w:lang w:val="sr-Cyrl-CS"/>
              </w:rPr>
            </w:pPr>
            <w:r>
              <w:rPr>
                <w:sz w:val="16"/>
                <w:szCs w:val="16"/>
                <w:lang w:val="sr-Cyrl-CS"/>
              </w:rPr>
              <w:t>Камерно музицирање (наставник – ученик, ученик – ученик).</w:t>
            </w:r>
          </w:p>
          <w:p w:rsidR="00AE37A6" w:rsidRDefault="00AE37A6">
            <w:pPr>
              <w:pStyle w:val="NoSpacing"/>
              <w:rPr>
                <w:sz w:val="16"/>
                <w:szCs w:val="16"/>
                <w:lang w:val="sr-Cyrl-CS"/>
              </w:rPr>
            </w:pPr>
            <w:r>
              <w:rPr>
                <w:sz w:val="16"/>
                <w:szCs w:val="16"/>
                <w:lang w:val="sr-Cyrl-CS"/>
              </w:rPr>
              <w:t>-Развој извођачког апарата и музичке фантазије кроз рад над одговарајућом литературом и композицијама сложенијих техничких захтева.</w:t>
            </w:r>
          </w:p>
          <w:p w:rsidR="00AE37A6" w:rsidRDefault="00AE37A6">
            <w:pPr>
              <w:pStyle w:val="NoSpacing"/>
              <w:rPr>
                <w:sz w:val="16"/>
                <w:szCs w:val="16"/>
                <w:lang w:val="sr-Cyrl-CS"/>
              </w:rPr>
            </w:pPr>
            <w:r>
              <w:rPr>
                <w:sz w:val="16"/>
                <w:szCs w:val="16"/>
                <w:lang w:val="sr-Cyrl-CS"/>
              </w:rPr>
              <w:t>Музичка меморија - неговање и развијање.</w:t>
            </w:r>
          </w:p>
          <w:p w:rsidR="00AE37A6" w:rsidRDefault="00AE37A6">
            <w:pPr>
              <w:pStyle w:val="NoSpacing"/>
              <w:rPr>
                <w:sz w:val="16"/>
                <w:szCs w:val="16"/>
                <w:lang w:val="sr-Cyrl-CS"/>
              </w:rPr>
            </w:pPr>
            <w:r>
              <w:rPr>
                <w:sz w:val="16"/>
                <w:szCs w:val="16"/>
                <w:lang w:val="sr-Cyrl-CS"/>
              </w:rPr>
              <w:t>Музички бонтон.</w:t>
            </w:r>
          </w:p>
          <w:p w:rsidR="00AE37A6" w:rsidRDefault="00AE37A6">
            <w:pPr>
              <w:pStyle w:val="NoSpacing"/>
              <w:rPr>
                <w:b/>
                <w:sz w:val="16"/>
                <w:szCs w:val="16"/>
                <w:lang w:val="sr-Cyrl-CS"/>
              </w:rPr>
            </w:pPr>
          </w:p>
          <w:p w:rsidR="00AE37A6" w:rsidRDefault="00AE37A6">
            <w:pPr>
              <w:pStyle w:val="NoSpacing"/>
              <w:rPr>
                <w:sz w:val="16"/>
                <w:szCs w:val="16"/>
                <w:lang w:val="sr-Cyrl-CS"/>
              </w:rPr>
            </w:pPr>
            <w:r>
              <w:rPr>
                <w:b/>
                <w:sz w:val="16"/>
                <w:szCs w:val="16"/>
                <w:lang w:val="sr-Cyrl-CS"/>
              </w:rPr>
              <w:t>Техника десне руке</w:t>
            </w:r>
            <w:r>
              <w:rPr>
                <w:sz w:val="16"/>
                <w:szCs w:val="16"/>
                <w:lang w:val="sr-Cyrl-CS"/>
              </w:rPr>
              <w:t>:</w:t>
            </w:r>
          </w:p>
          <w:p w:rsidR="00AE37A6" w:rsidRDefault="00AE37A6">
            <w:pPr>
              <w:pStyle w:val="NoSpacing"/>
              <w:rPr>
                <w:sz w:val="16"/>
                <w:szCs w:val="16"/>
                <w:lang w:val="sr-Cyrl-CS"/>
              </w:rPr>
            </w:pPr>
            <w:r>
              <w:rPr>
                <w:sz w:val="16"/>
                <w:szCs w:val="16"/>
                <w:lang w:val="sr-Cyrl-CS"/>
              </w:rPr>
              <w:t>владање комплетним звуком на инструменту</w:t>
            </w:r>
            <w:r>
              <w:rPr>
                <w:sz w:val="16"/>
                <w:szCs w:val="16"/>
              </w:rPr>
              <w:t>;</w:t>
            </w:r>
          </w:p>
          <w:p w:rsidR="00AE37A6" w:rsidRDefault="00AE37A6">
            <w:pPr>
              <w:pStyle w:val="NoSpacing"/>
              <w:rPr>
                <w:sz w:val="16"/>
                <w:szCs w:val="16"/>
                <w:lang w:val="sr-Cyrl-CS"/>
              </w:rPr>
            </w:pPr>
            <w:r>
              <w:rPr>
                <w:sz w:val="16"/>
                <w:szCs w:val="16"/>
                <w:lang w:val="sr-Cyrl-CS"/>
              </w:rPr>
              <w:t>свирање двозвука са једноставним прелазима како деташе тако и легато, стакато..;</w:t>
            </w:r>
          </w:p>
          <w:p w:rsidR="00AE37A6" w:rsidRDefault="00AE37A6">
            <w:pPr>
              <w:pStyle w:val="NoSpacing"/>
              <w:rPr>
                <w:sz w:val="16"/>
                <w:szCs w:val="16"/>
                <w:lang w:val="sr-Cyrl-CS"/>
              </w:rPr>
            </w:pPr>
            <w:r>
              <w:rPr>
                <w:sz w:val="16"/>
                <w:szCs w:val="16"/>
                <w:lang w:val="sr-Cyrl-CS"/>
              </w:rPr>
              <w:t>свирање акорада на три и четири жице (навише и наниже) у различитим позицијама.</w:t>
            </w:r>
          </w:p>
          <w:p w:rsidR="00AE37A6" w:rsidRDefault="00AE37A6">
            <w:pPr>
              <w:pStyle w:val="NoSpacing"/>
              <w:rPr>
                <w:sz w:val="16"/>
                <w:szCs w:val="16"/>
                <w:lang w:val="sr-Cyrl-CS"/>
              </w:rPr>
            </w:pPr>
            <w:r>
              <w:rPr>
                <w:sz w:val="16"/>
                <w:szCs w:val="16"/>
                <w:lang w:val="sr-Cyrl-CS"/>
              </w:rPr>
              <w:t xml:space="preserve">Потези: </w:t>
            </w:r>
          </w:p>
          <w:p w:rsidR="00AE37A6" w:rsidRDefault="00AE37A6">
            <w:pPr>
              <w:pStyle w:val="NoSpacing"/>
              <w:rPr>
                <w:bCs/>
                <w:sz w:val="16"/>
                <w:szCs w:val="16"/>
                <w:lang w:val="sr-Cyrl-CS"/>
              </w:rPr>
            </w:pPr>
            <w:r>
              <w:rPr>
                <w:bCs/>
                <w:sz w:val="16"/>
                <w:szCs w:val="16"/>
                <w:lang w:val="sr-Cyrl-CS"/>
              </w:rPr>
              <w:t>деташе, легато (3, 6, 9, 12, 4, 8,16,24 нота на једно гудало), стакато, мартеле, спикато, сотије</w:t>
            </w:r>
          </w:p>
          <w:p w:rsidR="00AE37A6" w:rsidRDefault="00AE37A6">
            <w:pPr>
              <w:pStyle w:val="NoSpacing"/>
              <w:rPr>
                <w:b/>
                <w:bCs/>
                <w:sz w:val="16"/>
                <w:szCs w:val="16"/>
                <w:lang w:val="sr-Cyrl-CS"/>
              </w:rPr>
            </w:pP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lang w:val="sr-Cyrl-CS"/>
              </w:rPr>
            </w:pPr>
            <w:r>
              <w:rPr>
                <w:bCs/>
                <w:sz w:val="16"/>
                <w:szCs w:val="16"/>
                <w:lang w:val="sr-Cyrl-CS"/>
              </w:rPr>
              <w:t>коришћење првих пет позиција са прелазима;</w:t>
            </w:r>
          </w:p>
          <w:p w:rsidR="00AE37A6" w:rsidRDefault="00AE37A6">
            <w:pPr>
              <w:pStyle w:val="NoSpacing"/>
              <w:rPr>
                <w:bCs/>
                <w:sz w:val="16"/>
                <w:szCs w:val="16"/>
              </w:rPr>
            </w:pPr>
            <w:r>
              <w:rPr>
                <w:bCs/>
                <w:sz w:val="16"/>
                <w:szCs w:val="16"/>
                <w:lang w:val="sr-Cyrl-CS"/>
              </w:rPr>
              <w:t>вибрато;</w:t>
            </w:r>
          </w:p>
          <w:p w:rsidR="00AE37A6" w:rsidRDefault="00AE37A6">
            <w:pPr>
              <w:pStyle w:val="NoSpacing"/>
              <w:rPr>
                <w:bCs/>
                <w:sz w:val="16"/>
                <w:szCs w:val="16"/>
              </w:rPr>
            </w:pPr>
            <w:r>
              <w:rPr>
                <w:bCs/>
                <w:sz w:val="16"/>
                <w:szCs w:val="16"/>
                <w:lang w:val="sr-Cyrl-CS"/>
              </w:rPr>
              <w:t xml:space="preserve">хроматске скале на све четири жице кроз позиције; </w:t>
            </w:r>
          </w:p>
          <w:p w:rsidR="00AE37A6" w:rsidRDefault="00AE37A6">
            <w:pPr>
              <w:pStyle w:val="NoSpacing"/>
              <w:rPr>
                <w:bCs/>
                <w:sz w:val="16"/>
                <w:szCs w:val="16"/>
              </w:rPr>
            </w:pPr>
            <w:r>
              <w:rPr>
                <w:bCs/>
                <w:sz w:val="16"/>
                <w:szCs w:val="16"/>
                <w:lang w:val="sr-Cyrl-CS"/>
              </w:rPr>
              <w:t>разложене терце;</w:t>
            </w:r>
          </w:p>
          <w:p w:rsidR="00AE37A6" w:rsidRDefault="00AE37A6">
            <w:pPr>
              <w:pStyle w:val="NoSpacing"/>
              <w:rPr>
                <w:bCs/>
                <w:sz w:val="16"/>
                <w:szCs w:val="16"/>
              </w:rPr>
            </w:pPr>
            <w:r>
              <w:rPr>
                <w:bCs/>
                <w:sz w:val="16"/>
                <w:szCs w:val="16"/>
                <w:lang w:val="sr-Cyrl-CS"/>
              </w:rPr>
              <w:t>коришћење природних и   вештачких флажолета;</w:t>
            </w:r>
          </w:p>
          <w:p w:rsidR="00AE37A6" w:rsidRDefault="00AE37A6">
            <w:pPr>
              <w:pStyle w:val="NoSpacing"/>
              <w:rPr>
                <w:bCs/>
                <w:sz w:val="16"/>
                <w:szCs w:val="16"/>
              </w:rPr>
            </w:pPr>
            <w:r>
              <w:rPr>
                <w:bCs/>
                <w:sz w:val="16"/>
                <w:szCs w:val="16"/>
                <w:lang w:val="sr-Cyrl-CS"/>
              </w:rPr>
              <w:t>једноставни двозвуци у различитим позицијама (сексте, терце, октаве, кварте);</w:t>
            </w:r>
          </w:p>
          <w:p w:rsidR="00AE37A6" w:rsidRDefault="00AE37A6">
            <w:pPr>
              <w:pStyle w:val="NoSpacing"/>
              <w:rPr>
                <w:bCs/>
                <w:sz w:val="16"/>
                <w:szCs w:val="16"/>
              </w:rPr>
            </w:pPr>
            <w:r>
              <w:rPr>
                <w:bCs/>
                <w:sz w:val="16"/>
                <w:szCs w:val="16"/>
                <w:lang w:val="sr-Cyrl-CS"/>
              </w:rPr>
              <w:t>једноставни акорди на три и четири жице у различитим позицијама.</w:t>
            </w:r>
          </w:p>
          <w:p w:rsidR="00AE37A6" w:rsidRDefault="00AE37A6">
            <w:pPr>
              <w:pStyle w:val="NoSpacing"/>
              <w:rPr>
                <w:b/>
                <w:sz w:val="16"/>
                <w:szCs w:val="16"/>
              </w:rPr>
            </w:pPr>
          </w:p>
          <w:p w:rsidR="00AE37A6" w:rsidRDefault="00AE37A6">
            <w:pPr>
              <w:pStyle w:val="NoSpacing"/>
              <w:rPr>
                <w:b/>
                <w:sz w:val="16"/>
                <w:szCs w:val="16"/>
              </w:rPr>
            </w:pPr>
            <w:r>
              <w:rPr>
                <w:b/>
                <w:sz w:val="16"/>
                <w:szCs w:val="16"/>
              </w:rPr>
              <w:t>Скале и трозвуци:</w:t>
            </w:r>
          </w:p>
          <w:p w:rsidR="00AE37A6" w:rsidRDefault="00AE37A6">
            <w:pPr>
              <w:pStyle w:val="NoSpacing"/>
              <w:rPr>
                <w:sz w:val="16"/>
                <w:szCs w:val="16"/>
                <w:lang w:val="sr-Cyrl-CS"/>
              </w:rPr>
            </w:pPr>
            <w:r>
              <w:rPr>
                <w:sz w:val="16"/>
                <w:szCs w:val="16"/>
                <w:lang w:val="sr-Cyrl-CS"/>
              </w:rPr>
              <w:t xml:space="preserve">Дурске и молске </w:t>
            </w:r>
            <w:r>
              <w:rPr>
                <w:sz w:val="16"/>
                <w:szCs w:val="16"/>
                <w:lang w:val="sr-Cyrl-CS"/>
              </w:rPr>
              <w:lastRenderedPageBreak/>
              <w:t xml:space="preserve">скале (4, 8, 16, 24 на једно гудало) са различитим потезима, кроз две и три октаве са прелазима; </w:t>
            </w:r>
          </w:p>
          <w:p w:rsidR="00AE37A6" w:rsidRDefault="00AE37A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три и шест легато) кроз две и три октаве са прелазима;</w:t>
            </w:r>
          </w:p>
          <w:p w:rsidR="00AE37A6" w:rsidRDefault="00AE37A6">
            <w:pPr>
              <w:pStyle w:val="NoSpacing"/>
              <w:rPr>
                <w:sz w:val="16"/>
                <w:szCs w:val="16"/>
                <w:lang w:val="sr-Cyrl-CS"/>
              </w:rPr>
            </w:pPr>
            <w:r>
              <w:rPr>
                <w:sz w:val="16"/>
                <w:szCs w:val="16"/>
                <w:lang w:val="sr-Cyrl-CS"/>
              </w:rPr>
              <w:t>Компликованије вежбе за развој моторике прстију леве руке у односу на предходни разред.</w:t>
            </w:r>
          </w:p>
          <w:p w:rsidR="00AE37A6" w:rsidRDefault="00AE37A6">
            <w:pPr>
              <w:widowControl w:val="0"/>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tcPr>
          <w:p w:rsidR="00AE37A6" w:rsidRDefault="00AE37A6">
            <w:pPr>
              <w:rPr>
                <w:sz w:val="16"/>
                <w:szCs w:val="16"/>
              </w:rPr>
            </w:pPr>
            <w:r>
              <w:rPr>
                <w:sz w:val="16"/>
                <w:szCs w:val="16"/>
              </w:rPr>
              <w:t>По завршеној области ученик ће бити у стању да:</w:t>
            </w:r>
          </w:p>
          <w:p w:rsidR="00AE37A6" w:rsidRDefault="00AE37A6">
            <w:pPr>
              <w:pStyle w:val="NoSpacing"/>
              <w:rPr>
                <w:sz w:val="16"/>
                <w:szCs w:val="16"/>
                <w:lang w:val="sr-Cyrl-CS"/>
              </w:rPr>
            </w:pPr>
            <w:r>
              <w:rPr>
                <w:sz w:val="16"/>
                <w:szCs w:val="16"/>
              </w:rPr>
              <w:t>-</w:t>
            </w:r>
            <w:r>
              <w:rPr>
                <w:bCs/>
                <w:sz w:val="16"/>
                <w:szCs w:val="16"/>
              </w:rPr>
              <w:t xml:space="preserve"> </w:t>
            </w:r>
            <w:r>
              <w:rPr>
                <w:sz w:val="16"/>
                <w:szCs w:val="16"/>
                <w:lang w:val="sr-Cyrl-CS"/>
              </w:rPr>
              <w:t>самостално штимује свој инструмент;</w:t>
            </w:r>
          </w:p>
          <w:p w:rsidR="00AE37A6" w:rsidRDefault="00AE37A6">
            <w:pPr>
              <w:pStyle w:val="NoSpacing"/>
              <w:rPr>
                <w:sz w:val="16"/>
                <w:szCs w:val="16"/>
                <w:lang w:val="sr-Cyrl-CS"/>
              </w:rPr>
            </w:pPr>
            <w:r>
              <w:rPr>
                <w:sz w:val="16"/>
                <w:szCs w:val="16"/>
                <w:lang w:val="sr-Cyrl-CS"/>
              </w:rPr>
              <w:t>-самостално вежба и поступа по процедури која се примењује у стицању технике леве и десне руке;</w:t>
            </w:r>
          </w:p>
          <w:p w:rsidR="00AE37A6" w:rsidRDefault="00AE37A6">
            <w:pPr>
              <w:pStyle w:val="NoSpacing"/>
              <w:rPr>
                <w:sz w:val="16"/>
                <w:szCs w:val="16"/>
                <w:lang w:val="sr-Cyrl-CS"/>
              </w:rPr>
            </w:pPr>
            <w:r>
              <w:rPr>
                <w:sz w:val="16"/>
                <w:szCs w:val="16"/>
                <w:lang w:val="sr-Cyrl-CS"/>
              </w:rPr>
              <w:t xml:space="preserve">-контролише </w:t>
            </w:r>
            <w:r>
              <w:rPr>
                <w:sz w:val="16"/>
                <w:szCs w:val="16"/>
                <w:lang w:val="sr-Cyrl-CS"/>
              </w:rPr>
              <w:lastRenderedPageBreak/>
              <w:t>интонацију ритам и квалитет тона при промени позиција и коригује се;</w:t>
            </w:r>
          </w:p>
          <w:p w:rsidR="00AE37A6" w:rsidRDefault="00AE37A6">
            <w:pPr>
              <w:pStyle w:val="NoSpacing"/>
              <w:rPr>
                <w:sz w:val="16"/>
                <w:szCs w:val="16"/>
                <w:lang w:val="sr-Cyrl-CS"/>
              </w:rPr>
            </w:pPr>
            <w:r>
              <w:rPr>
                <w:sz w:val="16"/>
                <w:szCs w:val="16"/>
                <w:lang w:val="sr-Cyrl-CS"/>
              </w:rPr>
              <w:t>-истражује начине добијања чистог тона и поштује договорена правила понашања при слушању и извођењу музике;</w:t>
            </w:r>
          </w:p>
          <w:p w:rsidR="00AE37A6" w:rsidRDefault="00AE37A6">
            <w:pPr>
              <w:pStyle w:val="NoSpacing"/>
              <w:rPr>
                <w:sz w:val="16"/>
                <w:szCs w:val="16"/>
                <w:lang w:val="sr-Cyrl-CS"/>
              </w:rPr>
            </w:pPr>
            <w:r>
              <w:rPr>
                <w:sz w:val="16"/>
                <w:szCs w:val="16"/>
                <w:lang w:val="sr-Cyrl-CS"/>
              </w:rPr>
              <w:t>-користи знања из области теорије музике и историје приликом интерпретације музичког дела;</w:t>
            </w:r>
          </w:p>
          <w:p w:rsidR="00AE37A6" w:rsidRDefault="00AE37A6">
            <w:pPr>
              <w:pStyle w:val="NoSpacing"/>
              <w:rPr>
                <w:sz w:val="16"/>
                <w:szCs w:val="16"/>
                <w:lang w:val="sr-Cyrl-CS"/>
              </w:rPr>
            </w:pPr>
            <w:r>
              <w:rPr>
                <w:sz w:val="16"/>
                <w:szCs w:val="16"/>
                <w:lang w:val="sr-Cyrl-CS"/>
              </w:rPr>
              <w:t>-пренесе на публику сопствени емоционални доживљај кроз интерпретацију музичког дела (изражајно свира);</w:t>
            </w:r>
          </w:p>
          <w:p w:rsidR="00AE37A6" w:rsidRDefault="00AE37A6">
            <w:pPr>
              <w:pStyle w:val="NoSpacing"/>
              <w:rPr>
                <w:sz w:val="16"/>
                <w:szCs w:val="16"/>
                <w:lang w:val="sr-Cyrl-CS"/>
              </w:rPr>
            </w:pPr>
            <w:r>
              <w:rPr>
                <w:sz w:val="16"/>
                <w:szCs w:val="16"/>
                <w:lang w:val="sr-Cyrl-CS"/>
              </w:rPr>
              <w:t xml:space="preserve">-испољи креативност у остварењу музичке фантазије и естетике; </w:t>
            </w:r>
          </w:p>
          <w:p w:rsidR="00AE37A6" w:rsidRDefault="00AE37A6">
            <w:pPr>
              <w:pStyle w:val="NoSpacing"/>
              <w:rPr>
                <w:sz w:val="16"/>
                <w:szCs w:val="16"/>
                <w:lang w:val="sr-Cyrl-CS"/>
              </w:rPr>
            </w:pPr>
            <w:r>
              <w:rPr>
                <w:sz w:val="16"/>
                <w:szCs w:val="16"/>
                <w:lang w:val="sr-Cyrl-CS"/>
              </w:rPr>
              <w:t xml:space="preserve">-критички вреднује изведене композиције у односу на техничку припремљеност и емоционални утицај; </w:t>
            </w:r>
          </w:p>
          <w:p w:rsidR="00AE37A6" w:rsidRDefault="00AE37A6">
            <w:pPr>
              <w:pStyle w:val="NoSpacing"/>
              <w:rPr>
                <w:sz w:val="16"/>
                <w:szCs w:val="16"/>
                <w:lang w:val="sr-Cyrl-CS"/>
              </w:rPr>
            </w:pPr>
            <w:r>
              <w:rPr>
                <w:sz w:val="16"/>
                <w:szCs w:val="16"/>
                <w:lang w:val="sr-Cyrl-CS"/>
              </w:rPr>
              <w:t>-свирањем у ансамблу примени принцип узајамног слушања;</w:t>
            </w:r>
          </w:p>
          <w:p w:rsidR="00AE37A6" w:rsidRDefault="00AE37A6">
            <w:pPr>
              <w:pStyle w:val="NoSpacing"/>
              <w:rPr>
                <w:bCs/>
                <w:sz w:val="16"/>
                <w:szCs w:val="16"/>
                <w:lang w:val="sr-Cyrl-CS"/>
              </w:rPr>
            </w:pPr>
            <w:r>
              <w:rPr>
                <w:bCs/>
                <w:sz w:val="16"/>
                <w:szCs w:val="16"/>
                <w:lang w:val="sr-Cyrl-CS"/>
              </w:rPr>
              <w:t>-самостално или уз помоћ одраслих, користи предности дигитализације;</w:t>
            </w:r>
          </w:p>
          <w:p w:rsidR="00AE37A6" w:rsidRDefault="00AE37A6">
            <w:pPr>
              <w:pStyle w:val="NoSpacing"/>
              <w:rPr>
                <w:bCs/>
                <w:sz w:val="16"/>
                <w:szCs w:val="16"/>
                <w:lang w:val="sr-Cyrl-CS"/>
              </w:rPr>
            </w:pPr>
            <w:r>
              <w:rPr>
                <w:bCs/>
                <w:sz w:val="16"/>
                <w:szCs w:val="16"/>
                <w:lang w:val="sr-Cyrl-CS"/>
              </w:rPr>
              <w:t xml:space="preserve">-користи првих пет позиција; </w:t>
            </w:r>
          </w:p>
          <w:p w:rsidR="00AE37A6" w:rsidRDefault="00AE37A6">
            <w:pPr>
              <w:pStyle w:val="NoSpacing"/>
              <w:rPr>
                <w:bCs/>
                <w:sz w:val="16"/>
                <w:szCs w:val="16"/>
                <w:lang w:val="sr-Cyrl-CS"/>
              </w:rPr>
            </w:pPr>
            <w:r>
              <w:rPr>
                <w:bCs/>
                <w:sz w:val="16"/>
                <w:szCs w:val="16"/>
                <w:lang w:val="sr-Cyrl-CS"/>
              </w:rPr>
              <w:t>користи хармонски слух;</w:t>
            </w:r>
          </w:p>
          <w:p w:rsidR="00AE37A6" w:rsidRDefault="00AE37A6">
            <w:pPr>
              <w:pStyle w:val="NoSpacing"/>
              <w:rPr>
                <w:bCs/>
                <w:sz w:val="16"/>
                <w:szCs w:val="16"/>
                <w:lang w:val="sr-Cyrl-CS"/>
              </w:rPr>
            </w:pPr>
            <w:r>
              <w:rPr>
                <w:sz w:val="16"/>
                <w:szCs w:val="16"/>
                <w:lang w:val="sr-Cyrl-CS"/>
              </w:rPr>
              <w:t>-влада једноставнијом двозвучном и акордском техником у програму;</w:t>
            </w:r>
          </w:p>
          <w:p w:rsidR="00AE37A6" w:rsidRDefault="00AE37A6">
            <w:pPr>
              <w:pStyle w:val="NoSpacing"/>
              <w:rPr>
                <w:sz w:val="16"/>
                <w:szCs w:val="16"/>
                <w:lang w:val="sr-Cyrl-CS"/>
              </w:rPr>
            </w:pPr>
            <w:r>
              <w:rPr>
                <w:sz w:val="16"/>
                <w:szCs w:val="16"/>
                <w:lang w:val="sr-Cyrl-CS"/>
              </w:rPr>
              <w:t xml:space="preserve">-свира задате </w:t>
            </w:r>
            <w:r>
              <w:rPr>
                <w:sz w:val="16"/>
                <w:szCs w:val="16"/>
                <w:lang w:val="sr-Cyrl-CS"/>
              </w:rPr>
              <w:lastRenderedPageBreak/>
              <w:t>композиције напамет, соло и уз пратњу клавира;</w:t>
            </w:r>
          </w:p>
          <w:p w:rsidR="00AE37A6" w:rsidRDefault="00AE37A6">
            <w:pPr>
              <w:pStyle w:val="NoSpacing"/>
              <w:rPr>
                <w:bCs/>
                <w:sz w:val="16"/>
                <w:szCs w:val="16"/>
                <w:lang w:val="sr-Cyrl-CS"/>
              </w:rPr>
            </w:pPr>
            <w:r>
              <w:rPr>
                <w:bCs/>
                <w:sz w:val="16"/>
                <w:szCs w:val="16"/>
                <w:lang w:val="sr-Cyrl-CS"/>
              </w:rPr>
              <w:t>учествује на јавним наступима у школи и ван ње;</w:t>
            </w:r>
          </w:p>
          <w:p w:rsidR="00AE37A6" w:rsidRDefault="00AE37A6">
            <w:pPr>
              <w:pStyle w:val="NoSpacing"/>
              <w:rPr>
                <w:bCs/>
                <w:sz w:val="16"/>
                <w:szCs w:val="16"/>
                <w:lang w:val="sr-Cyrl-CS"/>
              </w:rPr>
            </w:pPr>
            <w:r>
              <w:rPr>
                <w:sz w:val="16"/>
                <w:szCs w:val="16"/>
                <w:lang w:val="sr-Cyrl-CS"/>
              </w:rPr>
              <w:t>-активно слуша часове и јавне наступе других ђака у школи и ван ње;</w:t>
            </w:r>
          </w:p>
          <w:p w:rsidR="00AE37A6" w:rsidRDefault="00AE37A6">
            <w:pPr>
              <w:pStyle w:val="NoSpacing"/>
              <w:rPr>
                <w:bCs/>
                <w:sz w:val="16"/>
                <w:szCs w:val="16"/>
                <w:lang w:val="sr-Cyrl-CS"/>
              </w:rPr>
            </w:pPr>
            <w:r>
              <w:rPr>
                <w:bCs/>
                <w:sz w:val="16"/>
                <w:szCs w:val="16"/>
                <w:lang w:val="sr-Cyrl-CS"/>
              </w:rPr>
              <w:t>-поштује договорена правила понашања при слушању и извођењу музике.</w:t>
            </w:r>
          </w:p>
          <w:p w:rsidR="00AE37A6" w:rsidRDefault="00AE37A6">
            <w:pPr>
              <w:pStyle w:val="NoSpacing"/>
              <w:rPr>
                <w:bCs/>
                <w:sz w:val="16"/>
                <w:szCs w:val="16"/>
                <w:lang w:val="sr-Cyrl-CS"/>
              </w:rPr>
            </w:pPr>
          </w:p>
          <w:p w:rsidR="00AE37A6" w:rsidRDefault="00AE37A6">
            <w:pPr>
              <w:rPr>
                <w:sz w:val="16"/>
                <w:szCs w:val="16"/>
              </w:rPr>
            </w:pPr>
          </w:p>
        </w:tc>
        <w:tc>
          <w:tcPr>
            <w:tcW w:w="113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87"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ru-RU"/>
              </w:rPr>
            </w:pPr>
            <w:r>
              <w:rPr>
                <w:sz w:val="16"/>
                <w:szCs w:val="16"/>
                <w:lang w:val="ru-RU"/>
              </w:rPr>
              <w:t>Солфеђо (прима виста)</w:t>
            </w:r>
          </w:p>
          <w:p w:rsidR="00AE37A6" w:rsidRDefault="00AE37A6">
            <w:pPr>
              <w:pStyle w:val="NoSpacing"/>
              <w:rPr>
                <w:sz w:val="16"/>
                <w:szCs w:val="16"/>
              </w:rPr>
            </w:pPr>
          </w:p>
          <w:p w:rsidR="00AE37A6" w:rsidRDefault="00AE37A6">
            <w:pPr>
              <w:pStyle w:val="NoSpacing"/>
              <w:rPr>
                <w:sz w:val="16"/>
                <w:szCs w:val="16"/>
              </w:rPr>
            </w:pPr>
            <w:r>
              <w:rPr>
                <w:sz w:val="16"/>
                <w:szCs w:val="16"/>
              </w:rPr>
              <w:t>Солфеђо</w:t>
            </w:r>
          </w:p>
          <w:p w:rsidR="00AE37A6" w:rsidRDefault="00AE37A6">
            <w:pPr>
              <w:pStyle w:val="NoSpacing"/>
              <w:rPr>
                <w:sz w:val="16"/>
                <w:szCs w:val="16"/>
              </w:rPr>
            </w:pPr>
            <w:r>
              <w:rPr>
                <w:sz w:val="16"/>
                <w:szCs w:val="16"/>
              </w:rPr>
              <w:t xml:space="preserve"> ( теоријска обрада лествица )</w:t>
            </w:r>
          </w:p>
          <w:p w:rsidR="00AE37A6" w:rsidRDefault="00AE37A6">
            <w:pPr>
              <w:pStyle w:val="NoSpacing"/>
              <w:rPr>
                <w:sz w:val="16"/>
                <w:szCs w:val="16"/>
              </w:rPr>
            </w:pPr>
          </w:p>
          <w:p w:rsidR="00AE37A6" w:rsidRDefault="00AE37A6">
            <w:pPr>
              <w:pStyle w:val="NoSpacing"/>
              <w:rPr>
                <w:sz w:val="16"/>
                <w:szCs w:val="16"/>
              </w:rPr>
            </w:pPr>
            <w:r>
              <w:rPr>
                <w:sz w:val="16"/>
                <w:szCs w:val="16"/>
              </w:rPr>
              <w:t>Камерна музика</w:t>
            </w:r>
          </w:p>
          <w:p w:rsidR="00AE37A6" w:rsidRDefault="00AE37A6">
            <w:pPr>
              <w:pStyle w:val="NoSpacing"/>
              <w:rPr>
                <w:sz w:val="16"/>
                <w:szCs w:val="16"/>
              </w:rPr>
            </w:pPr>
          </w:p>
          <w:p w:rsidR="00AE37A6" w:rsidRDefault="00AE37A6">
            <w:pPr>
              <w:pStyle w:val="NoSpacing"/>
              <w:rPr>
                <w:sz w:val="16"/>
                <w:szCs w:val="16"/>
              </w:rPr>
            </w:pPr>
            <w:r>
              <w:rPr>
                <w:sz w:val="16"/>
                <w:szCs w:val="16"/>
              </w:rPr>
              <w:t>Хор</w:t>
            </w:r>
          </w:p>
        </w:tc>
      </w:tr>
    </w:tbl>
    <w:p w:rsidR="00AE37A6" w:rsidRDefault="00AE37A6"/>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AE37A6" w:rsidTr="00AE37A6">
        <w:tc>
          <w:tcPr>
            <w:tcW w:w="11790" w:type="dxa"/>
            <w:gridSpan w:val="9"/>
            <w:tcBorders>
              <w:top w:val="single" w:sz="4" w:space="0" w:color="auto"/>
              <w:left w:val="single" w:sz="4" w:space="0" w:color="auto"/>
              <w:bottom w:val="single" w:sz="4" w:space="0" w:color="auto"/>
              <w:right w:val="single" w:sz="4" w:space="0" w:color="auto"/>
            </w:tcBorders>
            <w:hideMark/>
          </w:tcPr>
          <w:p w:rsidR="00AE37A6" w:rsidRDefault="00AE37A6">
            <w:pPr>
              <w:pStyle w:val="NoSpacing"/>
              <w:rPr>
                <w:sz w:val="20"/>
                <w:szCs w:val="20"/>
              </w:rPr>
            </w:pPr>
            <w:r>
              <w:rPr>
                <w:sz w:val="20"/>
                <w:szCs w:val="20"/>
              </w:rPr>
              <w:t>ШКОЛСКИ ПРОГРАМ – Допунска настава</w:t>
            </w:r>
          </w:p>
          <w:p w:rsidR="00AE37A6" w:rsidRDefault="00AE37A6">
            <w:r>
              <w:rPr>
                <w:sz w:val="20"/>
                <w:szCs w:val="20"/>
              </w:rPr>
              <w:t xml:space="preserve">Разред: </w:t>
            </w:r>
            <w:r>
              <w:rPr>
                <w:b/>
                <w:sz w:val="20"/>
                <w:szCs w:val="20"/>
              </w:rPr>
              <w:t>ШЕСТИ</w:t>
            </w:r>
            <w:r>
              <w:rPr>
                <w:sz w:val="20"/>
                <w:szCs w:val="20"/>
              </w:rPr>
              <w:t xml:space="preserve">   Наставни предмет:</w:t>
            </w:r>
            <w:r>
              <w:rPr>
                <w:b/>
                <w:sz w:val="20"/>
                <w:szCs w:val="20"/>
              </w:rPr>
              <w:t>ВИОЛИНА</w:t>
            </w:r>
            <w:r>
              <w:rPr>
                <w:sz w:val="20"/>
                <w:szCs w:val="20"/>
              </w:rPr>
              <w:t xml:space="preserve">            Годишњи фонд часова: </w:t>
            </w:r>
            <w:r>
              <w:rPr>
                <w:b/>
                <w:sz w:val="20"/>
                <w:szCs w:val="20"/>
              </w:rPr>
              <w:t>33</w:t>
            </w:r>
            <w:r>
              <w:rPr>
                <w:sz w:val="20"/>
                <w:szCs w:val="20"/>
              </w:rPr>
              <w:t xml:space="preserve">                      Недељни фонд часова: </w:t>
            </w:r>
            <w:r>
              <w:rPr>
                <w:b/>
                <w:sz w:val="20"/>
                <w:szCs w:val="20"/>
              </w:rPr>
              <w:t>1</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Начин</w:t>
            </w:r>
          </w:p>
          <w:p w:rsidR="00AE37A6" w:rsidRDefault="00AE37A6">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AE37A6" w:rsidRDefault="00AE37A6">
            <w:pPr>
              <w:jc w:val="center"/>
              <w:rPr>
                <w:sz w:val="20"/>
                <w:szCs w:val="20"/>
              </w:rPr>
            </w:pPr>
            <w:r>
              <w:rPr>
                <w:sz w:val="20"/>
                <w:szCs w:val="20"/>
              </w:rPr>
              <w:t>Корелација</w:t>
            </w:r>
          </w:p>
        </w:tc>
      </w:tr>
      <w:tr w:rsidR="00AE37A6" w:rsidTr="00AE37A6">
        <w:tc>
          <w:tcPr>
            <w:tcW w:w="966"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lang w:val="sr-Cyrl-CS"/>
              </w:rPr>
            </w:pPr>
            <w:r>
              <w:rPr>
                <w:sz w:val="16"/>
                <w:szCs w:val="16"/>
                <w:lang w:val="sr-Cyrl-CS"/>
              </w:rPr>
              <w:t>Читање с листа.</w:t>
            </w:r>
          </w:p>
          <w:p w:rsidR="00AE37A6" w:rsidRDefault="00AE37A6">
            <w:pPr>
              <w:pStyle w:val="NoSpacing"/>
              <w:rPr>
                <w:sz w:val="16"/>
                <w:szCs w:val="16"/>
              </w:rPr>
            </w:pPr>
            <w:r>
              <w:rPr>
                <w:sz w:val="16"/>
                <w:szCs w:val="16"/>
              </w:rPr>
              <w:t>Метричко и ритмичко свирање уз метроном.</w:t>
            </w:r>
          </w:p>
          <w:p w:rsidR="00AE37A6" w:rsidRDefault="00AE37A6">
            <w:pPr>
              <w:pStyle w:val="NoSpacing"/>
              <w:rPr>
                <w:sz w:val="16"/>
                <w:szCs w:val="16"/>
              </w:rPr>
            </w:pPr>
            <w:r>
              <w:rPr>
                <w:sz w:val="16"/>
                <w:szCs w:val="16"/>
              </w:rPr>
              <w:t>Слушање и интонација Развијање музичке фантазије кроз одговарајућу литературу.</w:t>
            </w:r>
          </w:p>
          <w:p w:rsidR="00AE37A6" w:rsidRDefault="00AE37A6">
            <w:pPr>
              <w:pStyle w:val="NoSpacing"/>
              <w:rPr>
                <w:sz w:val="16"/>
                <w:szCs w:val="16"/>
              </w:rPr>
            </w:pPr>
          </w:p>
          <w:p w:rsidR="00AE37A6" w:rsidRDefault="00AE37A6">
            <w:pPr>
              <w:pStyle w:val="NoSpacing"/>
              <w:rPr>
                <w:sz w:val="16"/>
                <w:szCs w:val="16"/>
              </w:rPr>
            </w:pPr>
            <w:r>
              <w:rPr>
                <w:sz w:val="16"/>
                <w:szCs w:val="16"/>
              </w:rPr>
              <w:t>Музичка меморија - неговање и развијање.</w:t>
            </w:r>
          </w:p>
          <w:p w:rsidR="00AE37A6" w:rsidRDefault="00AE37A6">
            <w:pPr>
              <w:pStyle w:val="NoSpacing"/>
              <w:rPr>
                <w:sz w:val="16"/>
                <w:szCs w:val="16"/>
              </w:rPr>
            </w:pPr>
            <w:r>
              <w:rPr>
                <w:sz w:val="16"/>
                <w:szCs w:val="16"/>
              </w:rPr>
              <w:t>Камерно музицирање (наставник – ученик, ученик – ученик).</w:t>
            </w:r>
          </w:p>
          <w:p w:rsidR="00AE37A6" w:rsidRDefault="00AE37A6">
            <w:pPr>
              <w:pStyle w:val="NoSpacing"/>
              <w:rPr>
                <w:sz w:val="16"/>
                <w:szCs w:val="16"/>
              </w:rPr>
            </w:pPr>
            <w:r>
              <w:rPr>
                <w:sz w:val="16"/>
                <w:szCs w:val="16"/>
              </w:rPr>
              <w:t>Развој извођачког апарата</w:t>
            </w:r>
          </w:p>
          <w:p w:rsidR="00AE37A6" w:rsidRDefault="00AE37A6">
            <w:pPr>
              <w:pStyle w:val="NoSpacing"/>
              <w:rPr>
                <w:sz w:val="16"/>
                <w:szCs w:val="16"/>
                <w:lang w:val="sr-Cyrl-CS"/>
              </w:rPr>
            </w:pPr>
            <w:r>
              <w:rPr>
                <w:sz w:val="16"/>
                <w:szCs w:val="16"/>
              </w:rPr>
              <w:t>Техника десне руке:</w:t>
            </w:r>
          </w:p>
          <w:p w:rsidR="00AE37A6" w:rsidRDefault="00AE37A6">
            <w:pPr>
              <w:pStyle w:val="NoSpacing"/>
              <w:rPr>
                <w:sz w:val="16"/>
                <w:szCs w:val="16"/>
                <w:lang w:val="sr-Cyrl-CS"/>
              </w:rPr>
            </w:pPr>
            <w:r>
              <w:rPr>
                <w:sz w:val="16"/>
                <w:szCs w:val="16"/>
                <w:lang w:val="sr-Cyrl-CS"/>
              </w:rPr>
              <w:t>владање комплетним звуком на инструменту;</w:t>
            </w:r>
          </w:p>
          <w:p w:rsidR="00AE37A6" w:rsidRDefault="00AE37A6">
            <w:pPr>
              <w:pStyle w:val="NoSpacing"/>
              <w:rPr>
                <w:sz w:val="16"/>
                <w:szCs w:val="16"/>
                <w:lang w:val="sr-Cyrl-CS"/>
              </w:rPr>
            </w:pPr>
            <w:r>
              <w:rPr>
                <w:sz w:val="16"/>
                <w:szCs w:val="16"/>
                <w:lang w:val="sr-Cyrl-CS"/>
              </w:rPr>
              <w:t>свирање разложених двозвука у скали, деташе и легато;</w:t>
            </w:r>
          </w:p>
          <w:p w:rsidR="00AE37A6" w:rsidRDefault="00AE37A6">
            <w:pPr>
              <w:pStyle w:val="NoSpacing"/>
              <w:rPr>
                <w:sz w:val="16"/>
                <w:szCs w:val="16"/>
                <w:lang w:val="sr-Cyrl-CS"/>
              </w:rPr>
            </w:pPr>
            <w:r>
              <w:rPr>
                <w:sz w:val="16"/>
                <w:szCs w:val="16"/>
                <w:lang w:val="sr-Cyrl-CS"/>
              </w:rPr>
              <w:t>свирање акорада на три и четири жице (навише и наниже) у различитим позицијама.</w:t>
            </w:r>
          </w:p>
          <w:p w:rsidR="00AE37A6" w:rsidRDefault="00AE37A6">
            <w:pPr>
              <w:pStyle w:val="NoSpacing"/>
              <w:rPr>
                <w:sz w:val="16"/>
                <w:szCs w:val="16"/>
                <w:lang w:val="sr-Cyrl-CS"/>
              </w:rPr>
            </w:pPr>
          </w:p>
          <w:p w:rsidR="00AE37A6" w:rsidRDefault="00AE37A6">
            <w:pPr>
              <w:pStyle w:val="NoSpacing"/>
              <w:rPr>
                <w:sz w:val="16"/>
                <w:szCs w:val="16"/>
                <w:lang w:val="sr-Cyrl-CS"/>
              </w:rPr>
            </w:pPr>
            <w:r>
              <w:rPr>
                <w:sz w:val="16"/>
                <w:szCs w:val="16"/>
                <w:lang w:val="sr-Cyrl-CS"/>
              </w:rPr>
              <w:t xml:space="preserve">Потези: </w:t>
            </w:r>
          </w:p>
          <w:p w:rsidR="00AE37A6" w:rsidRDefault="00AE37A6">
            <w:pPr>
              <w:pStyle w:val="NoSpacing"/>
              <w:rPr>
                <w:bCs/>
                <w:sz w:val="16"/>
                <w:szCs w:val="16"/>
                <w:lang w:val="sr-Cyrl-CS"/>
              </w:rPr>
            </w:pPr>
            <w:r>
              <w:rPr>
                <w:bCs/>
                <w:sz w:val="16"/>
                <w:szCs w:val="16"/>
                <w:lang w:val="sr-Cyrl-CS"/>
              </w:rPr>
              <w:t xml:space="preserve">деташе, легато (3, 6, 9, 12, 4, 8,16,24 </w:t>
            </w:r>
            <w:r>
              <w:rPr>
                <w:bCs/>
                <w:sz w:val="16"/>
                <w:szCs w:val="16"/>
                <w:lang w:val="sr-Cyrl-CS"/>
              </w:rPr>
              <w:lastRenderedPageBreak/>
              <w:t>нота на једно гудало), стакато, мартеле, спикато, сотије, рикоше.</w:t>
            </w:r>
          </w:p>
          <w:p w:rsidR="00AE37A6" w:rsidRDefault="00AE37A6">
            <w:pPr>
              <w:pStyle w:val="NoSpacing"/>
              <w:rPr>
                <w:b/>
                <w:bCs/>
                <w:sz w:val="16"/>
                <w:szCs w:val="16"/>
                <w:lang w:val="sr-Cyrl-CS"/>
              </w:rPr>
            </w:pPr>
          </w:p>
          <w:p w:rsidR="00AE37A6" w:rsidRDefault="00AE37A6">
            <w:pPr>
              <w:pStyle w:val="NoSpacing"/>
              <w:rPr>
                <w:b/>
                <w:bCs/>
                <w:sz w:val="16"/>
                <w:szCs w:val="16"/>
                <w:lang w:val="sr-Cyrl-CS"/>
              </w:rPr>
            </w:pPr>
            <w:r>
              <w:rPr>
                <w:b/>
                <w:bCs/>
                <w:sz w:val="16"/>
                <w:szCs w:val="16"/>
                <w:lang w:val="sr-Cyrl-CS"/>
              </w:rPr>
              <w:t>Техника леве руке:</w:t>
            </w:r>
          </w:p>
          <w:p w:rsidR="00AE37A6" w:rsidRDefault="00AE37A6">
            <w:pPr>
              <w:pStyle w:val="NoSpacing"/>
              <w:rPr>
                <w:bCs/>
                <w:sz w:val="16"/>
                <w:szCs w:val="16"/>
                <w:lang w:val="sr-Cyrl-CS"/>
              </w:rPr>
            </w:pPr>
            <w:r>
              <w:rPr>
                <w:bCs/>
                <w:sz w:val="16"/>
                <w:szCs w:val="16"/>
                <w:lang w:val="sr-Cyrl-CS"/>
              </w:rPr>
              <w:t>коришћење првих седам позиција са прелазима;</w:t>
            </w:r>
          </w:p>
          <w:p w:rsidR="00AE37A6" w:rsidRDefault="00AE37A6">
            <w:pPr>
              <w:pStyle w:val="NoSpacing"/>
              <w:rPr>
                <w:bCs/>
                <w:sz w:val="16"/>
                <w:szCs w:val="16"/>
              </w:rPr>
            </w:pPr>
            <w:r>
              <w:rPr>
                <w:bCs/>
                <w:sz w:val="16"/>
                <w:szCs w:val="16"/>
                <w:lang w:val="sr-Cyrl-CS"/>
              </w:rPr>
              <w:t>различите врсте вибрата;</w:t>
            </w:r>
          </w:p>
          <w:p w:rsidR="00AE37A6" w:rsidRDefault="00AE37A6">
            <w:pPr>
              <w:pStyle w:val="NoSpacing"/>
              <w:rPr>
                <w:bCs/>
                <w:sz w:val="16"/>
                <w:szCs w:val="16"/>
              </w:rPr>
            </w:pPr>
            <w:r>
              <w:rPr>
                <w:bCs/>
                <w:sz w:val="16"/>
                <w:szCs w:val="16"/>
                <w:lang w:val="sr-Cyrl-CS"/>
              </w:rPr>
              <w:t xml:space="preserve">хроматске скале на све четири жице кроз позиције; </w:t>
            </w:r>
          </w:p>
          <w:p w:rsidR="00AE37A6" w:rsidRDefault="00AE37A6">
            <w:pPr>
              <w:pStyle w:val="NoSpacing"/>
              <w:rPr>
                <w:bCs/>
                <w:sz w:val="16"/>
                <w:szCs w:val="16"/>
              </w:rPr>
            </w:pPr>
            <w:r>
              <w:rPr>
                <w:bCs/>
                <w:sz w:val="16"/>
                <w:szCs w:val="16"/>
                <w:lang w:val="sr-Cyrl-CS"/>
              </w:rPr>
              <w:t>коришћење природних и   вештачких флажолета;</w:t>
            </w:r>
          </w:p>
          <w:p w:rsidR="00AE37A6" w:rsidRDefault="00AE37A6">
            <w:pPr>
              <w:pStyle w:val="NoSpacing"/>
              <w:rPr>
                <w:bCs/>
                <w:sz w:val="16"/>
                <w:szCs w:val="16"/>
              </w:rPr>
            </w:pPr>
            <w:r>
              <w:rPr>
                <w:bCs/>
                <w:sz w:val="16"/>
                <w:szCs w:val="16"/>
                <w:lang w:val="sr-Cyrl-CS"/>
              </w:rPr>
              <w:t>лака пициката левом руком;</w:t>
            </w:r>
          </w:p>
          <w:p w:rsidR="00AE37A6" w:rsidRDefault="00AE37A6">
            <w:pPr>
              <w:pStyle w:val="NoSpacing"/>
              <w:rPr>
                <w:bCs/>
                <w:sz w:val="16"/>
                <w:szCs w:val="16"/>
              </w:rPr>
            </w:pPr>
            <w:r>
              <w:rPr>
                <w:bCs/>
                <w:sz w:val="16"/>
                <w:szCs w:val="16"/>
                <w:lang w:val="sr-Cyrl-CS"/>
              </w:rPr>
              <w:t>једноставни двозвуци разложено или спојено у различитим позицијама (сексте, терце, октаве, кварте);</w:t>
            </w:r>
          </w:p>
          <w:p w:rsidR="00AE37A6" w:rsidRDefault="00AE37A6">
            <w:pPr>
              <w:pStyle w:val="NoSpacing"/>
              <w:rPr>
                <w:bCs/>
                <w:sz w:val="16"/>
                <w:szCs w:val="16"/>
              </w:rPr>
            </w:pPr>
            <w:r>
              <w:rPr>
                <w:bCs/>
                <w:sz w:val="16"/>
                <w:szCs w:val="16"/>
                <w:lang w:val="sr-Cyrl-CS"/>
              </w:rPr>
              <w:t>једноставни акорди на три и четири жице у различитим позицијама.</w:t>
            </w:r>
          </w:p>
          <w:p w:rsidR="00AE37A6" w:rsidRDefault="00AE37A6">
            <w:pPr>
              <w:pStyle w:val="NoSpacing"/>
              <w:rPr>
                <w:b/>
                <w:sz w:val="16"/>
                <w:szCs w:val="16"/>
                <w:lang w:val="sr-Cyrl-CS"/>
              </w:rPr>
            </w:pPr>
          </w:p>
          <w:p w:rsidR="00AE37A6" w:rsidRDefault="00AE37A6">
            <w:pPr>
              <w:pStyle w:val="NoSpacing"/>
              <w:rPr>
                <w:b/>
                <w:sz w:val="16"/>
                <w:szCs w:val="16"/>
                <w:lang w:val="sr-Cyrl-CS"/>
              </w:rPr>
            </w:pPr>
            <w:r>
              <w:rPr>
                <w:b/>
                <w:sz w:val="16"/>
                <w:szCs w:val="16"/>
                <w:lang w:val="sr-Cyrl-CS"/>
              </w:rPr>
              <w:t>Скале и трозвуци</w:t>
            </w:r>
          </w:p>
          <w:p w:rsidR="00AE37A6" w:rsidRDefault="00AE37A6">
            <w:pPr>
              <w:pStyle w:val="NoSpacing"/>
              <w:rPr>
                <w:sz w:val="16"/>
                <w:szCs w:val="16"/>
                <w:lang w:val="sr-Cyrl-CS"/>
              </w:rPr>
            </w:pPr>
            <w:r>
              <w:rPr>
                <w:sz w:val="16"/>
                <w:szCs w:val="16"/>
                <w:lang w:val="sr-Cyrl-CS"/>
              </w:rPr>
              <w:t xml:space="preserve">Дурске и молске скале (4, 8, 16, 24 на једно гудало) са различитим потезима, кроз две и три октаве са прелазима; </w:t>
            </w:r>
          </w:p>
          <w:p w:rsidR="00AE37A6" w:rsidRDefault="00AE37A6">
            <w:pPr>
              <w:pStyle w:val="NoSpacing"/>
              <w:rPr>
                <w:sz w:val="16"/>
                <w:szCs w:val="16"/>
                <w:lang w:val="sr-Cyrl-CS"/>
              </w:rPr>
            </w:pPr>
            <w:r>
              <w:rPr>
                <w:sz w:val="16"/>
                <w:szCs w:val="16"/>
                <w:lang w:val="sr-Cyrl-CS"/>
              </w:rPr>
              <w:t>Дурски и молски трозвуци (квинтакорд, секстакорд и квартсекстакорд – деташе, три и шест легато) кроз две и три октаве са прелазима;</w:t>
            </w:r>
          </w:p>
          <w:p w:rsidR="00AE37A6" w:rsidRDefault="00AE37A6">
            <w:pPr>
              <w:pStyle w:val="NoSpacing"/>
              <w:rPr>
                <w:sz w:val="16"/>
                <w:szCs w:val="16"/>
                <w:lang w:val="sr-Cyrl-CS"/>
              </w:rPr>
            </w:pPr>
            <w:r>
              <w:rPr>
                <w:sz w:val="16"/>
                <w:szCs w:val="16"/>
                <w:lang w:val="sr-Cyrl-CS"/>
              </w:rPr>
              <w:t>Сложеније вежбе за развој моторике прстију леве руке у односу на предходни разред</w:t>
            </w:r>
          </w:p>
          <w:p w:rsidR="00AE37A6" w:rsidRDefault="00AE37A6">
            <w:pPr>
              <w:rPr>
                <w:sz w:val="16"/>
                <w:szCs w:val="16"/>
              </w:rPr>
            </w:pPr>
          </w:p>
        </w:tc>
        <w:tc>
          <w:tcPr>
            <w:tcW w:w="1488"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lastRenderedPageBreak/>
              <w:t>Достизање вишег нивоа знања за развијање техничких способности.</w:t>
            </w:r>
          </w:p>
          <w:p w:rsidR="00AE37A6" w:rsidRDefault="00AE37A6">
            <w:pPr>
              <w:pStyle w:val="NoSpacing"/>
              <w:rPr>
                <w:sz w:val="16"/>
                <w:szCs w:val="16"/>
              </w:rPr>
            </w:pPr>
          </w:p>
          <w:p w:rsidR="00AE37A6" w:rsidRDefault="00AE37A6">
            <w:pPr>
              <w:pStyle w:val="NoSpacing"/>
              <w:rPr>
                <w:sz w:val="16"/>
                <w:szCs w:val="16"/>
              </w:rPr>
            </w:pPr>
            <w:r>
              <w:rPr>
                <w:sz w:val="16"/>
                <w:szCs w:val="16"/>
              </w:rPr>
              <w:t>Достизање вишег нивоа знања за развијање интерпретације.</w:t>
            </w:r>
          </w:p>
          <w:p w:rsidR="00AE37A6" w:rsidRDefault="00AE37A6">
            <w:pPr>
              <w:pStyle w:val="NoSpacing"/>
              <w:rPr>
                <w:sz w:val="16"/>
                <w:szCs w:val="16"/>
              </w:rPr>
            </w:pPr>
          </w:p>
          <w:p w:rsidR="00AE37A6" w:rsidRDefault="00AE37A6">
            <w:pPr>
              <w:pStyle w:val="NoSpacing"/>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Кроз вежбање и свирање тонских, техничких вежби и етида уз помоћ наставника.</w:t>
            </w:r>
          </w:p>
          <w:p w:rsidR="00AE37A6" w:rsidRDefault="00AE37A6">
            <w:pPr>
              <w:pStyle w:val="NoSpacing"/>
              <w:rPr>
                <w:sz w:val="16"/>
                <w:szCs w:val="16"/>
              </w:rPr>
            </w:pPr>
          </w:p>
          <w:p w:rsidR="00AE37A6" w:rsidRDefault="00AE37A6">
            <w:pPr>
              <w:pStyle w:val="NoSpacing"/>
              <w:rPr>
                <w:sz w:val="16"/>
                <w:szCs w:val="16"/>
              </w:rPr>
            </w:pPr>
            <w:r>
              <w:rPr>
                <w:sz w:val="16"/>
                <w:szCs w:val="16"/>
              </w:rPr>
              <w:t>Кроз вежбање и свирање комада и песмица.</w:t>
            </w:r>
          </w:p>
          <w:p w:rsidR="00AE37A6" w:rsidRDefault="00AE37A6">
            <w:pPr>
              <w:pStyle w:val="NoSpacing"/>
              <w:rPr>
                <w:sz w:val="16"/>
                <w:szCs w:val="16"/>
              </w:rPr>
            </w:pPr>
          </w:p>
          <w:p w:rsidR="00AE37A6" w:rsidRDefault="00AE37A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rPr>
              <w:t>По завршеној области ученик ће бити у стању да:</w:t>
            </w:r>
          </w:p>
          <w:p w:rsidR="00AE37A6" w:rsidRDefault="00AE37A6">
            <w:pPr>
              <w:rPr>
                <w:bCs/>
                <w:sz w:val="16"/>
                <w:szCs w:val="16"/>
              </w:rPr>
            </w:pPr>
            <w:r>
              <w:rPr>
                <w:sz w:val="16"/>
                <w:szCs w:val="16"/>
              </w:rPr>
              <w:t>-</w:t>
            </w:r>
            <w:r>
              <w:rPr>
                <w:bCs/>
                <w:sz w:val="16"/>
                <w:szCs w:val="16"/>
              </w:rPr>
              <w:t xml:space="preserve"> примени  основне карактеристике музичких стилова кроз одговарајућу литерaтуру;</w:t>
            </w:r>
          </w:p>
          <w:p w:rsidR="00AE37A6" w:rsidRDefault="00AE37A6">
            <w:pPr>
              <w:rPr>
                <w:bCs/>
                <w:sz w:val="16"/>
                <w:szCs w:val="16"/>
              </w:rPr>
            </w:pPr>
            <w:r>
              <w:rPr>
                <w:bCs/>
                <w:sz w:val="16"/>
                <w:szCs w:val="16"/>
              </w:rPr>
              <w:t>- повеже техничке и музичке елементе у интерпретацији композиције;</w:t>
            </w:r>
          </w:p>
          <w:p w:rsidR="00AE37A6" w:rsidRDefault="00AE37A6">
            <w:pPr>
              <w:rPr>
                <w:bCs/>
                <w:sz w:val="16"/>
                <w:szCs w:val="16"/>
              </w:rPr>
            </w:pPr>
            <w:r>
              <w:rPr>
                <w:bCs/>
                <w:sz w:val="16"/>
                <w:szCs w:val="16"/>
              </w:rPr>
              <w:t>- користи  регистре без предходне припреме и усаврши транспоновање регистрима;</w:t>
            </w:r>
          </w:p>
          <w:p w:rsidR="00AE37A6" w:rsidRDefault="00AE37A6">
            <w:pPr>
              <w:rPr>
                <w:bCs/>
                <w:sz w:val="16"/>
                <w:szCs w:val="16"/>
              </w:rPr>
            </w:pPr>
            <w:r>
              <w:rPr>
                <w:bCs/>
                <w:sz w:val="16"/>
                <w:szCs w:val="16"/>
              </w:rPr>
              <w:t>- примени  артикулацију и динамику у зависности од стила и карактера композиције;</w:t>
            </w:r>
          </w:p>
          <w:p w:rsidR="00AE37A6" w:rsidRDefault="00AE37A6">
            <w:pPr>
              <w:rPr>
                <w:bCs/>
                <w:sz w:val="16"/>
                <w:szCs w:val="16"/>
              </w:rPr>
            </w:pPr>
            <w:r>
              <w:rPr>
                <w:sz w:val="16"/>
                <w:szCs w:val="16"/>
              </w:rPr>
              <w:t>-</w:t>
            </w:r>
            <w:r>
              <w:rPr>
                <w:bCs/>
                <w:sz w:val="16"/>
                <w:szCs w:val="16"/>
              </w:rPr>
              <w:t xml:space="preserve"> чита са листа лакше комаде и етиде;</w:t>
            </w:r>
          </w:p>
          <w:p w:rsidR="00AE37A6" w:rsidRDefault="00AE37A6">
            <w:pPr>
              <w:rPr>
                <w:bCs/>
                <w:sz w:val="16"/>
                <w:szCs w:val="16"/>
              </w:rPr>
            </w:pPr>
            <w:r>
              <w:rPr>
                <w:bCs/>
                <w:sz w:val="16"/>
                <w:szCs w:val="16"/>
              </w:rPr>
              <w:t>- учествује на јавним наступима у школи и ван ње;</w:t>
            </w:r>
          </w:p>
          <w:p w:rsidR="00AE37A6" w:rsidRDefault="00AE37A6">
            <w:pPr>
              <w:rPr>
                <w:rFonts w:eastAsia="Arial"/>
                <w:color w:val="000000"/>
                <w:sz w:val="16"/>
                <w:szCs w:val="16"/>
              </w:rPr>
            </w:pPr>
            <w:r>
              <w:rPr>
                <w:bCs/>
                <w:sz w:val="16"/>
                <w:szCs w:val="16"/>
              </w:rPr>
              <w:t>-</w:t>
            </w:r>
            <w:r>
              <w:rPr>
                <w:rFonts w:eastAsia="Arial"/>
                <w:color w:val="000000"/>
                <w:sz w:val="16"/>
                <w:szCs w:val="16"/>
              </w:rPr>
              <w:t xml:space="preserve"> испољи креативност у </w:t>
            </w:r>
            <w:r>
              <w:rPr>
                <w:rFonts w:eastAsia="Arial"/>
                <w:color w:val="000000"/>
                <w:sz w:val="16"/>
                <w:szCs w:val="16"/>
              </w:rPr>
              <w:lastRenderedPageBreak/>
              <w:t>реализацији музичке фантазије и естетике;</w:t>
            </w:r>
          </w:p>
          <w:p w:rsidR="00AE37A6" w:rsidRDefault="00AE37A6">
            <w:pPr>
              <w:rPr>
                <w:rFonts w:eastAsia="Arial"/>
                <w:color w:val="000000"/>
                <w:sz w:val="16"/>
                <w:szCs w:val="16"/>
              </w:rPr>
            </w:pPr>
            <w:r>
              <w:rPr>
                <w:rFonts w:eastAsia="Arial"/>
                <w:color w:val="000000"/>
                <w:sz w:val="16"/>
                <w:szCs w:val="16"/>
              </w:rPr>
              <w:t>- критички вреднује изведене композиције у односу на техничку припремљеност и емоционални утицај;</w:t>
            </w:r>
          </w:p>
          <w:p w:rsidR="00AE37A6" w:rsidRDefault="00AE37A6">
            <w:pPr>
              <w:rPr>
                <w:sz w:val="16"/>
                <w:szCs w:val="16"/>
              </w:rPr>
            </w:pPr>
            <w:r>
              <w:rPr>
                <w:sz w:val="16"/>
                <w:szCs w:val="16"/>
              </w:rPr>
              <w:t>-</w:t>
            </w:r>
            <w:r>
              <w:rPr>
                <w:rFonts w:eastAsia="Arial"/>
                <w:bCs/>
                <w:color w:val="000000"/>
                <w:sz w:val="16"/>
                <w:szCs w:val="16"/>
              </w:rPr>
              <w:t xml:space="preserve"> поштује договорена правила понашања при слушању и извођењу музике.</w:t>
            </w:r>
          </w:p>
        </w:tc>
        <w:tc>
          <w:tcPr>
            <w:tcW w:w="1170"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AE37A6" w:rsidRDefault="00AE37A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AE37A6" w:rsidRDefault="00AE37A6">
            <w:pPr>
              <w:pStyle w:val="NoSpacing"/>
              <w:rPr>
                <w:sz w:val="16"/>
                <w:szCs w:val="16"/>
              </w:rPr>
            </w:pPr>
            <w:r>
              <w:rPr>
                <w:sz w:val="16"/>
                <w:szCs w:val="16"/>
              </w:rPr>
              <w:t xml:space="preserve">Солфеђо </w:t>
            </w:r>
          </w:p>
          <w:p w:rsidR="00AE37A6" w:rsidRDefault="00AE37A6">
            <w:pPr>
              <w:pStyle w:val="NoSpacing"/>
              <w:rPr>
                <w:sz w:val="16"/>
                <w:szCs w:val="16"/>
              </w:rPr>
            </w:pPr>
            <w:r>
              <w:rPr>
                <w:sz w:val="16"/>
                <w:szCs w:val="16"/>
              </w:rPr>
              <w:t>( Прима виста)</w:t>
            </w:r>
          </w:p>
          <w:p w:rsidR="00AE37A6" w:rsidRDefault="00AE37A6">
            <w:pPr>
              <w:pStyle w:val="NoSpacing"/>
              <w:rPr>
                <w:sz w:val="16"/>
                <w:szCs w:val="16"/>
              </w:rPr>
            </w:pPr>
          </w:p>
          <w:p w:rsidR="00AE37A6" w:rsidRDefault="00AE37A6">
            <w:pPr>
              <w:pStyle w:val="NoSpacing"/>
              <w:rPr>
                <w:sz w:val="16"/>
                <w:szCs w:val="16"/>
              </w:rPr>
            </w:pPr>
          </w:p>
          <w:p w:rsidR="00AE37A6" w:rsidRDefault="00AE37A6">
            <w:pPr>
              <w:pStyle w:val="NoSpacing"/>
              <w:rPr>
                <w:sz w:val="16"/>
                <w:szCs w:val="16"/>
              </w:rPr>
            </w:pPr>
            <w:r>
              <w:rPr>
                <w:sz w:val="16"/>
                <w:szCs w:val="16"/>
              </w:rPr>
              <w:t xml:space="preserve"> Теорија музике</w:t>
            </w:r>
          </w:p>
          <w:p w:rsidR="00AE37A6" w:rsidRDefault="00AE37A6">
            <w:pPr>
              <w:pStyle w:val="NoSpacing"/>
              <w:rPr>
                <w:sz w:val="16"/>
                <w:szCs w:val="16"/>
              </w:rPr>
            </w:pPr>
            <w:r>
              <w:rPr>
                <w:sz w:val="16"/>
                <w:szCs w:val="16"/>
              </w:rPr>
              <w:t xml:space="preserve"> ( теоријска обрада лествица )</w:t>
            </w:r>
          </w:p>
          <w:p w:rsidR="00AE37A6" w:rsidRDefault="00AE37A6">
            <w:pPr>
              <w:pStyle w:val="NoSpacing"/>
              <w:rPr>
                <w:sz w:val="16"/>
                <w:szCs w:val="16"/>
              </w:rPr>
            </w:pPr>
          </w:p>
          <w:p w:rsidR="00AE37A6" w:rsidRDefault="00AE37A6">
            <w:pPr>
              <w:pStyle w:val="NoSpacing"/>
              <w:rPr>
                <w:sz w:val="16"/>
                <w:szCs w:val="16"/>
              </w:rPr>
            </w:pPr>
          </w:p>
          <w:p w:rsidR="00AE37A6" w:rsidRDefault="00AE37A6">
            <w:pPr>
              <w:pStyle w:val="NoSpacing"/>
              <w:rPr>
                <w:sz w:val="16"/>
                <w:szCs w:val="16"/>
              </w:rPr>
            </w:pPr>
            <w:r>
              <w:rPr>
                <w:sz w:val="16"/>
                <w:szCs w:val="16"/>
              </w:rPr>
              <w:t>Камерна музика</w:t>
            </w:r>
          </w:p>
          <w:p w:rsidR="00AE37A6" w:rsidRDefault="00AE37A6">
            <w:pPr>
              <w:pStyle w:val="NoSpacing"/>
              <w:rPr>
                <w:sz w:val="16"/>
                <w:szCs w:val="16"/>
              </w:rPr>
            </w:pPr>
          </w:p>
          <w:p w:rsidR="00AE37A6" w:rsidRDefault="00AE37A6">
            <w:pPr>
              <w:pStyle w:val="NoSpacing"/>
            </w:pPr>
            <w:r>
              <w:rPr>
                <w:sz w:val="16"/>
                <w:szCs w:val="16"/>
              </w:rPr>
              <w:t>Хор</w:t>
            </w:r>
          </w:p>
        </w:tc>
      </w:tr>
    </w:tbl>
    <w:p w:rsidR="00AE37A6" w:rsidRDefault="00AE37A6"/>
    <w:p w:rsidR="00112B05" w:rsidRPr="003B512F" w:rsidRDefault="00112B0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12B05"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112B05" w:rsidRDefault="00112B05" w:rsidP="00112B05">
            <w:pPr>
              <w:pStyle w:val="NoSpacing"/>
              <w:rPr>
                <w:sz w:val="20"/>
                <w:szCs w:val="20"/>
                <w:lang w:val="sr-Cyrl-RS"/>
              </w:rPr>
            </w:pPr>
            <w:r>
              <w:rPr>
                <w:sz w:val="20"/>
                <w:szCs w:val="20"/>
              </w:rPr>
              <w:t>ШКОЛСКИ ПРОГРАМ</w:t>
            </w:r>
          </w:p>
          <w:p w:rsidR="00112B05" w:rsidRDefault="00112B05" w:rsidP="00112B05">
            <w:r>
              <w:rPr>
                <w:sz w:val="20"/>
                <w:szCs w:val="20"/>
              </w:rPr>
              <w:t xml:space="preserve">Разред: </w:t>
            </w:r>
            <w:r>
              <w:rPr>
                <w:b/>
                <w:bCs/>
                <w:sz w:val="20"/>
                <w:szCs w:val="20"/>
                <w:lang w:val="sr-Cyrl-RS"/>
              </w:rPr>
              <w:t>ПРВИ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112B05" w:rsidTr="00D3781B">
        <w:tc>
          <w:tcPr>
            <w:tcW w:w="966"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Начин</w:t>
            </w:r>
          </w:p>
          <w:p w:rsidR="00112B05" w:rsidRDefault="00112B05"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112B05" w:rsidRDefault="00112B05" w:rsidP="00D3781B">
            <w:pPr>
              <w:jc w:val="center"/>
              <w:rPr>
                <w:sz w:val="20"/>
                <w:szCs w:val="20"/>
              </w:rPr>
            </w:pPr>
            <w:r>
              <w:rPr>
                <w:sz w:val="20"/>
                <w:szCs w:val="20"/>
              </w:rPr>
              <w:t>Корелација</w:t>
            </w:r>
          </w:p>
        </w:tc>
      </w:tr>
      <w:tr w:rsidR="00112B05" w:rsidTr="00D3781B">
        <w:tc>
          <w:tcPr>
            <w:tcW w:w="966" w:type="dxa"/>
            <w:tcBorders>
              <w:top w:val="single" w:sz="4" w:space="0" w:color="auto"/>
              <w:left w:val="single" w:sz="4" w:space="0" w:color="auto"/>
              <w:bottom w:val="single" w:sz="4" w:space="0" w:color="auto"/>
              <w:right w:val="single" w:sz="4" w:space="0" w:color="auto"/>
            </w:tcBorders>
            <w:hideMark/>
          </w:tcPr>
          <w:p w:rsidR="00112B05" w:rsidRDefault="00112B05">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112B05" w:rsidRDefault="00112B05">
            <w:pPr>
              <w:widowControl w:val="0"/>
              <w:spacing w:before="57"/>
              <w:rPr>
                <w:rFonts w:eastAsia="Arial"/>
                <w:color w:val="000000"/>
                <w:sz w:val="16"/>
                <w:szCs w:val="16"/>
              </w:rPr>
            </w:pPr>
            <w:r>
              <w:rPr>
                <w:rFonts w:eastAsia="Arial"/>
                <w:color w:val="000000"/>
                <w:sz w:val="16"/>
                <w:szCs w:val="16"/>
              </w:rPr>
              <w:t xml:space="preserve">Делови инструмента и начин добијања </w:t>
            </w:r>
            <w:r>
              <w:rPr>
                <w:rFonts w:eastAsia="Arial"/>
                <w:color w:val="000000"/>
                <w:sz w:val="16"/>
                <w:szCs w:val="16"/>
              </w:rPr>
              <w:lastRenderedPageBreak/>
              <w:t>тона.</w:t>
            </w:r>
          </w:p>
          <w:p w:rsidR="00112B05" w:rsidRDefault="00112B05">
            <w:pPr>
              <w:widowControl w:val="0"/>
              <w:spacing w:before="57"/>
              <w:rPr>
                <w:rFonts w:eastAsia="Arial"/>
                <w:color w:val="000000"/>
                <w:sz w:val="16"/>
                <w:szCs w:val="16"/>
              </w:rPr>
            </w:pPr>
            <w:r>
              <w:rPr>
                <w:rFonts w:eastAsia="Arial"/>
                <w:color w:val="000000"/>
                <w:sz w:val="16"/>
                <w:szCs w:val="16"/>
              </w:rPr>
              <w:t>Правилно седење и држање инструмента.</w:t>
            </w:r>
          </w:p>
          <w:p w:rsidR="00112B05" w:rsidRDefault="00112B05">
            <w:pPr>
              <w:widowControl w:val="0"/>
              <w:spacing w:before="57"/>
              <w:rPr>
                <w:rFonts w:eastAsia="Arial"/>
                <w:color w:val="000000"/>
                <w:sz w:val="16"/>
                <w:szCs w:val="16"/>
              </w:rPr>
            </w:pPr>
            <w:r>
              <w:rPr>
                <w:rFonts w:eastAsia="Arial"/>
                <w:color w:val="000000"/>
                <w:sz w:val="16"/>
                <w:szCs w:val="16"/>
              </w:rPr>
              <w:t>Празне жице и тонови ми, си, сол, ре, ла, ми.</w:t>
            </w:r>
          </w:p>
          <w:p w:rsidR="00112B05" w:rsidRDefault="00112B05">
            <w:pPr>
              <w:widowControl w:val="0"/>
              <w:spacing w:before="57"/>
              <w:rPr>
                <w:rFonts w:eastAsia="Arial"/>
                <w:color w:val="000000"/>
                <w:sz w:val="16"/>
                <w:szCs w:val="16"/>
              </w:rPr>
            </w:pPr>
            <w:r>
              <w:rPr>
                <w:rFonts w:eastAsia="Arial"/>
                <w:color w:val="000000"/>
                <w:sz w:val="16"/>
                <w:szCs w:val="16"/>
              </w:rPr>
              <w:t>Називи прстију десне руке.</w:t>
            </w:r>
          </w:p>
          <w:p w:rsidR="00112B05" w:rsidRDefault="00112B05">
            <w:pPr>
              <w:widowControl w:val="0"/>
              <w:spacing w:before="57"/>
              <w:rPr>
                <w:rFonts w:eastAsia="Arial"/>
                <w:color w:val="000000"/>
                <w:sz w:val="16"/>
                <w:szCs w:val="16"/>
              </w:rPr>
            </w:pPr>
            <w:r>
              <w:rPr>
                <w:rFonts w:eastAsia="Arial"/>
                <w:color w:val="000000"/>
                <w:sz w:val="16"/>
                <w:szCs w:val="16"/>
              </w:rPr>
              <w:t>Основни  елементи нотне писмености- трајање нота.</w:t>
            </w:r>
          </w:p>
          <w:p w:rsidR="00112B05" w:rsidRDefault="00112B05">
            <w:pPr>
              <w:widowControl w:val="0"/>
              <w:spacing w:before="57"/>
              <w:rPr>
                <w:rFonts w:eastAsia="Arial"/>
                <w:color w:val="000000"/>
                <w:sz w:val="16"/>
                <w:szCs w:val="16"/>
              </w:rPr>
            </w:pPr>
            <w:r>
              <w:rPr>
                <w:rFonts w:eastAsia="Arial"/>
                <w:color w:val="000000"/>
                <w:sz w:val="16"/>
                <w:szCs w:val="16"/>
              </w:rPr>
              <w:t>Апојандо техника свирања десне руке- свирање са наслоном.</w:t>
            </w:r>
          </w:p>
          <w:p w:rsidR="00112B05" w:rsidRDefault="00112B05">
            <w:pPr>
              <w:widowControl w:val="0"/>
              <w:spacing w:before="57"/>
              <w:rPr>
                <w:rFonts w:eastAsia="Arial"/>
                <w:color w:val="000000"/>
                <w:sz w:val="16"/>
                <w:szCs w:val="16"/>
              </w:rPr>
            </w:pPr>
            <w:r>
              <w:rPr>
                <w:rFonts w:eastAsia="Arial"/>
                <w:color w:val="000000"/>
                <w:sz w:val="16"/>
                <w:szCs w:val="16"/>
              </w:rPr>
              <w:t>Тирандо техника свирања дeснe руке- чупкање.</w:t>
            </w:r>
          </w:p>
          <w:p w:rsidR="00112B05" w:rsidRDefault="00112B05">
            <w:pPr>
              <w:widowControl w:val="0"/>
              <w:spacing w:before="57"/>
              <w:rPr>
                <w:rFonts w:eastAsia="Arial"/>
                <w:color w:val="000000"/>
                <w:sz w:val="16"/>
                <w:szCs w:val="16"/>
              </w:rPr>
            </w:pPr>
            <w:r>
              <w:rPr>
                <w:rFonts w:eastAsia="Arial"/>
                <w:color w:val="000000"/>
                <w:sz w:val="16"/>
                <w:szCs w:val="16"/>
              </w:rPr>
              <w:t>Ознаке за прсторед десне руке.</w:t>
            </w:r>
          </w:p>
          <w:p w:rsidR="00112B05" w:rsidRDefault="00112B05">
            <w:pPr>
              <w:widowControl w:val="0"/>
              <w:spacing w:before="57"/>
              <w:rPr>
                <w:rFonts w:eastAsia="Arial"/>
                <w:color w:val="000000"/>
                <w:sz w:val="16"/>
                <w:szCs w:val="16"/>
              </w:rPr>
            </w:pPr>
            <w:r>
              <w:rPr>
                <w:rFonts w:eastAsia="Arial"/>
                <w:color w:val="000000"/>
                <w:sz w:val="16"/>
                <w:szCs w:val="16"/>
              </w:rPr>
              <w:t xml:space="preserve">Ознаке за прсторед леве руке. </w:t>
            </w:r>
          </w:p>
          <w:p w:rsidR="00112B05" w:rsidRDefault="00112B05">
            <w:pPr>
              <w:widowControl w:val="0"/>
              <w:spacing w:before="57"/>
              <w:rPr>
                <w:rFonts w:eastAsia="Arial"/>
                <w:color w:val="000000"/>
                <w:sz w:val="16"/>
                <w:szCs w:val="16"/>
              </w:rPr>
            </w:pPr>
            <w:r>
              <w:rPr>
                <w:rFonts w:eastAsia="Arial"/>
                <w:color w:val="000000"/>
                <w:sz w:val="16"/>
                <w:szCs w:val="16"/>
              </w:rPr>
              <w:t>Teхника леве руке - прва позиција.</w:t>
            </w:r>
          </w:p>
          <w:p w:rsidR="00112B05" w:rsidRDefault="00112B05">
            <w:pPr>
              <w:widowControl w:val="0"/>
              <w:spacing w:before="57"/>
              <w:rPr>
                <w:rFonts w:eastAsia="Arial"/>
                <w:color w:val="000000"/>
                <w:sz w:val="16"/>
                <w:szCs w:val="16"/>
              </w:rPr>
            </w:pPr>
            <w:r>
              <w:rPr>
                <w:rFonts w:eastAsia="Arial"/>
                <w:color w:val="000000"/>
                <w:sz w:val="16"/>
                <w:szCs w:val="16"/>
              </w:rPr>
              <w:t xml:space="preserve">Двоглас, истовремено коришћење палца и прста. </w:t>
            </w:r>
          </w:p>
          <w:p w:rsidR="00112B05" w:rsidRDefault="00112B05">
            <w:pPr>
              <w:widowControl w:val="0"/>
              <w:spacing w:before="57"/>
              <w:rPr>
                <w:rFonts w:eastAsia="Arial"/>
                <w:color w:val="000000"/>
                <w:sz w:val="16"/>
                <w:szCs w:val="16"/>
              </w:rPr>
            </w:pPr>
            <w:r>
              <w:rPr>
                <w:rFonts w:eastAsia="Arial"/>
                <w:color w:val="000000"/>
                <w:sz w:val="16"/>
                <w:szCs w:val="16"/>
              </w:rPr>
              <w:t>Извођење основне динамике (форте и пијано).</w:t>
            </w:r>
          </w:p>
          <w:p w:rsidR="00112B05" w:rsidRDefault="00112B05">
            <w:pPr>
              <w:rPr>
                <w:rFonts w:eastAsiaTheme="minorEastAsia"/>
                <w:sz w:val="16"/>
                <w:szCs w:val="16"/>
              </w:rPr>
            </w:pPr>
            <w:r>
              <w:rPr>
                <w:sz w:val="16"/>
                <w:szCs w:val="16"/>
              </w:rPr>
              <w:t>Свирање у дуу... (наставник – ученик или два ученика).</w:t>
            </w:r>
          </w:p>
          <w:p w:rsidR="00112B05" w:rsidRDefault="00112B05">
            <w:pPr>
              <w:widowControl w:val="0"/>
              <w:spacing w:before="57"/>
              <w:rPr>
                <w:rFonts w:eastAsia="Arial"/>
                <w:color w:val="000000"/>
                <w:sz w:val="16"/>
                <w:szCs w:val="16"/>
              </w:rPr>
            </w:pPr>
            <w:r>
              <w:rPr>
                <w:rFonts w:eastAsia="Arial"/>
                <w:color w:val="000000"/>
                <w:sz w:val="16"/>
                <w:szCs w:val="16"/>
              </w:rPr>
              <w:t>Музички бонтон.</w:t>
            </w:r>
          </w:p>
          <w:p w:rsidR="00112B05" w:rsidRDefault="00112B05">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112B05" w:rsidRPr="00112B05" w:rsidRDefault="00112B05" w:rsidP="00112B05">
            <w:pPr>
              <w:rPr>
                <w:sz w:val="16"/>
                <w:szCs w:val="16"/>
              </w:rPr>
            </w:pPr>
            <w:r w:rsidRPr="00112B05">
              <w:rPr>
                <w:sz w:val="16"/>
                <w:szCs w:val="16"/>
              </w:rPr>
              <w:lastRenderedPageBreak/>
              <w:t>Циљ учења предмета Гитара</w:t>
            </w:r>
            <w:r w:rsidRPr="00112B05">
              <w:rPr>
                <w:i/>
                <w:sz w:val="16"/>
                <w:szCs w:val="16"/>
              </w:rPr>
              <w:t xml:space="preserve"> </w:t>
            </w:r>
            <w:r w:rsidRPr="00112B05">
              <w:rPr>
                <w:sz w:val="16"/>
                <w:szCs w:val="16"/>
              </w:rPr>
              <w:t xml:space="preserve">је да код ученика </w:t>
            </w:r>
            <w:r w:rsidRPr="00112B05">
              <w:rPr>
                <w:sz w:val="16"/>
                <w:szCs w:val="16"/>
              </w:rPr>
              <w:lastRenderedPageBreak/>
              <w:t>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112B05" w:rsidRPr="00112B05" w:rsidRDefault="00112B05" w:rsidP="00112B05">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112B05" w:rsidRDefault="00112B05">
            <w:pPr>
              <w:pStyle w:val="NoSpacing"/>
              <w:rPr>
                <w:sz w:val="16"/>
                <w:szCs w:val="16"/>
              </w:rPr>
            </w:pPr>
            <w:r>
              <w:rPr>
                <w:sz w:val="16"/>
                <w:szCs w:val="16"/>
              </w:rPr>
              <w:lastRenderedPageBreak/>
              <w:t>Усмено</w:t>
            </w:r>
          </w:p>
          <w:p w:rsidR="00112B05" w:rsidRDefault="00112B05">
            <w:pPr>
              <w:pStyle w:val="NoSpacing"/>
              <w:rPr>
                <w:sz w:val="16"/>
                <w:szCs w:val="16"/>
              </w:rPr>
            </w:pPr>
            <w:r>
              <w:rPr>
                <w:sz w:val="16"/>
                <w:szCs w:val="16"/>
              </w:rPr>
              <w:t>представљање</w:t>
            </w:r>
          </w:p>
          <w:p w:rsidR="00112B05" w:rsidRDefault="00112B05">
            <w:pPr>
              <w:pStyle w:val="NoSpacing"/>
              <w:rPr>
                <w:sz w:val="16"/>
                <w:szCs w:val="16"/>
              </w:rPr>
            </w:pPr>
            <w:r>
              <w:rPr>
                <w:sz w:val="16"/>
                <w:szCs w:val="16"/>
              </w:rPr>
              <w:t>уз приказ</w:t>
            </w:r>
          </w:p>
          <w:p w:rsidR="00112B05" w:rsidRDefault="00112B05">
            <w:pPr>
              <w:pStyle w:val="NoSpacing"/>
              <w:rPr>
                <w:sz w:val="16"/>
                <w:szCs w:val="16"/>
              </w:rPr>
            </w:pPr>
            <w:r>
              <w:rPr>
                <w:sz w:val="16"/>
                <w:szCs w:val="16"/>
              </w:rPr>
              <w:lastRenderedPageBreak/>
              <w:t>инструмента и</w:t>
            </w:r>
          </w:p>
          <w:p w:rsidR="00112B05" w:rsidRDefault="00112B05">
            <w:pPr>
              <w:pStyle w:val="NoSpacing"/>
              <w:rPr>
                <w:sz w:val="16"/>
                <w:szCs w:val="16"/>
              </w:rPr>
            </w:pPr>
            <w:r>
              <w:rPr>
                <w:sz w:val="16"/>
                <w:szCs w:val="16"/>
              </w:rPr>
              <w:t>његових</w:t>
            </w:r>
          </w:p>
          <w:p w:rsidR="00112B05" w:rsidRDefault="00112B05">
            <w:pPr>
              <w:pStyle w:val="NoSpacing"/>
              <w:rPr>
                <w:sz w:val="16"/>
                <w:szCs w:val="16"/>
              </w:rPr>
            </w:pPr>
            <w:r>
              <w:rPr>
                <w:sz w:val="16"/>
                <w:szCs w:val="16"/>
              </w:rPr>
              <w:t>делова.</w:t>
            </w:r>
          </w:p>
          <w:p w:rsidR="00112B05" w:rsidRDefault="00112B05">
            <w:pPr>
              <w:pStyle w:val="NoSpacing"/>
              <w:rPr>
                <w:sz w:val="16"/>
                <w:szCs w:val="16"/>
              </w:rPr>
            </w:pPr>
            <w:r>
              <w:rPr>
                <w:sz w:val="16"/>
                <w:szCs w:val="16"/>
              </w:rPr>
              <w:t>Усмено</w:t>
            </w:r>
          </w:p>
          <w:p w:rsidR="00112B05" w:rsidRDefault="00112B05">
            <w:pPr>
              <w:pStyle w:val="NoSpacing"/>
              <w:rPr>
                <w:sz w:val="16"/>
                <w:szCs w:val="16"/>
              </w:rPr>
            </w:pPr>
            <w:r>
              <w:rPr>
                <w:sz w:val="16"/>
                <w:szCs w:val="16"/>
              </w:rPr>
              <w:t>представљање</w:t>
            </w:r>
          </w:p>
          <w:p w:rsidR="00112B05" w:rsidRDefault="00112B05">
            <w:pPr>
              <w:pStyle w:val="NoSpacing"/>
              <w:rPr>
                <w:sz w:val="16"/>
                <w:szCs w:val="16"/>
              </w:rPr>
            </w:pPr>
            <w:r>
              <w:rPr>
                <w:sz w:val="16"/>
                <w:szCs w:val="16"/>
              </w:rPr>
              <w:t>уз приказ</w:t>
            </w:r>
          </w:p>
          <w:p w:rsidR="00112B05" w:rsidRDefault="00112B05">
            <w:pPr>
              <w:pStyle w:val="NoSpacing"/>
              <w:rPr>
                <w:sz w:val="16"/>
                <w:szCs w:val="16"/>
              </w:rPr>
            </w:pPr>
            <w:r>
              <w:rPr>
                <w:sz w:val="16"/>
                <w:szCs w:val="16"/>
              </w:rPr>
              <w:t>инструмента и</w:t>
            </w:r>
          </w:p>
          <w:p w:rsidR="00112B05" w:rsidRDefault="00112B05">
            <w:pPr>
              <w:pStyle w:val="NoSpacing"/>
              <w:rPr>
                <w:sz w:val="16"/>
                <w:szCs w:val="16"/>
              </w:rPr>
            </w:pPr>
            <w:r>
              <w:rPr>
                <w:sz w:val="16"/>
                <w:szCs w:val="16"/>
              </w:rPr>
              <w:t>његових</w:t>
            </w:r>
          </w:p>
          <w:p w:rsidR="00112B05" w:rsidRDefault="00112B05">
            <w:pPr>
              <w:pStyle w:val="NoSpacing"/>
              <w:rPr>
                <w:sz w:val="16"/>
                <w:szCs w:val="16"/>
              </w:rPr>
            </w:pPr>
            <w:r>
              <w:rPr>
                <w:sz w:val="16"/>
                <w:szCs w:val="16"/>
              </w:rPr>
              <w:t>делова.</w:t>
            </w:r>
          </w:p>
          <w:p w:rsidR="00112B05" w:rsidRDefault="00112B05">
            <w:pPr>
              <w:pStyle w:val="NoSpacing"/>
              <w:rPr>
                <w:sz w:val="16"/>
                <w:szCs w:val="16"/>
              </w:rPr>
            </w:pPr>
            <w:r>
              <w:rPr>
                <w:sz w:val="16"/>
                <w:szCs w:val="16"/>
              </w:rPr>
              <w:t>Усмено објашњавање основних рит. вредности</w:t>
            </w:r>
          </w:p>
          <w:p w:rsidR="00112B05" w:rsidRDefault="00112B05">
            <w:pPr>
              <w:pStyle w:val="NoSpacing"/>
              <w:rPr>
                <w:sz w:val="16"/>
                <w:szCs w:val="16"/>
              </w:rPr>
            </w:pPr>
            <w:r>
              <w:rPr>
                <w:sz w:val="16"/>
                <w:szCs w:val="16"/>
              </w:rPr>
              <w:t>Практичном демонстрацијом кроз свирање композиција.</w:t>
            </w:r>
          </w:p>
          <w:p w:rsidR="00112B05" w:rsidRDefault="00112B05">
            <w:pPr>
              <w:pStyle w:val="NoSpacing"/>
              <w:rPr>
                <w:sz w:val="16"/>
                <w:szCs w:val="16"/>
              </w:rPr>
            </w:pPr>
            <w:r>
              <w:rPr>
                <w:sz w:val="16"/>
                <w:szCs w:val="16"/>
              </w:rPr>
              <w:t>Свирање по празним жицама</w:t>
            </w:r>
          </w:p>
          <w:p w:rsidR="00112B05" w:rsidRDefault="00112B05">
            <w:pPr>
              <w:pStyle w:val="NoSpacing"/>
              <w:rPr>
                <w:sz w:val="16"/>
                <w:szCs w:val="16"/>
              </w:rPr>
            </w:pPr>
            <w:r>
              <w:rPr>
                <w:sz w:val="16"/>
                <w:szCs w:val="16"/>
              </w:rPr>
              <w:t>Практичном демонстрацијом кроз свирање лествице</w:t>
            </w:r>
          </w:p>
          <w:p w:rsidR="00112B05" w:rsidRDefault="00112B05">
            <w:pPr>
              <w:pStyle w:val="NoSpacing"/>
              <w:rPr>
                <w:sz w:val="16"/>
                <w:szCs w:val="16"/>
              </w:rPr>
            </w:pPr>
            <w:r>
              <w:rPr>
                <w:sz w:val="16"/>
                <w:szCs w:val="16"/>
              </w:rPr>
              <w:t>Усмено објашњавање вишегласја</w:t>
            </w:r>
          </w:p>
          <w:p w:rsidR="00112B05" w:rsidRDefault="00112B05">
            <w:pPr>
              <w:pStyle w:val="NoSpacing"/>
              <w:rPr>
                <w:sz w:val="16"/>
                <w:szCs w:val="16"/>
              </w:rPr>
            </w:pPr>
            <w:r>
              <w:rPr>
                <w:sz w:val="16"/>
                <w:szCs w:val="16"/>
              </w:rPr>
              <w:t>Практичном демонстрацијом кроз свирање композиција.</w:t>
            </w:r>
          </w:p>
        </w:tc>
        <w:tc>
          <w:tcPr>
            <w:tcW w:w="1355" w:type="dxa"/>
            <w:tcBorders>
              <w:top w:val="single" w:sz="4" w:space="0" w:color="auto"/>
              <w:left w:val="single" w:sz="4" w:space="0" w:color="auto"/>
              <w:bottom w:val="single" w:sz="4" w:space="0" w:color="auto"/>
              <w:right w:val="single" w:sz="4" w:space="0" w:color="auto"/>
            </w:tcBorders>
            <w:hideMark/>
          </w:tcPr>
          <w:p w:rsidR="00112B05" w:rsidRDefault="00112B05">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 xml:space="preserve">именује делове гитаре и опише својим речима </w:t>
            </w:r>
            <w:r>
              <w:rPr>
                <w:bCs/>
                <w:sz w:val="16"/>
                <w:szCs w:val="16"/>
              </w:rPr>
              <w:lastRenderedPageBreak/>
              <w:t>начин добијања тона;</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демонстрира како се правилно седи и како се држи гитара;</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наведе тонове празних жица на гитари и називе прстију десне руке;</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изводи апојандо технику свирања десне руке;</w:t>
            </w:r>
          </w:p>
          <w:p w:rsidR="00112B05" w:rsidRDefault="00112B05" w:rsidP="00112B05">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самостално поставља прсте леве руке на врат гитаре у првој позицији;</w:t>
            </w:r>
          </w:p>
          <w:p w:rsidR="00112B05" w:rsidRDefault="00112B05" w:rsidP="00112B05">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изводи тирандо технику свирања десне руке;</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користи истовремено прсте леве и десне руке;</w:t>
            </w:r>
          </w:p>
          <w:p w:rsidR="00112B05" w:rsidRDefault="00112B05" w:rsidP="00112B05">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разликује гласно и тихо свирање, као и споро и брзо свирање;</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пева мелодије које свира;</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свира двоглас, мелодија уз пратњу баса;</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примењује елементе нотне писмености у свирању;</w:t>
            </w:r>
          </w:p>
          <w:p w:rsidR="00112B05" w:rsidRDefault="00112B05" w:rsidP="00112B05">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самостално свира кратке композиције напамет;</w:t>
            </w:r>
          </w:p>
          <w:p w:rsidR="00112B05" w:rsidRDefault="00112B05" w:rsidP="00112B05">
            <w:pPr>
              <w:autoSpaceDE w:val="0"/>
              <w:autoSpaceDN w:val="0"/>
              <w:adjustRightInd w:val="0"/>
              <w:spacing w:after="200" w:line="276" w:lineRule="auto"/>
              <w:rPr>
                <w:rFonts w:eastAsia="Arial"/>
                <w:color w:val="000000"/>
                <w:sz w:val="16"/>
                <w:szCs w:val="16"/>
              </w:rPr>
            </w:pPr>
            <w:r>
              <w:rPr>
                <w:rFonts w:eastAsia="Arial"/>
                <w:color w:val="000000"/>
                <w:sz w:val="16"/>
                <w:szCs w:val="16"/>
                <w:lang w:val="sr-Cyrl-RS"/>
              </w:rPr>
              <w:t>-</w:t>
            </w:r>
            <w:r>
              <w:rPr>
                <w:rFonts w:eastAsia="Arial"/>
                <w:color w:val="000000"/>
                <w:sz w:val="16"/>
                <w:szCs w:val="16"/>
              </w:rPr>
              <w:t>свирањем у дуу примењује принцип узајамног слушања;</w:t>
            </w:r>
          </w:p>
          <w:p w:rsidR="00112B05" w:rsidRDefault="00112B05" w:rsidP="00112B05">
            <w:pPr>
              <w:widowControl w:val="0"/>
              <w:autoSpaceDE w:val="0"/>
              <w:autoSpaceDN w:val="0"/>
              <w:adjustRightInd w:val="0"/>
              <w:spacing w:after="120" w:line="276" w:lineRule="auto"/>
              <w:contextualSpacing/>
              <w:rPr>
                <w:rFonts w:eastAsiaTheme="minorEastAsia"/>
                <w:bCs/>
                <w:sz w:val="16"/>
                <w:szCs w:val="16"/>
              </w:rPr>
            </w:pPr>
            <w:r>
              <w:rPr>
                <w:bCs/>
                <w:sz w:val="16"/>
                <w:szCs w:val="16"/>
                <w:lang w:val="sr-Cyrl-RS"/>
              </w:rPr>
              <w:t>-</w:t>
            </w:r>
            <w:r>
              <w:rPr>
                <w:bCs/>
                <w:sz w:val="16"/>
                <w:szCs w:val="16"/>
              </w:rPr>
              <w:t>учествује на јавним наступима у школи и ван ње;</w:t>
            </w:r>
          </w:p>
          <w:p w:rsidR="00112B05" w:rsidRDefault="00112B05" w:rsidP="00112B05">
            <w:pPr>
              <w:spacing w:after="200" w:line="276" w:lineRule="auto"/>
              <w:rPr>
                <w:rFonts w:eastAsia="Arial"/>
                <w:bCs/>
                <w:color w:val="000000"/>
                <w:sz w:val="16"/>
                <w:szCs w:val="16"/>
              </w:rPr>
            </w:pPr>
            <w:r>
              <w:rPr>
                <w:rFonts w:eastAsia="Arial"/>
                <w:bCs/>
                <w:color w:val="000000"/>
                <w:sz w:val="16"/>
                <w:szCs w:val="16"/>
                <w:lang w:val="sr-Cyrl-RS"/>
              </w:rPr>
              <w:t>-</w:t>
            </w:r>
            <w:r>
              <w:rPr>
                <w:rFonts w:eastAsia="Arial"/>
                <w:bCs/>
                <w:color w:val="000000"/>
                <w:sz w:val="16"/>
                <w:szCs w:val="16"/>
              </w:rPr>
              <w:t xml:space="preserve">поштује договорена правила </w:t>
            </w:r>
            <w:r>
              <w:rPr>
                <w:rFonts w:eastAsia="Arial"/>
                <w:bCs/>
                <w:color w:val="000000"/>
                <w:sz w:val="16"/>
                <w:szCs w:val="16"/>
              </w:rPr>
              <w:lastRenderedPageBreak/>
              <w:t>понашања при слушању и извођењу музике.</w:t>
            </w:r>
          </w:p>
          <w:p w:rsidR="00112B05" w:rsidRDefault="00112B05">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112B05" w:rsidRDefault="00112B05">
            <w:pPr>
              <w:rPr>
                <w:sz w:val="16"/>
                <w:szCs w:val="16"/>
              </w:rPr>
            </w:pPr>
            <w:r>
              <w:rPr>
                <w:sz w:val="16"/>
                <w:szCs w:val="16"/>
                <w:lang w:val="sr-Cyrl-CS"/>
              </w:rPr>
              <w:lastRenderedPageBreak/>
              <w:t>Објашњав</w:t>
            </w:r>
            <w:r>
              <w:rPr>
                <w:sz w:val="16"/>
                <w:szCs w:val="16"/>
              </w:rPr>
              <w:t>a</w:t>
            </w:r>
            <w:r>
              <w:rPr>
                <w:sz w:val="16"/>
                <w:szCs w:val="16"/>
                <w:lang w:val="sr-Cyrl-CS"/>
              </w:rPr>
              <w:t xml:space="preserve">, показује, прича, </w:t>
            </w:r>
            <w:r>
              <w:rPr>
                <w:sz w:val="16"/>
                <w:szCs w:val="16"/>
                <w:lang w:val="sr-Cyrl-CS"/>
              </w:rPr>
              <w:lastRenderedPageBreak/>
              <w:t>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112B05" w:rsidRDefault="00112B05">
            <w:pPr>
              <w:rPr>
                <w:sz w:val="16"/>
                <w:szCs w:val="16"/>
              </w:rPr>
            </w:pPr>
            <w:r>
              <w:rPr>
                <w:sz w:val="16"/>
                <w:szCs w:val="16"/>
                <w:lang w:val="sr-Cyrl-CS"/>
              </w:rPr>
              <w:lastRenderedPageBreak/>
              <w:t xml:space="preserve">Слушају,  мисле, свирају,  </w:t>
            </w:r>
            <w:r>
              <w:rPr>
                <w:sz w:val="16"/>
                <w:szCs w:val="16"/>
                <w:lang w:val="sr-Cyrl-CS"/>
              </w:rPr>
              <w:lastRenderedPageBreak/>
              <w:t>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112B05" w:rsidRDefault="00112B05">
            <w:pPr>
              <w:rPr>
                <w:sz w:val="16"/>
                <w:szCs w:val="16"/>
              </w:rPr>
            </w:pPr>
            <w:r>
              <w:rPr>
                <w:sz w:val="16"/>
                <w:szCs w:val="16"/>
              </w:rPr>
              <w:lastRenderedPageBreak/>
              <w:t>Солфеђо</w:t>
            </w:r>
          </w:p>
        </w:tc>
      </w:tr>
    </w:tbl>
    <w:p w:rsidR="0088076E" w:rsidRDefault="0088076E">
      <w:pPr>
        <w:rPr>
          <w:lang w:val="sr-Cyrl-RS"/>
        </w:rPr>
      </w:pPr>
    </w:p>
    <w:p w:rsidR="004B6660" w:rsidRDefault="004B666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B666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4B6660" w:rsidRDefault="004B6660" w:rsidP="004B6660">
            <w:pPr>
              <w:pStyle w:val="NoSpacing"/>
              <w:rPr>
                <w:sz w:val="20"/>
                <w:szCs w:val="20"/>
                <w:lang w:val="sr-Cyrl-RS"/>
              </w:rPr>
            </w:pPr>
            <w:r>
              <w:rPr>
                <w:sz w:val="20"/>
                <w:szCs w:val="20"/>
              </w:rPr>
              <w:t>ШКОЛСКИ ПРОГРАМ</w:t>
            </w:r>
          </w:p>
          <w:p w:rsidR="004B6660" w:rsidRDefault="004B6660" w:rsidP="004B6660">
            <w:r>
              <w:rPr>
                <w:sz w:val="20"/>
                <w:szCs w:val="20"/>
              </w:rPr>
              <w:t xml:space="preserve">Разред: </w:t>
            </w:r>
            <w:r>
              <w:rPr>
                <w:b/>
                <w:bCs/>
                <w:sz w:val="20"/>
                <w:szCs w:val="20"/>
                <w:lang w:val="sr-Cyrl-RS"/>
              </w:rPr>
              <w:t>ДРУГИ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4B6660" w:rsidTr="00D3781B">
        <w:tc>
          <w:tcPr>
            <w:tcW w:w="966"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Начин</w:t>
            </w:r>
          </w:p>
          <w:p w:rsidR="004B6660" w:rsidRDefault="004B666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4B6660" w:rsidRDefault="004B6660" w:rsidP="00D3781B">
            <w:pPr>
              <w:jc w:val="center"/>
              <w:rPr>
                <w:sz w:val="20"/>
                <w:szCs w:val="20"/>
              </w:rPr>
            </w:pPr>
            <w:r>
              <w:rPr>
                <w:sz w:val="20"/>
                <w:szCs w:val="20"/>
              </w:rPr>
              <w:t>Корелација</w:t>
            </w:r>
          </w:p>
        </w:tc>
      </w:tr>
      <w:tr w:rsidR="004B6660" w:rsidTr="00D3781B">
        <w:tc>
          <w:tcPr>
            <w:tcW w:w="966" w:type="dxa"/>
            <w:tcBorders>
              <w:top w:val="single" w:sz="4" w:space="0" w:color="auto"/>
              <w:left w:val="single" w:sz="4" w:space="0" w:color="auto"/>
              <w:bottom w:val="single" w:sz="4" w:space="0" w:color="auto"/>
              <w:right w:val="single" w:sz="4" w:space="0" w:color="auto"/>
            </w:tcBorders>
            <w:hideMark/>
          </w:tcPr>
          <w:p w:rsidR="004B6660" w:rsidRDefault="004B6660">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4B6660" w:rsidRDefault="004B6660">
            <w:pPr>
              <w:widowControl w:val="0"/>
              <w:spacing w:before="57"/>
              <w:rPr>
                <w:rFonts w:eastAsia="Arial"/>
                <w:color w:val="000000"/>
                <w:sz w:val="16"/>
                <w:szCs w:val="16"/>
              </w:rPr>
            </w:pPr>
            <w:r>
              <w:rPr>
                <w:rFonts w:eastAsia="Arial"/>
                <w:color w:val="000000"/>
                <w:sz w:val="16"/>
                <w:szCs w:val="16"/>
              </w:rPr>
              <w:t>Примена нотне писмености на гитари.</w:t>
            </w:r>
          </w:p>
          <w:p w:rsidR="004B6660" w:rsidRDefault="004B6660">
            <w:pPr>
              <w:widowControl w:val="0"/>
              <w:spacing w:before="57"/>
              <w:rPr>
                <w:rFonts w:eastAsia="Arial"/>
                <w:color w:val="000000"/>
                <w:sz w:val="16"/>
                <w:szCs w:val="16"/>
              </w:rPr>
            </w:pPr>
            <w:r>
              <w:rPr>
                <w:rFonts w:eastAsia="Arial"/>
                <w:color w:val="000000"/>
                <w:sz w:val="16"/>
                <w:szCs w:val="16"/>
              </w:rPr>
              <w:t xml:space="preserve">Технике свирања у десној руци -тирандо и апојандо. </w:t>
            </w:r>
          </w:p>
          <w:p w:rsidR="004B6660" w:rsidRDefault="004B6660">
            <w:pPr>
              <w:widowControl w:val="0"/>
              <w:spacing w:before="57"/>
              <w:rPr>
                <w:rFonts w:eastAsia="Arial"/>
                <w:color w:val="000000"/>
                <w:sz w:val="16"/>
                <w:szCs w:val="16"/>
              </w:rPr>
            </w:pPr>
            <w:r>
              <w:rPr>
                <w:rFonts w:eastAsia="Arial"/>
                <w:color w:val="000000"/>
                <w:sz w:val="16"/>
                <w:szCs w:val="16"/>
              </w:rPr>
              <w:t xml:space="preserve">Поставка малог баре хвата. </w:t>
            </w:r>
          </w:p>
          <w:p w:rsidR="004B6660" w:rsidRDefault="004B6660">
            <w:pPr>
              <w:widowControl w:val="0"/>
              <w:spacing w:before="57"/>
              <w:rPr>
                <w:rFonts w:eastAsia="Arial"/>
                <w:color w:val="000000"/>
                <w:sz w:val="16"/>
                <w:szCs w:val="16"/>
              </w:rPr>
            </w:pPr>
            <w:r>
              <w:rPr>
                <w:rFonts w:eastAsia="Arial"/>
                <w:color w:val="000000"/>
                <w:sz w:val="16"/>
                <w:szCs w:val="16"/>
              </w:rPr>
              <w:t>Ознаке прстореда – читање и примена.</w:t>
            </w:r>
          </w:p>
          <w:p w:rsidR="004B6660" w:rsidRDefault="004B6660">
            <w:pPr>
              <w:widowControl w:val="0"/>
              <w:spacing w:before="57"/>
              <w:rPr>
                <w:rFonts w:eastAsia="Arial"/>
                <w:color w:val="000000"/>
                <w:sz w:val="16"/>
                <w:szCs w:val="16"/>
              </w:rPr>
            </w:pPr>
            <w:r>
              <w:rPr>
                <w:rFonts w:eastAsia="Arial"/>
                <w:color w:val="000000"/>
                <w:sz w:val="16"/>
                <w:szCs w:val="16"/>
              </w:rPr>
              <w:t>Динамика (форте, фортисимо, пијано, пијанисимо).</w:t>
            </w:r>
          </w:p>
          <w:p w:rsidR="004B6660" w:rsidRDefault="004B6660">
            <w:pPr>
              <w:widowControl w:val="0"/>
              <w:spacing w:before="57"/>
              <w:rPr>
                <w:rFonts w:eastAsia="Arial"/>
                <w:color w:val="000000"/>
                <w:sz w:val="16"/>
                <w:szCs w:val="16"/>
              </w:rPr>
            </w:pPr>
            <w:r>
              <w:rPr>
                <w:rFonts w:eastAsia="Arial"/>
                <w:color w:val="000000"/>
                <w:sz w:val="16"/>
                <w:szCs w:val="16"/>
              </w:rPr>
              <w:t>Боја тона (ординаре, тасто, понтичело).</w:t>
            </w:r>
          </w:p>
          <w:p w:rsidR="004B6660" w:rsidRDefault="004B6660">
            <w:pPr>
              <w:rPr>
                <w:rFonts w:eastAsiaTheme="minorEastAsia"/>
                <w:sz w:val="16"/>
                <w:szCs w:val="16"/>
              </w:rPr>
            </w:pPr>
            <w:r>
              <w:rPr>
                <w:sz w:val="16"/>
                <w:szCs w:val="16"/>
              </w:rPr>
              <w:t>Свирање у дуу... (наставник – ученик или два ученика)</w:t>
            </w:r>
          </w:p>
          <w:p w:rsidR="004B6660" w:rsidRDefault="004B6660">
            <w:pPr>
              <w:widowControl w:val="0"/>
              <w:spacing w:before="57"/>
              <w:rPr>
                <w:rFonts w:eastAsia="Arial"/>
                <w:color w:val="000000"/>
                <w:sz w:val="16"/>
                <w:szCs w:val="16"/>
              </w:rPr>
            </w:pPr>
            <w:r>
              <w:rPr>
                <w:rFonts w:eastAsia="Arial"/>
                <w:color w:val="000000"/>
                <w:sz w:val="16"/>
                <w:szCs w:val="16"/>
              </w:rPr>
              <w:t>Музички бонтон.</w:t>
            </w:r>
          </w:p>
          <w:p w:rsidR="004B6660" w:rsidRDefault="004B6660">
            <w:pPr>
              <w:widowControl w:val="0"/>
              <w:spacing w:before="57"/>
              <w:rPr>
                <w:rFonts w:eastAsia="Arial"/>
                <w:color w:val="000000"/>
                <w:sz w:val="16"/>
                <w:szCs w:val="16"/>
              </w:rPr>
            </w:pPr>
          </w:p>
          <w:p w:rsidR="004B6660" w:rsidRDefault="004B6660">
            <w:pPr>
              <w:widowControl w:val="0"/>
              <w:spacing w:before="57"/>
              <w:rPr>
                <w:rFonts w:eastAsia="Arial"/>
                <w:b/>
                <w:color w:val="000000"/>
                <w:sz w:val="16"/>
                <w:szCs w:val="16"/>
              </w:rPr>
            </w:pPr>
            <w:r>
              <w:rPr>
                <w:rFonts w:eastAsia="Arial"/>
                <w:b/>
                <w:color w:val="000000"/>
                <w:sz w:val="16"/>
                <w:szCs w:val="16"/>
              </w:rPr>
              <w:t>Скале и трозвуци</w:t>
            </w:r>
          </w:p>
          <w:p w:rsidR="004B6660" w:rsidRDefault="004B6660">
            <w:pPr>
              <w:widowControl w:val="0"/>
              <w:spacing w:before="57"/>
              <w:rPr>
                <w:rFonts w:eastAsia="Arial"/>
                <w:color w:val="000000"/>
                <w:sz w:val="16"/>
                <w:szCs w:val="16"/>
              </w:rPr>
            </w:pPr>
            <w:r>
              <w:rPr>
                <w:rFonts w:eastAsia="Arial"/>
                <w:color w:val="000000"/>
                <w:sz w:val="16"/>
                <w:szCs w:val="16"/>
              </w:rPr>
              <w:t>Дурске и молске скале.</w:t>
            </w:r>
          </w:p>
          <w:p w:rsidR="004B6660" w:rsidRDefault="004B6660">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4B6660" w:rsidRPr="004B6660" w:rsidRDefault="004B6660" w:rsidP="004B6660">
            <w:pPr>
              <w:rPr>
                <w:sz w:val="16"/>
                <w:szCs w:val="16"/>
              </w:rPr>
            </w:pPr>
            <w:r w:rsidRPr="004B6660">
              <w:rPr>
                <w:sz w:val="16"/>
                <w:szCs w:val="16"/>
              </w:rPr>
              <w:t>Циљ учења предмета Гитара</w:t>
            </w:r>
            <w:r w:rsidRPr="004B6660">
              <w:rPr>
                <w:i/>
                <w:sz w:val="16"/>
                <w:szCs w:val="16"/>
              </w:rPr>
              <w:t xml:space="preserve"> </w:t>
            </w:r>
            <w:r w:rsidRPr="004B6660">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4B6660" w:rsidRPr="004B6660" w:rsidRDefault="004B6660" w:rsidP="004B6660">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4B6660" w:rsidRDefault="004B6660">
            <w:pPr>
              <w:pStyle w:val="NoSpacing"/>
              <w:rPr>
                <w:sz w:val="16"/>
                <w:szCs w:val="16"/>
              </w:rPr>
            </w:pPr>
            <w:r>
              <w:rPr>
                <w:sz w:val="16"/>
                <w:szCs w:val="16"/>
              </w:rPr>
              <w:t>Демонстрација</w:t>
            </w:r>
          </w:p>
          <w:p w:rsidR="004B6660" w:rsidRDefault="004B6660">
            <w:pPr>
              <w:pStyle w:val="NoSpacing"/>
              <w:rPr>
                <w:sz w:val="16"/>
                <w:szCs w:val="16"/>
              </w:rPr>
            </w:pPr>
            <w:r>
              <w:rPr>
                <w:sz w:val="16"/>
                <w:szCs w:val="16"/>
              </w:rPr>
              <w:t>основних</w:t>
            </w:r>
          </w:p>
          <w:p w:rsidR="004B6660" w:rsidRDefault="004B6660">
            <w:pPr>
              <w:pStyle w:val="NoSpacing"/>
              <w:rPr>
                <w:sz w:val="16"/>
                <w:szCs w:val="16"/>
              </w:rPr>
            </w:pPr>
            <w:r>
              <w:rPr>
                <w:sz w:val="16"/>
                <w:szCs w:val="16"/>
              </w:rPr>
              <w:t>елемената</w:t>
            </w:r>
          </w:p>
          <w:p w:rsidR="004B6660" w:rsidRDefault="004B6660">
            <w:pPr>
              <w:pStyle w:val="NoSpacing"/>
              <w:rPr>
                <w:sz w:val="16"/>
                <w:szCs w:val="16"/>
              </w:rPr>
            </w:pPr>
            <w:r>
              <w:rPr>
                <w:sz w:val="16"/>
                <w:szCs w:val="16"/>
              </w:rPr>
              <w:t>динамичког</w:t>
            </w:r>
          </w:p>
          <w:p w:rsidR="004B6660" w:rsidRDefault="004B6660">
            <w:pPr>
              <w:pStyle w:val="NoSpacing"/>
              <w:rPr>
                <w:sz w:val="16"/>
                <w:szCs w:val="16"/>
              </w:rPr>
            </w:pPr>
            <w:r>
              <w:rPr>
                <w:sz w:val="16"/>
                <w:szCs w:val="16"/>
              </w:rPr>
              <w:t>нијансирања</w:t>
            </w:r>
          </w:p>
          <w:p w:rsidR="004B6660" w:rsidRDefault="004B6660">
            <w:pPr>
              <w:pStyle w:val="NoSpacing"/>
              <w:rPr>
                <w:sz w:val="16"/>
                <w:szCs w:val="16"/>
              </w:rPr>
            </w:pPr>
            <w:r>
              <w:rPr>
                <w:sz w:val="16"/>
                <w:szCs w:val="16"/>
              </w:rPr>
              <w:t>кроз различите</w:t>
            </w:r>
          </w:p>
          <w:p w:rsidR="004B6660" w:rsidRDefault="004B6660">
            <w:pPr>
              <w:pStyle w:val="NoSpacing"/>
              <w:rPr>
                <w:sz w:val="16"/>
                <w:szCs w:val="16"/>
              </w:rPr>
            </w:pPr>
            <w:r>
              <w:rPr>
                <w:sz w:val="16"/>
                <w:szCs w:val="16"/>
              </w:rPr>
              <w:t>вежбе и</w:t>
            </w:r>
          </w:p>
          <w:p w:rsidR="004B6660" w:rsidRDefault="004B6660">
            <w:pPr>
              <w:pStyle w:val="NoSpacing"/>
              <w:rPr>
                <w:sz w:val="16"/>
                <w:szCs w:val="16"/>
              </w:rPr>
            </w:pPr>
            <w:r>
              <w:rPr>
                <w:sz w:val="16"/>
                <w:szCs w:val="16"/>
              </w:rPr>
              <w:t>композиције.</w:t>
            </w:r>
          </w:p>
          <w:p w:rsidR="004B6660" w:rsidRDefault="004B6660">
            <w:pPr>
              <w:pStyle w:val="NoSpacing"/>
              <w:rPr>
                <w:sz w:val="16"/>
                <w:szCs w:val="16"/>
              </w:rPr>
            </w:pPr>
            <w:r>
              <w:rPr>
                <w:sz w:val="16"/>
                <w:szCs w:val="16"/>
              </w:rPr>
              <w:t>Демонстрација свих нота до пете позиције</w:t>
            </w:r>
          </w:p>
          <w:p w:rsidR="004B6660" w:rsidRDefault="004B6660">
            <w:pPr>
              <w:pStyle w:val="NoSpacing"/>
              <w:rPr>
                <w:sz w:val="16"/>
                <w:szCs w:val="16"/>
              </w:rPr>
            </w:pPr>
            <w:r>
              <w:rPr>
                <w:sz w:val="16"/>
                <w:szCs w:val="16"/>
              </w:rPr>
              <w:t>Демонстрација основних акорада на гитари.</w:t>
            </w:r>
          </w:p>
          <w:p w:rsidR="004B6660" w:rsidRDefault="004B6660">
            <w:pPr>
              <w:pStyle w:val="NoSpacing"/>
              <w:rPr>
                <w:sz w:val="16"/>
                <w:szCs w:val="16"/>
              </w:rPr>
            </w:pPr>
            <w:r>
              <w:rPr>
                <w:sz w:val="16"/>
                <w:szCs w:val="16"/>
              </w:rPr>
              <w:t>Свирање лествица до петог поља са променом поѕиције</w:t>
            </w:r>
          </w:p>
          <w:p w:rsidR="004B6660" w:rsidRDefault="004B6660">
            <w:pPr>
              <w:pStyle w:val="NoSpacing"/>
              <w:rPr>
                <w:sz w:val="16"/>
                <w:szCs w:val="16"/>
              </w:rPr>
            </w:pPr>
            <w:r>
              <w:rPr>
                <w:sz w:val="16"/>
                <w:szCs w:val="16"/>
              </w:rPr>
              <w:t>Демонстрација малог баре хвата</w:t>
            </w:r>
          </w:p>
          <w:p w:rsidR="004B6660" w:rsidRDefault="004B6660">
            <w:pPr>
              <w:pStyle w:val="NoSpacing"/>
              <w:rPr>
                <w:sz w:val="16"/>
                <w:szCs w:val="16"/>
              </w:rPr>
            </w:pPr>
            <w:r>
              <w:rPr>
                <w:sz w:val="16"/>
                <w:szCs w:val="16"/>
              </w:rPr>
              <w:t>Демонстрација</w:t>
            </w:r>
          </w:p>
          <w:p w:rsidR="004B6660" w:rsidRDefault="004B6660">
            <w:pPr>
              <w:pStyle w:val="NoSpacing"/>
              <w:rPr>
                <w:sz w:val="16"/>
                <w:szCs w:val="16"/>
              </w:rPr>
            </w:pPr>
            <w:r>
              <w:rPr>
                <w:sz w:val="16"/>
                <w:szCs w:val="16"/>
              </w:rPr>
              <w:t>основних</w:t>
            </w:r>
          </w:p>
          <w:p w:rsidR="004B6660" w:rsidRDefault="004B6660">
            <w:pPr>
              <w:pStyle w:val="NoSpacing"/>
              <w:rPr>
                <w:sz w:val="16"/>
                <w:szCs w:val="16"/>
              </w:rPr>
            </w:pPr>
            <w:r>
              <w:rPr>
                <w:sz w:val="16"/>
                <w:szCs w:val="16"/>
              </w:rPr>
              <w:t>елемената</w:t>
            </w:r>
          </w:p>
          <w:p w:rsidR="004B6660" w:rsidRDefault="004B6660">
            <w:pPr>
              <w:pStyle w:val="NoSpacing"/>
              <w:rPr>
                <w:sz w:val="16"/>
                <w:szCs w:val="16"/>
              </w:rPr>
            </w:pPr>
            <w:r>
              <w:rPr>
                <w:sz w:val="16"/>
                <w:szCs w:val="16"/>
              </w:rPr>
              <w:t>динамичког</w:t>
            </w:r>
          </w:p>
          <w:p w:rsidR="004B6660" w:rsidRDefault="004B6660">
            <w:pPr>
              <w:pStyle w:val="NoSpacing"/>
              <w:rPr>
                <w:sz w:val="16"/>
                <w:szCs w:val="16"/>
              </w:rPr>
            </w:pPr>
            <w:r>
              <w:rPr>
                <w:sz w:val="16"/>
                <w:szCs w:val="16"/>
              </w:rPr>
              <w:t>нијансирања</w:t>
            </w:r>
          </w:p>
          <w:p w:rsidR="004B6660" w:rsidRDefault="004B6660">
            <w:pPr>
              <w:pStyle w:val="NoSpacing"/>
              <w:rPr>
                <w:sz w:val="16"/>
                <w:szCs w:val="16"/>
              </w:rPr>
            </w:pPr>
            <w:r>
              <w:rPr>
                <w:sz w:val="16"/>
                <w:szCs w:val="16"/>
              </w:rPr>
              <w:t>кроз различите</w:t>
            </w:r>
          </w:p>
          <w:p w:rsidR="004B6660" w:rsidRDefault="004B6660">
            <w:pPr>
              <w:pStyle w:val="NoSpacing"/>
              <w:rPr>
                <w:sz w:val="16"/>
                <w:szCs w:val="16"/>
              </w:rPr>
            </w:pPr>
            <w:r>
              <w:rPr>
                <w:sz w:val="16"/>
                <w:szCs w:val="16"/>
              </w:rPr>
              <w:t>вежбе и</w:t>
            </w:r>
          </w:p>
          <w:p w:rsidR="004B6660" w:rsidRDefault="004B6660">
            <w:pPr>
              <w:pStyle w:val="NoSpacing"/>
              <w:rPr>
                <w:sz w:val="16"/>
                <w:szCs w:val="16"/>
              </w:rPr>
            </w:pPr>
            <w:r>
              <w:rPr>
                <w:sz w:val="16"/>
                <w:szCs w:val="16"/>
              </w:rPr>
              <w:t xml:space="preserve">композиције.                                                                                                                                                                                                                                                                                                                                 </w:t>
            </w:r>
          </w:p>
          <w:p w:rsidR="004B6660" w:rsidRDefault="004B6660">
            <w:pPr>
              <w:pStyle w:val="NoSpacing"/>
              <w:rPr>
                <w:sz w:val="16"/>
                <w:szCs w:val="16"/>
              </w:rPr>
            </w:pPr>
            <w:r>
              <w:rPr>
                <w:sz w:val="16"/>
                <w:szCs w:val="16"/>
              </w:rPr>
              <w:t>Усмено објашњавање музичке форме</w:t>
            </w:r>
          </w:p>
        </w:tc>
        <w:tc>
          <w:tcPr>
            <w:tcW w:w="1355" w:type="dxa"/>
            <w:tcBorders>
              <w:top w:val="single" w:sz="4" w:space="0" w:color="auto"/>
              <w:left w:val="single" w:sz="4" w:space="0" w:color="auto"/>
              <w:bottom w:val="single" w:sz="4" w:space="0" w:color="auto"/>
              <w:right w:val="single" w:sz="4" w:space="0" w:color="auto"/>
            </w:tcBorders>
            <w:hideMark/>
          </w:tcPr>
          <w:p w:rsidR="004B6660" w:rsidRDefault="004B6660">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 xml:space="preserve">правилно седи и држи гитару; </w:t>
            </w:r>
          </w:p>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чита ноте на свим жицама, закључно са петом позицијом самостално или уз помоћ наставнока;</w:t>
            </w:r>
          </w:p>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разликује ознаке за прсторед, празне жице и римске бројеве за поља;</w:t>
            </w:r>
          </w:p>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користи обе технике свирања у десној руци, апојандо, тирандо;</w:t>
            </w:r>
          </w:p>
          <w:p w:rsidR="004B6660" w:rsidRDefault="004B6660" w:rsidP="004B6660">
            <w:pPr>
              <w:widowControl w:val="0"/>
              <w:autoSpaceDE w:val="0"/>
              <w:autoSpaceDN w:val="0"/>
              <w:adjustRightInd w:val="0"/>
              <w:contextualSpacing/>
              <w:rPr>
                <w:bCs/>
                <w:sz w:val="16"/>
                <w:szCs w:val="16"/>
              </w:rPr>
            </w:pPr>
            <w:r>
              <w:rPr>
                <w:bCs/>
                <w:sz w:val="16"/>
                <w:szCs w:val="16"/>
                <w:lang w:val="sr-Cyrl-RS"/>
              </w:rPr>
              <w:t>-</w:t>
            </w:r>
            <w:r>
              <w:rPr>
                <w:bCs/>
                <w:sz w:val="16"/>
                <w:szCs w:val="16"/>
              </w:rPr>
              <w:t>чита нови нотни текст, уз помоћ наставника и проналази тонове задате композиције;</w:t>
            </w:r>
          </w:p>
          <w:p w:rsidR="004B6660" w:rsidRDefault="004B6660" w:rsidP="004B6660">
            <w:pPr>
              <w:widowControl w:val="0"/>
              <w:autoSpaceDE w:val="0"/>
              <w:autoSpaceDN w:val="0"/>
              <w:adjustRightInd w:val="0"/>
              <w:contextualSpacing/>
              <w:rPr>
                <w:bCs/>
                <w:sz w:val="16"/>
                <w:szCs w:val="16"/>
              </w:rPr>
            </w:pPr>
            <w:r>
              <w:rPr>
                <w:bCs/>
                <w:sz w:val="16"/>
                <w:szCs w:val="16"/>
                <w:lang w:val="sr-Cyrl-RS"/>
              </w:rPr>
              <w:t>-</w:t>
            </w:r>
            <w:r>
              <w:rPr>
                <w:bCs/>
                <w:sz w:val="16"/>
                <w:szCs w:val="16"/>
              </w:rPr>
              <w:t>обликује једноставну музичку фразу на нивоу захтева;</w:t>
            </w:r>
          </w:p>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примењује елементе нотне писмености у свирању;</w:t>
            </w:r>
          </w:p>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 xml:space="preserve">демонстрира најједноставнију промену боје; </w:t>
            </w:r>
          </w:p>
          <w:p w:rsidR="004B6660" w:rsidRDefault="004B6660" w:rsidP="004B6660">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примењује основне смернице за извођење малог баре хвата уз помоћ наставника;</w:t>
            </w:r>
          </w:p>
          <w:p w:rsidR="004B6660" w:rsidRDefault="006C75E6" w:rsidP="006C75E6">
            <w:pPr>
              <w:widowControl w:val="0"/>
              <w:autoSpaceDE w:val="0"/>
              <w:autoSpaceDN w:val="0"/>
              <w:adjustRightInd w:val="0"/>
              <w:spacing w:after="120"/>
              <w:contextualSpacing/>
              <w:rPr>
                <w:bCs/>
                <w:sz w:val="16"/>
                <w:szCs w:val="16"/>
              </w:rPr>
            </w:pPr>
            <w:r>
              <w:rPr>
                <w:bCs/>
                <w:sz w:val="16"/>
                <w:szCs w:val="16"/>
                <w:lang w:val="sr-Cyrl-RS"/>
              </w:rPr>
              <w:t>-</w:t>
            </w:r>
            <w:r w:rsidR="004B6660">
              <w:rPr>
                <w:bCs/>
                <w:sz w:val="16"/>
                <w:szCs w:val="16"/>
              </w:rPr>
              <w:t>самостално броји у циљу постизања метрички тачног и ритмичног свирања;</w:t>
            </w:r>
          </w:p>
          <w:p w:rsidR="004B6660" w:rsidRDefault="006C75E6" w:rsidP="006C75E6">
            <w:pPr>
              <w:widowControl w:val="0"/>
              <w:autoSpaceDE w:val="0"/>
              <w:autoSpaceDN w:val="0"/>
              <w:adjustRightInd w:val="0"/>
              <w:contextualSpacing/>
              <w:rPr>
                <w:bCs/>
                <w:sz w:val="16"/>
                <w:szCs w:val="16"/>
              </w:rPr>
            </w:pPr>
            <w:r>
              <w:rPr>
                <w:bCs/>
                <w:sz w:val="16"/>
                <w:szCs w:val="16"/>
                <w:lang w:val="sr-Cyrl-RS"/>
              </w:rPr>
              <w:lastRenderedPageBreak/>
              <w:t>-</w:t>
            </w:r>
            <w:r w:rsidR="004B6660">
              <w:rPr>
                <w:bCs/>
                <w:sz w:val="16"/>
                <w:szCs w:val="16"/>
              </w:rPr>
              <w:t>демонстрира правилан начин вежбања;</w:t>
            </w:r>
          </w:p>
          <w:p w:rsidR="004B6660" w:rsidRDefault="006C75E6" w:rsidP="006C75E6">
            <w:pPr>
              <w:autoSpaceDE w:val="0"/>
              <w:autoSpaceDN w:val="0"/>
              <w:adjustRightInd w:val="0"/>
              <w:rPr>
                <w:rFonts w:eastAsia="Arial"/>
                <w:sz w:val="16"/>
                <w:szCs w:val="16"/>
              </w:rPr>
            </w:pPr>
            <w:r>
              <w:rPr>
                <w:rFonts w:eastAsia="Arial"/>
                <w:sz w:val="16"/>
                <w:szCs w:val="16"/>
                <w:lang w:val="sr-Cyrl-RS"/>
              </w:rPr>
              <w:t>-</w:t>
            </w:r>
            <w:r w:rsidR="004B6660">
              <w:rPr>
                <w:rFonts w:eastAsia="Arial"/>
                <w:sz w:val="16"/>
                <w:szCs w:val="16"/>
              </w:rPr>
              <w:t>свирањем у дуу примењује принцип узајамног слушања;</w:t>
            </w:r>
          </w:p>
          <w:p w:rsidR="004B6660" w:rsidRDefault="006C75E6" w:rsidP="006C75E6">
            <w:pPr>
              <w:widowControl w:val="0"/>
              <w:autoSpaceDE w:val="0"/>
              <w:autoSpaceDN w:val="0"/>
              <w:adjustRightInd w:val="0"/>
              <w:contextualSpacing/>
              <w:rPr>
                <w:rFonts w:eastAsia="Calibri"/>
                <w:bCs/>
                <w:sz w:val="16"/>
                <w:szCs w:val="16"/>
              </w:rPr>
            </w:pPr>
            <w:r>
              <w:rPr>
                <w:bCs/>
                <w:sz w:val="16"/>
                <w:szCs w:val="16"/>
                <w:lang w:val="sr-Cyrl-RS"/>
              </w:rPr>
              <w:t>-</w:t>
            </w:r>
            <w:r w:rsidR="004B6660">
              <w:rPr>
                <w:bCs/>
                <w:sz w:val="16"/>
                <w:szCs w:val="16"/>
              </w:rPr>
              <w:t>учествује на јавним наступима у школи и ван ње;</w:t>
            </w:r>
          </w:p>
          <w:p w:rsidR="004B6660" w:rsidRDefault="006C75E6" w:rsidP="006C75E6">
            <w:pPr>
              <w:spacing w:after="200" w:line="276" w:lineRule="auto"/>
              <w:rPr>
                <w:rFonts w:eastAsia="Arial"/>
                <w:bCs/>
                <w:sz w:val="16"/>
                <w:szCs w:val="16"/>
              </w:rPr>
            </w:pPr>
            <w:r>
              <w:rPr>
                <w:rFonts w:eastAsia="Arial"/>
                <w:bCs/>
                <w:sz w:val="16"/>
                <w:szCs w:val="16"/>
                <w:lang w:val="sr-Cyrl-RS"/>
              </w:rPr>
              <w:t>-</w:t>
            </w:r>
            <w:r w:rsidR="004B6660">
              <w:rPr>
                <w:rFonts w:eastAsia="Arial"/>
                <w:bCs/>
                <w:sz w:val="16"/>
                <w:szCs w:val="16"/>
              </w:rPr>
              <w:t>поштује договорена правила понашања при слушању и извођењу музике.</w:t>
            </w:r>
          </w:p>
          <w:p w:rsidR="004B6660" w:rsidRDefault="004B6660">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4B6660" w:rsidRDefault="004B6660">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4B6660" w:rsidRDefault="004B6660">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4B6660" w:rsidRDefault="004B6660">
            <w:pPr>
              <w:rPr>
                <w:sz w:val="16"/>
                <w:szCs w:val="16"/>
              </w:rPr>
            </w:pPr>
            <w:r>
              <w:rPr>
                <w:sz w:val="16"/>
                <w:szCs w:val="16"/>
              </w:rPr>
              <w:t>Солфеђо</w:t>
            </w:r>
          </w:p>
        </w:tc>
      </w:tr>
    </w:tbl>
    <w:p w:rsidR="003F0EA1" w:rsidRDefault="003F0EA1">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F0EA1"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3F0EA1" w:rsidRDefault="003F0EA1" w:rsidP="003F0EA1">
            <w:pPr>
              <w:pStyle w:val="NoSpacing"/>
              <w:rPr>
                <w:sz w:val="20"/>
                <w:szCs w:val="20"/>
                <w:lang w:val="sr-Cyrl-RS"/>
              </w:rPr>
            </w:pPr>
            <w:r>
              <w:rPr>
                <w:sz w:val="20"/>
                <w:szCs w:val="20"/>
              </w:rPr>
              <w:t>ШКОЛСКИ ПРОГРАМ</w:t>
            </w:r>
          </w:p>
          <w:p w:rsidR="003F0EA1" w:rsidRDefault="003F0EA1" w:rsidP="003F0EA1">
            <w:r>
              <w:rPr>
                <w:sz w:val="20"/>
                <w:szCs w:val="20"/>
              </w:rPr>
              <w:t xml:space="preserve">Разред: </w:t>
            </w:r>
            <w:r>
              <w:rPr>
                <w:b/>
                <w:bCs/>
                <w:sz w:val="20"/>
                <w:szCs w:val="20"/>
                <w:lang w:val="sr-Cyrl-RS"/>
              </w:rPr>
              <w:t>ТРЕЋИ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3F0EA1" w:rsidTr="00D3781B">
        <w:tc>
          <w:tcPr>
            <w:tcW w:w="966"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Начин</w:t>
            </w:r>
          </w:p>
          <w:p w:rsidR="003F0EA1" w:rsidRDefault="003F0EA1"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3F0EA1" w:rsidRDefault="003F0EA1" w:rsidP="00D3781B">
            <w:pPr>
              <w:jc w:val="center"/>
              <w:rPr>
                <w:sz w:val="20"/>
                <w:szCs w:val="20"/>
              </w:rPr>
            </w:pPr>
            <w:r>
              <w:rPr>
                <w:sz w:val="20"/>
                <w:szCs w:val="20"/>
              </w:rPr>
              <w:t>Корелација</w:t>
            </w:r>
          </w:p>
        </w:tc>
      </w:tr>
      <w:tr w:rsidR="003F0EA1" w:rsidTr="00D3781B">
        <w:tc>
          <w:tcPr>
            <w:tcW w:w="966" w:type="dxa"/>
            <w:tcBorders>
              <w:top w:val="single" w:sz="4" w:space="0" w:color="auto"/>
              <w:left w:val="single" w:sz="4" w:space="0" w:color="auto"/>
              <w:bottom w:val="single" w:sz="4" w:space="0" w:color="auto"/>
              <w:right w:val="single" w:sz="4" w:space="0" w:color="auto"/>
            </w:tcBorders>
            <w:hideMark/>
          </w:tcPr>
          <w:p w:rsidR="003F0EA1" w:rsidRDefault="003F0EA1">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3F0EA1" w:rsidRDefault="003F0EA1">
            <w:pPr>
              <w:widowControl w:val="0"/>
              <w:spacing w:before="57"/>
              <w:rPr>
                <w:rFonts w:eastAsia="Arial"/>
                <w:color w:val="000000"/>
                <w:sz w:val="16"/>
                <w:szCs w:val="16"/>
              </w:rPr>
            </w:pPr>
            <w:r>
              <w:rPr>
                <w:rFonts w:eastAsia="Arial"/>
                <w:color w:val="000000"/>
                <w:sz w:val="16"/>
                <w:szCs w:val="16"/>
              </w:rPr>
              <w:t>Вежбе за четврту, пету и седму позицију.</w:t>
            </w:r>
          </w:p>
          <w:p w:rsidR="003F0EA1" w:rsidRDefault="003F0EA1">
            <w:pPr>
              <w:widowControl w:val="0"/>
              <w:spacing w:before="57"/>
              <w:rPr>
                <w:rFonts w:eastAsia="Arial"/>
                <w:color w:val="000000"/>
                <w:sz w:val="16"/>
                <w:szCs w:val="16"/>
              </w:rPr>
            </w:pPr>
            <w:r>
              <w:rPr>
                <w:color w:val="000000"/>
                <w:sz w:val="16"/>
                <w:szCs w:val="16"/>
                <w:lang w:eastAsia="sr-Latn-CS"/>
              </w:rPr>
              <w:t>Техника вибрата.</w:t>
            </w:r>
          </w:p>
          <w:p w:rsidR="003F0EA1" w:rsidRDefault="003F0EA1">
            <w:pPr>
              <w:widowControl w:val="0"/>
              <w:spacing w:before="57"/>
              <w:rPr>
                <w:rFonts w:eastAsia="Arial"/>
                <w:color w:val="000000"/>
                <w:sz w:val="16"/>
                <w:szCs w:val="16"/>
              </w:rPr>
            </w:pPr>
            <w:r>
              <w:rPr>
                <w:color w:val="000000"/>
                <w:sz w:val="16"/>
                <w:szCs w:val="16"/>
                <w:lang w:eastAsia="sr-Latn-CS"/>
              </w:rPr>
              <w:t>Усавршавање технике десне руке, тирандо.</w:t>
            </w:r>
          </w:p>
          <w:p w:rsidR="003F0EA1" w:rsidRDefault="003F0EA1">
            <w:pPr>
              <w:widowControl w:val="0"/>
              <w:spacing w:before="57"/>
              <w:rPr>
                <w:rFonts w:eastAsia="Arial"/>
                <w:color w:val="000000"/>
                <w:sz w:val="16"/>
                <w:szCs w:val="16"/>
              </w:rPr>
            </w:pPr>
            <w:r>
              <w:rPr>
                <w:color w:val="000000"/>
                <w:sz w:val="16"/>
                <w:szCs w:val="16"/>
                <w:lang w:eastAsia="sr-Latn-CS"/>
              </w:rPr>
              <w:t>Елементи музичке форме- двотакт, мотив.</w:t>
            </w:r>
          </w:p>
          <w:p w:rsidR="003F0EA1" w:rsidRDefault="003F0EA1">
            <w:pPr>
              <w:widowControl w:val="0"/>
              <w:spacing w:before="57"/>
              <w:rPr>
                <w:rFonts w:eastAsia="Arial"/>
                <w:color w:val="000000"/>
                <w:sz w:val="16"/>
                <w:szCs w:val="16"/>
              </w:rPr>
            </w:pPr>
            <w:r>
              <w:rPr>
                <w:rFonts w:eastAsia="Arial"/>
                <w:color w:val="000000"/>
                <w:sz w:val="16"/>
                <w:szCs w:val="16"/>
              </w:rPr>
              <w:t>Динамика - форте, фортисимо, пијано, пијанисимо.</w:t>
            </w:r>
          </w:p>
          <w:p w:rsidR="003F0EA1" w:rsidRDefault="003F0EA1">
            <w:pPr>
              <w:rPr>
                <w:rFonts w:eastAsiaTheme="minorEastAsia"/>
                <w:sz w:val="16"/>
                <w:szCs w:val="16"/>
              </w:rPr>
            </w:pPr>
            <w:r>
              <w:rPr>
                <w:sz w:val="16"/>
                <w:szCs w:val="16"/>
              </w:rPr>
              <w:t>Свирање у дуу... (наставник – ученик или два ученика)</w:t>
            </w:r>
          </w:p>
          <w:p w:rsidR="003F0EA1" w:rsidRDefault="003F0EA1">
            <w:pPr>
              <w:widowControl w:val="0"/>
              <w:spacing w:before="57"/>
              <w:rPr>
                <w:rFonts w:eastAsia="Arial"/>
                <w:color w:val="000000"/>
                <w:sz w:val="16"/>
                <w:szCs w:val="16"/>
              </w:rPr>
            </w:pPr>
            <w:r>
              <w:rPr>
                <w:rFonts w:eastAsia="Arial"/>
                <w:color w:val="000000"/>
                <w:sz w:val="16"/>
                <w:szCs w:val="16"/>
              </w:rPr>
              <w:t>Музички бонтон</w:t>
            </w:r>
          </w:p>
          <w:p w:rsidR="003F0EA1" w:rsidRDefault="003F0EA1">
            <w:pPr>
              <w:rPr>
                <w:rFonts w:eastAsiaTheme="minorEastAsia"/>
                <w:sz w:val="16"/>
                <w:szCs w:val="16"/>
              </w:rPr>
            </w:pPr>
          </w:p>
          <w:p w:rsidR="003F0EA1" w:rsidRDefault="003F0EA1">
            <w:pPr>
              <w:widowControl w:val="0"/>
              <w:spacing w:before="57"/>
              <w:rPr>
                <w:rFonts w:eastAsia="Arial"/>
                <w:b/>
                <w:color w:val="000000"/>
                <w:sz w:val="16"/>
                <w:szCs w:val="16"/>
              </w:rPr>
            </w:pPr>
            <w:r>
              <w:rPr>
                <w:rFonts w:eastAsia="Arial"/>
                <w:b/>
                <w:color w:val="000000"/>
                <w:sz w:val="16"/>
                <w:szCs w:val="16"/>
              </w:rPr>
              <w:t>Скале и трозвуци</w:t>
            </w:r>
          </w:p>
          <w:p w:rsidR="003F0EA1" w:rsidRDefault="003F0EA1">
            <w:pPr>
              <w:widowControl w:val="0"/>
              <w:spacing w:before="57"/>
              <w:rPr>
                <w:rFonts w:eastAsia="Arial"/>
                <w:color w:val="000000"/>
                <w:sz w:val="16"/>
                <w:szCs w:val="16"/>
              </w:rPr>
            </w:pPr>
            <w:r>
              <w:rPr>
                <w:color w:val="000000"/>
                <w:sz w:val="16"/>
                <w:szCs w:val="16"/>
                <w:lang w:eastAsia="sr-Latn-CS"/>
              </w:rPr>
              <w:t>Двооктавне скале -промена позиције и рада на ритмичким варијантама</w:t>
            </w:r>
          </w:p>
          <w:p w:rsidR="003F0EA1" w:rsidRDefault="003F0EA1">
            <w:pPr>
              <w:rPr>
                <w:sz w:val="16"/>
                <w:szCs w:val="16"/>
                <w:lang w:val="sr-Cyrl-RS"/>
              </w:rPr>
            </w:pPr>
            <w:r>
              <w:rPr>
                <w:sz w:val="16"/>
                <w:szCs w:val="16"/>
                <w:lang w:eastAsia="sr-Latn-CS"/>
              </w:rPr>
              <w:t>Лествични интервали</w:t>
            </w:r>
          </w:p>
        </w:tc>
        <w:tc>
          <w:tcPr>
            <w:tcW w:w="1488" w:type="dxa"/>
            <w:tcBorders>
              <w:top w:val="single" w:sz="4" w:space="0" w:color="auto"/>
              <w:left w:val="single" w:sz="4" w:space="0" w:color="auto"/>
              <w:bottom w:val="single" w:sz="4" w:space="0" w:color="auto"/>
              <w:right w:val="single" w:sz="4" w:space="0" w:color="auto"/>
            </w:tcBorders>
          </w:tcPr>
          <w:p w:rsidR="003F0EA1" w:rsidRPr="003F0EA1" w:rsidRDefault="003F0EA1" w:rsidP="003F0EA1">
            <w:pPr>
              <w:rPr>
                <w:sz w:val="16"/>
                <w:szCs w:val="16"/>
              </w:rPr>
            </w:pPr>
            <w:r w:rsidRPr="003F0EA1">
              <w:rPr>
                <w:sz w:val="16"/>
                <w:szCs w:val="16"/>
              </w:rPr>
              <w:t>Циљ учења предмета Гитара</w:t>
            </w:r>
            <w:r w:rsidRPr="003F0EA1">
              <w:rPr>
                <w:i/>
                <w:sz w:val="16"/>
                <w:szCs w:val="16"/>
              </w:rPr>
              <w:t xml:space="preserve"> </w:t>
            </w:r>
            <w:r w:rsidRPr="003F0EA1">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3F0EA1" w:rsidRPr="003F0EA1" w:rsidRDefault="003F0EA1" w:rsidP="003F0EA1">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3F0EA1" w:rsidRDefault="003F0EA1">
            <w:pPr>
              <w:pStyle w:val="NoSpacing"/>
              <w:rPr>
                <w:sz w:val="16"/>
                <w:szCs w:val="16"/>
              </w:rPr>
            </w:pPr>
            <w:r>
              <w:rPr>
                <w:sz w:val="16"/>
                <w:szCs w:val="16"/>
              </w:rPr>
              <w:t>Демонстрзија свих тонова , закључно са седмом позицијом</w:t>
            </w:r>
          </w:p>
          <w:p w:rsidR="003F0EA1" w:rsidRDefault="003F0EA1">
            <w:pPr>
              <w:pStyle w:val="NoSpacing"/>
              <w:rPr>
                <w:sz w:val="16"/>
                <w:szCs w:val="16"/>
              </w:rPr>
            </w:pPr>
            <w:r>
              <w:rPr>
                <w:sz w:val="16"/>
                <w:szCs w:val="16"/>
              </w:rPr>
              <w:t>Наставник објашњава свирање двооктавних лествица</w:t>
            </w:r>
          </w:p>
          <w:p w:rsidR="003F0EA1" w:rsidRDefault="003F0EA1">
            <w:pPr>
              <w:pStyle w:val="NoSpacing"/>
              <w:rPr>
                <w:sz w:val="16"/>
                <w:szCs w:val="16"/>
              </w:rPr>
            </w:pPr>
            <w:r>
              <w:rPr>
                <w:sz w:val="16"/>
                <w:szCs w:val="16"/>
              </w:rPr>
              <w:t>Наставник уз помоћ лествица побољшава технику леве и десне руке код ученика</w:t>
            </w:r>
          </w:p>
          <w:p w:rsidR="003F0EA1" w:rsidRDefault="003F0EA1">
            <w:pPr>
              <w:pStyle w:val="NoSpacing"/>
              <w:rPr>
                <w:sz w:val="16"/>
                <w:szCs w:val="16"/>
              </w:rPr>
            </w:pPr>
            <w:r>
              <w:rPr>
                <w:sz w:val="16"/>
                <w:szCs w:val="16"/>
              </w:rPr>
              <w:t>Наставник</w:t>
            </w:r>
          </w:p>
          <w:p w:rsidR="003F0EA1" w:rsidRDefault="003F0EA1">
            <w:pPr>
              <w:pStyle w:val="NoSpacing"/>
              <w:rPr>
                <w:sz w:val="16"/>
                <w:szCs w:val="16"/>
              </w:rPr>
            </w:pPr>
            <w:r>
              <w:rPr>
                <w:sz w:val="16"/>
                <w:szCs w:val="16"/>
              </w:rPr>
              <w:t>приказује</w:t>
            </w:r>
          </w:p>
          <w:p w:rsidR="003F0EA1" w:rsidRDefault="003F0EA1">
            <w:pPr>
              <w:pStyle w:val="NoSpacing"/>
              <w:rPr>
                <w:sz w:val="16"/>
                <w:szCs w:val="16"/>
              </w:rPr>
            </w:pPr>
            <w:r>
              <w:rPr>
                <w:sz w:val="16"/>
                <w:szCs w:val="16"/>
              </w:rPr>
              <w:t>свирање вибрата</w:t>
            </w:r>
          </w:p>
          <w:p w:rsidR="003F0EA1" w:rsidRDefault="003F0EA1">
            <w:pPr>
              <w:pStyle w:val="NoSpacing"/>
              <w:rPr>
                <w:sz w:val="16"/>
                <w:szCs w:val="16"/>
              </w:rPr>
            </w:pPr>
            <w:r>
              <w:rPr>
                <w:sz w:val="16"/>
                <w:szCs w:val="16"/>
              </w:rPr>
              <w:t>на било</w:t>
            </w:r>
          </w:p>
          <w:p w:rsidR="003F0EA1" w:rsidRDefault="003F0EA1">
            <w:pPr>
              <w:pStyle w:val="NoSpacing"/>
              <w:rPr>
                <w:sz w:val="16"/>
                <w:szCs w:val="16"/>
              </w:rPr>
            </w:pPr>
            <w:r>
              <w:rPr>
                <w:sz w:val="16"/>
                <w:szCs w:val="16"/>
              </w:rPr>
              <w:t>којем тону</w:t>
            </w:r>
          </w:p>
          <w:p w:rsidR="003F0EA1" w:rsidRDefault="003F0EA1">
            <w:pPr>
              <w:pStyle w:val="NoSpacing"/>
              <w:rPr>
                <w:sz w:val="16"/>
                <w:szCs w:val="16"/>
              </w:rPr>
            </w:pPr>
            <w:r>
              <w:rPr>
                <w:sz w:val="16"/>
                <w:szCs w:val="16"/>
              </w:rPr>
              <w:t>инструмента уз</w:t>
            </w:r>
          </w:p>
          <w:p w:rsidR="003F0EA1" w:rsidRDefault="003F0EA1">
            <w:pPr>
              <w:pStyle w:val="NoSpacing"/>
              <w:rPr>
                <w:sz w:val="16"/>
                <w:szCs w:val="16"/>
              </w:rPr>
            </w:pPr>
            <w:r>
              <w:rPr>
                <w:sz w:val="16"/>
                <w:szCs w:val="16"/>
              </w:rPr>
              <w:t>понављање</w:t>
            </w:r>
          </w:p>
          <w:p w:rsidR="003F0EA1" w:rsidRDefault="003F0EA1">
            <w:pPr>
              <w:pStyle w:val="NoSpacing"/>
              <w:rPr>
                <w:sz w:val="16"/>
                <w:szCs w:val="16"/>
              </w:rPr>
            </w:pPr>
            <w:r>
              <w:rPr>
                <w:sz w:val="16"/>
                <w:szCs w:val="16"/>
              </w:rPr>
              <w:t>ученика.</w:t>
            </w:r>
          </w:p>
          <w:p w:rsidR="003F0EA1" w:rsidRDefault="003F0EA1">
            <w:pPr>
              <w:pStyle w:val="NoSpacing"/>
              <w:rPr>
                <w:sz w:val="16"/>
                <w:szCs w:val="16"/>
              </w:rPr>
            </w:pPr>
            <w:r>
              <w:rPr>
                <w:sz w:val="16"/>
                <w:szCs w:val="16"/>
              </w:rPr>
              <w:t>Демонстрација великог баре хвата, кроз свирање техничких вежби</w:t>
            </w:r>
          </w:p>
          <w:p w:rsidR="003F0EA1" w:rsidRDefault="003F0EA1">
            <w:pPr>
              <w:pStyle w:val="NoSpacing"/>
              <w:rPr>
                <w:sz w:val="16"/>
                <w:szCs w:val="16"/>
              </w:rPr>
            </w:pPr>
            <w:r>
              <w:rPr>
                <w:sz w:val="16"/>
                <w:szCs w:val="16"/>
              </w:rPr>
              <w:t>Кроз визуелно</w:t>
            </w:r>
          </w:p>
          <w:p w:rsidR="003F0EA1" w:rsidRDefault="003F0EA1">
            <w:pPr>
              <w:pStyle w:val="NoSpacing"/>
              <w:rPr>
                <w:sz w:val="16"/>
                <w:szCs w:val="16"/>
              </w:rPr>
            </w:pPr>
            <w:r>
              <w:rPr>
                <w:sz w:val="16"/>
                <w:szCs w:val="16"/>
              </w:rPr>
              <w:t>и звучно</w:t>
            </w:r>
          </w:p>
          <w:p w:rsidR="003F0EA1" w:rsidRDefault="003F0EA1">
            <w:pPr>
              <w:pStyle w:val="NoSpacing"/>
              <w:rPr>
                <w:sz w:val="16"/>
                <w:szCs w:val="16"/>
              </w:rPr>
            </w:pPr>
            <w:r>
              <w:rPr>
                <w:sz w:val="16"/>
                <w:szCs w:val="16"/>
              </w:rPr>
              <w:t>препознавање</w:t>
            </w:r>
          </w:p>
          <w:p w:rsidR="003F0EA1" w:rsidRDefault="003F0EA1">
            <w:pPr>
              <w:pStyle w:val="NoSpacing"/>
              <w:rPr>
                <w:sz w:val="16"/>
                <w:szCs w:val="16"/>
              </w:rPr>
            </w:pPr>
            <w:r>
              <w:rPr>
                <w:sz w:val="16"/>
                <w:szCs w:val="16"/>
              </w:rPr>
              <w:t>мелодије и пратње помоћу различите динамике</w:t>
            </w:r>
          </w:p>
          <w:p w:rsidR="003F0EA1" w:rsidRDefault="003F0EA1">
            <w:pPr>
              <w:pStyle w:val="NoSpacing"/>
              <w:rPr>
                <w:sz w:val="16"/>
                <w:szCs w:val="16"/>
              </w:rPr>
            </w:pPr>
            <w:r>
              <w:rPr>
                <w:sz w:val="16"/>
                <w:szCs w:val="16"/>
              </w:rPr>
              <w:t>Наставник кроз</w:t>
            </w:r>
          </w:p>
          <w:p w:rsidR="003F0EA1" w:rsidRDefault="003F0EA1">
            <w:pPr>
              <w:pStyle w:val="NoSpacing"/>
              <w:rPr>
                <w:sz w:val="16"/>
                <w:szCs w:val="16"/>
              </w:rPr>
            </w:pPr>
            <w:r>
              <w:rPr>
                <w:sz w:val="16"/>
                <w:szCs w:val="16"/>
              </w:rPr>
              <w:t>одговарајуће</w:t>
            </w:r>
          </w:p>
          <w:p w:rsidR="003F0EA1" w:rsidRDefault="003F0EA1">
            <w:pPr>
              <w:pStyle w:val="NoSpacing"/>
              <w:rPr>
                <w:sz w:val="16"/>
                <w:szCs w:val="16"/>
              </w:rPr>
            </w:pPr>
            <w:r>
              <w:rPr>
                <w:sz w:val="16"/>
                <w:szCs w:val="16"/>
              </w:rPr>
              <w:t>композиције</w:t>
            </w:r>
          </w:p>
          <w:p w:rsidR="003F0EA1" w:rsidRDefault="003F0EA1">
            <w:pPr>
              <w:pStyle w:val="NoSpacing"/>
              <w:rPr>
                <w:sz w:val="16"/>
                <w:szCs w:val="16"/>
              </w:rPr>
            </w:pPr>
            <w:r>
              <w:rPr>
                <w:sz w:val="16"/>
                <w:szCs w:val="16"/>
              </w:rPr>
              <w:t>упознаје</w:t>
            </w:r>
          </w:p>
          <w:p w:rsidR="003F0EA1" w:rsidRDefault="003F0EA1">
            <w:pPr>
              <w:pStyle w:val="NoSpacing"/>
              <w:rPr>
                <w:sz w:val="16"/>
                <w:szCs w:val="16"/>
              </w:rPr>
            </w:pPr>
            <w:r>
              <w:rPr>
                <w:sz w:val="16"/>
                <w:szCs w:val="16"/>
              </w:rPr>
              <w:t>ученика са</w:t>
            </w:r>
          </w:p>
          <w:p w:rsidR="003F0EA1" w:rsidRDefault="003F0EA1">
            <w:pPr>
              <w:pStyle w:val="NoSpacing"/>
              <w:rPr>
                <w:sz w:val="16"/>
                <w:szCs w:val="16"/>
              </w:rPr>
            </w:pPr>
            <w:r>
              <w:rPr>
                <w:sz w:val="16"/>
                <w:szCs w:val="16"/>
              </w:rPr>
              <w:t>новим</w:t>
            </w:r>
          </w:p>
          <w:p w:rsidR="003F0EA1" w:rsidRDefault="003F0EA1">
            <w:pPr>
              <w:pStyle w:val="NoSpacing"/>
              <w:rPr>
                <w:sz w:val="16"/>
                <w:szCs w:val="16"/>
              </w:rPr>
            </w:pPr>
            <w:r>
              <w:rPr>
                <w:sz w:val="16"/>
                <w:szCs w:val="16"/>
              </w:rPr>
              <w:t>агогичким</w:t>
            </w:r>
          </w:p>
          <w:p w:rsidR="003F0EA1" w:rsidRDefault="003F0EA1">
            <w:pPr>
              <w:pStyle w:val="NoSpacing"/>
              <w:rPr>
                <w:sz w:val="16"/>
                <w:szCs w:val="16"/>
              </w:rPr>
            </w:pPr>
            <w:r>
              <w:rPr>
                <w:sz w:val="16"/>
                <w:szCs w:val="16"/>
              </w:rPr>
              <w:lastRenderedPageBreak/>
              <w:t>ознакама и</w:t>
            </w:r>
          </w:p>
          <w:p w:rsidR="003F0EA1" w:rsidRDefault="003F0EA1">
            <w:pPr>
              <w:pStyle w:val="NoSpacing"/>
              <w:rPr>
                <w:sz w:val="16"/>
                <w:szCs w:val="16"/>
              </w:rPr>
            </w:pPr>
            <w:r>
              <w:rPr>
                <w:sz w:val="16"/>
                <w:szCs w:val="16"/>
              </w:rPr>
              <w:t>применом</w:t>
            </w:r>
          </w:p>
          <w:p w:rsidR="003F0EA1" w:rsidRDefault="003F0EA1">
            <w:pPr>
              <w:pStyle w:val="NoSpacing"/>
              <w:rPr>
                <w:sz w:val="16"/>
                <w:szCs w:val="16"/>
              </w:rPr>
            </w:pPr>
            <w:r>
              <w:rPr>
                <w:sz w:val="16"/>
                <w:szCs w:val="16"/>
              </w:rPr>
              <w:t>ширег</w:t>
            </w:r>
          </w:p>
          <w:p w:rsidR="003F0EA1" w:rsidRDefault="003F0EA1">
            <w:pPr>
              <w:pStyle w:val="NoSpacing"/>
              <w:rPr>
                <w:sz w:val="16"/>
                <w:szCs w:val="16"/>
              </w:rPr>
            </w:pPr>
            <w:r>
              <w:rPr>
                <w:sz w:val="16"/>
                <w:szCs w:val="16"/>
              </w:rPr>
              <w:t>динамичког</w:t>
            </w:r>
          </w:p>
          <w:p w:rsidR="003F0EA1" w:rsidRDefault="003F0EA1">
            <w:pPr>
              <w:pStyle w:val="NoSpacing"/>
              <w:rPr>
                <w:sz w:val="16"/>
                <w:szCs w:val="16"/>
              </w:rPr>
            </w:pPr>
            <w:r>
              <w:rPr>
                <w:sz w:val="16"/>
                <w:szCs w:val="16"/>
              </w:rPr>
              <w:t>нијансирања.</w:t>
            </w:r>
          </w:p>
        </w:tc>
        <w:tc>
          <w:tcPr>
            <w:tcW w:w="1355" w:type="dxa"/>
            <w:tcBorders>
              <w:top w:val="single" w:sz="4" w:space="0" w:color="auto"/>
              <w:left w:val="single" w:sz="4" w:space="0" w:color="auto"/>
              <w:bottom w:val="single" w:sz="4" w:space="0" w:color="auto"/>
              <w:right w:val="single" w:sz="4" w:space="0" w:color="auto"/>
            </w:tcBorders>
            <w:hideMark/>
          </w:tcPr>
          <w:p w:rsidR="003F0EA1" w:rsidRDefault="003F0EA1">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правилно седи и држи гитару;</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препозна све ноте на свим жицама, закључно са седмом позицијом самостлно или уз помоћ наставника;</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чита нови нотни текст, проналази тонове задате композиције;</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примењује задати прсторед; </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примени основне смернице за правилно извођење вибрата;</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изводи тирандо у једноставним акордским разлагањима уз већу стабилност десне руке;</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 xml:space="preserve">уз помоћ наставника препозна и издвоји главну мелодију помоћу различите динамике и </w:t>
            </w:r>
            <w:r>
              <w:rPr>
                <w:bCs/>
                <w:sz w:val="16"/>
                <w:szCs w:val="16"/>
              </w:rPr>
              <w:lastRenderedPageBreak/>
              <w:t>врсте удара;</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самостално броји у циљу постизања метрички тачног и ритмичног свирања;</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примени знања о елемената музичке форме у интерпретацији композиције; </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демонстрира правилан начин вежбања;</w:t>
            </w:r>
          </w:p>
          <w:p w:rsidR="003F0EA1" w:rsidRDefault="003F0EA1" w:rsidP="003F0EA1">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тежи за постизањем музичког израза уз употребу динамике и боје тона;</w:t>
            </w:r>
          </w:p>
          <w:p w:rsidR="003F0EA1" w:rsidRDefault="003F0EA1" w:rsidP="003F0EA1">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3F0EA1" w:rsidRDefault="003F0EA1" w:rsidP="003F0EA1">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3F0EA1" w:rsidRDefault="003F0EA1" w:rsidP="003F0EA1">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3F0EA1" w:rsidRDefault="003F0EA1">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3F0EA1" w:rsidRDefault="003F0EA1">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3F0EA1" w:rsidRDefault="003F0EA1">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3F0EA1" w:rsidRDefault="003F0EA1">
            <w:pPr>
              <w:rPr>
                <w:sz w:val="16"/>
                <w:szCs w:val="16"/>
              </w:rPr>
            </w:pPr>
            <w:r>
              <w:rPr>
                <w:sz w:val="16"/>
                <w:szCs w:val="16"/>
              </w:rPr>
              <w:t>Солфеђо</w:t>
            </w:r>
          </w:p>
        </w:tc>
      </w:tr>
    </w:tbl>
    <w:p w:rsidR="003F0EA1" w:rsidRDefault="003F0EA1">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B512F"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3B512F" w:rsidRDefault="003B512F" w:rsidP="00D3781B">
            <w:pPr>
              <w:pStyle w:val="NoSpacing"/>
              <w:rPr>
                <w:sz w:val="20"/>
                <w:szCs w:val="20"/>
                <w:lang w:val="sr-Cyrl-RS"/>
              </w:rPr>
            </w:pPr>
            <w:r>
              <w:rPr>
                <w:sz w:val="20"/>
                <w:szCs w:val="20"/>
              </w:rPr>
              <w:t>ШКОЛСКИ ПРОГРАМ</w:t>
            </w:r>
          </w:p>
          <w:p w:rsidR="003B512F" w:rsidRDefault="003B512F" w:rsidP="00D3781B">
            <w:r>
              <w:rPr>
                <w:sz w:val="20"/>
                <w:szCs w:val="20"/>
              </w:rPr>
              <w:t xml:space="preserve">Разред: </w:t>
            </w:r>
            <w:r>
              <w:rPr>
                <w:b/>
                <w:bCs/>
                <w:sz w:val="20"/>
                <w:szCs w:val="20"/>
                <w:lang w:val="sr-Cyrl-RS"/>
              </w:rPr>
              <w:t>ЧЕТВРТИ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3B512F" w:rsidTr="00D3781B">
        <w:tc>
          <w:tcPr>
            <w:tcW w:w="966"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Начин</w:t>
            </w:r>
          </w:p>
          <w:p w:rsidR="003B512F" w:rsidRDefault="003B512F"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3B512F" w:rsidRDefault="003B512F" w:rsidP="00D3781B">
            <w:pPr>
              <w:jc w:val="center"/>
              <w:rPr>
                <w:sz w:val="20"/>
                <w:szCs w:val="20"/>
              </w:rPr>
            </w:pPr>
            <w:r>
              <w:rPr>
                <w:sz w:val="20"/>
                <w:szCs w:val="20"/>
              </w:rPr>
              <w:t>Корелација</w:t>
            </w:r>
          </w:p>
        </w:tc>
      </w:tr>
      <w:tr w:rsidR="003B512F" w:rsidTr="00D3781B">
        <w:tc>
          <w:tcPr>
            <w:tcW w:w="966" w:type="dxa"/>
            <w:tcBorders>
              <w:top w:val="single" w:sz="4" w:space="0" w:color="auto"/>
              <w:left w:val="single" w:sz="4" w:space="0" w:color="auto"/>
              <w:bottom w:val="single" w:sz="4" w:space="0" w:color="auto"/>
              <w:right w:val="single" w:sz="4" w:space="0" w:color="auto"/>
            </w:tcBorders>
            <w:hideMark/>
          </w:tcPr>
          <w:p w:rsidR="003B512F" w:rsidRDefault="003B512F">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3B512F" w:rsidRDefault="003B512F">
            <w:pPr>
              <w:rPr>
                <w:sz w:val="16"/>
                <w:szCs w:val="16"/>
                <w:lang w:eastAsia="sr-Latn-CS"/>
              </w:rPr>
            </w:pPr>
            <w:r>
              <w:rPr>
                <w:sz w:val="16"/>
                <w:szCs w:val="16"/>
                <w:lang w:eastAsia="sr-Latn-CS"/>
              </w:rPr>
              <w:t>Девета позиција.</w:t>
            </w:r>
          </w:p>
          <w:p w:rsidR="003B512F" w:rsidRDefault="003B512F">
            <w:pPr>
              <w:rPr>
                <w:sz w:val="16"/>
                <w:szCs w:val="16"/>
                <w:lang w:eastAsia="sr-Latn-CS"/>
              </w:rPr>
            </w:pPr>
            <w:r>
              <w:rPr>
                <w:sz w:val="16"/>
                <w:szCs w:val="16"/>
                <w:lang w:eastAsia="sr-Latn-CS"/>
              </w:rPr>
              <w:t>Упознавање са украсима.</w:t>
            </w:r>
          </w:p>
          <w:p w:rsidR="003B512F" w:rsidRDefault="003B512F">
            <w:pPr>
              <w:rPr>
                <w:sz w:val="16"/>
                <w:szCs w:val="16"/>
                <w:lang w:eastAsia="sr-Latn-CS"/>
              </w:rPr>
            </w:pPr>
            <w:r>
              <w:rPr>
                <w:sz w:val="16"/>
                <w:szCs w:val="16"/>
                <w:lang w:eastAsia="sr-Latn-CS"/>
              </w:rPr>
              <w:t>Вежбе за легато технику.</w:t>
            </w:r>
          </w:p>
          <w:p w:rsidR="003B512F" w:rsidRDefault="003B512F">
            <w:pPr>
              <w:rPr>
                <w:sz w:val="16"/>
                <w:szCs w:val="16"/>
                <w:lang w:eastAsia="sr-Latn-CS"/>
              </w:rPr>
            </w:pPr>
            <w:r>
              <w:rPr>
                <w:sz w:val="16"/>
                <w:szCs w:val="16"/>
                <w:lang w:eastAsia="sr-Latn-CS"/>
              </w:rPr>
              <w:t>Усавршавање арпеђа.</w:t>
            </w:r>
          </w:p>
          <w:p w:rsidR="003B512F" w:rsidRDefault="003B512F">
            <w:pPr>
              <w:rPr>
                <w:sz w:val="16"/>
                <w:szCs w:val="16"/>
                <w:lang w:eastAsia="sr-Latn-CS"/>
              </w:rPr>
            </w:pPr>
            <w:r>
              <w:rPr>
                <w:sz w:val="16"/>
                <w:szCs w:val="16"/>
                <w:lang w:eastAsia="sr-Latn-CS"/>
              </w:rPr>
              <w:t>Увођење у поставку великог баре хвата.</w:t>
            </w:r>
          </w:p>
          <w:p w:rsidR="003B512F" w:rsidRDefault="003B512F">
            <w:pPr>
              <w:rPr>
                <w:sz w:val="16"/>
                <w:szCs w:val="16"/>
                <w:lang w:eastAsia="sr-Latn-CS"/>
              </w:rPr>
            </w:pPr>
            <w:r>
              <w:rPr>
                <w:sz w:val="16"/>
                <w:szCs w:val="16"/>
                <w:lang w:eastAsia="sr-Latn-CS"/>
              </w:rPr>
              <w:t>Анализа композиције (назив и врста, облик, темпо, карактер).</w:t>
            </w:r>
          </w:p>
          <w:p w:rsidR="003B512F" w:rsidRDefault="003B512F">
            <w:pPr>
              <w:rPr>
                <w:sz w:val="16"/>
                <w:szCs w:val="16"/>
                <w:lang w:eastAsia="sr-Latn-CS"/>
              </w:rPr>
            </w:pPr>
            <w:r>
              <w:rPr>
                <w:sz w:val="16"/>
                <w:szCs w:val="16"/>
                <w:lang w:eastAsia="sr-Latn-CS"/>
              </w:rPr>
              <w:t>Музички израз.</w:t>
            </w:r>
          </w:p>
          <w:p w:rsidR="003B512F" w:rsidRDefault="003B512F">
            <w:pPr>
              <w:rPr>
                <w:sz w:val="16"/>
                <w:szCs w:val="16"/>
                <w:lang w:eastAsia="sr-Latn-CS"/>
              </w:rPr>
            </w:pPr>
            <w:r>
              <w:rPr>
                <w:sz w:val="16"/>
                <w:szCs w:val="16"/>
                <w:lang w:eastAsia="sr-Latn-CS"/>
              </w:rPr>
              <w:t>Ознаке: карактер, динамика, агогика.</w:t>
            </w:r>
          </w:p>
          <w:p w:rsidR="003B512F" w:rsidRDefault="003B512F">
            <w:pPr>
              <w:rPr>
                <w:sz w:val="16"/>
                <w:szCs w:val="16"/>
              </w:rPr>
            </w:pPr>
            <w:r>
              <w:rPr>
                <w:sz w:val="16"/>
                <w:szCs w:val="16"/>
              </w:rPr>
              <w:t>Увод у полифонију.</w:t>
            </w:r>
          </w:p>
          <w:p w:rsidR="003B512F" w:rsidRDefault="003B512F">
            <w:pPr>
              <w:rPr>
                <w:sz w:val="16"/>
                <w:szCs w:val="16"/>
              </w:rPr>
            </w:pPr>
            <w:r>
              <w:rPr>
                <w:sz w:val="16"/>
                <w:szCs w:val="16"/>
              </w:rPr>
              <w:t>Читање с листа.</w:t>
            </w:r>
          </w:p>
          <w:p w:rsidR="003B512F" w:rsidRDefault="003B512F">
            <w:pPr>
              <w:rPr>
                <w:sz w:val="16"/>
                <w:szCs w:val="16"/>
              </w:rPr>
            </w:pPr>
            <w:r>
              <w:rPr>
                <w:sz w:val="16"/>
                <w:szCs w:val="16"/>
              </w:rPr>
              <w:lastRenderedPageBreak/>
              <w:t>Свирање у дуу... (наставник – ученик или два ученика)</w:t>
            </w:r>
          </w:p>
          <w:p w:rsidR="003B512F" w:rsidRDefault="003B512F">
            <w:pPr>
              <w:rPr>
                <w:sz w:val="16"/>
                <w:szCs w:val="16"/>
              </w:rPr>
            </w:pPr>
            <w:r>
              <w:rPr>
                <w:sz w:val="16"/>
                <w:szCs w:val="16"/>
              </w:rPr>
              <w:t>Музички бонтон.</w:t>
            </w:r>
          </w:p>
          <w:p w:rsidR="003B512F" w:rsidRDefault="003B512F">
            <w:pPr>
              <w:rPr>
                <w:sz w:val="16"/>
                <w:szCs w:val="16"/>
              </w:rPr>
            </w:pPr>
          </w:p>
          <w:p w:rsidR="003B512F" w:rsidRDefault="003B512F">
            <w:pPr>
              <w:widowControl w:val="0"/>
              <w:rPr>
                <w:rFonts w:eastAsia="Arial"/>
                <w:b/>
                <w:color w:val="000000"/>
                <w:sz w:val="16"/>
                <w:szCs w:val="16"/>
              </w:rPr>
            </w:pPr>
            <w:r>
              <w:rPr>
                <w:rFonts w:eastAsia="Arial"/>
                <w:b/>
                <w:color w:val="000000"/>
                <w:sz w:val="16"/>
                <w:szCs w:val="16"/>
              </w:rPr>
              <w:t>Скале и трозвуци</w:t>
            </w:r>
          </w:p>
          <w:p w:rsidR="003B512F" w:rsidRDefault="003B512F">
            <w:pPr>
              <w:spacing w:after="100" w:afterAutospacing="1"/>
              <w:rPr>
                <w:color w:val="000000"/>
                <w:sz w:val="16"/>
                <w:szCs w:val="16"/>
                <w:lang w:eastAsia="sr-Latn-CS"/>
              </w:rPr>
            </w:pPr>
            <w:r>
              <w:rPr>
                <w:rFonts w:eastAsia="Arial"/>
                <w:color w:val="000000"/>
                <w:sz w:val="16"/>
                <w:szCs w:val="16"/>
                <w:lang w:eastAsia="sr-Latn-CS"/>
              </w:rPr>
              <w:t>Скале кроз две октаве</w:t>
            </w:r>
          </w:p>
          <w:p w:rsidR="003B512F" w:rsidRDefault="003B512F">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3B512F" w:rsidRPr="003B512F" w:rsidRDefault="003B512F" w:rsidP="003B512F">
            <w:pPr>
              <w:rPr>
                <w:sz w:val="16"/>
                <w:szCs w:val="16"/>
              </w:rPr>
            </w:pPr>
            <w:r w:rsidRPr="003B512F">
              <w:rPr>
                <w:sz w:val="16"/>
                <w:szCs w:val="16"/>
              </w:rPr>
              <w:lastRenderedPageBreak/>
              <w:t>Циљ учења предмета Гитара</w:t>
            </w:r>
            <w:r w:rsidRPr="003B512F">
              <w:rPr>
                <w:i/>
                <w:sz w:val="16"/>
                <w:szCs w:val="16"/>
              </w:rPr>
              <w:t xml:space="preserve"> </w:t>
            </w:r>
            <w:r w:rsidRPr="003B512F">
              <w:rPr>
                <w:sz w:val="16"/>
                <w:szCs w:val="16"/>
              </w:rPr>
              <w:t xml:space="preserve">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w:t>
            </w:r>
            <w:r w:rsidRPr="003B512F">
              <w:rPr>
                <w:sz w:val="16"/>
                <w:szCs w:val="16"/>
              </w:rPr>
              <w:lastRenderedPageBreak/>
              <w:t>мотивисање ученика за самосталан јавни наступ и наставак уметничког школовања.</w:t>
            </w:r>
          </w:p>
          <w:p w:rsidR="003B512F" w:rsidRPr="003B512F" w:rsidRDefault="003B512F" w:rsidP="003B512F">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3B512F" w:rsidRDefault="003B512F">
            <w:pPr>
              <w:pStyle w:val="NoSpacing"/>
              <w:rPr>
                <w:sz w:val="16"/>
                <w:szCs w:val="16"/>
                <w:lang w:val="ru-RU"/>
              </w:rPr>
            </w:pPr>
            <w:r>
              <w:rPr>
                <w:sz w:val="16"/>
                <w:szCs w:val="16"/>
                <w:lang w:val="ru-RU"/>
              </w:rPr>
              <w:lastRenderedPageBreak/>
              <w:t>Наставник објашњава легато кроз техничке вежбе</w:t>
            </w:r>
          </w:p>
          <w:p w:rsidR="003B512F" w:rsidRDefault="003B512F">
            <w:pPr>
              <w:pStyle w:val="NoSpacing"/>
              <w:rPr>
                <w:sz w:val="16"/>
                <w:szCs w:val="16"/>
              </w:rPr>
            </w:pPr>
            <w:r>
              <w:rPr>
                <w:sz w:val="16"/>
                <w:szCs w:val="16"/>
              </w:rPr>
              <w:t>Наставник објашњава свирање двооктавних лествица</w:t>
            </w:r>
          </w:p>
          <w:p w:rsidR="003B512F" w:rsidRDefault="003B512F">
            <w:pPr>
              <w:rPr>
                <w:sz w:val="16"/>
                <w:szCs w:val="16"/>
                <w:lang w:val="ru-RU"/>
              </w:rPr>
            </w:pPr>
            <w:r>
              <w:rPr>
                <w:sz w:val="16"/>
                <w:szCs w:val="16"/>
                <w:lang w:val="ru-RU"/>
              </w:rPr>
              <w:t>Наставник објашњава поставку десне руке приликом извођења арпеђа</w:t>
            </w:r>
          </w:p>
          <w:p w:rsidR="003B512F" w:rsidRDefault="003B512F">
            <w:pPr>
              <w:pStyle w:val="NoSpacing"/>
              <w:rPr>
                <w:sz w:val="16"/>
                <w:szCs w:val="16"/>
              </w:rPr>
            </w:pPr>
          </w:p>
          <w:p w:rsidR="003B512F" w:rsidRDefault="003B512F">
            <w:pPr>
              <w:pStyle w:val="NoSpacing"/>
              <w:rPr>
                <w:sz w:val="16"/>
                <w:szCs w:val="16"/>
                <w:lang w:val="ru-RU"/>
              </w:rPr>
            </w:pPr>
            <w:r>
              <w:rPr>
                <w:sz w:val="16"/>
                <w:szCs w:val="16"/>
                <w:lang w:val="ru-RU"/>
              </w:rPr>
              <w:t>Свирање тонова закључно са деветом позицијом</w:t>
            </w:r>
          </w:p>
          <w:p w:rsidR="003B512F" w:rsidRDefault="003B512F">
            <w:pPr>
              <w:rPr>
                <w:sz w:val="16"/>
                <w:szCs w:val="16"/>
              </w:rPr>
            </w:pPr>
            <w:r>
              <w:rPr>
                <w:sz w:val="16"/>
                <w:szCs w:val="16"/>
              </w:rPr>
              <w:t>Наставник</w:t>
            </w:r>
          </w:p>
          <w:p w:rsidR="003B512F" w:rsidRDefault="003B512F">
            <w:pPr>
              <w:rPr>
                <w:sz w:val="16"/>
                <w:szCs w:val="16"/>
              </w:rPr>
            </w:pPr>
            <w:r>
              <w:rPr>
                <w:sz w:val="16"/>
                <w:szCs w:val="16"/>
              </w:rPr>
              <w:t>приказује</w:t>
            </w:r>
          </w:p>
          <w:p w:rsidR="003B512F" w:rsidRDefault="003B512F">
            <w:pPr>
              <w:rPr>
                <w:sz w:val="16"/>
                <w:szCs w:val="16"/>
              </w:rPr>
            </w:pPr>
            <w:r>
              <w:rPr>
                <w:sz w:val="16"/>
                <w:szCs w:val="16"/>
              </w:rPr>
              <w:lastRenderedPageBreak/>
              <w:t>свирање украса</w:t>
            </w:r>
          </w:p>
          <w:p w:rsidR="003B512F" w:rsidRDefault="003B512F">
            <w:pPr>
              <w:rPr>
                <w:sz w:val="16"/>
                <w:szCs w:val="16"/>
              </w:rPr>
            </w:pPr>
            <w:r>
              <w:rPr>
                <w:sz w:val="16"/>
                <w:szCs w:val="16"/>
              </w:rPr>
              <w:t>на било</w:t>
            </w:r>
          </w:p>
          <w:p w:rsidR="003B512F" w:rsidRDefault="003B512F">
            <w:pPr>
              <w:rPr>
                <w:sz w:val="16"/>
                <w:szCs w:val="16"/>
              </w:rPr>
            </w:pPr>
            <w:r>
              <w:rPr>
                <w:sz w:val="16"/>
                <w:szCs w:val="16"/>
              </w:rPr>
              <w:t>којем тону</w:t>
            </w:r>
          </w:p>
          <w:p w:rsidR="003B512F" w:rsidRDefault="003B512F">
            <w:pPr>
              <w:rPr>
                <w:sz w:val="16"/>
                <w:szCs w:val="16"/>
              </w:rPr>
            </w:pPr>
            <w:r>
              <w:rPr>
                <w:sz w:val="16"/>
                <w:szCs w:val="16"/>
              </w:rPr>
              <w:t>инструмента уз</w:t>
            </w:r>
          </w:p>
          <w:p w:rsidR="003B512F" w:rsidRDefault="003B512F">
            <w:pPr>
              <w:rPr>
                <w:sz w:val="16"/>
                <w:szCs w:val="16"/>
              </w:rPr>
            </w:pPr>
            <w:r>
              <w:rPr>
                <w:sz w:val="16"/>
                <w:szCs w:val="16"/>
              </w:rPr>
              <w:t>понављање</w:t>
            </w:r>
          </w:p>
          <w:p w:rsidR="003B512F" w:rsidRDefault="003B512F">
            <w:pPr>
              <w:pStyle w:val="NoSpacing"/>
              <w:rPr>
                <w:sz w:val="16"/>
                <w:szCs w:val="16"/>
              </w:rPr>
            </w:pPr>
            <w:r>
              <w:rPr>
                <w:sz w:val="16"/>
                <w:szCs w:val="16"/>
              </w:rPr>
              <w:t>ученика</w:t>
            </w:r>
          </w:p>
          <w:p w:rsidR="003B512F" w:rsidRDefault="003B512F">
            <w:pPr>
              <w:pStyle w:val="NoSpacing"/>
              <w:rPr>
                <w:sz w:val="16"/>
                <w:szCs w:val="16"/>
                <w:lang w:val="ru-RU"/>
              </w:rPr>
            </w:pPr>
            <w:r>
              <w:rPr>
                <w:sz w:val="16"/>
                <w:szCs w:val="16"/>
                <w:lang w:val="ru-RU"/>
              </w:rPr>
              <w:t>Наставник инсистира на поштовању ритма и темпа кроз свирање одређених композиција</w:t>
            </w:r>
          </w:p>
          <w:p w:rsidR="003B512F" w:rsidRDefault="003B512F">
            <w:pPr>
              <w:rPr>
                <w:sz w:val="16"/>
                <w:szCs w:val="16"/>
              </w:rPr>
            </w:pPr>
            <w:r>
              <w:rPr>
                <w:sz w:val="16"/>
                <w:szCs w:val="16"/>
              </w:rPr>
              <w:t>Наставник кроз</w:t>
            </w:r>
          </w:p>
          <w:p w:rsidR="003B512F" w:rsidRDefault="003B512F">
            <w:pPr>
              <w:rPr>
                <w:sz w:val="16"/>
                <w:szCs w:val="16"/>
              </w:rPr>
            </w:pPr>
            <w:r>
              <w:rPr>
                <w:sz w:val="16"/>
                <w:szCs w:val="16"/>
              </w:rPr>
              <w:t>одговарајуће</w:t>
            </w:r>
          </w:p>
          <w:p w:rsidR="003B512F" w:rsidRDefault="003B512F">
            <w:pPr>
              <w:rPr>
                <w:sz w:val="16"/>
                <w:szCs w:val="16"/>
              </w:rPr>
            </w:pPr>
            <w:r>
              <w:rPr>
                <w:sz w:val="16"/>
                <w:szCs w:val="16"/>
              </w:rPr>
              <w:t>композиције</w:t>
            </w:r>
          </w:p>
          <w:p w:rsidR="003B512F" w:rsidRDefault="003B512F">
            <w:pPr>
              <w:rPr>
                <w:sz w:val="16"/>
                <w:szCs w:val="16"/>
              </w:rPr>
            </w:pPr>
            <w:r>
              <w:rPr>
                <w:sz w:val="16"/>
                <w:szCs w:val="16"/>
              </w:rPr>
              <w:t>упознаје</w:t>
            </w:r>
          </w:p>
          <w:p w:rsidR="003B512F" w:rsidRDefault="003B512F">
            <w:pPr>
              <w:rPr>
                <w:sz w:val="16"/>
                <w:szCs w:val="16"/>
              </w:rPr>
            </w:pPr>
            <w:r>
              <w:rPr>
                <w:sz w:val="16"/>
                <w:szCs w:val="16"/>
              </w:rPr>
              <w:t>ученика са</w:t>
            </w:r>
          </w:p>
          <w:p w:rsidR="003B512F" w:rsidRDefault="003B512F">
            <w:pPr>
              <w:rPr>
                <w:sz w:val="16"/>
                <w:szCs w:val="16"/>
              </w:rPr>
            </w:pPr>
            <w:r>
              <w:rPr>
                <w:sz w:val="16"/>
                <w:szCs w:val="16"/>
              </w:rPr>
              <w:t>новим</w:t>
            </w:r>
          </w:p>
          <w:p w:rsidR="003B512F" w:rsidRDefault="003B512F">
            <w:pPr>
              <w:rPr>
                <w:sz w:val="16"/>
                <w:szCs w:val="16"/>
              </w:rPr>
            </w:pPr>
            <w:r>
              <w:rPr>
                <w:sz w:val="16"/>
                <w:szCs w:val="16"/>
              </w:rPr>
              <w:t>агогичким</w:t>
            </w:r>
          </w:p>
          <w:p w:rsidR="003B512F" w:rsidRDefault="003B512F">
            <w:pPr>
              <w:rPr>
                <w:sz w:val="16"/>
                <w:szCs w:val="16"/>
              </w:rPr>
            </w:pPr>
            <w:r>
              <w:rPr>
                <w:sz w:val="16"/>
                <w:szCs w:val="16"/>
              </w:rPr>
              <w:t>ознакама и</w:t>
            </w:r>
          </w:p>
          <w:p w:rsidR="003B512F" w:rsidRDefault="003B512F">
            <w:pPr>
              <w:rPr>
                <w:sz w:val="16"/>
                <w:szCs w:val="16"/>
              </w:rPr>
            </w:pPr>
            <w:r>
              <w:rPr>
                <w:sz w:val="16"/>
                <w:szCs w:val="16"/>
              </w:rPr>
              <w:t>применом</w:t>
            </w:r>
          </w:p>
          <w:p w:rsidR="003B512F" w:rsidRDefault="003B512F">
            <w:pPr>
              <w:rPr>
                <w:sz w:val="16"/>
                <w:szCs w:val="16"/>
              </w:rPr>
            </w:pPr>
            <w:r>
              <w:rPr>
                <w:sz w:val="16"/>
                <w:szCs w:val="16"/>
              </w:rPr>
              <w:t>ширег</w:t>
            </w:r>
          </w:p>
          <w:p w:rsidR="003B512F" w:rsidRDefault="003B512F">
            <w:pPr>
              <w:rPr>
                <w:sz w:val="16"/>
                <w:szCs w:val="16"/>
              </w:rPr>
            </w:pPr>
            <w:r>
              <w:rPr>
                <w:sz w:val="16"/>
                <w:szCs w:val="16"/>
              </w:rPr>
              <w:t>динамичког</w:t>
            </w:r>
          </w:p>
          <w:p w:rsidR="003B512F" w:rsidRDefault="003B512F">
            <w:pPr>
              <w:pStyle w:val="NoSpacing"/>
              <w:rPr>
                <w:sz w:val="16"/>
                <w:szCs w:val="16"/>
              </w:rPr>
            </w:pPr>
            <w:r>
              <w:rPr>
                <w:sz w:val="16"/>
                <w:szCs w:val="16"/>
              </w:rPr>
              <w:t>нијансирања</w:t>
            </w:r>
          </w:p>
        </w:tc>
        <w:tc>
          <w:tcPr>
            <w:tcW w:w="1355" w:type="dxa"/>
            <w:tcBorders>
              <w:top w:val="single" w:sz="4" w:space="0" w:color="auto"/>
              <w:left w:val="single" w:sz="4" w:space="0" w:color="auto"/>
              <w:bottom w:val="single" w:sz="4" w:space="0" w:color="auto"/>
              <w:right w:val="single" w:sz="4" w:space="0" w:color="auto"/>
            </w:tcBorders>
            <w:hideMark/>
          </w:tcPr>
          <w:p w:rsidR="003B512F" w:rsidRDefault="003B512F">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чита ноте закључно са деветом позицијом уз помоћ наставника или самостално;</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чита са листа једноставне композиције;</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примени легато у свирању;</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изводи једноставне украсе, горњи и доњи предудар;</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примени основне смернице за правилно </w:t>
            </w:r>
            <w:r>
              <w:rPr>
                <w:bCs/>
                <w:sz w:val="16"/>
                <w:szCs w:val="16"/>
              </w:rPr>
              <w:lastRenderedPageBreak/>
              <w:t>извођење  великог баре хвата;</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свира техником арпеђа;</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користи ознаке за агогику и карактер у композицијама које изводи;</w:t>
            </w:r>
          </w:p>
          <w:p w:rsidR="003B512F" w:rsidRDefault="003B512F" w:rsidP="003B512F">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демонстрира правилан начин вежбања;</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тежи за постизањем музичког израза уз употребу артикулације, динамике и боје;</w:t>
            </w:r>
          </w:p>
          <w:p w:rsidR="003B512F" w:rsidRDefault="003B512F" w:rsidP="003B512F">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примењује елементе полифоније у извођењу; </w:t>
            </w:r>
          </w:p>
          <w:p w:rsidR="003B512F" w:rsidRDefault="003B512F" w:rsidP="003B512F">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3B512F" w:rsidRDefault="003B512F" w:rsidP="003B512F">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3B512F" w:rsidRDefault="003B512F" w:rsidP="003B512F">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3B512F" w:rsidRDefault="003B512F">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3B512F" w:rsidRDefault="003B512F">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3B512F" w:rsidRDefault="003B512F">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3B512F" w:rsidRDefault="003B512F">
            <w:pPr>
              <w:rPr>
                <w:sz w:val="16"/>
                <w:szCs w:val="16"/>
              </w:rPr>
            </w:pPr>
            <w:r>
              <w:rPr>
                <w:sz w:val="16"/>
                <w:szCs w:val="16"/>
              </w:rPr>
              <w:t>Солфеђо</w:t>
            </w:r>
          </w:p>
        </w:tc>
      </w:tr>
    </w:tbl>
    <w:p w:rsidR="003B512F" w:rsidRDefault="003B512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550DB9"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550DB9" w:rsidRDefault="00550DB9" w:rsidP="00D3781B">
            <w:pPr>
              <w:pStyle w:val="NoSpacing"/>
              <w:rPr>
                <w:sz w:val="20"/>
                <w:szCs w:val="20"/>
                <w:lang w:val="sr-Cyrl-RS"/>
              </w:rPr>
            </w:pPr>
            <w:r>
              <w:rPr>
                <w:sz w:val="20"/>
                <w:szCs w:val="20"/>
              </w:rPr>
              <w:t>ШКОЛСКИ ПРОГРАМ</w:t>
            </w:r>
          </w:p>
          <w:p w:rsidR="00550DB9" w:rsidRDefault="00550DB9" w:rsidP="00D3781B">
            <w:r>
              <w:rPr>
                <w:sz w:val="20"/>
                <w:szCs w:val="20"/>
              </w:rPr>
              <w:t xml:space="preserve">Разред: </w:t>
            </w:r>
            <w:r>
              <w:rPr>
                <w:b/>
                <w:bCs/>
                <w:sz w:val="20"/>
                <w:szCs w:val="20"/>
                <w:lang w:val="sr-Cyrl-RS"/>
              </w:rPr>
              <w:t>ПЕТИ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rPr>
              <w:t>70</w:t>
            </w:r>
            <w:r>
              <w:rPr>
                <w:sz w:val="20"/>
                <w:szCs w:val="20"/>
              </w:rPr>
              <w:t xml:space="preserve">                      Недељни фонд часова: </w:t>
            </w:r>
            <w:r>
              <w:rPr>
                <w:b/>
                <w:sz w:val="20"/>
                <w:szCs w:val="20"/>
              </w:rPr>
              <w:t>2</w:t>
            </w:r>
          </w:p>
        </w:tc>
      </w:tr>
      <w:tr w:rsidR="00550DB9" w:rsidTr="00D3781B">
        <w:tc>
          <w:tcPr>
            <w:tcW w:w="966"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Начин</w:t>
            </w:r>
          </w:p>
          <w:p w:rsidR="00550DB9" w:rsidRDefault="00550DB9"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550DB9" w:rsidRDefault="00550DB9" w:rsidP="00D3781B">
            <w:pPr>
              <w:jc w:val="center"/>
              <w:rPr>
                <w:sz w:val="20"/>
                <w:szCs w:val="20"/>
              </w:rPr>
            </w:pPr>
            <w:r>
              <w:rPr>
                <w:sz w:val="20"/>
                <w:szCs w:val="20"/>
              </w:rPr>
              <w:t>Корелација</w:t>
            </w:r>
          </w:p>
        </w:tc>
      </w:tr>
      <w:tr w:rsidR="00550DB9" w:rsidTr="00D3781B">
        <w:tc>
          <w:tcPr>
            <w:tcW w:w="966" w:type="dxa"/>
            <w:tcBorders>
              <w:top w:val="single" w:sz="4" w:space="0" w:color="auto"/>
              <w:left w:val="single" w:sz="4" w:space="0" w:color="auto"/>
              <w:bottom w:val="single" w:sz="4" w:space="0" w:color="auto"/>
              <w:right w:val="single" w:sz="4" w:space="0" w:color="auto"/>
            </w:tcBorders>
            <w:hideMark/>
          </w:tcPr>
          <w:p w:rsidR="00550DB9" w:rsidRDefault="00550DB9">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550DB9" w:rsidRDefault="00550DB9">
            <w:pPr>
              <w:rPr>
                <w:sz w:val="16"/>
                <w:szCs w:val="16"/>
                <w:lang w:eastAsia="sr-Latn-CS"/>
              </w:rPr>
            </w:pPr>
            <w:r>
              <w:rPr>
                <w:sz w:val="16"/>
                <w:szCs w:val="16"/>
                <w:lang w:eastAsia="sr-Latn-CS"/>
              </w:rPr>
              <w:t>Техничке вежбе за усавршавање легато технике,</w:t>
            </w:r>
          </w:p>
          <w:p w:rsidR="00550DB9" w:rsidRDefault="00550DB9">
            <w:pPr>
              <w:rPr>
                <w:sz w:val="16"/>
                <w:szCs w:val="16"/>
                <w:lang w:eastAsia="sr-Latn-CS"/>
              </w:rPr>
            </w:pPr>
            <w:r>
              <w:rPr>
                <w:sz w:val="16"/>
                <w:szCs w:val="16"/>
                <w:lang w:eastAsia="sr-Latn-CS"/>
              </w:rPr>
              <w:t>арпеђа, баре хвата.</w:t>
            </w:r>
          </w:p>
          <w:p w:rsidR="00550DB9" w:rsidRDefault="00550DB9">
            <w:pPr>
              <w:rPr>
                <w:sz w:val="16"/>
                <w:szCs w:val="16"/>
                <w:lang w:eastAsia="sr-Latn-CS"/>
              </w:rPr>
            </w:pPr>
            <w:r>
              <w:rPr>
                <w:sz w:val="16"/>
                <w:szCs w:val="16"/>
                <w:lang w:eastAsia="sr-Latn-CS"/>
              </w:rPr>
              <w:t xml:space="preserve">Веза између анализе облика и интерпретације </w:t>
            </w:r>
            <w:r>
              <w:rPr>
                <w:sz w:val="16"/>
                <w:szCs w:val="16"/>
                <w:lang w:eastAsia="sr-Latn-CS"/>
              </w:rPr>
              <w:lastRenderedPageBreak/>
              <w:t>дела.</w:t>
            </w:r>
          </w:p>
          <w:p w:rsidR="00550DB9" w:rsidRDefault="00550DB9">
            <w:pPr>
              <w:rPr>
                <w:sz w:val="16"/>
                <w:szCs w:val="16"/>
                <w:lang w:eastAsia="sr-Latn-CS"/>
              </w:rPr>
            </w:pPr>
            <w:r>
              <w:rPr>
                <w:sz w:val="16"/>
                <w:szCs w:val="16"/>
                <w:lang w:eastAsia="sr-Latn-CS"/>
              </w:rPr>
              <w:t>Музичко фразирање.</w:t>
            </w:r>
          </w:p>
          <w:p w:rsidR="00550DB9" w:rsidRDefault="00550DB9">
            <w:pPr>
              <w:rPr>
                <w:sz w:val="16"/>
                <w:szCs w:val="16"/>
              </w:rPr>
            </w:pPr>
            <w:r>
              <w:rPr>
                <w:sz w:val="16"/>
                <w:szCs w:val="16"/>
              </w:rPr>
              <w:t>Свирање у дуу... (наставник – ученик или два ученика)</w:t>
            </w:r>
          </w:p>
          <w:p w:rsidR="00550DB9" w:rsidRDefault="00550DB9">
            <w:pPr>
              <w:rPr>
                <w:sz w:val="16"/>
                <w:szCs w:val="16"/>
              </w:rPr>
            </w:pPr>
            <w:r>
              <w:rPr>
                <w:sz w:val="16"/>
                <w:szCs w:val="16"/>
              </w:rPr>
              <w:t>Полифоне композиције – приступ и реализација.</w:t>
            </w:r>
          </w:p>
          <w:p w:rsidR="00550DB9" w:rsidRDefault="00550DB9">
            <w:pPr>
              <w:rPr>
                <w:sz w:val="16"/>
                <w:szCs w:val="16"/>
              </w:rPr>
            </w:pPr>
            <w:r>
              <w:rPr>
                <w:sz w:val="16"/>
                <w:szCs w:val="16"/>
              </w:rPr>
              <w:t>Читање с листа.</w:t>
            </w:r>
          </w:p>
          <w:p w:rsidR="00550DB9" w:rsidRDefault="00550DB9">
            <w:pPr>
              <w:rPr>
                <w:sz w:val="16"/>
                <w:szCs w:val="16"/>
                <w:lang w:eastAsia="sr-Latn-CS"/>
              </w:rPr>
            </w:pPr>
            <w:r>
              <w:rPr>
                <w:sz w:val="16"/>
                <w:szCs w:val="16"/>
              </w:rPr>
              <w:t>Музички бонтон.</w:t>
            </w:r>
          </w:p>
          <w:p w:rsidR="00550DB9" w:rsidRDefault="00550DB9">
            <w:pPr>
              <w:rPr>
                <w:sz w:val="16"/>
                <w:szCs w:val="16"/>
                <w:lang w:eastAsia="sr-Latn-CS"/>
              </w:rPr>
            </w:pPr>
          </w:p>
          <w:p w:rsidR="00550DB9" w:rsidRDefault="00550DB9">
            <w:pPr>
              <w:widowControl w:val="0"/>
              <w:rPr>
                <w:rFonts w:eastAsia="Arial"/>
                <w:b/>
                <w:color w:val="000000"/>
                <w:sz w:val="16"/>
                <w:szCs w:val="16"/>
              </w:rPr>
            </w:pPr>
            <w:r>
              <w:rPr>
                <w:rFonts w:eastAsia="Arial"/>
                <w:b/>
                <w:color w:val="000000"/>
                <w:sz w:val="16"/>
                <w:szCs w:val="16"/>
              </w:rPr>
              <w:t>Скале и трозвуци</w:t>
            </w:r>
          </w:p>
          <w:p w:rsidR="00550DB9" w:rsidRDefault="00550DB9">
            <w:pPr>
              <w:rPr>
                <w:rFonts w:eastAsiaTheme="minorEastAsia"/>
                <w:sz w:val="16"/>
                <w:szCs w:val="16"/>
                <w:lang w:eastAsia="sr-Latn-CS"/>
              </w:rPr>
            </w:pPr>
            <w:r>
              <w:rPr>
                <w:sz w:val="16"/>
                <w:szCs w:val="16"/>
                <w:lang w:eastAsia="sr-Latn-CS"/>
              </w:rPr>
              <w:t>Скале кроз три октаве промена позиције, скокови за леву руку.</w:t>
            </w:r>
          </w:p>
          <w:p w:rsidR="00550DB9" w:rsidRDefault="00550DB9">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550DB9" w:rsidRDefault="00550DB9">
            <w:pPr>
              <w:tabs>
                <w:tab w:val="left" w:pos="6756"/>
              </w:tabs>
              <w:jc w:val="both"/>
              <w:rPr>
                <w:color w:val="000000"/>
                <w:sz w:val="16"/>
                <w:szCs w:val="16"/>
              </w:rPr>
            </w:pPr>
            <w:r w:rsidRPr="00550DB9">
              <w:rPr>
                <w:color w:val="000000"/>
                <w:sz w:val="16"/>
                <w:szCs w:val="16"/>
              </w:rPr>
              <w:lastRenderedPageBreak/>
              <w:t>Циљ</w:t>
            </w:r>
            <w:r>
              <w:rPr>
                <w:color w:val="000000"/>
                <w:sz w:val="16"/>
                <w:szCs w:val="16"/>
              </w:rPr>
              <w:t xml:space="preserve"> учења предмета Гитара</w:t>
            </w:r>
            <w:r>
              <w:rPr>
                <w:i/>
                <w:color w:val="000000"/>
                <w:sz w:val="16"/>
                <w:szCs w:val="16"/>
              </w:rPr>
              <w:t xml:space="preserve"> </w:t>
            </w:r>
            <w:r>
              <w:rPr>
                <w:color w:val="000000"/>
                <w:sz w:val="16"/>
                <w:szCs w:val="16"/>
              </w:rPr>
              <w:t xml:space="preserve">је да код ученика рaзвиjе  интeрeсoвaње и љубав према инструменту и </w:t>
            </w:r>
            <w:r>
              <w:rPr>
                <w:color w:val="000000"/>
                <w:sz w:val="16"/>
                <w:szCs w:val="16"/>
              </w:rPr>
              <w:lastRenderedPageBreak/>
              <w:t>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550DB9" w:rsidRDefault="00550DB9">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550DB9" w:rsidRDefault="00550DB9">
            <w:pPr>
              <w:pStyle w:val="NoSpacing"/>
              <w:rPr>
                <w:sz w:val="16"/>
                <w:szCs w:val="16"/>
              </w:rPr>
            </w:pPr>
            <w:r>
              <w:rPr>
                <w:sz w:val="16"/>
                <w:szCs w:val="16"/>
              </w:rPr>
              <w:lastRenderedPageBreak/>
              <w:t>Наставник објашњава начин изражајне и техничке интерпретације</w:t>
            </w:r>
          </w:p>
          <w:p w:rsidR="00550DB9" w:rsidRDefault="00550DB9">
            <w:pPr>
              <w:pStyle w:val="NoSpacing"/>
              <w:rPr>
                <w:sz w:val="16"/>
                <w:szCs w:val="16"/>
              </w:rPr>
            </w:pPr>
            <w:r>
              <w:rPr>
                <w:sz w:val="16"/>
                <w:szCs w:val="16"/>
              </w:rPr>
              <w:t xml:space="preserve">Наставник објашњава начине </w:t>
            </w:r>
            <w:r>
              <w:rPr>
                <w:sz w:val="16"/>
                <w:szCs w:val="16"/>
              </w:rPr>
              <w:lastRenderedPageBreak/>
              <w:t>вежбања једноструких и двоструких легата</w:t>
            </w:r>
          </w:p>
          <w:p w:rsidR="00550DB9" w:rsidRDefault="00550DB9">
            <w:pPr>
              <w:pStyle w:val="NoSpacing"/>
              <w:rPr>
                <w:sz w:val="16"/>
                <w:szCs w:val="16"/>
              </w:rPr>
            </w:pPr>
            <w:r>
              <w:rPr>
                <w:sz w:val="16"/>
                <w:szCs w:val="16"/>
              </w:rPr>
              <w:t>Наставник објашњава најбољи начин промена позиције</w:t>
            </w:r>
          </w:p>
          <w:p w:rsidR="00550DB9" w:rsidRDefault="00550DB9">
            <w:pPr>
              <w:pStyle w:val="NoSpacing"/>
              <w:rPr>
                <w:sz w:val="16"/>
                <w:szCs w:val="16"/>
              </w:rPr>
            </w:pPr>
            <w:r>
              <w:rPr>
                <w:sz w:val="16"/>
                <w:szCs w:val="16"/>
              </w:rPr>
              <w:t>Наставник приказује начин свирања украса на било којем тону инструмента</w:t>
            </w:r>
          </w:p>
          <w:p w:rsidR="00550DB9" w:rsidRDefault="00550DB9">
            <w:pPr>
              <w:pStyle w:val="NoSpacing"/>
              <w:rPr>
                <w:sz w:val="16"/>
                <w:szCs w:val="16"/>
              </w:rPr>
            </w:pPr>
            <w:r>
              <w:rPr>
                <w:sz w:val="16"/>
                <w:szCs w:val="16"/>
              </w:rPr>
              <w:t>Наставник објашњава важност артикулације кроз личне примере</w:t>
            </w:r>
          </w:p>
          <w:p w:rsidR="00550DB9" w:rsidRDefault="00550DB9">
            <w:pPr>
              <w:pStyle w:val="NoSpacing"/>
              <w:rPr>
                <w:sz w:val="16"/>
                <w:szCs w:val="16"/>
              </w:rPr>
            </w:pPr>
            <w:r>
              <w:rPr>
                <w:sz w:val="16"/>
                <w:szCs w:val="16"/>
              </w:rPr>
              <w:t>Наставник инсистира на континуираном и исправном вежбању баре хвата кроз разне задате вежбе</w:t>
            </w:r>
          </w:p>
          <w:p w:rsidR="00550DB9" w:rsidRDefault="00550DB9">
            <w:pPr>
              <w:pStyle w:val="NoSpacing"/>
              <w:rPr>
                <w:sz w:val="16"/>
                <w:szCs w:val="16"/>
              </w:rPr>
            </w:pPr>
            <w:r>
              <w:rPr>
                <w:sz w:val="16"/>
                <w:szCs w:val="16"/>
              </w:rPr>
              <w:t>Наставник захтева од ученика свакодневно читање с листа најмање једне композиције дневно</w:t>
            </w:r>
          </w:p>
          <w:p w:rsidR="00550DB9" w:rsidRDefault="00550DB9">
            <w:pPr>
              <w:pStyle w:val="NoSpacing"/>
              <w:rPr>
                <w:sz w:val="16"/>
                <w:szCs w:val="16"/>
              </w:rPr>
            </w:pPr>
            <w:r>
              <w:rPr>
                <w:sz w:val="16"/>
                <w:szCs w:val="16"/>
              </w:rPr>
              <w:t>Наставник објашњава важност разликовања карактера</w:t>
            </w:r>
          </w:p>
          <w:p w:rsidR="00550DB9" w:rsidRDefault="00550DB9">
            <w:pPr>
              <w:pStyle w:val="NoSpacing"/>
              <w:rPr>
                <w:sz w:val="16"/>
                <w:szCs w:val="16"/>
              </w:rPr>
            </w:pPr>
            <w:r>
              <w:rPr>
                <w:sz w:val="16"/>
                <w:szCs w:val="16"/>
              </w:rPr>
              <w:t>композиције узроковане различитим стилским периодима</w:t>
            </w:r>
          </w:p>
        </w:tc>
        <w:tc>
          <w:tcPr>
            <w:tcW w:w="1355" w:type="dxa"/>
            <w:tcBorders>
              <w:top w:val="single" w:sz="4" w:space="0" w:color="auto"/>
              <w:left w:val="single" w:sz="4" w:space="0" w:color="auto"/>
              <w:bottom w:val="single" w:sz="4" w:space="0" w:color="auto"/>
              <w:right w:val="single" w:sz="4" w:space="0" w:color="auto"/>
            </w:tcBorders>
            <w:hideMark/>
          </w:tcPr>
          <w:p w:rsidR="00550DB9" w:rsidRDefault="00550DB9">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550DB9" w:rsidRDefault="00550DB9" w:rsidP="00550DB9">
            <w:pPr>
              <w:autoSpaceDE w:val="0"/>
              <w:autoSpaceDN w:val="0"/>
              <w:adjustRightInd w:val="0"/>
              <w:rPr>
                <w:rFonts w:eastAsia="Arial"/>
                <w:sz w:val="16"/>
                <w:szCs w:val="16"/>
              </w:rPr>
            </w:pPr>
            <w:r>
              <w:rPr>
                <w:bCs/>
                <w:sz w:val="16"/>
                <w:szCs w:val="16"/>
                <w:lang w:val="sr-Cyrl-RS"/>
              </w:rPr>
              <w:t>-</w:t>
            </w:r>
            <w:r>
              <w:rPr>
                <w:rFonts w:eastAsia="Arial"/>
                <w:sz w:val="16"/>
                <w:szCs w:val="16"/>
              </w:rPr>
              <w:t xml:space="preserve">повеже стечено знање из основа музичке писмености са техничким процедурама на инструменту; </w:t>
            </w:r>
          </w:p>
          <w:p w:rsidR="00550DB9" w:rsidRDefault="00550DB9" w:rsidP="00550DB9">
            <w:pPr>
              <w:autoSpaceDE w:val="0"/>
              <w:autoSpaceDN w:val="0"/>
              <w:adjustRightInd w:val="0"/>
              <w:rPr>
                <w:rFonts w:eastAsia="Arial"/>
                <w:sz w:val="16"/>
                <w:szCs w:val="16"/>
              </w:rPr>
            </w:pPr>
            <w:r>
              <w:rPr>
                <w:rFonts w:eastAsia="Arial"/>
                <w:sz w:val="16"/>
                <w:szCs w:val="16"/>
                <w:lang w:val="sr-Cyrl-RS"/>
              </w:rPr>
              <w:lastRenderedPageBreak/>
              <w:t>-</w:t>
            </w:r>
            <w:r>
              <w:rPr>
                <w:rFonts w:eastAsia="Arial"/>
                <w:sz w:val="16"/>
                <w:szCs w:val="16"/>
              </w:rPr>
              <w:t>користи знања из области теорије музике и историје приликом интерпретације музичког дела;</w:t>
            </w:r>
          </w:p>
          <w:p w:rsidR="00550DB9" w:rsidRDefault="00550DB9" w:rsidP="00550DB9">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одговарајућа изражајна средства да би исказао различите емоције;</w:t>
            </w:r>
          </w:p>
          <w:p w:rsidR="00550DB9" w:rsidRDefault="00550DB9" w:rsidP="00550DB9">
            <w:pPr>
              <w:widowControl w:val="0"/>
              <w:autoSpaceDE w:val="0"/>
              <w:autoSpaceDN w:val="0"/>
              <w:adjustRightInd w:val="0"/>
              <w:contextualSpacing/>
              <w:rPr>
                <w:bCs/>
                <w:sz w:val="16"/>
                <w:szCs w:val="16"/>
              </w:rPr>
            </w:pPr>
            <w:r>
              <w:rPr>
                <w:bCs/>
                <w:sz w:val="16"/>
                <w:szCs w:val="16"/>
                <w:lang w:val="sr-Cyrl-RS"/>
              </w:rPr>
              <w:t>-</w:t>
            </w:r>
            <w:r>
              <w:rPr>
                <w:bCs/>
                <w:sz w:val="16"/>
                <w:szCs w:val="16"/>
              </w:rPr>
              <w:t>чита са листа;</w:t>
            </w:r>
          </w:p>
          <w:p w:rsidR="00550DB9" w:rsidRDefault="00550DB9" w:rsidP="00550DB9">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550DB9" w:rsidRDefault="00550DB9" w:rsidP="00550DB9">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самостално вежба поштујући процедуру; </w:t>
            </w:r>
          </w:p>
          <w:p w:rsidR="00550DB9" w:rsidRDefault="00550DB9" w:rsidP="00550DB9">
            <w:pPr>
              <w:widowControl w:val="0"/>
              <w:autoSpaceDE w:val="0"/>
              <w:autoSpaceDN w:val="0"/>
              <w:adjustRightInd w:val="0"/>
              <w:contextualSpacing/>
              <w:rPr>
                <w:bCs/>
                <w:sz w:val="16"/>
                <w:szCs w:val="16"/>
              </w:rPr>
            </w:pPr>
            <w:r>
              <w:rPr>
                <w:bCs/>
                <w:sz w:val="16"/>
                <w:szCs w:val="16"/>
                <w:lang w:val="sr-Cyrl-RS"/>
              </w:rPr>
              <w:t>-</w:t>
            </w:r>
            <w:r>
              <w:rPr>
                <w:bCs/>
                <w:sz w:val="16"/>
                <w:szCs w:val="16"/>
              </w:rPr>
              <w:t>примењује основне елементе полифоније у свирању;</w:t>
            </w:r>
          </w:p>
          <w:p w:rsidR="00550DB9" w:rsidRDefault="00550DB9" w:rsidP="00550DB9">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550DB9" w:rsidRDefault="00550DB9" w:rsidP="00550DB9">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550DB9" w:rsidRDefault="00550DB9" w:rsidP="00550DB9">
            <w:pPr>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550DB9" w:rsidRDefault="00550DB9">
            <w:pPr>
              <w:widowControl w:val="0"/>
              <w:autoSpaceDE w:val="0"/>
              <w:autoSpaceDN w:val="0"/>
              <w:adjustRightInd w:val="0"/>
              <w:rPr>
                <w:bCs/>
                <w:sz w:val="16"/>
                <w:szCs w:val="16"/>
              </w:rPr>
            </w:pPr>
          </w:p>
          <w:p w:rsidR="00550DB9" w:rsidRDefault="00550DB9">
            <w:pPr>
              <w:widowControl w:val="0"/>
              <w:autoSpaceDE w:val="0"/>
              <w:autoSpaceDN w:val="0"/>
              <w:adjustRightInd w:val="0"/>
              <w:rPr>
                <w:bCs/>
                <w:sz w:val="16"/>
                <w:szCs w:val="16"/>
              </w:rPr>
            </w:pPr>
          </w:p>
          <w:p w:rsidR="00550DB9" w:rsidRDefault="00550DB9">
            <w:pPr>
              <w:widowControl w:val="0"/>
              <w:autoSpaceDE w:val="0"/>
              <w:autoSpaceDN w:val="0"/>
              <w:adjustRightInd w:val="0"/>
              <w:rPr>
                <w:bCs/>
                <w:sz w:val="16"/>
                <w:szCs w:val="16"/>
              </w:rPr>
            </w:pPr>
          </w:p>
          <w:p w:rsidR="00550DB9" w:rsidRDefault="00550DB9">
            <w:pPr>
              <w:widowControl w:val="0"/>
              <w:autoSpaceDE w:val="0"/>
              <w:autoSpaceDN w:val="0"/>
              <w:adjustRightInd w:val="0"/>
              <w:rPr>
                <w:bCs/>
                <w:sz w:val="16"/>
                <w:szCs w:val="16"/>
              </w:rPr>
            </w:pPr>
          </w:p>
          <w:p w:rsidR="00550DB9" w:rsidRDefault="00550DB9">
            <w:pPr>
              <w:rPr>
                <w:rFonts w:eastAsia="Arial"/>
                <w:bCs/>
                <w:color w:val="FF0000"/>
                <w:sz w:val="16"/>
                <w:szCs w:val="16"/>
              </w:rPr>
            </w:pPr>
          </w:p>
          <w:p w:rsidR="00550DB9" w:rsidRDefault="00550DB9">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550DB9" w:rsidRDefault="00550DB9">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550DB9" w:rsidRDefault="00550DB9">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550DB9" w:rsidRDefault="00550DB9">
            <w:pPr>
              <w:rPr>
                <w:sz w:val="16"/>
                <w:szCs w:val="16"/>
              </w:rPr>
            </w:pPr>
            <w:r>
              <w:rPr>
                <w:sz w:val="16"/>
                <w:szCs w:val="16"/>
              </w:rPr>
              <w:t>Солфеђо</w:t>
            </w:r>
          </w:p>
        </w:tc>
      </w:tr>
    </w:tbl>
    <w:p w:rsidR="00550DB9" w:rsidRDefault="00550DB9">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533D5"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D533D5" w:rsidRDefault="00D533D5" w:rsidP="00D3781B">
            <w:pPr>
              <w:pStyle w:val="NoSpacing"/>
              <w:rPr>
                <w:sz w:val="20"/>
                <w:szCs w:val="20"/>
                <w:lang w:val="sr-Cyrl-RS"/>
              </w:rPr>
            </w:pPr>
            <w:r>
              <w:rPr>
                <w:sz w:val="20"/>
                <w:szCs w:val="20"/>
              </w:rPr>
              <w:t>ШКОЛСКИ ПРОГРАМ</w:t>
            </w:r>
          </w:p>
          <w:p w:rsidR="00D533D5" w:rsidRDefault="00D533D5" w:rsidP="00114A69">
            <w:r>
              <w:rPr>
                <w:sz w:val="20"/>
                <w:szCs w:val="20"/>
              </w:rPr>
              <w:t xml:space="preserve">Разред: </w:t>
            </w:r>
            <w:r>
              <w:rPr>
                <w:b/>
                <w:bCs/>
                <w:sz w:val="20"/>
                <w:szCs w:val="20"/>
                <w:lang w:val="sr-Cyrl-RS"/>
              </w:rPr>
              <w:t>ШЕСТИ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sidR="00114A69">
              <w:rPr>
                <w:b/>
                <w:sz w:val="20"/>
                <w:szCs w:val="20"/>
                <w:lang w:val="sr-Cyrl-RS"/>
              </w:rPr>
              <w:t>66</w:t>
            </w:r>
            <w:r>
              <w:rPr>
                <w:sz w:val="20"/>
                <w:szCs w:val="20"/>
              </w:rPr>
              <w:t xml:space="preserve">                      Недељни фонд часова: </w:t>
            </w:r>
            <w:r>
              <w:rPr>
                <w:b/>
                <w:sz w:val="20"/>
                <w:szCs w:val="20"/>
              </w:rPr>
              <w:t>2</w:t>
            </w:r>
          </w:p>
        </w:tc>
      </w:tr>
      <w:tr w:rsidR="00D533D5" w:rsidTr="00D3781B">
        <w:tc>
          <w:tcPr>
            <w:tcW w:w="966"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Начин</w:t>
            </w:r>
          </w:p>
          <w:p w:rsidR="00D533D5" w:rsidRDefault="00D533D5"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D533D5" w:rsidRDefault="00D533D5" w:rsidP="00D3781B">
            <w:pPr>
              <w:jc w:val="center"/>
              <w:rPr>
                <w:sz w:val="20"/>
                <w:szCs w:val="20"/>
              </w:rPr>
            </w:pPr>
            <w:r>
              <w:rPr>
                <w:sz w:val="20"/>
                <w:szCs w:val="20"/>
              </w:rPr>
              <w:t>Корелација</w:t>
            </w:r>
          </w:p>
        </w:tc>
      </w:tr>
      <w:tr w:rsidR="00D533D5" w:rsidTr="00D3781B">
        <w:tc>
          <w:tcPr>
            <w:tcW w:w="966" w:type="dxa"/>
            <w:tcBorders>
              <w:top w:val="single" w:sz="4" w:space="0" w:color="auto"/>
              <w:left w:val="single" w:sz="4" w:space="0" w:color="auto"/>
              <w:bottom w:val="single" w:sz="4" w:space="0" w:color="auto"/>
              <w:right w:val="single" w:sz="4" w:space="0" w:color="auto"/>
            </w:tcBorders>
            <w:hideMark/>
          </w:tcPr>
          <w:p w:rsidR="00D533D5" w:rsidRDefault="00D533D5">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D533D5" w:rsidRDefault="00D533D5">
            <w:pPr>
              <w:rPr>
                <w:sz w:val="16"/>
                <w:szCs w:val="16"/>
                <w:lang w:eastAsia="sr-Latn-CS"/>
              </w:rPr>
            </w:pPr>
            <w:r>
              <w:rPr>
                <w:sz w:val="16"/>
                <w:szCs w:val="16"/>
                <w:lang w:eastAsia="sr-Latn-CS"/>
              </w:rPr>
              <w:t>Тонови до XII поља.</w:t>
            </w:r>
          </w:p>
          <w:p w:rsidR="00D533D5" w:rsidRDefault="00D533D5">
            <w:pPr>
              <w:rPr>
                <w:sz w:val="16"/>
                <w:szCs w:val="16"/>
                <w:lang w:eastAsia="sr-Latn-CS"/>
              </w:rPr>
            </w:pPr>
            <w:r>
              <w:rPr>
                <w:sz w:val="16"/>
                <w:szCs w:val="16"/>
                <w:lang w:eastAsia="sr-Latn-CS"/>
              </w:rPr>
              <w:t>Природни и вештачки флажолети, трилери, украси,</w:t>
            </w:r>
          </w:p>
          <w:p w:rsidR="00D533D5" w:rsidRDefault="00D533D5">
            <w:pPr>
              <w:rPr>
                <w:sz w:val="16"/>
                <w:szCs w:val="16"/>
                <w:lang w:eastAsia="sr-Latn-CS"/>
              </w:rPr>
            </w:pPr>
            <w:r>
              <w:rPr>
                <w:sz w:val="16"/>
                <w:szCs w:val="16"/>
                <w:lang w:eastAsia="sr-Latn-CS"/>
              </w:rPr>
              <w:t>пицикато.</w:t>
            </w:r>
          </w:p>
          <w:p w:rsidR="00D533D5" w:rsidRDefault="00D533D5">
            <w:pPr>
              <w:rPr>
                <w:sz w:val="16"/>
                <w:szCs w:val="16"/>
                <w:lang w:eastAsia="sr-Latn-CS"/>
              </w:rPr>
            </w:pPr>
            <w:r>
              <w:rPr>
                <w:sz w:val="16"/>
                <w:szCs w:val="16"/>
                <w:lang w:eastAsia="sr-Latn-CS"/>
              </w:rPr>
              <w:lastRenderedPageBreak/>
              <w:t>Техничке вежбе: усавршавање легато технике,</w:t>
            </w:r>
          </w:p>
          <w:p w:rsidR="00D533D5" w:rsidRDefault="00D533D5">
            <w:pPr>
              <w:rPr>
                <w:sz w:val="16"/>
                <w:szCs w:val="16"/>
                <w:lang w:eastAsia="sr-Latn-CS"/>
              </w:rPr>
            </w:pPr>
            <w:r>
              <w:rPr>
                <w:sz w:val="16"/>
                <w:szCs w:val="16"/>
                <w:lang w:eastAsia="sr-Latn-CS"/>
              </w:rPr>
              <w:t>арпеђа, баре хвата.</w:t>
            </w:r>
          </w:p>
          <w:p w:rsidR="00D533D5" w:rsidRDefault="00D533D5">
            <w:pPr>
              <w:rPr>
                <w:sz w:val="16"/>
                <w:szCs w:val="16"/>
                <w:lang w:eastAsia="sr-Latn-CS"/>
              </w:rPr>
            </w:pPr>
            <w:r>
              <w:rPr>
                <w:sz w:val="16"/>
                <w:szCs w:val="16"/>
                <w:lang w:eastAsia="sr-Latn-CS"/>
              </w:rPr>
              <w:t>Анализа облика и интерпретациа дела - сонатни облик.</w:t>
            </w:r>
          </w:p>
          <w:p w:rsidR="00D533D5" w:rsidRDefault="00D533D5">
            <w:pPr>
              <w:rPr>
                <w:sz w:val="16"/>
                <w:szCs w:val="16"/>
                <w:lang w:eastAsia="sr-Latn-CS"/>
              </w:rPr>
            </w:pPr>
            <w:r>
              <w:rPr>
                <w:sz w:val="16"/>
                <w:szCs w:val="16"/>
                <w:lang w:eastAsia="sr-Latn-CS"/>
              </w:rPr>
              <w:t>Музичко фразирање.</w:t>
            </w:r>
          </w:p>
          <w:p w:rsidR="00D533D5" w:rsidRDefault="00D533D5">
            <w:pPr>
              <w:rPr>
                <w:sz w:val="16"/>
                <w:szCs w:val="16"/>
              </w:rPr>
            </w:pPr>
            <w:r>
              <w:rPr>
                <w:sz w:val="16"/>
                <w:szCs w:val="16"/>
              </w:rPr>
              <w:t>Полифоне композиције – приступ и реализација.</w:t>
            </w:r>
          </w:p>
          <w:p w:rsidR="00D533D5" w:rsidRDefault="00D533D5">
            <w:pPr>
              <w:rPr>
                <w:sz w:val="16"/>
                <w:szCs w:val="16"/>
                <w:lang w:eastAsia="sr-Latn-CS"/>
              </w:rPr>
            </w:pPr>
            <w:r>
              <w:rPr>
                <w:sz w:val="16"/>
                <w:szCs w:val="16"/>
                <w:lang w:eastAsia="sr-Latn-CS"/>
              </w:rPr>
              <w:t>Штимовање.</w:t>
            </w:r>
          </w:p>
          <w:p w:rsidR="00D533D5" w:rsidRDefault="00D533D5">
            <w:pPr>
              <w:rPr>
                <w:sz w:val="16"/>
                <w:szCs w:val="16"/>
                <w:lang w:eastAsia="sr-Latn-CS"/>
              </w:rPr>
            </w:pPr>
            <w:r>
              <w:rPr>
                <w:sz w:val="16"/>
                <w:szCs w:val="16"/>
                <w:lang w:eastAsia="sr-Latn-CS"/>
              </w:rPr>
              <w:t>Меморисање нотног текста.</w:t>
            </w:r>
          </w:p>
          <w:p w:rsidR="00D533D5" w:rsidRDefault="00D533D5">
            <w:pPr>
              <w:rPr>
                <w:sz w:val="16"/>
                <w:szCs w:val="16"/>
                <w:lang w:eastAsia="sr-Latn-CS"/>
              </w:rPr>
            </w:pPr>
            <w:r>
              <w:rPr>
                <w:sz w:val="16"/>
                <w:szCs w:val="16"/>
              </w:rPr>
              <w:t>Полифона композиција</w:t>
            </w:r>
          </w:p>
          <w:p w:rsidR="00D533D5" w:rsidRDefault="00D533D5">
            <w:pPr>
              <w:rPr>
                <w:sz w:val="16"/>
                <w:szCs w:val="16"/>
              </w:rPr>
            </w:pPr>
            <w:r>
              <w:rPr>
                <w:sz w:val="16"/>
                <w:szCs w:val="16"/>
              </w:rPr>
              <w:t>Свирање у дуу... (наставник – ученик или два ученика)</w:t>
            </w:r>
          </w:p>
          <w:p w:rsidR="00D533D5" w:rsidRDefault="00D533D5">
            <w:pPr>
              <w:rPr>
                <w:sz w:val="16"/>
                <w:szCs w:val="16"/>
                <w:lang w:eastAsia="sr-Latn-CS"/>
              </w:rPr>
            </w:pPr>
            <w:r>
              <w:rPr>
                <w:sz w:val="16"/>
                <w:szCs w:val="16"/>
                <w:lang w:eastAsia="sr-Latn-CS"/>
              </w:rPr>
              <w:t>Читање са листа.</w:t>
            </w:r>
          </w:p>
          <w:p w:rsidR="00D533D5" w:rsidRDefault="00D533D5">
            <w:pPr>
              <w:rPr>
                <w:sz w:val="16"/>
                <w:szCs w:val="16"/>
              </w:rPr>
            </w:pPr>
          </w:p>
          <w:p w:rsidR="00D533D5" w:rsidRDefault="00D533D5">
            <w:pPr>
              <w:widowControl w:val="0"/>
              <w:rPr>
                <w:rFonts w:eastAsia="Arial"/>
                <w:b/>
                <w:color w:val="000000"/>
                <w:sz w:val="16"/>
                <w:szCs w:val="16"/>
              </w:rPr>
            </w:pPr>
            <w:r>
              <w:rPr>
                <w:rFonts w:eastAsia="Arial"/>
                <w:b/>
                <w:color w:val="000000"/>
                <w:sz w:val="16"/>
                <w:szCs w:val="16"/>
              </w:rPr>
              <w:t>Скале и трозвуци</w:t>
            </w:r>
          </w:p>
          <w:p w:rsidR="00D533D5" w:rsidRDefault="00D533D5">
            <w:pPr>
              <w:rPr>
                <w:rFonts w:eastAsiaTheme="minorEastAsia"/>
                <w:sz w:val="16"/>
                <w:szCs w:val="16"/>
                <w:lang w:eastAsia="sr-Latn-CS"/>
              </w:rPr>
            </w:pPr>
            <w:r>
              <w:rPr>
                <w:sz w:val="16"/>
                <w:szCs w:val="16"/>
                <w:lang w:eastAsia="sr-Latn-CS"/>
              </w:rPr>
              <w:t>Скале кроз три октаве</w:t>
            </w:r>
          </w:p>
          <w:p w:rsidR="00D533D5" w:rsidRDefault="00D533D5">
            <w:pPr>
              <w:rPr>
                <w:sz w:val="16"/>
                <w:szCs w:val="16"/>
                <w:lang w:eastAsia="sr-Latn-CS"/>
              </w:rPr>
            </w:pPr>
            <w:r>
              <w:rPr>
                <w:sz w:val="16"/>
                <w:szCs w:val="16"/>
                <w:lang w:eastAsia="sr-Latn-CS"/>
              </w:rPr>
              <w:t>Промена позиције, скокови за леву руку.</w:t>
            </w:r>
          </w:p>
          <w:p w:rsidR="00D533D5" w:rsidRDefault="00D533D5">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D533D5" w:rsidRPr="00D533D5" w:rsidRDefault="00D533D5" w:rsidP="00D533D5">
            <w:pPr>
              <w:rPr>
                <w:sz w:val="16"/>
                <w:szCs w:val="16"/>
              </w:rPr>
            </w:pPr>
            <w:r w:rsidRPr="00D533D5">
              <w:rPr>
                <w:sz w:val="16"/>
                <w:szCs w:val="16"/>
              </w:rPr>
              <w:lastRenderedPageBreak/>
              <w:t>Циљ учења предмета Гитара</w:t>
            </w:r>
            <w:r w:rsidRPr="00D533D5">
              <w:rPr>
                <w:i/>
                <w:sz w:val="16"/>
                <w:szCs w:val="16"/>
              </w:rPr>
              <w:t xml:space="preserve"> </w:t>
            </w:r>
            <w:r w:rsidRPr="00D533D5">
              <w:rPr>
                <w:sz w:val="16"/>
                <w:szCs w:val="16"/>
              </w:rPr>
              <w:t xml:space="preserve">је да код ученика рaзвиjе  интeрeсoвaње и љубав према инструменту и </w:t>
            </w:r>
            <w:r w:rsidRPr="00D533D5">
              <w:rPr>
                <w:sz w:val="16"/>
                <w:szCs w:val="16"/>
              </w:rPr>
              <w:lastRenderedPageBreak/>
              <w:t>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D533D5" w:rsidRPr="00D533D5" w:rsidRDefault="00D533D5" w:rsidP="00D533D5">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D533D5" w:rsidRDefault="00D533D5">
            <w:pPr>
              <w:pStyle w:val="NoSpacing"/>
              <w:rPr>
                <w:sz w:val="16"/>
                <w:szCs w:val="16"/>
              </w:rPr>
            </w:pPr>
            <w:r>
              <w:rPr>
                <w:sz w:val="16"/>
                <w:szCs w:val="16"/>
              </w:rPr>
              <w:lastRenderedPageBreak/>
              <w:t xml:space="preserve">Наставник проширује ниво знања код ученика у добијању новог нивоа музичког израза кроз набројана средства </w:t>
            </w:r>
            <w:r>
              <w:rPr>
                <w:sz w:val="16"/>
                <w:szCs w:val="16"/>
              </w:rPr>
              <w:lastRenderedPageBreak/>
              <w:t>изражавања</w:t>
            </w:r>
          </w:p>
          <w:p w:rsidR="00D533D5" w:rsidRDefault="00D533D5">
            <w:pPr>
              <w:pStyle w:val="NoSpacing"/>
              <w:rPr>
                <w:sz w:val="16"/>
                <w:szCs w:val="16"/>
              </w:rPr>
            </w:pPr>
            <w:r>
              <w:rPr>
                <w:sz w:val="16"/>
                <w:szCs w:val="16"/>
              </w:rPr>
              <w:t>Наставник задаје вежбе за тремоло технику десне руке</w:t>
            </w:r>
          </w:p>
          <w:p w:rsidR="00D533D5" w:rsidRDefault="00D533D5">
            <w:pPr>
              <w:pStyle w:val="NoSpacing"/>
              <w:rPr>
                <w:sz w:val="16"/>
                <w:szCs w:val="16"/>
              </w:rPr>
            </w:pPr>
            <w:r>
              <w:rPr>
                <w:sz w:val="16"/>
                <w:szCs w:val="16"/>
              </w:rPr>
              <w:t>Наставник задаје вежбе украса и трилера</w:t>
            </w:r>
          </w:p>
          <w:p w:rsidR="00D533D5" w:rsidRDefault="00D533D5">
            <w:pPr>
              <w:pStyle w:val="NoSpacing"/>
              <w:rPr>
                <w:sz w:val="16"/>
                <w:szCs w:val="16"/>
              </w:rPr>
            </w:pPr>
            <w:r>
              <w:rPr>
                <w:sz w:val="16"/>
                <w:szCs w:val="16"/>
              </w:rPr>
              <w:t>Наставник поставља технику свирања флажолета, тамбора и пициката</w:t>
            </w:r>
          </w:p>
          <w:p w:rsidR="00D533D5" w:rsidRDefault="00D533D5">
            <w:pPr>
              <w:pStyle w:val="NoSpacing"/>
              <w:rPr>
                <w:sz w:val="16"/>
                <w:szCs w:val="16"/>
              </w:rPr>
            </w:pPr>
            <w:r>
              <w:rPr>
                <w:sz w:val="16"/>
                <w:szCs w:val="16"/>
              </w:rPr>
              <w:t>Наставник показује начине штимовања инструмента и вежба са учеником</w:t>
            </w:r>
          </w:p>
        </w:tc>
        <w:tc>
          <w:tcPr>
            <w:tcW w:w="1355" w:type="dxa"/>
            <w:tcBorders>
              <w:top w:val="single" w:sz="4" w:space="0" w:color="auto"/>
              <w:left w:val="single" w:sz="4" w:space="0" w:color="auto"/>
              <w:bottom w:val="single" w:sz="4" w:space="0" w:color="auto"/>
              <w:right w:val="single" w:sz="4" w:space="0" w:color="auto"/>
            </w:tcBorders>
            <w:hideMark/>
          </w:tcPr>
          <w:p w:rsidR="00D533D5" w:rsidRDefault="00D533D5">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чита ноте до дванестог поља;</w:t>
            </w:r>
          </w:p>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наштима гитару по слуху;</w:t>
            </w:r>
          </w:p>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изводи  природне флажолете, </w:t>
            </w:r>
            <w:r>
              <w:rPr>
                <w:bCs/>
                <w:sz w:val="16"/>
                <w:szCs w:val="16"/>
              </w:rPr>
              <w:lastRenderedPageBreak/>
              <w:t>трилере, украсе;</w:t>
            </w:r>
          </w:p>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изводи вештачке флажолете и пицикато;</w:t>
            </w:r>
          </w:p>
          <w:p w:rsidR="00D533D5" w:rsidRDefault="00D533D5" w:rsidP="00D533D5">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знања из области теорије музике и историје приликом интерпретације музичког дела;</w:t>
            </w:r>
          </w:p>
          <w:p w:rsidR="00D533D5" w:rsidRDefault="00D533D5" w:rsidP="00D533D5">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одговарајућа изражајна средства да би исказао различите емоције;</w:t>
            </w:r>
          </w:p>
          <w:p w:rsidR="00D533D5" w:rsidRDefault="00D533D5" w:rsidP="00D533D5">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D533D5" w:rsidRDefault="00D533D5" w:rsidP="00D533D5">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самостално вежба поштујући процедуру; </w:t>
            </w:r>
          </w:p>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примењује основне елементе полифоније у свирању;</w:t>
            </w:r>
          </w:p>
          <w:p w:rsidR="00D533D5" w:rsidRDefault="00D533D5" w:rsidP="00D533D5">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меморише дужи нотни текст;</w:t>
            </w:r>
          </w:p>
          <w:p w:rsidR="00D533D5" w:rsidRDefault="00D533D5" w:rsidP="00D533D5">
            <w:pPr>
              <w:widowControl w:val="0"/>
              <w:autoSpaceDE w:val="0"/>
              <w:autoSpaceDN w:val="0"/>
              <w:adjustRightInd w:val="0"/>
              <w:contextualSpacing/>
              <w:rPr>
                <w:bCs/>
                <w:sz w:val="16"/>
                <w:szCs w:val="16"/>
              </w:rPr>
            </w:pPr>
            <w:r>
              <w:rPr>
                <w:bCs/>
                <w:sz w:val="16"/>
                <w:szCs w:val="16"/>
                <w:lang w:val="sr-Cyrl-RS"/>
              </w:rPr>
              <w:t>-</w:t>
            </w:r>
            <w:r>
              <w:rPr>
                <w:bCs/>
                <w:sz w:val="16"/>
                <w:szCs w:val="16"/>
              </w:rPr>
              <w:t xml:space="preserve">чита са листа; </w:t>
            </w:r>
          </w:p>
          <w:p w:rsidR="00D533D5" w:rsidRDefault="00D533D5" w:rsidP="00D533D5">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D533D5" w:rsidRDefault="00D533D5" w:rsidP="00D533D5">
            <w:pPr>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D533D5" w:rsidRDefault="00D533D5">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D533D5" w:rsidRDefault="00D533D5">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D533D5" w:rsidRDefault="00D533D5">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D533D5" w:rsidRDefault="00D533D5">
            <w:pPr>
              <w:rPr>
                <w:sz w:val="16"/>
                <w:szCs w:val="16"/>
              </w:rPr>
            </w:pPr>
            <w:r>
              <w:rPr>
                <w:sz w:val="16"/>
                <w:szCs w:val="16"/>
              </w:rPr>
              <w:t>Солфеђо</w:t>
            </w:r>
          </w:p>
        </w:tc>
      </w:tr>
    </w:tbl>
    <w:p w:rsidR="00D533D5" w:rsidRDefault="00D533D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570571"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570571" w:rsidRDefault="00570571" w:rsidP="00570571">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додатна настава</w:t>
            </w:r>
          </w:p>
          <w:p w:rsidR="00570571" w:rsidRDefault="00570571" w:rsidP="00570571">
            <w:r>
              <w:rPr>
                <w:sz w:val="20"/>
                <w:szCs w:val="20"/>
              </w:rPr>
              <w:t xml:space="preserve">Разред: </w:t>
            </w:r>
            <w:r>
              <w:rPr>
                <w:b/>
                <w:bCs/>
                <w:sz w:val="20"/>
                <w:szCs w:val="20"/>
                <w:lang w:val="sr-Cyrl-RS"/>
              </w:rPr>
              <w:t>ПРВИ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570571" w:rsidTr="00D3781B">
        <w:tc>
          <w:tcPr>
            <w:tcW w:w="966"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Начин</w:t>
            </w:r>
          </w:p>
          <w:p w:rsidR="00570571" w:rsidRDefault="00570571"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570571" w:rsidRDefault="00570571" w:rsidP="00D3781B">
            <w:pPr>
              <w:jc w:val="center"/>
              <w:rPr>
                <w:sz w:val="20"/>
                <w:szCs w:val="20"/>
              </w:rPr>
            </w:pPr>
            <w:r>
              <w:rPr>
                <w:sz w:val="20"/>
                <w:szCs w:val="20"/>
              </w:rPr>
              <w:t>Корелација</w:t>
            </w:r>
          </w:p>
        </w:tc>
      </w:tr>
      <w:tr w:rsidR="00570571" w:rsidTr="00D3781B">
        <w:tc>
          <w:tcPr>
            <w:tcW w:w="966" w:type="dxa"/>
            <w:tcBorders>
              <w:top w:val="single" w:sz="4" w:space="0" w:color="auto"/>
              <w:left w:val="single" w:sz="4" w:space="0" w:color="auto"/>
              <w:bottom w:val="single" w:sz="4" w:space="0" w:color="auto"/>
              <w:right w:val="single" w:sz="4" w:space="0" w:color="auto"/>
            </w:tcBorders>
            <w:hideMark/>
          </w:tcPr>
          <w:p w:rsidR="00570571" w:rsidRDefault="00570571">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570571" w:rsidRDefault="00570571">
            <w:pPr>
              <w:widowControl w:val="0"/>
              <w:spacing w:before="57"/>
              <w:rPr>
                <w:rFonts w:eastAsia="Arial"/>
                <w:color w:val="000000"/>
                <w:sz w:val="16"/>
                <w:szCs w:val="16"/>
              </w:rPr>
            </w:pPr>
            <w:r>
              <w:rPr>
                <w:rFonts w:eastAsia="Arial"/>
                <w:color w:val="000000"/>
                <w:sz w:val="16"/>
                <w:szCs w:val="16"/>
              </w:rPr>
              <w:t>Делови инструмента и начин добијања тона.</w:t>
            </w:r>
          </w:p>
          <w:p w:rsidR="00570571" w:rsidRDefault="00570571">
            <w:pPr>
              <w:widowControl w:val="0"/>
              <w:spacing w:before="57"/>
              <w:rPr>
                <w:rFonts w:eastAsia="Arial"/>
                <w:color w:val="000000"/>
                <w:sz w:val="16"/>
                <w:szCs w:val="16"/>
              </w:rPr>
            </w:pPr>
            <w:r>
              <w:rPr>
                <w:rFonts w:eastAsia="Arial"/>
                <w:color w:val="000000"/>
                <w:sz w:val="16"/>
                <w:szCs w:val="16"/>
              </w:rPr>
              <w:lastRenderedPageBreak/>
              <w:t>Правилно седење и држање инструмента.</w:t>
            </w:r>
          </w:p>
          <w:p w:rsidR="00570571" w:rsidRDefault="00570571">
            <w:pPr>
              <w:widowControl w:val="0"/>
              <w:spacing w:before="57"/>
              <w:rPr>
                <w:rFonts w:eastAsia="Arial"/>
                <w:color w:val="000000"/>
                <w:sz w:val="16"/>
                <w:szCs w:val="16"/>
              </w:rPr>
            </w:pPr>
            <w:r>
              <w:rPr>
                <w:rFonts w:eastAsia="Arial"/>
                <w:color w:val="000000"/>
                <w:sz w:val="16"/>
                <w:szCs w:val="16"/>
              </w:rPr>
              <w:t>Празне жице и тонови ми, си, сол, ре, ла, ми.</w:t>
            </w:r>
          </w:p>
          <w:p w:rsidR="00570571" w:rsidRDefault="00570571">
            <w:pPr>
              <w:widowControl w:val="0"/>
              <w:spacing w:before="57"/>
              <w:rPr>
                <w:rFonts w:eastAsia="Arial"/>
                <w:color w:val="000000"/>
                <w:sz w:val="16"/>
                <w:szCs w:val="16"/>
              </w:rPr>
            </w:pPr>
            <w:r>
              <w:rPr>
                <w:rFonts w:eastAsia="Arial"/>
                <w:color w:val="000000"/>
                <w:sz w:val="16"/>
                <w:szCs w:val="16"/>
              </w:rPr>
              <w:t>Називи прстију десне руке.</w:t>
            </w:r>
          </w:p>
          <w:p w:rsidR="00570571" w:rsidRDefault="00570571">
            <w:pPr>
              <w:widowControl w:val="0"/>
              <w:spacing w:before="57"/>
              <w:rPr>
                <w:rFonts w:eastAsia="Arial"/>
                <w:color w:val="000000"/>
                <w:sz w:val="16"/>
                <w:szCs w:val="16"/>
              </w:rPr>
            </w:pPr>
            <w:r>
              <w:rPr>
                <w:rFonts w:eastAsia="Arial"/>
                <w:color w:val="000000"/>
                <w:sz w:val="16"/>
                <w:szCs w:val="16"/>
              </w:rPr>
              <w:t>Основни  елементи нотне писмености- трајање нота.</w:t>
            </w:r>
          </w:p>
          <w:p w:rsidR="00570571" w:rsidRDefault="00570571">
            <w:pPr>
              <w:widowControl w:val="0"/>
              <w:spacing w:before="57"/>
              <w:rPr>
                <w:rFonts w:eastAsia="Arial"/>
                <w:color w:val="000000"/>
                <w:sz w:val="16"/>
                <w:szCs w:val="16"/>
              </w:rPr>
            </w:pPr>
            <w:r>
              <w:rPr>
                <w:rFonts w:eastAsia="Arial"/>
                <w:color w:val="000000"/>
                <w:sz w:val="16"/>
                <w:szCs w:val="16"/>
              </w:rPr>
              <w:t>Апојандо техника свирања десне руке- свирање са наслоном.</w:t>
            </w:r>
          </w:p>
          <w:p w:rsidR="00570571" w:rsidRDefault="00570571">
            <w:pPr>
              <w:widowControl w:val="0"/>
              <w:spacing w:before="57"/>
              <w:rPr>
                <w:rFonts w:eastAsia="Arial"/>
                <w:color w:val="000000"/>
                <w:sz w:val="16"/>
                <w:szCs w:val="16"/>
              </w:rPr>
            </w:pPr>
            <w:r>
              <w:rPr>
                <w:rFonts w:eastAsia="Arial"/>
                <w:color w:val="000000"/>
                <w:sz w:val="16"/>
                <w:szCs w:val="16"/>
              </w:rPr>
              <w:t>Тирандо техника свирања дeснe руке- чупкање.</w:t>
            </w:r>
          </w:p>
          <w:p w:rsidR="00570571" w:rsidRDefault="00570571">
            <w:pPr>
              <w:widowControl w:val="0"/>
              <w:spacing w:before="57"/>
              <w:rPr>
                <w:rFonts w:eastAsia="Arial"/>
                <w:color w:val="000000"/>
                <w:sz w:val="16"/>
                <w:szCs w:val="16"/>
              </w:rPr>
            </w:pPr>
            <w:r>
              <w:rPr>
                <w:rFonts w:eastAsia="Arial"/>
                <w:color w:val="000000"/>
                <w:sz w:val="16"/>
                <w:szCs w:val="16"/>
              </w:rPr>
              <w:t>Ознаке за прсторед десне руке.</w:t>
            </w:r>
          </w:p>
          <w:p w:rsidR="00570571" w:rsidRDefault="00570571">
            <w:pPr>
              <w:widowControl w:val="0"/>
              <w:spacing w:before="57"/>
              <w:rPr>
                <w:rFonts w:eastAsia="Arial"/>
                <w:color w:val="000000"/>
                <w:sz w:val="16"/>
                <w:szCs w:val="16"/>
              </w:rPr>
            </w:pPr>
            <w:r>
              <w:rPr>
                <w:rFonts w:eastAsia="Arial"/>
                <w:color w:val="000000"/>
                <w:sz w:val="16"/>
                <w:szCs w:val="16"/>
              </w:rPr>
              <w:t xml:space="preserve">Ознаке за прсторед леве руке. </w:t>
            </w:r>
          </w:p>
          <w:p w:rsidR="00570571" w:rsidRDefault="00570571">
            <w:pPr>
              <w:widowControl w:val="0"/>
              <w:spacing w:before="57"/>
              <w:rPr>
                <w:rFonts w:eastAsia="Arial"/>
                <w:color w:val="000000"/>
                <w:sz w:val="16"/>
                <w:szCs w:val="16"/>
              </w:rPr>
            </w:pPr>
            <w:r>
              <w:rPr>
                <w:rFonts w:eastAsia="Arial"/>
                <w:color w:val="000000"/>
                <w:sz w:val="16"/>
                <w:szCs w:val="16"/>
              </w:rPr>
              <w:t>Teхника леве руке - прва позиција.</w:t>
            </w:r>
          </w:p>
          <w:p w:rsidR="00570571" w:rsidRDefault="00570571">
            <w:pPr>
              <w:widowControl w:val="0"/>
              <w:spacing w:before="57"/>
              <w:rPr>
                <w:rFonts w:eastAsia="Arial"/>
                <w:color w:val="000000"/>
                <w:sz w:val="16"/>
                <w:szCs w:val="16"/>
              </w:rPr>
            </w:pPr>
            <w:r>
              <w:rPr>
                <w:rFonts w:eastAsia="Arial"/>
                <w:color w:val="000000"/>
                <w:sz w:val="16"/>
                <w:szCs w:val="16"/>
              </w:rPr>
              <w:t xml:space="preserve">Двоглас, истовремено коришћење палца и прста. </w:t>
            </w:r>
          </w:p>
          <w:p w:rsidR="00570571" w:rsidRDefault="00570571">
            <w:pPr>
              <w:widowControl w:val="0"/>
              <w:spacing w:before="57"/>
              <w:rPr>
                <w:rFonts w:eastAsia="Arial"/>
                <w:color w:val="000000"/>
                <w:sz w:val="16"/>
                <w:szCs w:val="16"/>
              </w:rPr>
            </w:pPr>
            <w:r>
              <w:rPr>
                <w:rFonts w:eastAsia="Arial"/>
                <w:color w:val="000000"/>
                <w:sz w:val="16"/>
                <w:szCs w:val="16"/>
              </w:rPr>
              <w:t>Извођење основне динамике (форте и пијано).</w:t>
            </w:r>
          </w:p>
          <w:p w:rsidR="00570571" w:rsidRDefault="00570571">
            <w:pPr>
              <w:rPr>
                <w:rFonts w:eastAsiaTheme="minorEastAsia"/>
                <w:sz w:val="16"/>
                <w:szCs w:val="16"/>
              </w:rPr>
            </w:pPr>
            <w:r>
              <w:rPr>
                <w:sz w:val="16"/>
                <w:szCs w:val="16"/>
              </w:rPr>
              <w:t>Свирање у дуу... (наставник – ученик или два ученика).</w:t>
            </w:r>
          </w:p>
          <w:p w:rsidR="00570571" w:rsidRDefault="00570571">
            <w:pPr>
              <w:widowControl w:val="0"/>
              <w:spacing w:before="57"/>
              <w:rPr>
                <w:rFonts w:eastAsia="Arial"/>
                <w:color w:val="000000"/>
                <w:sz w:val="16"/>
                <w:szCs w:val="16"/>
              </w:rPr>
            </w:pPr>
            <w:r>
              <w:rPr>
                <w:rFonts w:eastAsia="Arial"/>
                <w:color w:val="000000"/>
                <w:sz w:val="16"/>
                <w:szCs w:val="16"/>
              </w:rPr>
              <w:t>Музички бонтон.</w:t>
            </w:r>
          </w:p>
          <w:p w:rsidR="00570571" w:rsidRDefault="00570571">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570571" w:rsidRDefault="00570571">
            <w:pPr>
              <w:rPr>
                <w:sz w:val="16"/>
                <w:szCs w:val="16"/>
              </w:rPr>
            </w:pPr>
            <w:r>
              <w:rPr>
                <w:sz w:val="16"/>
                <w:szCs w:val="16"/>
              </w:rPr>
              <w:lastRenderedPageBreak/>
              <w:t xml:space="preserve">Достизањевишег нивоа знања за развијање техничких </w:t>
            </w:r>
            <w:r>
              <w:rPr>
                <w:sz w:val="16"/>
                <w:szCs w:val="16"/>
              </w:rPr>
              <w:lastRenderedPageBreak/>
              <w:t>способности</w:t>
            </w:r>
          </w:p>
          <w:p w:rsidR="00570571" w:rsidRDefault="00570571">
            <w:pPr>
              <w:rPr>
                <w:sz w:val="16"/>
                <w:szCs w:val="16"/>
              </w:rPr>
            </w:pPr>
            <w:r>
              <w:rPr>
                <w:sz w:val="16"/>
                <w:szCs w:val="16"/>
              </w:rPr>
              <w:t>Достизање вишег нивоа знања за развијање интерпретације</w:t>
            </w:r>
          </w:p>
          <w:p w:rsidR="00570571" w:rsidRDefault="00570571">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570571" w:rsidRDefault="00570571">
            <w:pPr>
              <w:pStyle w:val="NoSpacing"/>
              <w:rPr>
                <w:sz w:val="16"/>
                <w:szCs w:val="16"/>
              </w:rPr>
            </w:pPr>
            <w:r>
              <w:rPr>
                <w:sz w:val="16"/>
                <w:szCs w:val="16"/>
              </w:rPr>
              <w:lastRenderedPageBreak/>
              <w:t xml:space="preserve">Кроз вежбање и свирање тонских, техничких вежби и етида уз помоћ </w:t>
            </w:r>
            <w:r>
              <w:rPr>
                <w:sz w:val="16"/>
                <w:szCs w:val="16"/>
              </w:rPr>
              <w:lastRenderedPageBreak/>
              <w:t>наставника</w:t>
            </w:r>
          </w:p>
          <w:p w:rsidR="00570571" w:rsidRDefault="00570571">
            <w:pPr>
              <w:pStyle w:val="NoSpacing"/>
              <w:rPr>
                <w:sz w:val="16"/>
                <w:szCs w:val="16"/>
              </w:rPr>
            </w:pPr>
            <w:r>
              <w:rPr>
                <w:sz w:val="16"/>
                <w:szCs w:val="16"/>
              </w:rPr>
              <w:t>Кроз вежбање и свирање комада и песмица</w:t>
            </w:r>
          </w:p>
          <w:p w:rsidR="00570571" w:rsidRDefault="00570571">
            <w:pPr>
              <w:pStyle w:val="NoSpacing"/>
              <w:rPr>
                <w:sz w:val="16"/>
                <w:szCs w:val="16"/>
              </w:rPr>
            </w:pPr>
            <w:r>
              <w:rPr>
                <w:sz w:val="16"/>
                <w:szCs w:val="16"/>
              </w:rPr>
              <w:t>Равномерно свирање одговарајућих тонова лествице са обе руке истовремено</w:t>
            </w:r>
          </w:p>
        </w:tc>
        <w:tc>
          <w:tcPr>
            <w:tcW w:w="1355" w:type="dxa"/>
            <w:tcBorders>
              <w:top w:val="single" w:sz="4" w:space="0" w:color="auto"/>
              <w:left w:val="single" w:sz="4" w:space="0" w:color="auto"/>
              <w:bottom w:val="single" w:sz="4" w:space="0" w:color="auto"/>
              <w:right w:val="single" w:sz="4" w:space="0" w:color="auto"/>
            </w:tcBorders>
            <w:hideMark/>
          </w:tcPr>
          <w:p w:rsidR="00570571" w:rsidRDefault="00570571">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 xml:space="preserve">именује делове гитаре и опише својим речима </w:t>
            </w:r>
            <w:r>
              <w:rPr>
                <w:bCs/>
                <w:sz w:val="16"/>
                <w:szCs w:val="16"/>
              </w:rPr>
              <w:lastRenderedPageBreak/>
              <w:t>начин добијања тона;</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демонстрира како се правилно седи и како се држи гитара;</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наведе тонове празних жица на гитари и називе прстију десне руке;</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изводи апојандо технику свирања десне руке;</w:t>
            </w:r>
          </w:p>
          <w:p w:rsidR="00570571" w:rsidRDefault="00570571" w:rsidP="00570571">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самостално поставља прсте леве руке на врат гитаре у првој позицији;</w:t>
            </w:r>
          </w:p>
          <w:p w:rsidR="00570571" w:rsidRDefault="00570571" w:rsidP="00570571">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изводи тирандо технику свирања десне руке;</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користи истовремено прсте леве и десне руке;</w:t>
            </w:r>
          </w:p>
          <w:p w:rsidR="00570571" w:rsidRDefault="00570571" w:rsidP="00570571">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разликује гласно и тихо свирање, као и споро и брзо свирање;</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пева мелодије које свира;</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свира двоглас, мелодија уз пратњу баса;</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примењује елементе нотне писмености у свирању;</w:t>
            </w:r>
          </w:p>
          <w:p w:rsidR="00570571" w:rsidRDefault="00570571" w:rsidP="00570571">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самостално свира кратке композиције напамет;</w:t>
            </w:r>
          </w:p>
          <w:p w:rsidR="00570571" w:rsidRDefault="00570571" w:rsidP="00570571">
            <w:pPr>
              <w:autoSpaceDE w:val="0"/>
              <w:autoSpaceDN w:val="0"/>
              <w:adjustRightInd w:val="0"/>
              <w:spacing w:after="200" w:line="276" w:lineRule="auto"/>
              <w:rPr>
                <w:rFonts w:eastAsia="Arial"/>
                <w:color w:val="000000"/>
                <w:sz w:val="16"/>
                <w:szCs w:val="16"/>
                <w:lang w:val="sr-Cyrl-RS"/>
              </w:rPr>
            </w:pPr>
            <w:r>
              <w:rPr>
                <w:rFonts w:eastAsia="Arial"/>
                <w:color w:val="000000"/>
                <w:sz w:val="16"/>
                <w:szCs w:val="16"/>
                <w:lang w:val="sr-Cyrl-RS"/>
              </w:rPr>
              <w:t>-</w:t>
            </w:r>
            <w:r>
              <w:rPr>
                <w:rFonts w:eastAsia="Arial"/>
                <w:color w:val="000000"/>
                <w:sz w:val="16"/>
                <w:szCs w:val="16"/>
              </w:rPr>
              <w:t>свирањем у дуу примењује принцип узајамног слушања;</w:t>
            </w:r>
          </w:p>
          <w:p w:rsidR="00570571" w:rsidRPr="00570571" w:rsidRDefault="00570571" w:rsidP="00570571">
            <w:pPr>
              <w:autoSpaceDE w:val="0"/>
              <w:autoSpaceDN w:val="0"/>
              <w:adjustRightInd w:val="0"/>
              <w:spacing w:after="200" w:line="276" w:lineRule="auto"/>
              <w:rPr>
                <w:rFonts w:eastAsia="Arial"/>
                <w:color w:val="000000"/>
                <w:sz w:val="16"/>
                <w:szCs w:val="16"/>
              </w:rPr>
            </w:pPr>
            <w:r>
              <w:rPr>
                <w:rFonts w:eastAsia="Arial"/>
                <w:color w:val="000000"/>
                <w:sz w:val="16"/>
                <w:szCs w:val="16"/>
                <w:lang w:val="sr-Cyrl-RS"/>
              </w:rPr>
              <w:t>-</w:t>
            </w:r>
            <w:r>
              <w:rPr>
                <w:bCs/>
                <w:sz w:val="16"/>
                <w:szCs w:val="16"/>
              </w:rPr>
              <w:t>учествује на јавним наступима у школи и ван ње;</w:t>
            </w:r>
          </w:p>
          <w:p w:rsidR="00570571" w:rsidRDefault="00570571" w:rsidP="00570571">
            <w:pPr>
              <w:spacing w:after="200" w:line="276" w:lineRule="auto"/>
              <w:rPr>
                <w:rFonts w:eastAsia="Arial"/>
                <w:bCs/>
                <w:color w:val="000000"/>
                <w:sz w:val="16"/>
                <w:szCs w:val="16"/>
              </w:rPr>
            </w:pPr>
            <w:r>
              <w:rPr>
                <w:rFonts w:eastAsia="Arial"/>
                <w:bCs/>
                <w:color w:val="000000"/>
                <w:sz w:val="16"/>
                <w:szCs w:val="16"/>
                <w:lang w:val="sr-Cyrl-RS"/>
              </w:rPr>
              <w:t>-</w:t>
            </w:r>
            <w:r>
              <w:rPr>
                <w:rFonts w:eastAsia="Arial"/>
                <w:bCs/>
                <w:color w:val="000000"/>
                <w:sz w:val="16"/>
                <w:szCs w:val="16"/>
              </w:rPr>
              <w:t xml:space="preserve">поштује договорена </w:t>
            </w:r>
            <w:r>
              <w:rPr>
                <w:rFonts w:eastAsia="Arial"/>
                <w:bCs/>
                <w:color w:val="000000"/>
                <w:sz w:val="16"/>
                <w:szCs w:val="16"/>
              </w:rPr>
              <w:lastRenderedPageBreak/>
              <w:t>правила понашања при слушању и извођењу музике.</w:t>
            </w:r>
          </w:p>
          <w:p w:rsidR="00570571" w:rsidRDefault="00570571">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570571" w:rsidRDefault="00570571">
            <w:pPr>
              <w:rPr>
                <w:sz w:val="16"/>
                <w:szCs w:val="16"/>
              </w:rPr>
            </w:pPr>
            <w:r>
              <w:rPr>
                <w:sz w:val="16"/>
                <w:szCs w:val="16"/>
                <w:lang w:val="sr-Cyrl-CS"/>
              </w:rPr>
              <w:lastRenderedPageBreak/>
              <w:t>Објашњав</w:t>
            </w:r>
            <w:r>
              <w:rPr>
                <w:sz w:val="16"/>
                <w:szCs w:val="16"/>
              </w:rPr>
              <w:t>a</w:t>
            </w:r>
            <w:r>
              <w:rPr>
                <w:sz w:val="16"/>
                <w:szCs w:val="16"/>
                <w:lang w:val="sr-Cyrl-CS"/>
              </w:rPr>
              <w:t xml:space="preserve">, показује, прича, мотивише, </w:t>
            </w:r>
            <w:r>
              <w:rPr>
                <w:sz w:val="16"/>
                <w:szCs w:val="16"/>
                <w:lang w:val="sr-Cyrl-CS"/>
              </w:rPr>
              <w:lastRenderedPageBreak/>
              <w:t>свира.</w:t>
            </w:r>
          </w:p>
        </w:tc>
        <w:tc>
          <w:tcPr>
            <w:tcW w:w="1154" w:type="dxa"/>
            <w:tcBorders>
              <w:top w:val="single" w:sz="4" w:space="0" w:color="auto"/>
              <w:left w:val="single" w:sz="4" w:space="0" w:color="auto"/>
              <w:bottom w:val="single" w:sz="4" w:space="0" w:color="auto"/>
              <w:right w:val="single" w:sz="4" w:space="0" w:color="auto"/>
            </w:tcBorders>
            <w:hideMark/>
          </w:tcPr>
          <w:p w:rsidR="00570571" w:rsidRDefault="00570571">
            <w:pPr>
              <w:rPr>
                <w:sz w:val="16"/>
                <w:szCs w:val="16"/>
              </w:rPr>
            </w:pPr>
            <w:r>
              <w:rPr>
                <w:sz w:val="16"/>
                <w:szCs w:val="16"/>
                <w:lang w:val="sr-Cyrl-CS"/>
              </w:rPr>
              <w:lastRenderedPageBreak/>
              <w:t xml:space="preserve">Слушају,  мисле, свирају,  питају, </w:t>
            </w:r>
            <w:r>
              <w:rPr>
                <w:sz w:val="16"/>
                <w:szCs w:val="16"/>
                <w:lang w:val="sr-Cyrl-CS"/>
              </w:rPr>
              <w:lastRenderedPageBreak/>
              <w:t>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570571" w:rsidRDefault="00570571">
            <w:pPr>
              <w:rPr>
                <w:sz w:val="16"/>
                <w:szCs w:val="16"/>
              </w:rPr>
            </w:pPr>
            <w:r>
              <w:rPr>
                <w:sz w:val="16"/>
                <w:szCs w:val="16"/>
              </w:rPr>
              <w:lastRenderedPageBreak/>
              <w:t>Солфеђо</w:t>
            </w:r>
          </w:p>
        </w:tc>
      </w:tr>
    </w:tbl>
    <w:p w:rsidR="00570571" w:rsidRDefault="00570571">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E201FA"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E201FA" w:rsidRDefault="00E201FA"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додатна настава</w:t>
            </w:r>
          </w:p>
          <w:p w:rsidR="00E201FA" w:rsidRDefault="00E201FA" w:rsidP="00D3781B">
            <w:r>
              <w:rPr>
                <w:sz w:val="20"/>
                <w:szCs w:val="20"/>
              </w:rPr>
              <w:t xml:space="preserve">Разред: </w:t>
            </w:r>
            <w:r>
              <w:rPr>
                <w:b/>
                <w:bCs/>
                <w:sz w:val="20"/>
                <w:szCs w:val="20"/>
                <w:lang w:val="sr-Cyrl-RS"/>
              </w:rPr>
              <w:t>ДРУГИ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E201FA" w:rsidTr="00D3781B">
        <w:tc>
          <w:tcPr>
            <w:tcW w:w="966"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Начин</w:t>
            </w:r>
          </w:p>
          <w:p w:rsidR="00E201FA" w:rsidRDefault="00E201FA"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E201FA" w:rsidRDefault="00E201FA" w:rsidP="00D3781B">
            <w:pPr>
              <w:jc w:val="center"/>
              <w:rPr>
                <w:sz w:val="20"/>
                <w:szCs w:val="20"/>
              </w:rPr>
            </w:pPr>
            <w:r>
              <w:rPr>
                <w:sz w:val="20"/>
                <w:szCs w:val="20"/>
              </w:rPr>
              <w:t>Корелација</w:t>
            </w:r>
          </w:p>
        </w:tc>
      </w:tr>
      <w:tr w:rsidR="00E201FA" w:rsidTr="00D3781B">
        <w:tc>
          <w:tcPr>
            <w:tcW w:w="966" w:type="dxa"/>
            <w:tcBorders>
              <w:top w:val="single" w:sz="4" w:space="0" w:color="auto"/>
              <w:left w:val="single" w:sz="4" w:space="0" w:color="auto"/>
              <w:bottom w:val="single" w:sz="4" w:space="0" w:color="auto"/>
              <w:right w:val="single" w:sz="4" w:space="0" w:color="auto"/>
            </w:tcBorders>
            <w:hideMark/>
          </w:tcPr>
          <w:p w:rsidR="00E201FA" w:rsidRDefault="00E201FA">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E201FA" w:rsidRDefault="00E201FA">
            <w:pPr>
              <w:widowControl w:val="0"/>
              <w:spacing w:before="57"/>
              <w:rPr>
                <w:rFonts w:eastAsia="Arial"/>
                <w:color w:val="000000"/>
                <w:sz w:val="16"/>
                <w:szCs w:val="16"/>
              </w:rPr>
            </w:pPr>
            <w:r>
              <w:rPr>
                <w:rFonts w:eastAsia="Arial"/>
                <w:color w:val="000000"/>
                <w:sz w:val="16"/>
                <w:szCs w:val="16"/>
              </w:rPr>
              <w:t>Примена нотне писмености на гитари.</w:t>
            </w:r>
          </w:p>
          <w:p w:rsidR="00E201FA" w:rsidRDefault="00E201FA">
            <w:pPr>
              <w:widowControl w:val="0"/>
              <w:spacing w:before="57"/>
              <w:rPr>
                <w:rFonts w:eastAsia="Arial"/>
                <w:color w:val="000000"/>
                <w:sz w:val="16"/>
                <w:szCs w:val="16"/>
              </w:rPr>
            </w:pPr>
            <w:r>
              <w:rPr>
                <w:rFonts w:eastAsia="Arial"/>
                <w:color w:val="000000"/>
                <w:sz w:val="16"/>
                <w:szCs w:val="16"/>
              </w:rPr>
              <w:t xml:space="preserve">Технике свирања у десној руци -тирандо и апојандо. </w:t>
            </w:r>
          </w:p>
          <w:p w:rsidR="00E201FA" w:rsidRDefault="00E201FA">
            <w:pPr>
              <w:widowControl w:val="0"/>
              <w:spacing w:before="57"/>
              <w:rPr>
                <w:rFonts w:eastAsia="Arial"/>
                <w:color w:val="000000"/>
                <w:sz w:val="16"/>
                <w:szCs w:val="16"/>
              </w:rPr>
            </w:pPr>
            <w:r>
              <w:rPr>
                <w:rFonts w:eastAsia="Arial"/>
                <w:color w:val="000000"/>
                <w:sz w:val="16"/>
                <w:szCs w:val="16"/>
              </w:rPr>
              <w:t xml:space="preserve">Поставка малог баре хвата. </w:t>
            </w:r>
          </w:p>
          <w:p w:rsidR="00E201FA" w:rsidRDefault="00E201FA">
            <w:pPr>
              <w:widowControl w:val="0"/>
              <w:spacing w:before="57"/>
              <w:rPr>
                <w:rFonts w:eastAsia="Arial"/>
                <w:color w:val="000000"/>
                <w:sz w:val="16"/>
                <w:szCs w:val="16"/>
              </w:rPr>
            </w:pPr>
            <w:r>
              <w:rPr>
                <w:rFonts w:eastAsia="Arial"/>
                <w:color w:val="000000"/>
                <w:sz w:val="16"/>
                <w:szCs w:val="16"/>
              </w:rPr>
              <w:t>Ознаке прстореда – читање и примена.</w:t>
            </w:r>
          </w:p>
          <w:p w:rsidR="00E201FA" w:rsidRDefault="00E201FA">
            <w:pPr>
              <w:widowControl w:val="0"/>
              <w:spacing w:before="57"/>
              <w:rPr>
                <w:rFonts w:eastAsia="Arial"/>
                <w:color w:val="000000"/>
                <w:sz w:val="16"/>
                <w:szCs w:val="16"/>
              </w:rPr>
            </w:pPr>
            <w:r>
              <w:rPr>
                <w:rFonts w:eastAsia="Arial"/>
                <w:color w:val="000000"/>
                <w:sz w:val="16"/>
                <w:szCs w:val="16"/>
              </w:rPr>
              <w:t>Динамика (форте, фортисимо, пијано, пијанисимо).</w:t>
            </w:r>
          </w:p>
          <w:p w:rsidR="00E201FA" w:rsidRDefault="00E201FA">
            <w:pPr>
              <w:widowControl w:val="0"/>
              <w:spacing w:before="57"/>
              <w:rPr>
                <w:rFonts w:eastAsia="Arial"/>
                <w:color w:val="000000"/>
                <w:sz w:val="16"/>
                <w:szCs w:val="16"/>
              </w:rPr>
            </w:pPr>
            <w:r>
              <w:rPr>
                <w:rFonts w:eastAsia="Arial"/>
                <w:color w:val="000000"/>
                <w:sz w:val="16"/>
                <w:szCs w:val="16"/>
              </w:rPr>
              <w:t>Боја тона (ординаре, тасто, понтичело).</w:t>
            </w:r>
          </w:p>
          <w:p w:rsidR="00E201FA" w:rsidRDefault="00E201FA">
            <w:pPr>
              <w:rPr>
                <w:rFonts w:eastAsiaTheme="minorEastAsia"/>
                <w:sz w:val="16"/>
                <w:szCs w:val="16"/>
              </w:rPr>
            </w:pPr>
            <w:r>
              <w:rPr>
                <w:sz w:val="16"/>
                <w:szCs w:val="16"/>
              </w:rPr>
              <w:t>Свирање у дуу... (наставник – ученик или два ученика)</w:t>
            </w:r>
          </w:p>
          <w:p w:rsidR="00E201FA" w:rsidRDefault="00E201FA">
            <w:pPr>
              <w:widowControl w:val="0"/>
              <w:spacing w:before="57"/>
              <w:rPr>
                <w:rFonts w:eastAsia="Arial"/>
                <w:color w:val="000000"/>
                <w:sz w:val="16"/>
                <w:szCs w:val="16"/>
              </w:rPr>
            </w:pPr>
            <w:r>
              <w:rPr>
                <w:rFonts w:eastAsia="Arial"/>
                <w:color w:val="000000"/>
                <w:sz w:val="16"/>
                <w:szCs w:val="16"/>
              </w:rPr>
              <w:t>Музички бонтон.</w:t>
            </w:r>
          </w:p>
          <w:p w:rsidR="00E201FA" w:rsidRDefault="00E201FA">
            <w:pPr>
              <w:widowControl w:val="0"/>
              <w:spacing w:before="57"/>
              <w:rPr>
                <w:rFonts w:eastAsia="Arial"/>
                <w:color w:val="000000"/>
                <w:sz w:val="16"/>
                <w:szCs w:val="16"/>
              </w:rPr>
            </w:pPr>
          </w:p>
          <w:p w:rsidR="00E201FA" w:rsidRDefault="00E201FA">
            <w:pPr>
              <w:widowControl w:val="0"/>
              <w:spacing w:before="57"/>
              <w:rPr>
                <w:rFonts w:eastAsia="Arial"/>
                <w:b/>
                <w:color w:val="000000"/>
                <w:sz w:val="16"/>
                <w:szCs w:val="16"/>
              </w:rPr>
            </w:pPr>
            <w:r>
              <w:rPr>
                <w:rFonts w:eastAsia="Arial"/>
                <w:b/>
                <w:color w:val="000000"/>
                <w:sz w:val="16"/>
                <w:szCs w:val="16"/>
              </w:rPr>
              <w:t>Скале и трозвуци</w:t>
            </w:r>
          </w:p>
          <w:p w:rsidR="00E201FA" w:rsidRDefault="00E201FA">
            <w:pPr>
              <w:widowControl w:val="0"/>
              <w:spacing w:before="57"/>
              <w:rPr>
                <w:rFonts w:eastAsia="Arial"/>
                <w:color w:val="000000"/>
                <w:sz w:val="16"/>
                <w:szCs w:val="16"/>
              </w:rPr>
            </w:pPr>
            <w:r>
              <w:rPr>
                <w:rFonts w:eastAsia="Arial"/>
                <w:color w:val="000000"/>
                <w:sz w:val="16"/>
                <w:szCs w:val="16"/>
              </w:rPr>
              <w:t>Дурске и молске скале.</w:t>
            </w:r>
          </w:p>
          <w:p w:rsidR="00E201FA" w:rsidRDefault="00E201FA">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E201FA" w:rsidRDefault="00E201FA">
            <w:pPr>
              <w:rPr>
                <w:sz w:val="16"/>
                <w:szCs w:val="16"/>
              </w:rPr>
            </w:pPr>
            <w:r>
              <w:rPr>
                <w:sz w:val="16"/>
                <w:szCs w:val="16"/>
              </w:rPr>
              <w:t>Достизањевишег нивоа знања за развијање техничких способности</w:t>
            </w:r>
          </w:p>
          <w:p w:rsidR="00E201FA" w:rsidRDefault="00E201FA">
            <w:pPr>
              <w:rPr>
                <w:sz w:val="16"/>
                <w:szCs w:val="16"/>
              </w:rPr>
            </w:pPr>
            <w:r>
              <w:rPr>
                <w:sz w:val="16"/>
                <w:szCs w:val="16"/>
              </w:rPr>
              <w:t>Достизање вишег нивоа знања за развијање интерпретације</w:t>
            </w:r>
          </w:p>
          <w:p w:rsidR="00E201FA" w:rsidRDefault="00E201FA">
            <w:pPr>
              <w:rPr>
                <w:sz w:val="16"/>
                <w:szCs w:val="16"/>
              </w:rPr>
            </w:pPr>
            <w:r>
              <w:rPr>
                <w:sz w:val="16"/>
                <w:szCs w:val="16"/>
              </w:rPr>
              <w:t>Усавршавање технике и моторике код ученика</w:t>
            </w:r>
          </w:p>
          <w:p w:rsidR="00E201FA" w:rsidRDefault="00E201FA">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E201FA" w:rsidRDefault="00E201FA">
            <w:pPr>
              <w:pStyle w:val="NoSpacing"/>
              <w:rPr>
                <w:sz w:val="16"/>
                <w:szCs w:val="16"/>
              </w:rPr>
            </w:pPr>
            <w:r>
              <w:rPr>
                <w:sz w:val="16"/>
                <w:szCs w:val="16"/>
              </w:rPr>
              <w:t>Кроз вежбање и свирање тонских, техничких вежби и етида уз помоћ наставника</w:t>
            </w:r>
          </w:p>
          <w:p w:rsidR="00E201FA" w:rsidRDefault="00E201FA">
            <w:pPr>
              <w:pStyle w:val="NoSpacing"/>
              <w:rPr>
                <w:sz w:val="16"/>
                <w:szCs w:val="16"/>
              </w:rPr>
            </w:pPr>
            <w:r>
              <w:rPr>
                <w:sz w:val="16"/>
                <w:szCs w:val="16"/>
              </w:rPr>
              <w:t>Кроз вежбање и свирање комада и песмица</w:t>
            </w:r>
          </w:p>
          <w:p w:rsidR="00E201FA" w:rsidRDefault="00E201FA">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E201FA" w:rsidRDefault="00E201FA">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 xml:space="preserve">правилно седи и држи гитару; </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чита ноте на свим жицама, закључно са петом позицијом самостално или уз помоћ наставнока;</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разликује ознаке за прсторед, празне жице и римске бројеве за поља;</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користи обе технике свирања у десној руци, апојандо, тирандо;</w:t>
            </w:r>
          </w:p>
          <w:p w:rsidR="00E201FA" w:rsidRDefault="00E201FA" w:rsidP="00E201FA">
            <w:pPr>
              <w:widowControl w:val="0"/>
              <w:autoSpaceDE w:val="0"/>
              <w:autoSpaceDN w:val="0"/>
              <w:adjustRightInd w:val="0"/>
              <w:contextualSpacing/>
              <w:rPr>
                <w:bCs/>
                <w:sz w:val="16"/>
                <w:szCs w:val="16"/>
              </w:rPr>
            </w:pPr>
            <w:r>
              <w:rPr>
                <w:bCs/>
                <w:sz w:val="16"/>
                <w:szCs w:val="16"/>
                <w:lang w:val="sr-Cyrl-RS"/>
              </w:rPr>
              <w:t>-</w:t>
            </w:r>
            <w:r>
              <w:rPr>
                <w:bCs/>
                <w:sz w:val="16"/>
                <w:szCs w:val="16"/>
              </w:rPr>
              <w:t>чита нови нотни текст, уз помоћ наставника и проналази тонове задате композиције;</w:t>
            </w:r>
          </w:p>
          <w:p w:rsidR="00E201FA" w:rsidRDefault="00E201FA" w:rsidP="00E201FA">
            <w:pPr>
              <w:widowControl w:val="0"/>
              <w:autoSpaceDE w:val="0"/>
              <w:autoSpaceDN w:val="0"/>
              <w:adjustRightInd w:val="0"/>
              <w:contextualSpacing/>
              <w:rPr>
                <w:bCs/>
                <w:sz w:val="16"/>
                <w:szCs w:val="16"/>
              </w:rPr>
            </w:pPr>
            <w:r>
              <w:rPr>
                <w:bCs/>
                <w:sz w:val="16"/>
                <w:szCs w:val="16"/>
                <w:lang w:val="sr-Cyrl-RS"/>
              </w:rPr>
              <w:t>-</w:t>
            </w:r>
            <w:r>
              <w:rPr>
                <w:bCs/>
                <w:sz w:val="16"/>
                <w:szCs w:val="16"/>
              </w:rPr>
              <w:t>обликује једноставну музичку фразу на нивоу захтева;</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примењује елементе нотне писмености у свирању;</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 xml:space="preserve">демонстрира најједноставнију промену боје; </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примењује основне смернице за извођење малог баре хвата уз помоћ наставника;</w:t>
            </w:r>
          </w:p>
          <w:p w:rsidR="00E201FA" w:rsidRDefault="00E201FA" w:rsidP="00E201FA">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самостално броји у циљу постизања метрички тачног и ритмичног свирања;</w:t>
            </w:r>
          </w:p>
          <w:p w:rsidR="00E201FA" w:rsidRDefault="00E201FA" w:rsidP="00E201FA">
            <w:pPr>
              <w:widowControl w:val="0"/>
              <w:autoSpaceDE w:val="0"/>
              <w:autoSpaceDN w:val="0"/>
              <w:adjustRightInd w:val="0"/>
              <w:contextualSpacing/>
              <w:rPr>
                <w:bCs/>
                <w:sz w:val="16"/>
                <w:szCs w:val="16"/>
              </w:rPr>
            </w:pPr>
            <w:r>
              <w:rPr>
                <w:bCs/>
                <w:sz w:val="16"/>
                <w:szCs w:val="16"/>
                <w:lang w:val="sr-Cyrl-RS"/>
              </w:rPr>
              <w:lastRenderedPageBreak/>
              <w:t>-</w:t>
            </w:r>
            <w:r>
              <w:rPr>
                <w:bCs/>
                <w:sz w:val="16"/>
                <w:szCs w:val="16"/>
              </w:rPr>
              <w:t>демонстрира правилан начин вежбања;</w:t>
            </w:r>
          </w:p>
          <w:p w:rsidR="00E201FA" w:rsidRDefault="00E201FA" w:rsidP="00E201FA">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E201FA" w:rsidRDefault="00E201FA" w:rsidP="00E201FA">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E201FA" w:rsidRDefault="00E201FA" w:rsidP="00E201FA">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E201FA" w:rsidRDefault="00E201FA">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E201FA" w:rsidRDefault="00E201FA">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E201FA" w:rsidRDefault="00E201FA">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E201FA" w:rsidRDefault="00E201FA">
            <w:pPr>
              <w:rPr>
                <w:sz w:val="16"/>
                <w:szCs w:val="16"/>
              </w:rPr>
            </w:pPr>
            <w:r>
              <w:rPr>
                <w:sz w:val="16"/>
                <w:szCs w:val="16"/>
              </w:rPr>
              <w:t>Солфеђо</w:t>
            </w:r>
          </w:p>
        </w:tc>
      </w:tr>
    </w:tbl>
    <w:p w:rsidR="00570571" w:rsidRDefault="00570571">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5D3888"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5D3888" w:rsidRDefault="005D3888"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додатна настава</w:t>
            </w:r>
          </w:p>
          <w:p w:rsidR="005D3888" w:rsidRDefault="005D3888" w:rsidP="00D3781B">
            <w:r>
              <w:rPr>
                <w:sz w:val="20"/>
                <w:szCs w:val="20"/>
              </w:rPr>
              <w:t xml:space="preserve">Разред: </w:t>
            </w:r>
            <w:r>
              <w:rPr>
                <w:b/>
                <w:bCs/>
                <w:sz w:val="20"/>
                <w:szCs w:val="20"/>
                <w:lang w:val="sr-Cyrl-RS"/>
              </w:rPr>
              <w:t>ТРЕЋИ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5D3888" w:rsidTr="00D3781B">
        <w:tc>
          <w:tcPr>
            <w:tcW w:w="966"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Начин</w:t>
            </w:r>
          </w:p>
          <w:p w:rsidR="005D3888" w:rsidRDefault="005D3888"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5D3888" w:rsidRDefault="005D3888" w:rsidP="00D3781B">
            <w:pPr>
              <w:jc w:val="center"/>
              <w:rPr>
                <w:sz w:val="20"/>
                <w:szCs w:val="20"/>
              </w:rPr>
            </w:pPr>
            <w:r>
              <w:rPr>
                <w:sz w:val="20"/>
                <w:szCs w:val="20"/>
              </w:rPr>
              <w:t>Корелација</w:t>
            </w:r>
          </w:p>
        </w:tc>
      </w:tr>
      <w:tr w:rsidR="005D3888" w:rsidTr="00D3781B">
        <w:tc>
          <w:tcPr>
            <w:tcW w:w="966" w:type="dxa"/>
            <w:tcBorders>
              <w:top w:val="single" w:sz="4" w:space="0" w:color="auto"/>
              <w:left w:val="single" w:sz="4" w:space="0" w:color="auto"/>
              <w:bottom w:val="single" w:sz="4" w:space="0" w:color="auto"/>
              <w:right w:val="single" w:sz="4" w:space="0" w:color="auto"/>
            </w:tcBorders>
            <w:hideMark/>
          </w:tcPr>
          <w:p w:rsidR="005D3888" w:rsidRDefault="005D3888">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5D3888" w:rsidRDefault="005D3888">
            <w:pPr>
              <w:widowControl w:val="0"/>
              <w:spacing w:before="57"/>
              <w:rPr>
                <w:rFonts w:eastAsia="Arial"/>
                <w:color w:val="000000"/>
                <w:sz w:val="16"/>
                <w:szCs w:val="16"/>
              </w:rPr>
            </w:pPr>
            <w:r>
              <w:rPr>
                <w:rFonts w:eastAsia="Arial"/>
                <w:color w:val="000000"/>
                <w:sz w:val="16"/>
                <w:szCs w:val="16"/>
              </w:rPr>
              <w:t>Вежбе за четврту, пету и седму позицију.</w:t>
            </w:r>
          </w:p>
          <w:p w:rsidR="005D3888" w:rsidRDefault="005D3888">
            <w:pPr>
              <w:widowControl w:val="0"/>
              <w:spacing w:before="57"/>
              <w:rPr>
                <w:rFonts w:eastAsia="Arial"/>
                <w:color w:val="000000"/>
                <w:sz w:val="16"/>
                <w:szCs w:val="16"/>
              </w:rPr>
            </w:pPr>
            <w:r>
              <w:rPr>
                <w:color w:val="000000"/>
                <w:sz w:val="16"/>
                <w:szCs w:val="16"/>
                <w:lang w:eastAsia="sr-Latn-CS"/>
              </w:rPr>
              <w:t>Техника вибрата.</w:t>
            </w:r>
          </w:p>
          <w:p w:rsidR="005D3888" w:rsidRDefault="005D3888">
            <w:pPr>
              <w:widowControl w:val="0"/>
              <w:spacing w:before="57"/>
              <w:rPr>
                <w:rFonts w:eastAsia="Arial"/>
                <w:color w:val="000000"/>
                <w:sz w:val="16"/>
                <w:szCs w:val="16"/>
              </w:rPr>
            </w:pPr>
            <w:r>
              <w:rPr>
                <w:color w:val="000000"/>
                <w:sz w:val="16"/>
                <w:szCs w:val="16"/>
                <w:lang w:eastAsia="sr-Latn-CS"/>
              </w:rPr>
              <w:t>Усавршавање технике десне руке, тирандо.</w:t>
            </w:r>
          </w:p>
          <w:p w:rsidR="005D3888" w:rsidRDefault="005D3888">
            <w:pPr>
              <w:widowControl w:val="0"/>
              <w:spacing w:before="57"/>
              <w:rPr>
                <w:rFonts w:eastAsia="Arial"/>
                <w:color w:val="000000"/>
                <w:sz w:val="16"/>
                <w:szCs w:val="16"/>
              </w:rPr>
            </w:pPr>
            <w:r>
              <w:rPr>
                <w:color w:val="000000"/>
                <w:sz w:val="16"/>
                <w:szCs w:val="16"/>
                <w:lang w:eastAsia="sr-Latn-CS"/>
              </w:rPr>
              <w:t>Елементи музичке форме- двотакт, мотив.</w:t>
            </w:r>
          </w:p>
          <w:p w:rsidR="005D3888" w:rsidRDefault="005D3888">
            <w:pPr>
              <w:widowControl w:val="0"/>
              <w:spacing w:before="57"/>
              <w:rPr>
                <w:rFonts w:eastAsia="Arial"/>
                <w:color w:val="000000"/>
                <w:sz w:val="16"/>
                <w:szCs w:val="16"/>
              </w:rPr>
            </w:pPr>
            <w:r>
              <w:rPr>
                <w:rFonts w:eastAsia="Arial"/>
                <w:color w:val="000000"/>
                <w:sz w:val="16"/>
                <w:szCs w:val="16"/>
              </w:rPr>
              <w:t>Динамика - форте, фортисимо, пијано, пијанисимо.</w:t>
            </w:r>
          </w:p>
          <w:p w:rsidR="005D3888" w:rsidRDefault="005D3888">
            <w:pPr>
              <w:rPr>
                <w:rFonts w:eastAsiaTheme="minorEastAsia"/>
                <w:sz w:val="16"/>
                <w:szCs w:val="16"/>
              </w:rPr>
            </w:pPr>
            <w:r>
              <w:rPr>
                <w:sz w:val="16"/>
                <w:szCs w:val="16"/>
              </w:rPr>
              <w:t>Свирање у дуу... (наставник – ученик или два ученика)</w:t>
            </w:r>
          </w:p>
          <w:p w:rsidR="005D3888" w:rsidRDefault="005D3888">
            <w:pPr>
              <w:widowControl w:val="0"/>
              <w:spacing w:before="57"/>
              <w:rPr>
                <w:rFonts w:eastAsia="Arial"/>
                <w:color w:val="000000"/>
                <w:sz w:val="16"/>
                <w:szCs w:val="16"/>
              </w:rPr>
            </w:pPr>
            <w:r>
              <w:rPr>
                <w:rFonts w:eastAsia="Arial"/>
                <w:color w:val="000000"/>
                <w:sz w:val="16"/>
                <w:szCs w:val="16"/>
              </w:rPr>
              <w:t>Музички бонтон</w:t>
            </w:r>
          </w:p>
          <w:p w:rsidR="005D3888" w:rsidRDefault="005D3888">
            <w:pPr>
              <w:rPr>
                <w:rFonts w:eastAsiaTheme="minorEastAsia"/>
                <w:sz w:val="16"/>
                <w:szCs w:val="16"/>
              </w:rPr>
            </w:pPr>
          </w:p>
          <w:p w:rsidR="005D3888" w:rsidRDefault="005D3888">
            <w:pPr>
              <w:widowControl w:val="0"/>
              <w:spacing w:before="57"/>
              <w:rPr>
                <w:rFonts w:eastAsia="Arial"/>
                <w:b/>
                <w:color w:val="000000"/>
                <w:sz w:val="16"/>
                <w:szCs w:val="16"/>
              </w:rPr>
            </w:pPr>
            <w:r>
              <w:rPr>
                <w:rFonts w:eastAsia="Arial"/>
                <w:b/>
                <w:color w:val="000000"/>
                <w:sz w:val="16"/>
                <w:szCs w:val="16"/>
              </w:rPr>
              <w:t>Скале и трозвуци</w:t>
            </w:r>
          </w:p>
          <w:p w:rsidR="005D3888" w:rsidRDefault="005D3888">
            <w:pPr>
              <w:widowControl w:val="0"/>
              <w:spacing w:before="57"/>
              <w:rPr>
                <w:rFonts w:eastAsia="Arial"/>
                <w:color w:val="000000"/>
                <w:sz w:val="16"/>
                <w:szCs w:val="16"/>
              </w:rPr>
            </w:pPr>
            <w:r>
              <w:rPr>
                <w:color w:val="000000"/>
                <w:sz w:val="16"/>
                <w:szCs w:val="16"/>
                <w:lang w:eastAsia="sr-Latn-CS"/>
              </w:rPr>
              <w:t>Двооктавне скале -промена позиције и рада на ритмичким варијантама</w:t>
            </w:r>
          </w:p>
          <w:p w:rsidR="005D3888" w:rsidRDefault="005D3888">
            <w:pPr>
              <w:rPr>
                <w:sz w:val="16"/>
                <w:szCs w:val="16"/>
                <w:lang w:val="sr-Cyrl-RS"/>
              </w:rPr>
            </w:pPr>
            <w:r>
              <w:rPr>
                <w:sz w:val="16"/>
                <w:szCs w:val="16"/>
                <w:lang w:eastAsia="sr-Latn-CS"/>
              </w:rPr>
              <w:t>Лествични интервали</w:t>
            </w:r>
          </w:p>
        </w:tc>
        <w:tc>
          <w:tcPr>
            <w:tcW w:w="1488" w:type="dxa"/>
            <w:tcBorders>
              <w:top w:val="single" w:sz="4" w:space="0" w:color="auto"/>
              <w:left w:val="single" w:sz="4" w:space="0" w:color="auto"/>
              <w:bottom w:val="single" w:sz="4" w:space="0" w:color="auto"/>
              <w:right w:val="single" w:sz="4" w:space="0" w:color="auto"/>
            </w:tcBorders>
          </w:tcPr>
          <w:p w:rsidR="005D3888" w:rsidRDefault="005D3888">
            <w:pPr>
              <w:rPr>
                <w:sz w:val="16"/>
                <w:szCs w:val="16"/>
              </w:rPr>
            </w:pPr>
            <w:r>
              <w:rPr>
                <w:sz w:val="16"/>
                <w:szCs w:val="16"/>
              </w:rPr>
              <w:t>Достизање</w:t>
            </w:r>
            <w:r>
              <w:rPr>
                <w:sz w:val="16"/>
                <w:szCs w:val="16"/>
                <w:lang w:val="sr-Cyrl-RS"/>
              </w:rPr>
              <w:t xml:space="preserve"> </w:t>
            </w:r>
            <w:r>
              <w:rPr>
                <w:sz w:val="16"/>
                <w:szCs w:val="16"/>
              </w:rPr>
              <w:t>вишег нивоа знања за развијање техничких способности</w:t>
            </w:r>
          </w:p>
          <w:p w:rsidR="005D3888" w:rsidRDefault="005D3888">
            <w:pPr>
              <w:rPr>
                <w:sz w:val="16"/>
                <w:szCs w:val="16"/>
              </w:rPr>
            </w:pPr>
            <w:r>
              <w:rPr>
                <w:sz w:val="16"/>
                <w:szCs w:val="16"/>
              </w:rPr>
              <w:t>Достизање вишег нивоа знања за развијање интерпретације</w:t>
            </w:r>
          </w:p>
          <w:p w:rsidR="005D3888" w:rsidRDefault="005D3888">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5D3888" w:rsidRDefault="005D3888">
            <w:pPr>
              <w:pStyle w:val="NoSpacing"/>
              <w:rPr>
                <w:sz w:val="16"/>
                <w:szCs w:val="16"/>
              </w:rPr>
            </w:pPr>
            <w:r>
              <w:rPr>
                <w:sz w:val="16"/>
                <w:szCs w:val="16"/>
              </w:rPr>
              <w:t>Кроз вежбање и свирање тонских, техничких вежби и етида уз помоћ наставника</w:t>
            </w:r>
          </w:p>
          <w:p w:rsidR="005D3888" w:rsidRDefault="005D3888">
            <w:pPr>
              <w:pStyle w:val="NoSpacing"/>
              <w:rPr>
                <w:sz w:val="16"/>
                <w:szCs w:val="16"/>
              </w:rPr>
            </w:pPr>
            <w:r>
              <w:rPr>
                <w:sz w:val="16"/>
                <w:szCs w:val="16"/>
              </w:rPr>
              <w:t>Кроз вежбање и свирање комада и песмица</w:t>
            </w:r>
          </w:p>
          <w:p w:rsidR="005D3888" w:rsidRDefault="005D3888">
            <w:pPr>
              <w:pStyle w:val="NoSpacing"/>
              <w:rPr>
                <w:sz w:val="16"/>
                <w:szCs w:val="16"/>
              </w:rPr>
            </w:pPr>
            <w:r>
              <w:rPr>
                <w:sz w:val="16"/>
                <w:szCs w:val="16"/>
              </w:rPr>
              <w:t>Равномерно свирање одговарајућих тонова лествице са обе руке истовремено</w:t>
            </w:r>
          </w:p>
        </w:tc>
        <w:tc>
          <w:tcPr>
            <w:tcW w:w="1355" w:type="dxa"/>
            <w:tcBorders>
              <w:top w:val="single" w:sz="4" w:space="0" w:color="auto"/>
              <w:left w:val="single" w:sz="4" w:space="0" w:color="auto"/>
              <w:bottom w:val="single" w:sz="4" w:space="0" w:color="auto"/>
              <w:right w:val="single" w:sz="4" w:space="0" w:color="auto"/>
            </w:tcBorders>
            <w:hideMark/>
          </w:tcPr>
          <w:p w:rsidR="005D3888" w:rsidRDefault="005D3888">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правилно седи и држи гитару;</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препозна све ноте на свим жицама, закључно са седмом позицијом самостлно или уз помоћ наставника;</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чита нови нотни текст, проналази тонове задате композиције;</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примењује задати прсторед; </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примени основне смернице за правилно извођење вибрата;</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изводи тирандо у једноставним акордским разлагањима уз већу стабилност десне руке;</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 xml:space="preserve">уз помоћ наставника препозна и издвоји главну мелодију помоћу различите динамике и </w:t>
            </w:r>
            <w:r>
              <w:rPr>
                <w:bCs/>
                <w:sz w:val="16"/>
                <w:szCs w:val="16"/>
              </w:rPr>
              <w:lastRenderedPageBreak/>
              <w:t>врсте удара;</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самостално броји у циљу постизања метрички тачног и ритмичног свирања;</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примени знања о елемената музичке форме у интерпретацији композиције; </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демонстрира правилан начин вежбања;</w:t>
            </w:r>
          </w:p>
          <w:p w:rsidR="005D3888" w:rsidRDefault="005D3888" w:rsidP="005D3888">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тежи за постизањем музичког израза уз употребу динамике и боје тона;</w:t>
            </w:r>
          </w:p>
          <w:p w:rsidR="005D3888" w:rsidRDefault="005D3888" w:rsidP="005D3888">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5D3888" w:rsidRDefault="005D3888" w:rsidP="005D3888">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5D3888" w:rsidRDefault="005D3888" w:rsidP="005D3888">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5D3888" w:rsidRDefault="005D3888">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5D3888" w:rsidRDefault="005D3888">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5D3888" w:rsidRDefault="005D3888">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5D3888" w:rsidRDefault="005D3888">
            <w:pPr>
              <w:rPr>
                <w:sz w:val="16"/>
                <w:szCs w:val="16"/>
              </w:rPr>
            </w:pPr>
            <w:r>
              <w:rPr>
                <w:sz w:val="16"/>
                <w:szCs w:val="16"/>
              </w:rPr>
              <w:t>Солфеђо</w:t>
            </w:r>
          </w:p>
        </w:tc>
      </w:tr>
    </w:tbl>
    <w:p w:rsidR="005D3888" w:rsidRDefault="005D3888">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695DE6"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695DE6" w:rsidRDefault="00695DE6"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додатна настава</w:t>
            </w:r>
          </w:p>
          <w:p w:rsidR="00695DE6" w:rsidRDefault="00695DE6" w:rsidP="00D3781B">
            <w:r>
              <w:rPr>
                <w:sz w:val="20"/>
                <w:szCs w:val="20"/>
              </w:rPr>
              <w:t xml:space="preserve">Разред: </w:t>
            </w:r>
            <w:r>
              <w:rPr>
                <w:b/>
                <w:bCs/>
                <w:sz w:val="20"/>
                <w:szCs w:val="20"/>
                <w:lang w:val="sr-Cyrl-RS"/>
              </w:rPr>
              <w:t>ЧЕТВРТИ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695DE6" w:rsidTr="00D3781B">
        <w:tc>
          <w:tcPr>
            <w:tcW w:w="966"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Начин</w:t>
            </w:r>
          </w:p>
          <w:p w:rsidR="00695DE6" w:rsidRDefault="00695DE6"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695DE6" w:rsidRDefault="00695DE6" w:rsidP="00D3781B">
            <w:pPr>
              <w:jc w:val="center"/>
              <w:rPr>
                <w:sz w:val="20"/>
                <w:szCs w:val="20"/>
              </w:rPr>
            </w:pPr>
            <w:r>
              <w:rPr>
                <w:sz w:val="20"/>
                <w:szCs w:val="20"/>
              </w:rPr>
              <w:t>Корелација</w:t>
            </w:r>
          </w:p>
        </w:tc>
      </w:tr>
      <w:tr w:rsidR="00695DE6" w:rsidTr="00D3781B">
        <w:tc>
          <w:tcPr>
            <w:tcW w:w="966" w:type="dxa"/>
            <w:tcBorders>
              <w:top w:val="single" w:sz="4" w:space="0" w:color="auto"/>
              <w:left w:val="single" w:sz="4" w:space="0" w:color="auto"/>
              <w:bottom w:val="single" w:sz="4" w:space="0" w:color="auto"/>
              <w:right w:val="single" w:sz="4" w:space="0" w:color="auto"/>
            </w:tcBorders>
            <w:hideMark/>
          </w:tcPr>
          <w:p w:rsidR="00695DE6" w:rsidRDefault="00695DE6">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695DE6" w:rsidRDefault="00695DE6">
            <w:pPr>
              <w:rPr>
                <w:sz w:val="16"/>
                <w:szCs w:val="16"/>
                <w:lang w:eastAsia="sr-Latn-CS"/>
              </w:rPr>
            </w:pPr>
            <w:r>
              <w:rPr>
                <w:sz w:val="16"/>
                <w:szCs w:val="16"/>
                <w:lang w:eastAsia="sr-Latn-CS"/>
              </w:rPr>
              <w:t>Девета позиција.</w:t>
            </w:r>
          </w:p>
          <w:p w:rsidR="00695DE6" w:rsidRDefault="00695DE6">
            <w:pPr>
              <w:rPr>
                <w:sz w:val="16"/>
                <w:szCs w:val="16"/>
                <w:lang w:eastAsia="sr-Latn-CS"/>
              </w:rPr>
            </w:pPr>
            <w:r>
              <w:rPr>
                <w:sz w:val="16"/>
                <w:szCs w:val="16"/>
                <w:lang w:eastAsia="sr-Latn-CS"/>
              </w:rPr>
              <w:t>Упознавање са украсима.</w:t>
            </w:r>
          </w:p>
          <w:p w:rsidR="00695DE6" w:rsidRDefault="00695DE6">
            <w:pPr>
              <w:rPr>
                <w:sz w:val="16"/>
                <w:szCs w:val="16"/>
                <w:lang w:eastAsia="sr-Latn-CS"/>
              </w:rPr>
            </w:pPr>
            <w:r>
              <w:rPr>
                <w:sz w:val="16"/>
                <w:szCs w:val="16"/>
                <w:lang w:eastAsia="sr-Latn-CS"/>
              </w:rPr>
              <w:t>Вежбе за легато технику.</w:t>
            </w:r>
          </w:p>
          <w:p w:rsidR="00695DE6" w:rsidRDefault="00695DE6">
            <w:pPr>
              <w:rPr>
                <w:sz w:val="16"/>
                <w:szCs w:val="16"/>
                <w:lang w:eastAsia="sr-Latn-CS"/>
              </w:rPr>
            </w:pPr>
            <w:r>
              <w:rPr>
                <w:sz w:val="16"/>
                <w:szCs w:val="16"/>
                <w:lang w:eastAsia="sr-Latn-CS"/>
              </w:rPr>
              <w:t>Усавршавање арпеђа.</w:t>
            </w:r>
          </w:p>
          <w:p w:rsidR="00695DE6" w:rsidRDefault="00695DE6">
            <w:pPr>
              <w:rPr>
                <w:sz w:val="16"/>
                <w:szCs w:val="16"/>
                <w:lang w:eastAsia="sr-Latn-CS"/>
              </w:rPr>
            </w:pPr>
            <w:r>
              <w:rPr>
                <w:sz w:val="16"/>
                <w:szCs w:val="16"/>
                <w:lang w:eastAsia="sr-Latn-CS"/>
              </w:rPr>
              <w:t>Увођење у поставку великог баре хвата.</w:t>
            </w:r>
          </w:p>
          <w:p w:rsidR="00695DE6" w:rsidRDefault="00695DE6">
            <w:pPr>
              <w:rPr>
                <w:sz w:val="16"/>
                <w:szCs w:val="16"/>
                <w:lang w:eastAsia="sr-Latn-CS"/>
              </w:rPr>
            </w:pPr>
            <w:r>
              <w:rPr>
                <w:sz w:val="16"/>
                <w:szCs w:val="16"/>
                <w:lang w:eastAsia="sr-Latn-CS"/>
              </w:rPr>
              <w:t>Анализа композиције (назив и врста, облик, темпо, карактер).</w:t>
            </w:r>
          </w:p>
          <w:p w:rsidR="00695DE6" w:rsidRDefault="00695DE6">
            <w:pPr>
              <w:rPr>
                <w:sz w:val="16"/>
                <w:szCs w:val="16"/>
                <w:lang w:eastAsia="sr-Latn-CS"/>
              </w:rPr>
            </w:pPr>
            <w:r>
              <w:rPr>
                <w:sz w:val="16"/>
                <w:szCs w:val="16"/>
                <w:lang w:eastAsia="sr-Latn-CS"/>
              </w:rPr>
              <w:t>Музички израз.</w:t>
            </w:r>
          </w:p>
          <w:p w:rsidR="00695DE6" w:rsidRDefault="00695DE6">
            <w:pPr>
              <w:rPr>
                <w:sz w:val="16"/>
                <w:szCs w:val="16"/>
                <w:lang w:eastAsia="sr-Latn-CS"/>
              </w:rPr>
            </w:pPr>
            <w:r>
              <w:rPr>
                <w:sz w:val="16"/>
                <w:szCs w:val="16"/>
                <w:lang w:eastAsia="sr-Latn-CS"/>
              </w:rPr>
              <w:t>Ознаке: карактер, динамика, агогика.</w:t>
            </w:r>
          </w:p>
          <w:p w:rsidR="00695DE6" w:rsidRDefault="00695DE6">
            <w:pPr>
              <w:rPr>
                <w:sz w:val="16"/>
                <w:szCs w:val="16"/>
              </w:rPr>
            </w:pPr>
            <w:r>
              <w:rPr>
                <w:sz w:val="16"/>
                <w:szCs w:val="16"/>
              </w:rPr>
              <w:t>Увод у полифонију.</w:t>
            </w:r>
          </w:p>
          <w:p w:rsidR="00695DE6" w:rsidRDefault="00695DE6">
            <w:pPr>
              <w:rPr>
                <w:sz w:val="16"/>
                <w:szCs w:val="16"/>
              </w:rPr>
            </w:pPr>
            <w:r>
              <w:rPr>
                <w:sz w:val="16"/>
                <w:szCs w:val="16"/>
              </w:rPr>
              <w:t>Читање с листа.</w:t>
            </w:r>
          </w:p>
          <w:p w:rsidR="00695DE6" w:rsidRDefault="00695DE6">
            <w:pPr>
              <w:rPr>
                <w:sz w:val="16"/>
                <w:szCs w:val="16"/>
              </w:rPr>
            </w:pPr>
            <w:r>
              <w:rPr>
                <w:sz w:val="16"/>
                <w:szCs w:val="16"/>
              </w:rPr>
              <w:lastRenderedPageBreak/>
              <w:t>Свирање у дуу... (наставник – ученик или два ученика)</w:t>
            </w:r>
          </w:p>
          <w:p w:rsidR="00695DE6" w:rsidRDefault="00695DE6">
            <w:pPr>
              <w:rPr>
                <w:sz w:val="16"/>
                <w:szCs w:val="16"/>
              </w:rPr>
            </w:pPr>
            <w:r>
              <w:rPr>
                <w:sz w:val="16"/>
                <w:szCs w:val="16"/>
              </w:rPr>
              <w:t>Музички бонтон.</w:t>
            </w:r>
          </w:p>
          <w:p w:rsidR="00695DE6" w:rsidRDefault="00695DE6">
            <w:pPr>
              <w:rPr>
                <w:sz w:val="16"/>
                <w:szCs w:val="16"/>
              </w:rPr>
            </w:pPr>
          </w:p>
          <w:p w:rsidR="00695DE6" w:rsidRDefault="00695DE6">
            <w:pPr>
              <w:widowControl w:val="0"/>
              <w:rPr>
                <w:rFonts w:eastAsia="Arial"/>
                <w:b/>
                <w:color w:val="000000"/>
                <w:sz w:val="16"/>
                <w:szCs w:val="16"/>
              </w:rPr>
            </w:pPr>
            <w:r>
              <w:rPr>
                <w:rFonts w:eastAsia="Arial"/>
                <w:b/>
                <w:color w:val="000000"/>
                <w:sz w:val="16"/>
                <w:szCs w:val="16"/>
              </w:rPr>
              <w:t>Скале и трозвуци</w:t>
            </w:r>
          </w:p>
          <w:p w:rsidR="00695DE6" w:rsidRDefault="00695DE6">
            <w:pPr>
              <w:spacing w:after="100" w:afterAutospacing="1"/>
              <w:rPr>
                <w:color w:val="000000"/>
                <w:sz w:val="16"/>
                <w:szCs w:val="16"/>
                <w:lang w:eastAsia="sr-Latn-CS"/>
              </w:rPr>
            </w:pPr>
            <w:r>
              <w:rPr>
                <w:rFonts w:eastAsia="Arial"/>
                <w:color w:val="000000"/>
                <w:sz w:val="16"/>
                <w:szCs w:val="16"/>
                <w:lang w:eastAsia="sr-Latn-CS"/>
              </w:rPr>
              <w:t>Скале кроз две октаве</w:t>
            </w:r>
          </w:p>
          <w:p w:rsidR="00695DE6" w:rsidRDefault="00695DE6">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695DE6" w:rsidRDefault="00695DE6">
            <w:pPr>
              <w:rPr>
                <w:sz w:val="16"/>
                <w:szCs w:val="16"/>
              </w:rPr>
            </w:pPr>
            <w:r>
              <w:rPr>
                <w:sz w:val="16"/>
                <w:szCs w:val="16"/>
              </w:rPr>
              <w:lastRenderedPageBreak/>
              <w:t>Достизањевишег нивоа знања за развијање техничких способности</w:t>
            </w:r>
          </w:p>
          <w:p w:rsidR="00695DE6" w:rsidRDefault="00695DE6">
            <w:pPr>
              <w:rPr>
                <w:sz w:val="16"/>
                <w:szCs w:val="16"/>
              </w:rPr>
            </w:pPr>
            <w:r>
              <w:rPr>
                <w:sz w:val="16"/>
                <w:szCs w:val="16"/>
              </w:rPr>
              <w:t>Достизање вишег нивоа знања за развијање интерпретације</w:t>
            </w:r>
          </w:p>
          <w:p w:rsidR="00695DE6" w:rsidRDefault="00695DE6">
            <w:pPr>
              <w:rPr>
                <w:sz w:val="16"/>
                <w:szCs w:val="16"/>
              </w:rPr>
            </w:pPr>
            <w:r>
              <w:rPr>
                <w:sz w:val="16"/>
                <w:szCs w:val="16"/>
              </w:rPr>
              <w:t>Усавршавање технике и моторике код ученика.</w:t>
            </w:r>
          </w:p>
          <w:p w:rsidR="00695DE6" w:rsidRDefault="00695DE6">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695DE6" w:rsidRDefault="00695DE6">
            <w:pPr>
              <w:pStyle w:val="NoSpacing"/>
              <w:rPr>
                <w:sz w:val="16"/>
                <w:szCs w:val="16"/>
              </w:rPr>
            </w:pPr>
            <w:r>
              <w:rPr>
                <w:sz w:val="16"/>
                <w:szCs w:val="16"/>
              </w:rPr>
              <w:t>Кроз вежбање и свирање тонских, техничких вежби и етида уз помоћ наставника</w:t>
            </w:r>
          </w:p>
          <w:p w:rsidR="00695DE6" w:rsidRDefault="00695DE6">
            <w:pPr>
              <w:pStyle w:val="NoSpacing"/>
              <w:rPr>
                <w:sz w:val="16"/>
                <w:szCs w:val="16"/>
              </w:rPr>
            </w:pPr>
            <w:r>
              <w:rPr>
                <w:sz w:val="16"/>
                <w:szCs w:val="16"/>
              </w:rPr>
              <w:t>Кроз вежбање и свирање комада и песмица</w:t>
            </w:r>
          </w:p>
          <w:p w:rsidR="00695DE6" w:rsidRDefault="00695DE6">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695DE6" w:rsidRDefault="00695DE6">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695DE6" w:rsidRDefault="00695DE6" w:rsidP="00695DE6">
            <w:pPr>
              <w:widowControl w:val="0"/>
              <w:autoSpaceDE w:val="0"/>
              <w:autoSpaceDN w:val="0"/>
              <w:adjustRightInd w:val="0"/>
              <w:contextualSpacing/>
              <w:rPr>
                <w:bCs/>
                <w:sz w:val="16"/>
                <w:szCs w:val="16"/>
              </w:rPr>
            </w:pPr>
            <w:r>
              <w:rPr>
                <w:bCs/>
                <w:sz w:val="16"/>
                <w:szCs w:val="16"/>
              </w:rPr>
              <w:t>-чита ноте закључно са деветом позицијом уз помоћ наставника или самостално;</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чита са листа једноставне композиције;</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примени легато у свирању;</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изводи једноставне украсе, горњи и доњи предудар;</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примени основне смернице за правилно </w:t>
            </w:r>
            <w:r>
              <w:rPr>
                <w:bCs/>
                <w:sz w:val="16"/>
                <w:szCs w:val="16"/>
              </w:rPr>
              <w:lastRenderedPageBreak/>
              <w:t>извођење  великог баре хвата;</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свира техником арпеђа;</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користи ознаке за агогику и карактер у композицијама које изводи;</w:t>
            </w:r>
          </w:p>
          <w:p w:rsidR="00695DE6" w:rsidRDefault="00695DE6" w:rsidP="00695DE6">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демонстрира правилан начин вежбања;</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тежи за постизањем музичког израза уз употребу артикулације, динамике и боје;</w:t>
            </w:r>
          </w:p>
          <w:p w:rsidR="00695DE6" w:rsidRDefault="00695DE6" w:rsidP="00695DE6">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примењује елементе полифоније у извођењу; </w:t>
            </w:r>
          </w:p>
          <w:p w:rsidR="00695DE6" w:rsidRDefault="00695DE6" w:rsidP="00695DE6">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695DE6" w:rsidRDefault="00695DE6" w:rsidP="00695DE6">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695DE6" w:rsidRDefault="00695DE6" w:rsidP="00695DE6">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695DE6" w:rsidRDefault="00695DE6">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695DE6" w:rsidRDefault="00695DE6">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695DE6" w:rsidRDefault="00695DE6">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695DE6" w:rsidRDefault="00695DE6">
            <w:pPr>
              <w:rPr>
                <w:sz w:val="16"/>
                <w:szCs w:val="16"/>
              </w:rPr>
            </w:pPr>
            <w:r>
              <w:rPr>
                <w:sz w:val="16"/>
                <w:szCs w:val="16"/>
              </w:rPr>
              <w:t>Солфеђо</w:t>
            </w:r>
          </w:p>
        </w:tc>
      </w:tr>
    </w:tbl>
    <w:p w:rsidR="00695DE6" w:rsidRDefault="00695DE6">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7201E8"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7201E8" w:rsidRDefault="007201E8"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додатна настава</w:t>
            </w:r>
          </w:p>
          <w:p w:rsidR="007201E8" w:rsidRDefault="007201E8" w:rsidP="00D3781B">
            <w:r>
              <w:rPr>
                <w:sz w:val="20"/>
                <w:szCs w:val="20"/>
              </w:rPr>
              <w:t xml:space="preserve">Разред: </w:t>
            </w:r>
            <w:r>
              <w:rPr>
                <w:b/>
                <w:bCs/>
                <w:sz w:val="20"/>
                <w:szCs w:val="20"/>
                <w:lang w:val="sr-Cyrl-RS"/>
              </w:rPr>
              <w:t>ПЕТИ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7201E8" w:rsidTr="00D3781B">
        <w:tc>
          <w:tcPr>
            <w:tcW w:w="966"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Начин</w:t>
            </w:r>
          </w:p>
          <w:p w:rsidR="007201E8" w:rsidRDefault="007201E8"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7201E8" w:rsidRDefault="007201E8" w:rsidP="00D3781B">
            <w:pPr>
              <w:jc w:val="center"/>
              <w:rPr>
                <w:sz w:val="20"/>
                <w:szCs w:val="20"/>
              </w:rPr>
            </w:pPr>
            <w:r>
              <w:rPr>
                <w:sz w:val="20"/>
                <w:szCs w:val="20"/>
              </w:rPr>
              <w:t>Корелација</w:t>
            </w:r>
          </w:p>
        </w:tc>
      </w:tr>
      <w:tr w:rsidR="007201E8" w:rsidTr="00D3781B">
        <w:tc>
          <w:tcPr>
            <w:tcW w:w="966" w:type="dxa"/>
            <w:tcBorders>
              <w:top w:val="single" w:sz="4" w:space="0" w:color="auto"/>
              <w:left w:val="single" w:sz="4" w:space="0" w:color="auto"/>
              <w:bottom w:val="single" w:sz="4" w:space="0" w:color="auto"/>
              <w:right w:val="single" w:sz="4" w:space="0" w:color="auto"/>
            </w:tcBorders>
            <w:hideMark/>
          </w:tcPr>
          <w:p w:rsidR="007201E8" w:rsidRDefault="007201E8">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7201E8" w:rsidRDefault="007201E8">
            <w:pPr>
              <w:rPr>
                <w:sz w:val="16"/>
                <w:szCs w:val="16"/>
                <w:lang w:eastAsia="sr-Latn-CS"/>
              </w:rPr>
            </w:pPr>
            <w:r>
              <w:rPr>
                <w:sz w:val="16"/>
                <w:szCs w:val="16"/>
                <w:lang w:eastAsia="sr-Latn-CS"/>
              </w:rPr>
              <w:t>Техничке вежбе за усавршавање легато технике,</w:t>
            </w:r>
          </w:p>
          <w:p w:rsidR="007201E8" w:rsidRDefault="007201E8">
            <w:pPr>
              <w:rPr>
                <w:sz w:val="16"/>
                <w:szCs w:val="16"/>
                <w:lang w:eastAsia="sr-Latn-CS"/>
              </w:rPr>
            </w:pPr>
            <w:r>
              <w:rPr>
                <w:sz w:val="16"/>
                <w:szCs w:val="16"/>
                <w:lang w:eastAsia="sr-Latn-CS"/>
              </w:rPr>
              <w:t>арпеђа, баре хвата.</w:t>
            </w:r>
          </w:p>
          <w:p w:rsidR="007201E8" w:rsidRDefault="007201E8">
            <w:pPr>
              <w:rPr>
                <w:sz w:val="16"/>
                <w:szCs w:val="16"/>
                <w:lang w:eastAsia="sr-Latn-CS"/>
              </w:rPr>
            </w:pPr>
            <w:r>
              <w:rPr>
                <w:sz w:val="16"/>
                <w:szCs w:val="16"/>
                <w:lang w:eastAsia="sr-Latn-CS"/>
              </w:rPr>
              <w:t xml:space="preserve">Веза између анализе облика и интерпретације </w:t>
            </w:r>
            <w:r>
              <w:rPr>
                <w:sz w:val="16"/>
                <w:szCs w:val="16"/>
                <w:lang w:eastAsia="sr-Latn-CS"/>
              </w:rPr>
              <w:lastRenderedPageBreak/>
              <w:t>дела.</w:t>
            </w:r>
          </w:p>
          <w:p w:rsidR="007201E8" w:rsidRDefault="007201E8">
            <w:pPr>
              <w:rPr>
                <w:sz w:val="16"/>
                <w:szCs w:val="16"/>
                <w:lang w:eastAsia="sr-Latn-CS"/>
              </w:rPr>
            </w:pPr>
            <w:r>
              <w:rPr>
                <w:sz w:val="16"/>
                <w:szCs w:val="16"/>
                <w:lang w:eastAsia="sr-Latn-CS"/>
              </w:rPr>
              <w:t>Музичко фразирање.</w:t>
            </w:r>
          </w:p>
          <w:p w:rsidR="007201E8" w:rsidRDefault="007201E8">
            <w:pPr>
              <w:rPr>
                <w:sz w:val="16"/>
                <w:szCs w:val="16"/>
              </w:rPr>
            </w:pPr>
            <w:r>
              <w:rPr>
                <w:sz w:val="16"/>
                <w:szCs w:val="16"/>
              </w:rPr>
              <w:t>Свирање у дуу... (наставник – ученик или два ученика)</w:t>
            </w:r>
          </w:p>
          <w:p w:rsidR="007201E8" w:rsidRDefault="007201E8">
            <w:pPr>
              <w:rPr>
                <w:sz w:val="16"/>
                <w:szCs w:val="16"/>
              </w:rPr>
            </w:pPr>
            <w:r>
              <w:rPr>
                <w:sz w:val="16"/>
                <w:szCs w:val="16"/>
              </w:rPr>
              <w:t>Полифоне композиције – приступ и реализација.</w:t>
            </w:r>
          </w:p>
          <w:p w:rsidR="007201E8" w:rsidRDefault="007201E8">
            <w:pPr>
              <w:rPr>
                <w:sz w:val="16"/>
                <w:szCs w:val="16"/>
              </w:rPr>
            </w:pPr>
            <w:r>
              <w:rPr>
                <w:sz w:val="16"/>
                <w:szCs w:val="16"/>
              </w:rPr>
              <w:t>Читање с листа.</w:t>
            </w:r>
          </w:p>
          <w:p w:rsidR="007201E8" w:rsidRDefault="007201E8">
            <w:pPr>
              <w:rPr>
                <w:sz w:val="16"/>
                <w:szCs w:val="16"/>
                <w:lang w:eastAsia="sr-Latn-CS"/>
              </w:rPr>
            </w:pPr>
            <w:r>
              <w:rPr>
                <w:sz w:val="16"/>
                <w:szCs w:val="16"/>
              </w:rPr>
              <w:t>Музички бонтон.</w:t>
            </w:r>
          </w:p>
          <w:p w:rsidR="007201E8" w:rsidRDefault="007201E8">
            <w:pPr>
              <w:rPr>
                <w:sz w:val="16"/>
                <w:szCs w:val="16"/>
                <w:lang w:eastAsia="sr-Latn-CS"/>
              </w:rPr>
            </w:pPr>
          </w:p>
          <w:p w:rsidR="007201E8" w:rsidRDefault="007201E8">
            <w:pPr>
              <w:widowControl w:val="0"/>
              <w:rPr>
                <w:rFonts w:eastAsia="Arial"/>
                <w:b/>
                <w:color w:val="000000"/>
                <w:sz w:val="16"/>
                <w:szCs w:val="16"/>
              </w:rPr>
            </w:pPr>
            <w:r>
              <w:rPr>
                <w:rFonts w:eastAsia="Arial"/>
                <w:b/>
                <w:color w:val="000000"/>
                <w:sz w:val="16"/>
                <w:szCs w:val="16"/>
              </w:rPr>
              <w:t>Скале и трозвуци</w:t>
            </w:r>
          </w:p>
          <w:p w:rsidR="007201E8" w:rsidRDefault="007201E8">
            <w:pPr>
              <w:rPr>
                <w:rFonts w:eastAsiaTheme="minorEastAsia"/>
                <w:sz w:val="16"/>
                <w:szCs w:val="16"/>
                <w:lang w:eastAsia="sr-Latn-CS"/>
              </w:rPr>
            </w:pPr>
            <w:r>
              <w:rPr>
                <w:sz w:val="16"/>
                <w:szCs w:val="16"/>
                <w:lang w:eastAsia="sr-Latn-CS"/>
              </w:rPr>
              <w:t>Скале кроз три октаве промена позиције, скокови за леву руку.</w:t>
            </w:r>
          </w:p>
          <w:p w:rsidR="007201E8" w:rsidRDefault="007201E8">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7201E8" w:rsidRDefault="007201E8">
            <w:pPr>
              <w:rPr>
                <w:sz w:val="16"/>
                <w:szCs w:val="16"/>
              </w:rPr>
            </w:pPr>
            <w:r>
              <w:rPr>
                <w:sz w:val="16"/>
                <w:szCs w:val="16"/>
              </w:rPr>
              <w:lastRenderedPageBreak/>
              <w:t>Достизањевишег нивоа знања за развијање техничких способности</w:t>
            </w:r>
          </w:p>
          <w:p w:rsidR="007201E8" w:rsidRDefault="007201E8">
            <w:pPr>
              <w:rPr>
                <w:sz w:val="16"/>
                <w:szCs w:val="16"/>
              </w:rPr>
            </w:pPr>
            <w:r>
              <w:rPr>
                <w:sz w:val="16"/>
                <w:szCs w:val="16"/>
              </w:rPr>
              <w:t xml:space="preserve">Достизање вишег нивоа знања за </w:t>
            </w:r>
            <w:r>
              <w:rPr>
                <w:sz w:val="16"/>
                <w:szCs w:val="16"/>
              </w:rPr>
              <w:lastRenderedPageBreak/>
              <w:t>развијање интерпретације</w:t>
            </w:r>
          </w:p>
          <w:p w:rsidR="007201E8" w:rsidRDefault="007201E8">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7201E8" w:rsidRDefault="007201E8">
            <w:pPr>
              <w:pStyle w:val="NoSpacing"/>
              <w:rPr>
                <w:sz w:val="16"/>
                <w:szCs w:val="16"/>
              </w:rPr>
            </w:pPr>
            <w:r>
              <w:rPr>
                <w:sz w:val="16"/>
                <w:szCs w:val="16"/>
              </w:rPr>
              <w:lastRenderedPageBreak/>
              <w:t>Кроз вежбање и свирање тонских, техничких вежби и етида уз помоћ наставника</w:t>
            </w:r>
          </w:p>
          <w:p w:rsidR="007201E8" w:rsidRDefault="007201E8">
            <w:pPr>
              <w:pStyle w:val="NoSpacing"/>
              <w:rPr>
                <w:sz w:val="16"/>
                <w:szCs w:val="16"/>
              </w:rPr>
            </w:pPr>
            <w:r>
              <w:rPr>
                <w:sz w:val="16"/>
                <w:szCs w:val="16"/>
              </w:rPr>
              <w:t xml:space="preserve">Кроз вежбање и свирање комада и </w:t>
            </w:r>
            <w:r>
              <w:rPr>
                <w:sz w:val="16"/>
                <w:szCs w:val="16"/>
              </w:rPr>
              <w:lastRenderedPageBreak/>
              <w:t>песмица</w:t>
            </w:r>
          </w:p>
          <w:p w:rsidR="007201E8" w:rsidRDefault="007201E8">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7201E8" w:rsidRDefault="007201E8">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7201E8" w:rsidRDefault="007201E8" w:rsidP="007201E8">
            <w:pPr>
              <w:autoSpaceDE w:val="0"/>
              <w:autoSpaceDN w:val="0"/>
              <w:adjustRightInd w:val="0"/>
              <w:rPr>
                <w:rFonts w:eastAsia="Arial"/>
                <w:sz w:val="16"/>
                <w:szCs w:val="16"/>
              </w:rPr>
            </w:pPr>
            <w:r>
              <w:rPr>
                <w:bCs/>
                <w:sz w:val="16"/>
                <w:szCs w:val="16"/>
                <w:lang w:val="sr-Cyrl-RS"/>
              </w:rPr>
              <w:t>-</w:t>
            </w:r>
            <w:r>
              <w:rPr>
                <w:rFonts w:eastAsia="Arial"/>
                <w:sz w:val="16"/>
                <w:szCs w:val="16"/>
              </w:rPr>
              <w:t xml:space="preserve">повеже стечено знање из основа музичке писмености са техничким процедурама на инструменту; </w:t>
            </w:r>
          </w:p>
          <w:p w:rsidR="007201E8" w:rsidRDefault="007201E8" w:rsidP="007201E8">
            <w:pPr>
              <w:autoSpaceDE w:val="0"/>
              <w:autoSpaceDN w:val="0"/>
              <w:adjustRightInd w:val="0"/>
              <w:rPr>
                <w:rFonts w:eastAsia="Arial"/>
                <w:sz w:val="16"/>
                <w:szCs w:val="16"/>
              </w:rPr>
            </w:pPr>
            <w:r>
              <w:rPr>
                <w:rFonts w:eastAsia="Arial"/>
                <w:sz w:val="16"/>
                <w:szCs w:val="16"/>
                <w:lang w:val="sr-Cyrl-RS"/>
              </w:rPr>
              <w:lastRenderedPageBreak/>
              <w:t>-</w:t>
            </w:r>
            <w:r>
              <w:rPr>
                <w:rFonts w:eastAsia="Arial"/>
                <w:sz w:val="16"/>
                <w:szCs w:val="16"/>
              </w:rPr>
              <w:t>користи знања из области теорије музике и историје приликом интерпретације музичког дела;</w:t>
            </w:r>
          </w:p>
          <w:p w:rsidR="007201E8" w:rsidRDefault="007201E8" w:rsidP="007201E8">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одговарајућа изражајна средства да би исказао различите емоције;</w:t>
            </w:r>
          </w:p>
          <w:p w:rsidR="007201E8" w:rsidRDefault="007201E8" w:rsidP="007201E8">
            <w:pPr>
              <w:widowControl w:val="0"/>
              <w:autoSpaceDE w:val="0"/>
              <w:autoSpaceDN w:val="0"/>
              <w:adjustRightInd w:val="0"/>
              <w:contextualSpacing/>
              <w:rPr>
                <w:bCs/>
                <w:sz w:val="16"/>
                <w:szCs w:val="16"/>
              </w:rPr>
            </w:pPr>
            <w:r>
              <w:rPr>
                <w:bCs/>
                <w:sz w:val="16"/>
                <w:szCs w:val="16"/>
                <w:lang w:val="sr-Cyrl-RS"/>
              </w:rPr>
              <w:t>-</w:t>
            </w:r>
            <w:r>
              <w:rPr>
                <w:bCs/>
                <w:sz w:val="16"/>
                <w:szCs w:val="16"/>
              </w:rPr>
              <w:t>чита са листа;</w:t>
            </w:r>
          </w:p>
          <w:p w:rsidR="007201E8" w:rsidRDefault="007201E8" w:rsidP="007201E8">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7201E8" w:rsidRDefault="007201E8" w:rsidP="007201E8">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самостално вежба поштујући процедуру; </w:t>
            </w:r>
          </w:p>
          <w:p w:rsidR="007201E8" w:rsidRDefault="007201E8" w:rsidP="007201E8">
            <w:pPr>
              <w:widowControl w:val="0"/>
              <w:autoSpaceDE w:val="0"/>
              <w:autoSpaceDN w:val="0"/>
              <w:adjustRightInd w:val="0"/>
              <w:contextualSpacing/>
              <w:rPr>
                <w:bCs/>
                <w:sz w:val="16"/>
                <w:szCs w:val="16"/>
              </w:rPr>
            </w:pPr>
            <w:r>
              <w:rPr>
                <w:bCs/>
                <w:sz w:val="16"/>
                <w:szCs w:val="16"/>
                <w:lang w:val="sr-Cyrl-RS"/>
              </w:rPr>
              <w:t>-</w:t>
            </w:r>
            <w:r>
              <w:rPr>
                <w:bCs/>
                <w:sz w:val="16"/>
                <w:szCs w:val="16"/>
              </w:rPr>
              <w:t>примењује основне елементе полифоније у свирању;</w:t>
            </w:r>
          </w:p>
          <w:p w:rsidR="007201E8" w:rsidRDefault="007201E8" w:rsidP="007201E8">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7201E8" w:rsidRDefault="007201E8" w:rsidP="007201E8">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7201E8" w:rsidRDefault="007201E8" w:rsidP="007201E8">
            <w:pPr>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7201E8" w:rsidRDefault="007201E8">
            <w:pPr>
              <w:widowControl w:val="0"/>
              <w:autoSpaceDE w:val="0"/>
              <w:autoSpaceDN w:val="0"/>
              <w:adjustRightInd w:val="0"/>
              <w:rPr>
                <w:bCs/>
                <w:sz w:val="16"/>
                <w:szCs w:val="16"/>
              </w:rPr>
            </w:pPr>
          </w:p>
          <w:p w:rsidR="007201E8" w:rsidRDefault="007201E8">
            <w:pPr>
              <w:widowControl w:val="0"/>
              <w:autoSpaceDE w:val="0"/>
              <w:autoSpaceDN w:val="0"/>
              <w:adjustRightInd w:val="0"/>
              <w:rPr>
                <w:bCs/>
                <w:sz w:val="16"/>
                <w:szCs w:val="16"/>
              </w:rPr>
            </w:pPr>
          </w:p>
          <w:p w:rsidR="007201E8" w:rsidRDefault="007201E8">
            <w:pPr>
              <w:widowControl w:val="0"/>
              <w:autoSpaceDE w:val="0"/>
              <w:autoSpaceDN w:val="0"/>
              <w:adjustRightInd w:val="0"/>
              <w:rPr>
                <w:bCs/>
                <w:sz w:val="16"/>
                <w:szCs w:val="16"/>
              </w:rPr>
            </w:pPr>
          </w:p>
          <w:p w:rsidR="007201E8" w:rsidRDefault="007201E8">
            <w:pPr>
              <w:widowControl w:val="0"/>
              <w:autoSpaceDE w:val="0"/>
              <w:autoSpaceDN w:val="0"/>
              <w:adjustRightInd w:val="0"/>
              <w:rPr>
                <w:bCs/>
                <w:sz w:val="16"/>
                <w:szCs w:val="16"/>
              </w:rPr>
            </w:pPr>
          </w:p>
          <w:p w:rsidR="007201E8" w:rsidRDefault="007201E8">
            <w:pPr>
              <w:rPr>
                <w:rFonts w:eastAsia="Arial"/>
                <w:bCs/>
                <w:color w:val="FF0000"/>
                <w:sz w:val="16"/>
                <w:szCs w:val="16"/>
              </w:rPr>
            </w:pPr>
          </w:p>
          <w:p w:rsidR="007201E8" w:rsidRDefault="007201E8">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7201E8" w:rsidRDefault="007201E8">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7201E8" w:rsidRDefault="007201E8">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7201E8" w:rsidRDefault="007201E8">
            <w:pPr>
              <w:rPr>
                <w:sz w:val="16"/>
                <w:szCs w:val="16"/>
              </w:rPr>
            </w:pPr>
            <w:r>
              <w:rPr>
                <w:sz w:val="16"/>
                <w:szCs w:val="16"/>
              </w:rPr>
              <w:t>Солфеђо</w:t>
            </w:r>
          </w:p>
        </w:tc>
      </w:tr>
    </w:tbl>
    <w:p w:rsidR="000E767F" w:rsidRDefault="000E767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412DB"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412DB" w:rsidRDefault="000412DB"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додатна настава</w:t>
            </w:r>
          </w:p>
          <w:p w:rsidR="000412DB" w:rsidRDefault="000412DB" w:rsidP="00114A69">
            <w:r>
              <w:rPr>
                <w:sz w:val="20"/>
                <w:szCs w:val="20"/>
              </w:rPr>
              <w:t xml:space="preserve">Разред: </w:t>
            </w:r>
            <w:r>
              <w:rPr>
                <w:b/>
                <w:bCs/>
                <w:sz w:val="20"/>
                <w:szCs w:val="20"/>
                <w:lang w:val="sr-Cyrl-RS"/>
              </w:rPr>
              <w:t>ШЕСТИ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w:t>
            </w:r>
            <w:r w:rsidR="00114A69">
              <w:rPr>
                <w:b/>
                <w:sz w:val="20"/>
                <w:szCs w:val="20"/>
                <w:lang w:val="sr-Cyrl-RS"/>
              </w:rPr>
              <w:t>3</w:t>
            </w:r>
            <w:r>
              <w:rPr>
                <w:sz w:val="20"/>
                <w:szCs w:val="20"/>
              </w:rPr>
              <w:t xml:space="preserve">                      Недељни фонд часова: </w:t>
            </w:r>
            <w:r>
              <w:rPr>
                <w:b/>
                <w:sz w:val="20"/>
                <w:szCs w:val="20"/>
                <w:lang w:val="sr-Cyrl-RS"/>
              </w:rPr>
              <w:t>1</w:t>
            </w:r>
          </w:p>
        </w:tc>
      </w:tr>
      <w:tr w:rsidR="000412DB" w:rsidTr="00D3781B">
        <w:tc>
          <w:tcPr>
            <w:tcW w:w="966"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Начин</w:t>
            </w:r>
          </w:p>
          <w:p w:rsidR="000412DB" w:rsidRDefault="000412DB"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412DB" w:rsidRDefault="000412DB" w:rsidP="00D3781B">
            <w:pPr>
              <w:jc w:val="center"/>
              <w:rPr>
                <w:sz w:val="20"/>
                <w:szCs w:val="20"/>
              </w:rPr>
            </w:pPr>
            <w:r>
              <w:rPr>
                <w:sz w:val="20"/>
                <w:szCs w:val="20"/>
              </w:rPr>
              <w:t>Корелација</w:t>
            </w:r>
          </w:p>
        </w:tc>
      </w:tr>
      <w:tr w:rsidR="000412DB" w:rsidTr="00D3781B">
        <w:tc>
          <w:tcPr>
            <w:tcW w:w="966" w:type="dxa"/>
            <w:tcBorders>
              <w:top w:val="single" w:sz="4" w:space="0" w:color="auto"/>
              <w:left w:val="single" w:sz="4" w:space="0" w:color="auto"/>
              <w:bottom w:val="single" w:sz="4" w:space="0" w:color="auto"/>
              <w:right w:val="single" w:sz="4" w:space="0" w:color="auto"/>
            </w:tcBorders>
            <w:hideMark/>
          </w:tcPr>
          <w:p w:rsidR="000412DB" w:rsidRDefault="000412D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412DB" w:rsidRDefault="000412DB">
            <w:pPr>
              <w:rPr>
                <w:sz w:val="16"/>
                <w:szCs w:val="16"/>
                <w:lang w:eastAsia="sr-Latn-CS"/>
              </w:rPr>
            </w:pPr>
            <w:r>
              <w:rPr>
                <w:sz w:val="16"/>
                <w:szCs w:val="16"/>
                <w:lang w:eastAsia="sr-Latn-CS"/>
              </w:rPr>
              <w:t>Тонови до XII поља.</w:t>
            </w:r>
          </w:p>
          <w:p w:rsidR="000412DB" w:rsidRDefault="000412DB">
            <w:pPr>
              <w:rPr>
                <w:sz w:val="16"/>
                <w:szCs w:val="16"/>
                <w:lang w:eastAsia="sr-Latn-CS"/>
              </w:rPr>
            </w:pPr>
            <w:r>
              <w:rPr>
                <w:sz w:val="16"/>
                <w:szCs w:val="16"/>
                <w:lang w:eastAsia="sr-Latn-CS"/>
              </w:rPr>
              <w:t>Природни и вештачки флажолети, трилери, украси,</w:t>
            </w:r>
          </w:p>
          <w:p w:rsidR="000412DB" w:rsidRDefault="000412DB">
            <w:pPr>
              <w:rPr>
                <w:sz w:val="16"/>
                <w:szCs w:val="16"/>
                <w:lang w:eastAsia="sr-Latn-CS"/>
              </w:rPr>
            </w:pPr>
            <w:r>
              <w:rPr>
                <w:sz w:val="16"/>
                <w:szCs w:val="16"/>
                <w:lang w:eastAsia="sr-Latn-CS"/>
              </w:rPr>
              <w:t>пицикато.</w:t>
            </w:r>
          </w:p>
          <w:p w:rsidR="000412DB" w:rsidRDefault="000412DB">
            <w:pPr>
              <w:rPr>
                <w:sz w:val="16"/>
                <w:szCs w:val="16"/>
                <w:lang w:eastAsia="sr-Latn-CS"/>
              </w:rPr>
            </w:pPr>
            <w:r>
              <w:rPr>
                <w:sz w:val="16"/>
                <w:szCs w:val="16"/>
                <w:lang w:eastAsia="sr-Latn-CS"/>
              </w:rPr>
              <w:lastRenderedPageBreak/>
              <w:t>Техничке вежбе: усавршавање легато технике,</w:t>
            </w:r>
          </w:p>
          <w:p w:rsidR="000412DB" w:rsidRDefault="000412DB">
            <w:pPr>
              <w:rPr>
                <w:sz w:val="16"/>
                <w:szCs w:val="16"/>
                <w:lang w:eastAsia="sr-Latn-CS"/>
              </w:rPr>
            </w:pPr>
            <w:r>
              <w:rPr>
                <w:sz w:val="16"/>
                <w:szCs w:val="16"/>
                <w:lang w:eastAsia="sr-Latn-CS"/>
              </w:rPr>
              <w:t>арпеђа, баре хвата.</w:t>
            </w:r>
          </w:p>
          <w:p w:rsidR="000412DB" w:rsidRDefault="000412DB">
            <w:pPr>
              <w:rPr>
                <w:sz w:val="16"/>
                <w:szCs w:val="16"/>
                <w:lang w:eastAsia="sr-Latn-CS"/>
              </w:rPr>
            </w:pPr>
            <w:r>
              <w:rPr>
                <w:sz w:val="16"/>
                <w:szCs w:val="16"/>
                <w:lang w:eastAsia="sr-Latn-CS"/>
              </w:rPr>
              <w:t>Анализа облика и интерпретациа дела - сонатни облик.</w:t>
            </w:r>
          </w:p>
          <w:p w:rsidR="000412DB" w:rsidRDefault="000412DB">
            <w:pPr>
              <w:rPr>
                <w:sz w:val="16"/>
                <w:szCs w:val="16"/>
                <w:lang w:eastAsia="sr-Latn-CS"/>
              </w:rPr>
            </w:pPr>
            <w:r>
              <w:rPr>
                <w:sz w:val="16"/>
                <w:szCs w:val="16"/>
                <w:lang w:eastAsia="sr-Latn-CS"/>
              </w:rPr>
              <w:t>Музичко фразирање.</w:t>
            </w:r>
          </w:p>
          <w:p w:rsidR="000412DB" w:rsidRDefault="000412DB">
            <w:pPr>
              <w:rPr>
                <w:sz w:val="16"/>
                <w:szCs w:val="16"/>
              </w:rPr>
            </w:pPr>
            <w:r>
              <w:rPr>
                <w:sz w:val="16"/>
                <w:szCs w:val="16"/>
              </w:rPr>
              <w:t>Полифоне композиције – приступ и реализација.</w:t>
            </w:r>
          </w:p>
          <w:p w:rsidR="000412DB" w:rsidRDefault="000412DB">
            <w:pPr>
              <w:rPr>
                <w:sz w:val="16"/>
                <w:szCs w:val="16"/>
                <w:lang w:eastAsia="sr-Latn-CS"/>
              </w:rPr>
            </w:pPr>
            <w:r>
              <w:rPr>
                <w:sz w:val="16"/>
                <w:szCs w:val="16"/>
                <w:lang w:eastAsia="sr-Latn-CS"/>
              </w:rPr>
              <w:t>Штимовање.</w:t>
            </w:r>
          </w:p>
          <w:p w:rsidR="000412DB" w:rsidRDefault="000412DB">
            <w:pPr>
              <w:rPr>
                <w:sz w:val="16"/>
                <w:szCs w:val="16"/>
                <w:lang w:eastAsia="sr-Latn-CS"/>
              </w:rPr>
            </w:pPr>
            <w:r>
              <w:rPr>
                <w:sz w:val="16"/>
                <w:szCs w:val="16"/>
                <w:lang w:eastAsia="sr-Latn-CS"/>
              </w:rPr>
              <w:t>Меморисање нотног текста.</w:t>
            </w:r>
          </w:p>
          <w:p w:rsidR="000412DB" w:rsidRDefault="000412DB">
            <w:pPr>
              <w:rPr>
                <w:sz w:val="16"/>
                <w:szCs w:val="16"/>
                <w:lang w:eastAsia="sr-Latn-CS"/>
              </w:rPr>
            </w:pPr>
            <w:r>
              <w:rPr>
                <w:sz w:val="16"/>
                <w:szCs w:val="16"/>
              </w:rPr>
              <w:t>Полифона композиција</w:t>
            </w:r>
          </w:p>
          <w:p w:rsidR="000412DB" w:rsidRDefault="000412DB">
            <w:pPr>
              <w:rPr>
                <w:sz w:val="16"/>
                <w:szCs w:val="16"/>
              </w:rPr>
            </w:pPr>
            <w:r>
              <w:rPr>
                <w:sz w:val="16"/>
                <w:szCs w:val="16"/>
              </w:rPr>
              <w:t>Свирање у дуу... (наставник – ученик или два ученика)</w:t>
            </w:r>
          </w:p>
          <w:p w:rsidR="000412DB" w:rsidRDefault="000412DB">
            <w:pPr>
              <w:rPr>
                <w:sz w:val="16"/>
                <w:szCs w:val="16"/>
                <w:lang w:eastAsia="sr-Latn-CS"/>
              </w:rPr>
            </w:pPr>
            <w:r>
              <w:rPr>
                <w:sz w:val="16"/>
                <w:szCs w:val="16"/>
                <w:lang w:eastAsia="sr-Latn-CS"/>
              </w:rPr>
              <w:t>Читање са листа.</w:t>
            </w:r>
          </w:p>
          <w:p w:rsidR="000412DB" w:rsidRDefault="000412DB">
            <w:pPr>
              <w:rPr>
                <w:sz w:val="16"/>
                <w:szCs w:val="16"/>
              </w:rPr>
            </w:pPr>
          </w:p>
          <w:p w:rsidR="000412DB" w:rsidRDefault="000412DB">
            <w:pPr>
              <w:widowControl w:val="0"/>
              <w:rPr>
                <w:rFonts w:eastAsia="Arial"/>
                <w:b/>
                <w:color w:val="000000"/>
                <w:sz w:val="16"/>
                <w:szCs w:val="16"/>
              </w:rPr>
            </w:pPr>
            <w:r>
              <w:rPr>
                <w:rFonts w:eastAsia="Arial"/>
                <w:b/>
                <w:color w:val="000000"/>
                <w:sz w:val="16"/>
                <w:szCs w:val="16"/>
              </w:rPr>
              <w:t>Скале и трозвуци</w:t>
            </w:r>
          </w:p>
          <w:p w:rsidR="000412DB" w:rsidRDefault="000412DB">
            <w:pPr>
              <w:rPr>
                <w:rFonts w:eastAsiaTheme="minorEastAsia"/>
                <w:sz w:val="16"/>
                <w:szCs w:val="16"/>
                <w:lang w:eastAsia="sr-Latn-CS"/>
              </w:rPr>
            </w:pPr>
            <w:r>
              <w:rPr>
                <w:sz w:val="16"/>
                <w:szCs w:val="16"/>
                <w:lang w:eastAsia="sr-Latn-CS"/>
              </w:rPr>
              <w:t>Скале кроз три октаве</w:t>
            </w:r>
          </w:p>
          <w:p w:rsidR="000412DB" w:rsidRDefault="000412DB">
            <w:pPr>
              <w:rPr>
                <w:sz w:val="16"/>
                <w:szCs w:val="16"/>
                <w:lang w:eastAsia="sr-Latn-CS"/>
              </w:rPr>
            </w:pPr>
            <w:r>
              <w:rPr>
                <w:sz w:val="16"/>
                <w:szCs w:val="16"/>
                <w:lang w:eastAsia="sr-Latn-CS"/>
              </w:rPr>
              <w:t>Промена позиције, скокови за леву руку.</w:t>
            </w:r>
          </w:p>
          <w:p w:rsidR="000412DB" w:rsidRDefault="000412DB">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0412DB" w:rsidRDefault="000412DB">
            <w:pPr>
              <w:rPr>
                <w:sz w:val="16"/>
                <w:szCs w:val="16"/>
              </w:rPr>
            </w:pPr>
            <w:r>
              <w:rPr>
                <w:sz w:val="16"/>
                <w:szCs w:val="16"/>
              </w:rPr>
              <w:lastRenderedPageBreak/>
              <w:t>Достизањевишег нивоа знања за развијање техничких способности</w:t>
            </w:r>
          </w:p>
          <w:p w:rsidR="000412DB" w:rsidRDefault="000412DB">
            <w:pPr>
              <w:rPr>
                <w:sz w:val="16"/>
                <w:szCs w:val="16"/>
              </w:rPr>
            </w:pPr>
            <w:r>
              <w:rPr>
                <w:sz w:val="16"/>
                <w:szCs w:val="16"/>
              </w:rPr>
              <w:t xml:space="preserve">Достизање вишег нивоа знања за </w:t>
            </w:r>
            <w:r>
              <w:rPr>
                <w:sz w:val="16"/>
                <w:szCs w:val="16"/>
              </w:rPr>
              <w:lastRenderedPageBreak/>
              <w:t>развијање интерпретације</w:t>
            </w:r>
          </w:p>
          <w:p w:rsidR="000412DB" w:rsidRDefault="000412DB">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0412DB" w:rsidRDefault="000412DB">
            <w:pPr>
              <w:pStyle w:val="NoSpacing"/>
              <w:rPr>
                <w:sz w:val="16"/>
                <w:szCs w:val="16"/>
              </w:rPr>
            </w:pPr>
            <w:r>
              <w:rPr>
                <w:sz w:val="16"/>
                <w:szCs w:val="16"/>
              </w:rPr>
              <w:lastRenderedPageBreak/>
              <w:t>Кроз вежбање и свирање тонских, техничких вежби и етида уз помоћ наставника</w:t>
            </w:r>
          </w:p>
          <w:p w:rsidR="000412DB" w:rsidRDefault="000412DB">
            <w:pPr>
              <w:pStyle w:val="NoSpacing"/>
              <w:rPr>
                <w:sz w:val="16"/>
                <w:szCs w:val="16"/>
              </w:rPr>
            </w:pPr>
            <w:r>
              <w:rPr>
                <w:sz w:val="16"/>
                <w:szCs w:val="16"/>
              </w:rPr>
              <w:t xml:space="preserve">Кроз вежбање и свирање комада и </w:t>
            </w:r>
            <w:r>
              <w:rPr>
                <w:sz w:val="16"/>
                <w:szCs w:val="16"/>
              </w:rPr>
              <w:lastRenderedPageBreak/>
              <w:t>песмица</w:t>
            </w:r>
          </w:p>
          <w:p w:rsidR="000412DB" w:rsidRDefault="000412DB">
            <w:pPr>
              <w:pStyle w:val="NoSpacing"/>
              <w:rPr>
                <w:sz w:val="16"/>
                <w:szCs w:val="16"/>
              </w:rPr>
            </w:pPr>
            <w:r>
              <w:rPr>
                <w:sz w:val="16"/>
                <w:szCs w:val="16"/>
              </w:rPr>
              <w:t>Равномерно свирање одговарајућих тонова лествице</w:t>
            </w:r>
          </w:p>
          <w:p w:rsidR="000412DB" w:rsidRDefault="000412DB"/>
          <w:p w:rsidR="000412DB" w:rsidRDefault="000412DB"/>
          <w:p w:rsidR="000412DB" w:rsidRDefault="000412DB"/>
          <w:p w:rsidR="000412DB" w:rsidRDefault="000412DB">
            <w:pPr>
              <w:rPr>
                <w:sz w:val="16"/>
                <w:szCs w:val="16"/>
              </w:rPr>
            </w:pPr>
          </w:p>
          <w:p w:rsidR="000412DB" w:rsidRDefault="000412DB">
            <w:pPr>
              <w:rPr>
                <w:sz w:val="16"/>
                <w:szCs w:val="16"/>
              </w:rPr>
            </w:pPr>
          </w:p>
          <w:p w:rsidR="000412DB" w:rsidRDefault="000412DB">
            <w:pPr>
              <w:jc w:val="center"/>
            </w:pPr>
          </w:p>
        </w:tc>
        <w:tc>
          <w:tcPr>
            <w:tcW w:w="1355" w:type="dxa"/>
            <w:tcBorders>
              <w:top w:val="single" w:sz="4" w:space="0" w:color="auto"/>
              <w:left w:val="single" w:sz="4" w:space="0" w:color="auto"/>
              <w:bottom w:val="single" w:sz="4" w:space="0" w:color="auto"/>
              <w:right w:val="single" w:sz="4" w:space="0" w:color="auto"/>
            </w:tcBorders>
            <w:hideMark/>
          </w:tcPr>
          <w:p w:rsidR="000412DB" w:rsidRDefault="000412DB">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чита ноте до дванестог поља;</w:t>
            </w:r>
          </w:p>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наштима гитару по слуху;</w:t>
            </w:r>
          </w:p>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изводи  природне флажолете, </w:t>
            </w:r>
            <w:r>
              <w:rPr>
                <w:bCs/>
                <w:sz w:val="16"/>
                <w:szCs w:val="16"/>
              </w:rPr>
              <w:lastRenderedPageBreak/>
              <w:t>трилере, украсе;</w:t>
            </w:r>
          </w:p>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изводи вештачке флажолете и пицикато;</w:t>
            </w:r>
          </w:p>
          <w:p w:rsidR="000412DB" w:rsidRDefault="000412DB" w:rsidP="000412DB">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знања из области теорије музике и историје приликом интерпретације музичког дела;</w:t>
            </w:r>
          </w:p>
          <w:p w:rsidR="000412DB" w:rsidRDefault="000412DB" w:rsidP="000412DB">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одговарајућа изражајна средства да би исказао различите емоције;</w:t>
            </w:r>
          </w:p>
          <w:p w:rsidR="000412DB" w:rsidRDefault="000412DB" w:rsidP="000412D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0412DB" w:rsidRDefault="000412DB" w:rsidP="000412D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самостално вежба поштујући процедуру; </w:t>
            </w:r>
          </w:p>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примењује основне елементе полифоније у свирању;</w:t>
            </w:r>
          </w:p>
          <w:p w:rsidR="000412DB" w:rsidRDefault="000412DB" w:rsidP="000412DB">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меморише дужи нотни текст;</w:t>
            </w:r>
          </w:p>
          <w:p w:rsidR="000412DB" w:rsidRDefault="000412DB" w:rsidP="000412D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чита са листа; </w:t>
            </w:r>
          </w:p>
          <w:p w:rsidR="000412DB" w:rsidRDefault="000412DB" w:rsidP="000412DB">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0412DB" w:rsidRDefault="000412DB" w:rsidP="000412DB">
            <w:pPr>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0412DB" w:rsidRDefault="000412D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412DB" w:rsidRDefault="000412DB">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0412DB" w:rsidRDefault="000412DB">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412DB" w:rsidRDefault="000412DB">
            <w:pPr>
              <w:rPr>
                <w:sz w:val="16"/>
                <w:szCs w:val="16"/>
              </w:rPr>
            </w:pPr>
            <w:r>
              <w:rPr>
                <w:sz w:val="16"/>
                <w:szCs w:val="16"/>
              </w:rPr>
              <w:t>Солфеђо</w:t>
            </w:r>
          </w:p>
        </w:tc>
      </w:tr>
    </w:tbl>
    <w:p w:rsidR="000412DB" w:rsidRDefault="000412DB">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C237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C2370" w:rsidRDefault="000C2370"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допунска настава</w:t>
            </w:r>
          </w:p>
          <w:p w:rsidR="000C2370" w:rsidRDefault="000C2370" w:rsidP="00D3781B">
            <w:r>
              <w:rPr>
                <w:sz w:val="20"/>
                <w:szCs w:val="20"/>
              </w:rPr>
              <w:t xml:space="preserve">Разред: </w:t>
            </w:r>
            <w:r>
              <w:rPr>
                <w:b/>
                <w:bCs/>
                <w:sz w:val="20"/>
                <w:szCs w:val="20"/>
                <w:lang w:val="sr-Cyrl-RS"/>
              </w:rPr>
              <w:t>ПРВИ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Начин</w:t>
            </w:r>
          </w:p>
          <w:p w:rsidR="000C2370" w:rsidRDefault="000C237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Корелација</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C2370" w:rsidRDefault="000C2370" w:rsidP="00D3781B">
            <w:pPr>
              <w:widowControl w:val="0"/>
              <w:spacing w:before="57"/>
              <w:rPr>
                <w:rFonts w:eastAsia="Arial"/>
                <w:color w:val="000000"/>
                <w:sz w:val="16"/>
                <w:szCs w:val="16"/>
              </w:rPr>
            </w:pPr>
            <w:r>
              <w:rPr>
                <w:rFonts w:eastAsia="Arial"/>
                <w:color w:val="000000"/>
                <w:sz w:val="16"/>
                <w:szCs w:val="16"/>
              </w:rPr>
              <w:t>Делови инструмента и начин добијања тона.</w:t>
            </w:r>
          </w:p>
          <w:p w:rsidR="000C2370" w:rsidRDefault="000C2370" w:rsidP="00D3781B">
            <w:pPr>
              <w:widowControl w:val="0"/>
              <w:spacing w:before="57"/>
              <w:rPr>
                <w:rFonts w:eastAsia="Arial"/>
                <w:color w:val="000000"/>
                <w:sz w:val="16"/>
                <w:szCs w:val="16"/>
              </w:rPr>
            </w:pPr>
            <w:r>
              <w:rPr>
                <w:rFonts w:eastAsia="Arial"/>
                <w:color w:val="000000"/>
                <w:sz w:val="16"/>
                <w:szCs w:val="16"/>
              </w:rPr>
              <w:lastRenderedPageBreak/>
              <w:t>Правилно седење и држање инструмента.</w:t>
            </w:r>
          </w:p>
          <w:p w:rsidR="000C2370" w:rsidRDefault="000C2370" w:rsidP="00D3781B">
            <w:pPr>
              <w:widowControl w:val="0"/>
              <w:spacing w:before="57"/>
              <w:rPr>
                <w:rFonts w:eastAsia="Arial"/>
                <w:color w:val="000000"/>
                <w:sz w:val="16"/>
                <w:szCs w:val="16"/>
              </w:rPr>
            </w:pPr>
            <w:r>
              <w:rPr>
                <w:rFonts w:eastAsia="Arial"/>
                <w:color w:val="000000"/>
                <w:sz w:val="16"/>
                <w:szCs w:val="16"/>
              </w:rPr>
              <w:t>Празне жице и тонови ми, си, сол, ре, ла, ми.</w:t>
            </w:r>
          </w:p>
          <w:p w:rsidR="000C2370" w:rsidRDefault="000C2370" w:rsidP="00D3781B">
            <w:pPr>
              <w:widowControl w:val="0"/>
              <w:spacing w:before="57"/>
              <w:rPr>
                <w:rFonts w:eastAsia="Arial"/>
                <w:color w:val="000000"/>
                <w:sz w:val="16"/>
                <w:szCs w:val="16"/>
              </w:rPr>
            </w:pPr>
            <w:r>
              <w:rPr>
                <w:rFonts w:eastAsia="Arial"/>
                <w:color w:val="000000"/>
                <w:sz w:val="16"/>
                <w:szCs w:val="16"/>
              </w:rPr>
              <w:t>Називи прстију десне руке.</w:t>
            </w:r>
          </w:p>
          <w:p w:rsidR="000C2370" w:rsidRDefault="000C2370" w:rsidP="00D3781B">
            <w:pPr>
              <w:widowControl w:val="0"/>
              <w:spacing w:before="57"/>
              <w:rPr>
                <w:rFonts w:eastAsia="Arial"/>
                <w:color w:val="000000"/>
                <w:sz w:val="16"/>
                <w:szCs w:val="16"/>
              </w:rPr>
            </w:pPr>
            <w:r>
              <w:rPr>
                <w:rFonts w:eastAsia="Arial"/>
                <w:color w:val="000000"/>
                <w:sz w:val="16"/>
                <w:szCs w:val="16"/>
              </w:rPr>
              <w:t>Основни  елементи нотне писмености- трајање нота.</w:t>
            </w:r>
          </w:p>
          <w:p w:rsidR="000C2370" w:rsidRDefault="000C2370" w:rsidP="00D3781B">
            <w:pPr>
              <w:widowControl w:val="0"/>
              <w:spacing w:before="57"/>
              <w:rPr>
                <w:rFonts w:eastAsia="Arial"/>
                <w:color w:val="000000"/>
                <w:sz w:val="16"/>
                <w:szCs w:val="16"/>
              </w:rPr>
            </w:pPr>
            <w:r>
              <w:rPr>
                <w:rFonts w:eastAsia="Arial"/>
                <w:color w:val="000000"/>
                <w:sz w:val="16"/>
                <w:szCs w:val="16"/>
              </w:rPr>
              <w:t>Апојандо техника свирања десне руке- свирање са наслоном.</w:t>
            </w:r>
          </w:p>
          <w:p w:rsidR="000C2370" w:rsidRDefault="000C2370" w:rsidP="00D3781B">
            <w:pPr>
              <w:widowControl w:val="0"/>
              <w:spacing w:before="57"/>
              <w:rPr>
                <w:rFonts w:eastAsia="Arial"/>
                <w:color w:val="000000"/>
                <w:sz w:val="16"/>
                <w:szCs w:val="16"/>
              </w:rPr>
            </w:pPr>
            <w:r>
              <w:rPr>
                <w:rFonts w:eastAsia="Arial"/>
                <w:color w:val="000000"/>
                <w:sz w:val="16"/>
                <w:szCs w:val="16"/>
              </w:rPr>
              <w:t>Тирандо техника свирања дeснe руке- чупкање.</w:t>
            </w:r>
          </w:p>
          <w:p w:rsidR="000C2370" w:rsidRDefault="000C2370" w:rsidP="00D3781B">
            <w:pPr>
              <w:widowControl w:val="0"/>
              <w:spacing w:before="57"/>
              <w:rPr>
                <w:rFonts w:eastAsia="Arial"/>
                <w:color w:val="000000"/>
                <w:sz w:val="16"/>
                <w:szCs w:val="16"/>
              </w:rPr>
            </w:pPr>
            <w:r>
              <w:rPr>
                <w:rFonts w:eastAsia="Arial"/>
                <w:color w:val="000000"/>
                <w:sz w:val="16"/>
                <w:szCs w:val="16"/>
              </w:rPr>
              <w:t>Ознаке за прсторед десне руке.</w:t>
            </w:r>
          </w:p>
          <w:p w:rsidR="000C2370" w:rsidRDefault="000C2370" w:rsidP="00D3781B">
            <w:pPr>
              <w:widowControl w:val="0"/>
              <w:spacing w:before="57"/>
              <w:rPr>
                <w:rFonts w:eastAsia="Arial"/>
                <w:color w:val="000000"/>
                <w:sz w:val="16"/>
                <w:szCs w:val="16"/>
              </w:rPr>
            </w:pPr>
            <w:r>
              <w:rPr>
                <w:rFonts w:eastAsia="Arial"/>
                <w:color w:val="000000"/>
                <w:sz w:val="16"/>
                <w:szCs w:val="16"/>
              </w:rPr>
              <w:t xml:space="preserve">Ознаке за прсторед леве руке. </w:t>
            </w:r>
          </w:p>
          <w:p w:rsidR="000C2370" w:rsidRDefault="000C2370" w:rsidP="00D3781B">
            <w:pPr>
              <w:widowControl w:val="0"/>
              <w:spacing w:before="57"/>
              <w:rPr>
                <w:rFonts w:eastAsia="Arial"/>
                <w:color w:val="000000"/>
                <w:sz w:val="16"/>
                <w:szCs w:val="16"/>
              </w:rPr>
            </w:pPr>
            <w:r>
              <w:rPr>
                <w:rFonts w:eastAsia="Arial"/>
                <w:color w:val="000000"/>
                <w:sz w:val="16"/>
                <w:szCs w:val="16"/>
              </w:rPr>
              <w:t>Teхника леве руке - прва позиција.</w:t>
            </w:r>
          </w:p>
          <w:p w:rsidR="000C2370" w:rsidRDefault="000C2370" w:rsidP="00D3781B">
            <w:pPr>
              <w:widowControl w:val="0"/>
              <w:spacing w:before="57"/>
              <w:rPr>
                <w:rFonts w:eastAsia="Arial"/>
                <w:color w:val="000000"/>
                <w:sz w:val="16"/>
                <w:szCs w:val="16"/>
              </w:rPr>
            </w:pPr>
            <w:r>
              <w:rPr>
                <w:rFonts w:eastAsia="Arial"/>
                <w:color w:val="000000"/>
                <w:sz w:val="16"/>
                <w:szCs w:val="16"/>
              </w:rPr>
              <w:t xml:space="preserve">Двоглас, истовремено коришћење палца и прста. </w:t>
            </w:r>
          </w:p>
          <w:p w:rsidR="000C2370" w:rsidRDefault="000C2370" w:rsidP="00D3781B">
            <w:pPr>
              <w:widowControl w:val="0"/>
              <w:spacing w:before="57"/>
              <w:rPr>
                <w:rFonts w:eastAsia="Arial"/>
                <w:color w:val="000000"/>
                <w:sz w:val="16"/>
                <w:szCs w:val="16"/>
              </w:rPr>
            </w:pPr>
            <w:r>
              <w:rPr>
                <w:rFonts w:eastAsia="Arial"/>
                <w:color w:val="000000"/>
                <w:sz w:val="16"/>
                <w:szCs w:val="16"/>
              </w:rPr>
              <w:t>Извођење основне динамике (форте и пијано).</w:t>
            </w:r>
          </w:p>
          <w:p w:rsidR="000C2370" w:rsidRDefault="000C2370" w:rsidP="00D3781B">
            <w:pPr>
              <w:rPr>
                <w:rFonts w:eastAsiaTheme="minorEastAsia"/>
                <w:sz w:val="16"/>
                <w:szCs w:val="16"/>
              </w:rPr>
            </w:pPr>
            <w:r>
              <w:rPr>
                <w:sz w:val="16"/>
                <w:szCs w:val="16"/>
              </w:rPr>
              <w:t>Свирање у дуу... (наставник – ученик или два ученика).</w:t>
            </w:r>
          </w:p>
          <w:p w:rsidR="000C2370" w:rsidRDefault="000C2370" w:rsidP="00D3781B">
            <w:pPr>
              <w:widowControl w:val="0"/>
              <w:spacing w:before="57"/>
              <w:rPr>
                <w:rFonts w:eastAsia="Arial"/>
                <w:color w:val="000000"/>
                <w:sz w:val="16"/>
                <w:szCs w:val="16"/>
              </w:rPr>
            </w:pPr>
            <w:r>
              <w:rPr>
                <w:rFonts w:eastAsia="Arial"/>
                <w:color w:val="000000"/>
                <w:sz w:val="16"/>
                <w:szCs w:val="16"/>
              </w:rPr>
              <w:t>Музички бонтон.</w:t>
            </w:r>
          </w:p>
          <w:p w:rsidR="000C2370" w:rsidRDefault="000C2370" w:rsidP="00D3781B">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lastRenderedPageBreak/>
              <w:t xml:space="preserve">Достизањевишег нивоа знања за развијање техничких </w:t>
            </w:r>
            <w:r>
              <w:rPr>
                <w:sz w:val="16"/>
                <w:szCs w:val="16"/>
              </w:rPr>
              <w:lastRenderedPageBreak/>
              <w:t>способности</w:t>
            </w:r>
          </w:p>
          <w:p w:rsidR="000C2370" w:rsidRDefault="000C2370" w:rsidP="00D3781B">
            <w:pPr>
              <w:rPr>
                <w:sz w:val="16"/>
                <w:szCs w:val="16"/>
              </w:rPr>
            </w:pPr>
            <w:r>
              <w:rPr>
                <w:sz w:val="16"/>
                <w:szCs w:val="16"/>
              </w:rPr>
              <w:t>Достизање вишег нивоа знања за развијање интерпретације</w:t>
            </w:r>
          </w:p>
          <w:p w:rsidR="000C2370" w:rsidRDefault="000C2370" w:rsidP="00D3781B">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0C2370" w:rsidRDefault="000C2370" w:rsidP="00D3781B">
            <w:pPr>
              <w:pStyle w:val="NoSpacing"/>
              <w:rPr>
                <w:sz w:val="16"/>
                <w:szCs w:val="16"/>
              </w:rPr>
            </w:pPr>
            <w:r>
              <w:rPr>
                <w:sz w:val="16"/>
                <w:szCs w:val="16"/>
              </w:rPr>
              <w:lastRenderedPageBreak/>
              <w:t xml:space="preserve">Кроз вежбање и свирање тонских, техничких вежби и етида уз помоћ </w:t>
            </w:r>
            <w:r>
              <w:rPr>
                <w:sz w:val="16"/>
                <w:szCs w:val="16"/>
              </w:rPr>
              <w:lastRenderedPageBreak/>
              <w:t>наставника</w:t>
            </w:r>
          </w:p>
          <w:p w:rsidR="000C2370" w:rsidRDefault="000C2370" w:rsidP="00D3781B">
            <w:pPr>
              <w:pStyle w:val="NoSpacing"/>
              <w:rPr>
                <w:sz w:val="16"/>
                <w:szCs w:val="16"/>
              </w:rPr>
            </w:pPr>
            <w:r>
              <w:rPr>
                <w:sz w:val="16"/>
                <w:szCs w:val="16"/>
              </w:rPr>
              <w:t>Кроз вежбање и свирање комада и песмица</w:t>
            </w:r>
          </w:p>
          <w:p w:rsidR="000C2370" w:rsidRDefault="000C2370" w:rsidP="00D3781B">
            <w:pPr>
              <w:pStyle w:val="NoSpacing"/>
              <w:rPr>
                <w:sz w:val="16"/>
                <w:szCs w:val="16"/>
              </w:rPr>
            </w:pPr>
            <w:r>
              <w:rPr>
                <w:sz w:val="16"/>
                <w:szCs w:val="16"/>
              </w:rPr>
              <w:t>Равномерно свирање одговарајућих тонова лествице са обе руке истовремено</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 xml:space="preserve">именује делове гитаре и опише својим речима </w:t>
            </w:r>
            <w:r>
              <w:rPr>
                <w:bCs/>
                <w:sz w:val="16"/>
                <w:szCs w:val="16"/>
              </w:rPr>
              <w:lastRenderedPageBreak/>
              <w:t>начин добијања тона;</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демонстрира како се правилно седи и како се држи гитара;</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наведе тонове празних жица на гитари и називе прстију десне руке;</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изводи апојандо технику свирања десне руке;</w:t>
            </w:r>
          </w:p>
          <w:p w:rsidR="000C2370" w:rsidRDefault="000C2370" w:rsidP="00D3781B">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самостално поставља прсте леве руке на врат гитаре у првој позицији;</w:t>
            </w:r>
          </w:p>
          <w:p w:rsidR="000C2370" w:rsidRDefault="000C2370" w:rsidP="00D3781B">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изводи тирандо технику свирања десне руке;</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користи истовремено прсте леве и десне руке;</w:t>
            </w:r>
          </w:p>
          <w:p w:rsidR="000C2370" w:rsidRDefault="000C2370" w:rsidP="00D3781B">
            <w:pPr>
              <w:widowControl w:val="0"/>
              <w:autoSpaceDE w:val="0"/>
              <w:autoSpaceDN w:val="0"/>
              <w:adjustRightInd w:val="0"/>
              <w:spacing w:after="200" w:line="276" w:lineRule="auto"/>
              <w:contextualSpacing/>
              <w:rPr>
                <w:bCs/>
                <w:sz w:val="16"/>
                <w:szCs w:val="16"/>
              </w:rPr>
            </w:pPr>
            <w:r>
              <w:rPr>
                <w:bCs/>
                <w:sz w:val="16"/>
                <w:szCs w:val="16"/>
                <w:lang w:val="sr-Cyrl-RS"/>
              </w:rPr>
              <w:t>-</w:t>
            </w:r>
            <w:r>
              <w:rPr>
                <w:bCs/>
                <w:sz w:val="16"/>
                <w:szCs w:val="16"/>
              </w:rPr>
              <w:t>разликује гласно и тихо свирање, као и споро и брзо свирање;</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пева мелодије које свира;</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свира двоглас, мелодија уз пратњу баса;</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примењује елементе нотне писмености у свирању;</w:t>
            </w:r>
          </w:p>
          <w:p w:rsidR="000C2370" w:rsidRDefault="000C2370" w:rsidP="00D3781B">
            <w:pPr>
              <w:widowControl w:val="0"/>
              <w:autoSpaceDE w:val="0"/>
              <w:autoSpaceDN w:val="0"/>
              <w:adjustRightInd w:val="0"/>
              <w:spacing w:after="120" w:line="276" w:lineRule="auto"/>
              <w:contextualSpacing/>
              <w:rPr>
                <w:bCs/>
                <w:sz w:val="16"/>
                <w:szCs w:val="16"/>
              </w:rPr>
            </w:pPr>
            <w:r>
              <w:rPr>
                <w:bCs/>
                <w:sz w:val="16"/>
                <w:szCs w:val="16"/>
                <w:lang w:val="sr-Cyrl-RS"/>
              </w:rPr>
              <w:t>-</w:t>
            </w:r>
            <w:r>
              <w:rPr>
                <w:bCs/>
                <w:sz w:val="16"/>
                <w:szCs w:val="16"/>
              </w:rPr>
              <w:t>самостално свира кратке композиције напамет;</w:t>
            </w:r>
          </w:p>
          <w:p w:rsidR="000C2370" w:rsidRDefault="000C2370" w:rsidP="00D3781B">
            <w:pPr>
              <w:autoSpaceDE w:val="0"/>
              <w:autoSpaceDN w:val="0"/>
              <w:adjustRightInd w:val="0"/>
              <w:spacing w:after="200" w:line="276" w:lineRule="auto"/>
              <w:rPr>
                <w:rFonts w:eastAsia="Arial"/>
                <w:color w:val="000000"/>
                <w:sz w:val="16"/>
                <w:szCs w:val="16"/>
                <w:lang w:val="sr-Cyrl-RS"/>
              </w:rPr>
            </w:pPr>
            <w:r>
              <w:rPr>
                <w:rFonts w:eastAsia="Arial"/>
                <w:color w:val="000000"/>
                <w:sz w:val="16"/>
                <w:szCs w:val="16"/>
                <w:lang w:val="sr-Cyrl-RS"/>
              </w:rPr>
              <w:t>-</w:t>
            </w:r>
            <w:r>
              <w:rPr>
                <w:rFonts w:eastAsia="Arial"/>
                <w:color w:val="000000"/>
                <w:sz w:val="16"/>
                <w:szCs w:val="16"/>
              </w:rPr>
              <w:t>свирањем у дуу примењује принцип узајамног слушања;</w:t>
            </w:r>
          </w:p>
          <w:p w:rsidR="000C2370" w:rsidRPr="00570571" w:rsidRDefault="000C2370" w:rsidP="00D3781B">
            <w:pPr>
              <w:autoSpaceDE w:val="0"/>
              <w:autoSpaceDN w:val="0"/>
              <w:adjustRightInd w:val="0"/>
              <w:spacing w:after="200" w:line="276" w:lineRule="auto"/>
              <w:rPr>
                <w:rFonts w:eastAsia="Arial"/>
                <w:color w:val="000000"/>
                <w:sz w:val="16"/>
                <w:szCs w:val="16"/>
              </w:rPr>
            </w:pPr>
            <w:r>
              <w:rPr>
                <w:rFonts w:eastAsia="Arial"/>
                <w:color w:val="000000"/>
                <w:sz w:val="16"/>
                <w:szCs w:val="16"/>
                <w:lang w:val="sr-Cyrl-RS"/>
              </w:rPr>
              <w:t>-</w:t>
            </w:r>
            <w:r>
              <w:rPr>
                <w:bCs/>
                <w:sz w:val="16"/>
                <w:szCs w:val="16"/>
              </w:rPr>
              <w:t>учествује на јавним наступима у школи и ван ње;</w:t>
            </w:r>
          </w:p>
          <w:p w:rsidR="000C2370" w:rsidRDefault="000C2370" w:rsidP="00D3781B">
            <w:pPr>
              <w:spacing w:after="200" w:line="276" w:lineRule="auto"/>
              <w:rPr>
                <w:rFonts w:eastAsia="Arial"/>
                <w:bCs/>
                <w:color w:val="000000"/>
                <w:sz w:val="16"/>
                <w:szCs w:val="16"/>
              </w:rPr>
            </w:pPr>
            <w:r>
              <w:rPr>
                <w:rFonts w:eastAsia="Arial"/>
                <w:bCs/>
                <w:color w:val="000000"/>
                <w:sz w:val="16"/>
                <w:szCs w:val="16"/>
                <w:lang w:val="sr-Cyrl-RS"/>
              </w:rPr>
              <w:t>-</w:t>
            </w:r>
            <w:r>
              <w:rPr>
                <w:rFonts w:eastAsia="Arial"/>
                <w:bCs/>
                <w:color w:val="000000"/>
                <w:sz w:val="16"/>
                <w:szCs w:val="16"/>
              </w:rPr>
              <w:t xml:space="preserve">поштује договорена </w:t>
            </w:r>
            <w:r>
              <w:rPr>
                <w:rFonts w:eastAsia="Arial"/>
                <w:bCs/>
                <w:color w:val="000000"/>
                <w:sz w:val="16"/>
                <w:szCs w:val="16"/>
              </w:rPr>
              <w:lastRenderedPageBreak/>
              <w:t>правила понашања при слушању и извођењу музике.</w:t>
            </w:r>
          </w:p>
          <w:p w:rsidR="000C2370" w:rsidRDefault="000C2370" w:rsidP="00D3781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Објашњав</w:t>
            </w:r>
            <w:r>
              <w:rPr>
                <w:sz w:val="16"/>
                <w:szCs w:val="16"/>
              </w:rPr>
              <w:t>a</w:t>
            </w:r>
            <w:r>
              <w:rPr>
                <w:sz w:val="16"/>
                <w:szCs w:val="16"/>
                <w:lang w:val="sr-Cyrl-CS"/>
              </w:rPr>
              <w:t xml:space="preserve">, показује, прича, мотивише, </w:t>
            </w:r>
            <w:r>
              <w:rPr>
                <w:sz w:val="16"/>
                <w:szCs w:val="16"/>
                <w:lang w:val="sr-Cyrl-CS"/>
              </w:rPr>
              <w:lastRenderedPageBreak/>
              <w:t>свира.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 xml:space="preserve">Слушају,  мисле, свирају,  питају, </w:t>
            </w:r>
            <w:r>
              <w:rPr>
                <w:sz w:val="16"/>
                <w:szCs w:val="16"/>
                <w:lang w:val="sr-Cyrl-CS"/>
              </w:rPr>
              <w:lastRenderedPageBreak/>
              <w:t>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lastRenderedPageBreak/>
              <w:t>Солфеђо</w:t>
            </w:r>
          </w:p>
        </w:tc>
      </w:tr>
    </w:tbl>
    <w:p w:rsidR="000C2370" w:rsidRDefault="000C2370" w:rsidP="000C237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C237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C2370" w:rsidRDefault="000C2370"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допунска настава</w:t>
            </w:r>
          </w:p>
          <w:p w:rsidR="000C2370" w:rsidRDefault="000C2370" w:rsidP="00D3781B">
            <w:r>
              <w:rPr>
                <w:sz w:val="20"/>
                <w:szCs w:val="20"/>
              </w:rPr>
              <w:t xml:space="preserve">Разред: </w:t>
            </w:r>
            <w:r>
              <w:rPr>
                <w:b/>
                <w:bCs/>
                <w:sz w:val="20"/>
                <w:szCs w:val="20"/>
                <w:lang w:val="sr-Cyrl-RS"/>
              </w:rPr>
              <w:t>ДРУГИ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Начин</w:t>
            </w:r>
          </w:p>
          <w:p w:rsidR="000C2370" w:rsidRDefault="000C237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Корелација</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C2370" w:rsidRDefault="000C2370" w:rsidP="00D3781B">
            <w:pPr>
              <w:widowControl w:val="0"/>
              <w:spacing w:before="57"/>
              <w:rPr>
                <w:rFonts w:eastAsia="Arial"/>
                <w:color w:val="000000"/>
                <w:sz w:val="16"/>
                <w:szCs w:val="16"/>
              </w:rPr>
            </w:pPr>
            <w:r>
              <w:rPr>
                <w:rFonts w:eastAsia="Arial"/>
                <w:color w:val="000000"/>
                <w:sz w:val="16"/>
                <w:szCs w:val="16"/>
              </w:rPr>
              <w:t>Примена нотне писмености на гитари.</w:t>
            </w:r>
          </w:p>
          <w:p w:rsidR="000C2370" w:rsidRDefault="000C2370" w:rsidP="00D3781B">
            <w:pPr>
              <w:widowControl w:val="0"/>
              <w:spacing w:before="57"/>
              <w:rPr>
                <w:rFonts w:eastAsia="Arial"/>
                <w:color w:val="000000"/>
                <w:sz w:val="16"/>
                <w:szCs w:val="16"/>
              </w:rPr>
            </w:pPr>
            <w:r>
              <w:rPr>
                <w:rFonts w:eastAsia="Arial"/>
                <w:color w:val="000000"/>
                <w:sz w:val="16"/>
                <w:szCs w:val="16"/>
              </w:rPr>
              <w:t xml:space="preserve">Технике свирања у десној руци -тирандо и апојандо. </w:t>
            </w:r>
          </w:p>
          <w:p w:rsidR="000C2370" w:rsidRDefault="000C2370" w:rsidP="00D3781B">
            <w:pPr>
              <w:widowControl w:val="0"/>
              <w:spacing w:before="57"/>
              <w:rPr>
                <w:rFonts w:eastAsia="Arial"/>
                <w:color w:val="000000"/>
                <w:sz w:val="16"/>
                <w:szCs w:val="16"/>
              </w:rPr>
            </w:pPr>
            <w:r>
              <w:rPr>
                <w:rFonts w:eastAsia="Arial"/>
                <w:color w:val="000000"/>
                <w:sz w:val="16"/>
                <w:szCs w:val="16"/>
              </w:rPr>
              <w:t xml:space="preserve">Поставка малог баре хвата. </w:t>
            </w:r>
          </w:p>
          <w:p w:rsidR="000C2370" w:rsidRDefault="000C2370" w:rsidP="00D3781B">
            <w:pPr>
              <w:widowControl w:val="0"/>
              <w:spacing w:before="57"/>
              <w:rPr>
                <w:rFonts w:eastAsia="Arial"/>
                <w:color w:val="000000"/>
                <w:sz w:val="16"/>
                <w:szCs w:val="16"/>
              </w:rPr>
            </w:pPr>
            <w:r>
              <w:rPr>
                <w:rFonts w:eastAsia="Arial"/>
                <w:color w:val="000000"/>
                <w:sz w:val="16"/>
                <w:szCs w:val="16"/>
              </w:rPr>
              <w:t>Ознаке прстореда – читање и примена.</w:t>
            </w:r>
          </w:p>
          <w:p w:rsidR="000C2370" w:rsidRDefault="000C2370" w:rsidP="00D3781B">
            <w:pPr>
              <w:widowControl w:val="0"/>
              <w:spacing w:before="57"/>
              <w:rPr>
                <w:rFonts w:eastAsia="Arial"/>
                <w:color w:val="000000"/>
                <w:sz w:val="16"/>
                <w:szCs w:val="16"/>
              </w:rPr>
            </w:pPr>
            <w:r>
              <w:rPr>
                <w:rFonts w:eastAsia="Arial"/>
                <w:color w:val="000000"/>
                <w:sz w:val="16"/>
                <w:szCs w:val="16"/>
              </w:rPr>
              <w:t>Динамика (форте, фортисимо, пијано, пијанисимо).</w:t>
            </w:r>
          </w:p>
          <w:p w:rsidR="000C2370" w:rsidRDefault="000C2370" w:rsidP="00D3781B">
            <w:pPr>
              <w:widowControl w:val="0"/>
              <w:spacing w:before="57"/>
              <w:rPr>
                <w:rFonts w:eastAsia="Arial"/>
                <w:color w:val="000000"/>
                <w:sz w:val="16"/>
                <w:szCs w:val="16"/>
              </w:rPr>
            </w:pPr>
            <w:r>
              <w:rPr>
                <w:rFonts w:eastAsia="Arial"/>
                <w:color w:val="000000"/>
                <w:sz w:val="16"/>
                <w:szCs w:val="16"/>
              </w:rPr>
              <w:t>Боја тона (ординаре, тасто, понтичело).</w:t>
            </w:r>
          </w:p>
          <w:p w:rsidR="000C2370" w:rsidRDefault="000C2370" w:rsidP="00D3781B">
            <w:pPr>
              <w:rPr>
                <w:rFonts w:eastAsiaTheme="minorEastAsia"/>
                <w:sz w:val="16"/>
                <w:szCs w:val="16"/>
              </w:rPr>
            </w:pPr>
            <w:r>
              <w:rPr>
                <w:sz w:val="16"/>
                <w:szCs w:val="16"/>
              </w:rPr>
              <w:t>Свирање у дуу... (наставник – ученик или два ученика)</w:t>
            </w:r>
          </w:p>
          <w:p w:rsidR="000C2370" w:rsidRDefault="000C2370" w:rsidP="00D3781B">
            <w:pPr>
              <w:widowControl w:val="0"/>
              <w:spacing w:before="57"/>
              <w:rPr>
                <w:rFonts w:eastAsia="Arial"/>
                <w:color w:val="000000"/>
                <w:sz w:val="16"/>
                <w:szCs w:val="16"/>
              </w:rPr>
            </w:pPr>
            <w:r>
              <w:rPr>
                <w:rFonts w:eastAsia="Arial"/>
                <w:color w:val="000000"/>
                <w:sz w:val="16"/>
                <w:szCs w:val="16"/>
              </w:rPr>
              <w:t>Музички бонтон.</w:t>
            </w:r>
          </w:p>
          <w:p w:rsidR="000C2370" w:rsidRDefault="000C2370" w:rsidP="00D3781B">
            <w:pPr>
              <w:widowControl w:val="0"/>
              <w:spacing w:before="57"/>
              <w:rPr>
                <w:rFonts w:eastAsia="Arial"/>
                <w:color w:val="000000"/>
                <w:sz w:val="16"/>
                <w:szCs w:val="16"/>
              </w:rPr>
            </w:pPr>
          </w:p>
          <w:p w:rsidR="000C2370" w:rsidRDefault="000C2370" w:rsidP="00D3781B">
            <w:pPr>
              <w:widowControl w:val="0"/>
              <w:spacing w:before="57"/>
              <w:rPr>
                <w:rFonts w:eastAsia="Arial"/>
                <w:b/>
                <w:color w:val="000000"/>
                <w:sz w:val="16"/>
                <w:szCs w:val="16"/>
              </w:rPr>
            </w:pPr>
            <w:r>
              <w:rPr>
                <w:rFonts w:eastAsia="Arial"/>
                <w:b/>
                <w:color w:val="000000"/>
                <w:sz w:val="16"/>
                <w:szCs w:val="16"/>
              </w:rPr>
              <w:t>Скале и трозвуци</w:t>
            </w:r>
          </w:p>
          <w:p w:rsidR="000C2370" w:rsidRDefault="000C2370" w:rsidP="00D3781B">
            <w:pPr>
              <w:widowControl w:val="0"/>
              <w:spacing w:before="57"/>
              <w:rPr>
                <w:rFonts w:eastAsia="Arial"/>
                <w:color w:val="000000"/>
                <w:sz w:val="16"/>
                <w:szCs w:val="16"/>
              </w:rPr>
            </w:pPr>
            <w:r>
              <w:rPr>
                <w:rFonts w:eastAsia="Arial"/>
                <w:color w:val="000000"/>
                <w:sz w:val="16"/>
                <w:szCs w:val="16"/>
              </w:rPr>
              <w:t>Дурске и молске скале.</w:t>
            </w:r>
          </w:p>
          <w:p w:rsidR="000C2370" w:rsidRDefault="000C2370" w:rsidP="00D3781B">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Достизањевишег нивоа знања за развијање техничких способности</w:t>
            </w:r>
          </w:p>
          <w:p w:rsidR="000C2370" w:rsidRDefault="000C2370" w:rsidP="00D3781B">
            <w:pPr>
              <w:rPr>
                <w:sz w:val="16"/>
                <w:szCs w:val="16"/>
              </w:rPr>
            </w:pPr>
            <w:r>
              <w:rPr>
                <w:sz w:val="16"/>
                <w:szCs w:val="16"/>
              </w:rPr>
              <w:t>Достизање вишег нивоа знања за развијање интерпретације</w:t>
            </w:r>
          </w:p>
          <w:p w:rsidR="000C2370" w:rsidRDefault="000C2370" w:rsidP="00D3781B">
            <w:pPr>
              <w:rPr>
                <w:sz w:val="16"/>
                <w:szCs w:val="16"/>
              </w:rPr>
            </w:pPr>
            <w:r>
              <w:rPr>
                <w:sz w:val="16"/>
                <w:szCs w:val="16"/>
              </w:rPr>
              <w:t>Усавршавање технике и моторике код ученика</w:t>
            </w:r>
          </w:p>
          <w:p w:rsidR="000C2370" w:rsidRDefault="000C2370" w:rsidP="00D3781B">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0C2370" w:rsidRDefault="000C2370" w:rsidP="00D3781B">
            <w:pPr>
              <w:pStyle w:val="NoSpacing"/>
              <w:rPr>
                <w:sz w:val="16"/>
                <w:szCs w:val="16"/>
              </w:rPr>
            </w:pPr>
            <w:r>
              <w:rPr>
                <w:sz w:val="16"/>
                <w:szCs w:val="16"/>
              </w:rPr>
              <w:t>Кроз вежбање и свирање тонских, техничких вежби и етида уз помоћ наставника</w:t>
            </w:r>
          </w:p>
          <w:p w:rsidR="000C2370" w:rsidRDefault="000C2370" w:rsidP="00D3781B">
            <w:pPr>
              <w:pStyle w:val="NoSpacing"/>
              <w:rPr>
                <w:sz w:val="16"/>
                <w:szCs w:val="16"/>
              </w:rPr>
            </w:pPr>
            <w:r>
              <w:rPr>
                <w:sz w:val="16"/>
                <w:szCs w:val="16"/>
              </w:rPr>
              <w:t>Кроз вежбање и свирање комада и песмица</w:t>
            </w:r>
          </w:p>
          <w:p w:rsidR="000C2370" w:rsidRDefault="000C2370" w:rsidP="00D3781B">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 xml:space="preserve">правилно седи и држи гитару; </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чита ноте на свим жицама, закључно са петом позицијом самостално или уз помоћ наставнока;</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разликује ознаке за прсторед, празне жице и римске бројеве за поља;</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користи обе технике свирања у десној руци, апојандо, тирандо;</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чита нови нотни текст, уз помоћ наставника и проналази тонове задате композиције;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обликује једноставну музичку фразу на нивоу захтева;</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примењује елементе нотне писмености у свирању;</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 xml:space="preserve">демонстрира најједноставнију промену боје; </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примењује основне смернице за извођење малог баре хвата уз помоћ наставника;</w:t>
            </w:r>
          </w:p>
          <w:p w:rsidR="000C2370" w:rsidRDefault="000C2370" w:rsidP="00D3781B">
            <w:pPr>
              <w:widowControl w:val="0"/>
              <w:autoSpaceDE w:val="0"/>
              <w:autoSpaceDN w:val="0"/>
              <w:adjustRightInd w:val="0"/>
              <w:spacing w:after="120"/>
              <w:contextualSpacing/>
              <w:rPr>
                <w:bCs/>
                <w:sz w:val="16"/>
                <w:szCs w:val="16"/>
              </w:rPr>
            </w:pPr>
            <w:r>
              <w:rPr>
                <w:bCs/>
                <w:sz w:val="16"/>
                <w:szCs w:val="16"/>
                <w:lang w:val="sr-Cyrl-RS"/>
              </w:rPr>
              <w:t>-</w:t>
            </w:r>
            <w:r>
              <w:rPr>
                <w:bCs/>
                <w:sz w:val="16"/>
                <w:szCs w:val="16"/>
              </w:rPr>
              <w:t>самостално броји у циљу постизања метрички тачног и ритмичног свирања;</w:t>
            </w:r>
          </w:p>
          <w:p w:rsidR="000C2370" w:rsidRDefault="000C2370" w:rsidP="00D3781B">
            <w:pPr>
              <w:widowControl w:val="0"/>
              <w:autoSpaceDE w:val="0"/>
              <w:autoSpaceDN w:val="0"/>
              <w:adjustRightInd w:val="0"/>
              <w:contextualSpacing/>
              <w:rPr>
                <w:bCs/>
                <w:sz w:val="16"/>
                <w:szCs w:val="16"/>
              </w:rPr>
            </w:pPr>
            <w:r>
              <w:rPr>
                <w:bCs/>
                <w:sz w:val="16"/>
                <w:szCs w:val="16"/>
                <w:lang w:val="sr-Cyrl-RS"/>
              </w:rPr>
              <w:lastRenderedPageBreak/>
              <w:t>-</w:t>
            </w:r>
            <w:r>
              <w:rPr>
                <w:bCs/>
                <w:sz w:val="16"/>
                <w:szCs w:val="16"/>
              </w:rPr>
              <w:t>демонстрира правилан начин вежбања;</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0C2370" w:rsidRDefault="000C2370" w:rsidP="00D3781B">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0C2370" w:rsidRDefault="000C2370" w:rsidP="00D3781B">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0C2370" w:rsidRDefault="000C2370" w:rsidP="00D3781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Солфеђо</w:t>
            </w:r>
          </w:p>
        </w:tc>
      </w:tr>
    </w:tbl>
    <w:p w:rsidR="000C2370" w:rsidRDefault="000C2370" w:rsidP="000C237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C237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C2370" w:rsidRDefault="000C2370"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допунска настава</w:t>
            </w:r>
          </w:p>
          <w:p w:rsidR="000C2370" w:rsidRDefault="000C2370" w:rsidP="00D3781B">
            <w:r>
              <w:rPr>
                <w:sz w:val="20"/>
                <w:szCs w:val="20"/>
              </w:rPr>
              <w:t xml:space="preserve">Разред: </w:t>
            </w:r>
            <w:r>
              <w:rPr>
                <w:b/>
                <w:bCs/>
                <w:sz w:val="20"/>
                <w:szCs w:val="20"/>
                <w:lang w:val="sr-Cyrl-RS"/>
              </w:rPr>
              <w:t>ТРЕЋИ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Начин</w:t>
            </w:r>
          </w:p>
          <w:p w:rsidR="000C2370" w:rsidRDefault="000C237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Корелација</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C2370" w:rsidRDefault="000C2370" w:rsidP="00D3781B">
            <w:pPr>
              <w:widowControl w:val="0"/>
              <w:spacing w:before="57"/>
              <w:rPr>
                <w:rFonts w:eastAsia="Arial"/>
                <w:color w:val="000000"/>
                <w:sz w:val="16"/>
                <w:szCs w:val="16"/>
              </w:rPr>
            </w:pPr>
            <w:r>
              <w:rPr>
                <w:rFonts w:eastAsia="Arial"/>
                <w:color w:val="000000"/>
                <w:sz w:val="16"/>
                <w:szCs w:val="16"/>
              </w:rPr>
              <w:t>Вежбе за четврту, пету и седму позицију.</w:t>
            </w:r>
          </w:p>
          <w:p w:rsidR="000C2370" w:rsidRDefault="000C2370" w:rsidP="00D3781B">
            <w:pPr>
              <w:widowControl w:val="0"/>
              <w:spacing w:before="57"/>
              <w:rPr>
                <w:rFonts w:eastAsia="Arial"/>
                <w:color w:val="000000"/>
                <w:sz w:val="16"/>
                <w:szCs w:val="16"/>
              </w:rPr>
            </w:pPr>
            <w:r>
              <w:rPr>
                <w:color w:val="000000"/>
                <w:sz w:val="16"/>
                <w:szCs w:val="16"/>
                <w:lang w:eastAsia="sr-Latn-CS"/>
              </w:rPr>
              <w:t>Техника вибрата.</w:t>
            </w:r>
          </w:p>
          <w:p w:rsidR="000C2370" w:rsidRDefault="000C2370" w:rsidP="00D3781B">
            <w:pPr>
              <w:widowControl w:val="0"/>
              <w:spacing w:before="57"/>
              <w:rPr>
                <w:rFonts w:eastAsia="Arial"/>
                <w:color w:val="000000"/>
                <w:sz w:val="16"/>
                <w:szCs w:val="16"/>
              </w:rPr>
            </w:pPr>
            <w:r>
              <w:rPr>
                <w:color w:val="000000"/>
                <w:sz w:val="16"/>
                <w:szCs w:val="16"/>
                <w:lang w:eastAsia="sr-Latn-CS"/>
              </w:rPr>
              <w:t>Усавршавање технике десне руке, тирандо.</w:t>
            </w:r>
          </w:p>
          <w:p w:rsidR="000C2370" w:rsidRDefault="000C2370" w:rsidP="00D3781B">
            <w:pPr>
              <w:widowControl w:val="0"/>
              <w:spacing w:before="57"/>
              <w:rPr>
                <w:rFonts w:eastAsia="Arial"/>
                <w:color w:val="000000"/>
                <w:sz w:val="16"/>
                <w:szCs w:val="16"/>
              </w:rPr>
            </w:pPr>
            <w:r>
              <w:rPr>
                <w:color w:val="000000"/>
                <w:sz w:val="16"/>
                <w:szCs w:val="16"/>
                <w:lang w:eastAsia="sr-Latn-CS"/>
              </w:rPr>
              <w:t>Елементи музичке форме- двотакт, мотив.</w:t>
            </w:r>
          </w:p>
          <w:p w:rsidR="000C2370" w:rsidRDefault="000C2370" w:rsidP="00D3781B">
            <w:pPr>
              <w:widowControl w:val="0"/>
              <w:spacing w:before="57"/>
              <w:rPr>
                <w:rFonts w:eastAsia="Arial"/>
                <w:color w:val="000000"/>
                <w:sz w:val="16"/>
                <w:szCs w:val="16"/>
              </w:rPr>
            </w:pPr>
            <w:r>
              <w:rPr>
                <w:rFonts w:eastAsia="Arial"/>
                <w:color w:val="000000"/>
                <w:sz w:val="16"/>
                <w:szCs w:val="16"/>
              </w:rPr>
              <w:t>Динамика - форте, фортисимо, пијано, пијанисимо.</w:t>
            </w:r>
          </w:p>
          <w:p w:rsidR="000C2370" w:rsidRDefault="000C2370" w:rsidP="00D3781B">
            <w:pPr>
              <w:rPr>
                <w:rFonts w:eastAsiaTheme="minorEastAsia"/>
                <w:sz w:val="16"/>
                <w:szCs w:val="16"/>
              </w:rPr>
            </w:pPr>
            <w:r>
              <w:rPr>
                <w:sz w:val="16"/>
                <w:szCs w:val="16"/>
              </w:rPr>
              <w:t>Свирање у дуу... (наставник – ученик или два ученика)</w:t>
            </w:r>
          </w:p>
          <w:p w:rsidR="000C2370" w:rsidRDefault="000C2370" w:rsidP="00D3781B">
            <w:pPr>
              <w:widowControl w:val="0"/>
              <w:spacing w:before="57"/>
              <w:rPr>
                <w:rFonts w:eastAsia="Arial"/>
                <w:color w:val="000000"/>
                <w:sz w:val="16"/>
                <w:szCs w:val="16"/>
              </w:rPr>
            </w:pPr>
            <w:r>
              <w:rPr>
                <w:rFonts w:eastAsia="Arial"/>
                <w:color w:val="000000"/>
                <w:sz w:val="16"/>
                <w:szCs w:val="16"/>
              </w:rPr>
              <w:t>Музички бонтон</w:t>
            </w:r>
          </w:p>
          <w:p w:rsidR="000C2370" w:rsidRDefault="000C2370" w:rsidP="00D3781B">
            <w:pPr>
              <w:rPr>
                <w:rFonts w:eastAsiaTheme="minorEastAsia"/>
                <w:sz w:val="16"/>
                <w:szCs w:val="16"/>
              </w:rPr>
            </w:pPr>
          </w:p>
          <w:p w:rsidR="000C2370" w:rsidRDefault="000C2370" w:rsidP="00D3781B">
            <w:pPr>
              <w:widowControl w:val="0"/>
              <w:spacing w:before="57"/>
              <w:rPr>
                <w:rFonts w:eastAsia="Arial"/>
                <w:b/>
                <w:color w:val="000000"/>
                <w:sz w:val="16"/>
                <w:szCs w:val="16"/>
              </w:rPr>
            </w:pPr>
            <w:r>
              <w:rPr>
                <w:rFonts w:eastAsia="Arial"/>
                <w:b/>
                <w:color w:val="000000"/>
                <w:sz w:val="16"/>
                <w:szCs w:val="16"/>
              </w:rPr>
              <w:t>Скале и трозвуци</w:t>
            </w:r>
          </w:p>
          <w:p w:rsidR="000C2370" w:rsidRDefault="000C2370" w:rsidP="00D3781B">
            <w:pPr>
              <w:widowControl w:val="0"/>
              <w:spacing w:before="57"/>
              <w:rPr>
                <w:rFonts w:eastAsia="Arial"/>
                <w:color w:val="000000"/>
                <w:sz w:val="16"/>
                <w:szCs w:val="16"/>
              </w:rPr>
            </w:pPr>
            <w:r>
              <w:rPr>
                <w:color w:val="000000"/>
                <w:sz w:val="16"/>
                <w:szCs w:val="16"/>
                <w:lang w:eastAsia="sr-Latn-CS"/>
              </w:rPr>
              <w:t>Двооктавне скале -промена позиције и рада на ритмичким варијантама</w:t>
            </w:r>
          </w:p>
          <w:p w:rsidR="000C2370" w:rsidRDefault="000C2370" w:rsidP="00D3781B">
            <w:pPr>
              <w:rPr>
                <w:sz w:val="16"/>
                <w:szCs w:val="16"/>
                <w:lang w:val="sr-Cyrl-RS"/>
              </w:rPr>
            </w:pPr>
            <w:r>
              <w:rPr>
                <w:sz w:val="16"/>
                <w:szCs w:val="16"/>
                <w:lang w:eastAsia="sr-Latn-CS"/>
              </w:rPr>
              <w:t>Лествични интервали</w:t>
            </w:r>
          </w:p>
        </w:tc>
        <w:tc>
          <w:tcPr>
            <w:tcW w:w="1488"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Достизање</w:t>
            </w:r>
            <w:r>
              <w:rPr>
                <w:sz w:val="16"/>
                <w:szCs w:val="16"/>
                <w:lang w:val="sr-Cyrl-RS"/>
              </w:rPr>
              <w:t xml:space="preserve"> </w:t>
            </w:r>
            <w:r>
              <w:rPr>
                <w:sz w:val="16"/>
                <w:szCs w:val="16"/>
              </w:rPr>
              <w:t>вишег нивоа знања за развијање техничких способности</w:t>
            </w:r>
          </w:p>
          <w:p w:rsidR="000C2370" w:rsidRDefault="000C2370" w:rsidP="00D3781B">
            <w:pPr>
              <w:rPr>
                <w:sz w:val="16"/>
                <w:szCs w:val="16"/>
              </w:rPr>
            </w:pPr>
            <w:r>
              <w:rPr>
                <w:sz w:val="16"/>
                <w:szCs w:val="16"/>
              </w:rPr>
              <w:t>Достизање вишег нивоа знања за развијање интерпретације</w:t>
            </w:r>
          </w:p>
          <w:p w:rsidR="000C2370" w:rsidRDefault="000C2370" w:rsidP="00D3781B">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0C2370" w:rsidRDefault="000C2370" w:rsidP="00D3781B">
            <w:pPr>
              <w:pStyle w:val="NoSpacing"/>
              <w:rPr>
                <w:sz w:val="16"/>
                <w:szCs w:val="16"/>
              </w:rPr>
            </w:pPr>
            <w:r>
              <w:rPr>
                <w:sz w:val="16"/>
                <w:szCs w:val="16"/>
              </w:rPr>
              <w:t>Кроз вежбање и свирање тонских, техничких вежби и етида уз помоћ наставника</w:t>
            </w:r>
          </w:p>
          <w:p w:rsidR="000C2370" w:rsidRDefault="000C2370" w:rsidP="00D3781B">
            <w:pPr>
              <w:pStyle w:val="NoSpacing"/>
              <w:rPr>
                <w:sz w:val="16"/>
                <w:szCs w:val="16"/>
              </w:rPr>
            </w:pPr>
            <w:r>
              <w:rPr>
                <w:sz w:val="16"/>
                <w:szCs w:val="16"/>
              </w:rPr>
              <w:t>Кроз вежбање и свирање комада и песмица</w:t>
            </w:r>
          </w:p>
          <w:p w:rsidR="000C2370" w:rsidRDefault="000C2370" w:rsidP="00D3781B">
            <w:pPr>
              <w:pStyle w:val="NoSpacing"/>
              <w:rPr>
                <w:sz w:val="16"/>
                <w:szCs w:val="16"/>
              </w:rPr>
            </w:pPr>
            <w:r>
              <w:rPr>
                <w:sz w:val="16"/>
                <w:szCs w:val="16"/>
              </w:rPr>
              <w:t>Равномерно свирање одговарајућих тонова лествице са обе руке истовремено</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правилно седи и држи гитару;</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препозна све ноте на свим жицама, закључно са седмом позицијом самостлно или уз помоћ наставника;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чита нови нотни текст, проналази тонове задате композиције;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примењује задати прсторед; </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примени основне смернице за правилно извођење вибрата;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изводи тирандо у једноставним акордским разлагањима уз већу стабилност десне руке;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уз помоћ наставника препозна и издвоји главну мелодију помоћу различите динамике и </w:t>
            </w:r>
            <w:r>
              <w:rPr>
                <w:bCs/>
                <w:sz w:val="16"/>
                <w:szCs w:val="16"/>
              </w:rPr>
              <w:lastRenderedPageBreak/>
              <w:t>врсте удара;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самостално броји у циљу постизања метрички тачног и ритмичног свирања;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примени знања о елемената музичке форме у интерпретацији композиције; </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демонстрира правилан начин вежбања;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тежи за постизањем музичког израза уз употребу динамике и боје тона;</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0C2370" w:rsidRDefault="000C2370" w:rsidP="00D3781B">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0C2370" w:rsidRDefault="000C2370" w:rsidP="00D3781B">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0C2370" w:rsidRDefault="000C2370" w:rsidP="00D3781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Солфеђо</w:t>
            </w:r>
          </w:p>
        </w:tc>
      </w:tr>
    </w:tbl>
    <w:p w:rsidR="000C2370" w:rsidRDefault="000C2370" w:rsidP="000C237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C237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C2370" w:rsidRDefault="000C2370"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допунска настава</w:t>
            </w:r>
          </w:p>
          <w:p w:rsidR="000C2370" w:rsidRDefault="000C2370" w:rsidP="00D3781B">
            <w:r>
              <w:rPr>
                <w:sz w:val="20"/>
                <w:szCs w:val="20"/>
              </w:rPr>
              <w:t xml:space="preserve">Разред: </w:t>
            </w:r>
            <w:r>
              <w:rPr>
                <w:b/>
                <w:bCs/>
                <w:sz w:val="20"/>
                <w:szCs w:val="20"/>
                <w:lang w:val="sr-Cyrl-RS"/>
              </w:rPr>
              <w:t>ЧЕТВРТИ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Начин</w:t>
            </w:r>
          </w:p>
          <w:p w:rsidR="000C2370" w:rsidRDefault="000C237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Корелација</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lang w:eastAsia="sr-Latn-CS"/>
              </w:rPr>
            </w:pPr>
            <w:r>
              <w:rPr>
                <w:sz w:val="16"/>
                <w:szCs w:val="16"/>
                <w:lang w:eastAsia="sr-Latn-CS"/>
              </w:rPr>
              <w:t>Девета позиција.</w:t>
            </w:r>
          </w:p>
          <w:p w:rsidR="000C2370" w:rsidRDefault="000C2370" w:rsidP="00D3781B">
            <w:pPr>
              <w:rPr>
                <w:sz w:val="16"/>
                <w:szCs w:val="16"/>
                <w:lang w:eastAsia="sr-Latn-CS"/>
              </w:rPr>
            </w:pPr>
            <w:r>
              <w:rPr>
                <w:sz w:val="16"/>
                <w:szCs w:val="16"/>
                <w:lang w:eastAsia="sr-Latn-CS"/>
              </w:rPr>
              <w:t>Упознавање са украсима.</w:t>
            </w:r>
          </w:p>
          <w:p w:rsidR="000C2370" w:rsidRDefault="000C2370" w:rsidP="00D3781B">
            <w:pPr>
              <w:rPr>
                <w:sz w:val="16"/>
                <w:szCs w:val="16"/>
                <w:lang w:eastAsia="sr-Latn-CS"/>
              </w:rPr>
            </w:pPr>
            <w:r>
              <w:rPr>
                <w:sz w:val="16"/>
                <w:szCs w:val="16"/>
                <w:lang w:eastAsia="sr-Latn-CS"/>
              </w:rPr>
              <w:t>Вежбе за легато технику.</w:t>
            </w:r>
          </w:p>
          <w:p w:rsidR="000C2370" w:rsidRDefault="000C2370" w:rsidP="00D3781B">
            <w:pPr>
              <w:rPr>
                <w:sz w:val="16"/>
                <w:szCs w:val="16"/>
                <w:lang w:eastAsia="sr-Latn-CS"/>
              </w:rPr>
            </w:pPr>
            <w:r>
              <w:rPr>
                <w:sz w:val="16"/>
                <w:szCs w:val="16"/>
                <w:lang w:eastAsia="sr-Latn-CS"/>
              </w:rPr>
              <w:t>Усавршавање арпеђа.</w:t>
            </w:r>
          </w:p>
          <w:p w:rsidR="000C2370" w:rsidRDefault="000C2370" w:rsidP="00D3781B">
            <w:pPr>
              <w:rPr>
                <w:sz w:val="16"/>
                <w:szCs w:val="16"/>
                <w:lang w:eastAsia="sr-Latn-CS"/>
              </w:rPr>
            </w:pPr>
            <w:r>
              <w:rPr>
                <w:sz w:val="16"/>
                <w:szCs w:val="16"/>
                <w:lang w:eastAsia="sr-Latn-CS"/>
              </w:rPr>
              <w:t>Увођење у поставку великог баре хвата.</w:t>
            </w:r>
          </w:p>
          <w:p w:rsidR="000C2370" w:rsidRDefault="000C2370" w:rsidP="00D3781B">
            <w:pPr>
              <w:rPr>
                <w:sz w:val="16"/>
                <w:szCs w:val="16"/>
                <w:lang w:eastAsia="sr-Latn-CS"/>
              </w:rPr>
            </w:pPr>
            <w:r>
              <w:rPr>
                <w:sz w:val="16"/>
                <w:szCs w:val="16"/>
                <w:lang w:eastAsia="sr-Latn-CS"/>
              </w:rPr>
              <w:t>Анализа композиције (назив и врста, облик, темпо, карактер).</w:t>
            </w:r>
          </w:p>
          <w:p w:rsidR="000C2370" w:rsidRDefault="000C2370" w:rsidP="00D3781B">
            <w:pPr>
              <w:rPr>
                <w:sz w:val="16"/>
                <w:szCs w:val="16"/>
                <w:lang w:eastAsia="sr-Latn-CS"/>
              </w:rPr>
            </w:pPr>
            <w:r>
              <w:rPr>
                <w:sz w:val="16"/>
                <w:szCs w:val="16"/>
                <w:lang w:eastAsia="sr-Latn-CS"/>
              </w:rPr>
              <w:t>Музички израз.</w:t>
            </w:r>
          </w:p>
          <w:p w:rsidR="000C2370" w:rsidRDefault="000C2370" w:rsidP="00D3781B">
            <w:pPr>
              <w:rPr>
                <w:sz w:val="16"/>
                <w:szCs w:val="16"/>
                <w:lang w:eastAsia="sr-Latn-CS"/>
              </w:rPr>
            </w:pPr>
            <w:r>
              <w:rPr>
                <w:sz w:val="16"/>
                <w:szCs w:val="16"/>
                <w:lang w:eastAsia="sr-Latn-CS"/>
              </w:rPr>
              <w:t>Ознаке: карактер, динамика, агогика.</w:t>
            </w:r>
          </w:p>
          <w:p w:rsidR="000C2370" w:rsidRDefault="000C2370" w:rsidP="00D3781B">
            <w:pPr>
              <w:rPr>
                <w:sz w:val="16"/>
                <w:szCs w:val="16"/>
              </w:rPr>
            </w:pPr>
            <w:r>
              <w:rPr>
                <w:sz w:val="16"/>
                <w:szCs w:val="16"/>
              </w:rPr>
              <w:t>Увод у полифонију.</w:t>
            </w:r>
          </w:p>
          <w:p w:rsidR="000C2370" w:rsidRDefault="000C2370" w:rsidP="00D3781B">
            <w:pPr>
              <w:rPr>
                <w:sz w:val="16"/>
                <w:szCs w:val="16"/>
              </w:rPr>
            </w:pPr>
            <w:r>
              <w:rPr>
                <w:sz w:val="16"/>
                <w:szCs w:val="16"/>
              </w:rPr>
              <w:t>Читање с листа.</w:t>
            </w:r>
          </w:p>
          <w:p w:rsidR="000C2370" w:rsidRDefault="000C2370" w:rsidP="00D3781B">
            <w:pPr>
              <w:rPr>
                <w:sz w:val="16"/>
                <w:szCs w:val="16"/>
              </w:rPr>
            </w:pPr>
            <w:r>
              <w:rPr>
                <w:sz w:val="16"/>
                <w:szCs w:val="16"/>
              </w:rPr>
              <w:lastRenderedPageBreak/>
              <w:t>Свирање у дуу... (наставник – ученик или два ученика)</w:t>
            </w:r>
          </w:p>
          <w:p w:rsidR="000C2370" w:rsidRDefault="000C2370" w:rsidP="00D3781B">
            <w:pPr>
              <w:rPr>
                <w:sz w:val="16"/>
                <w:szCs w:val="16"/>
              </w:rPr>
            </w:pPr>
            <w:r>
              <w:rPr>
                <w:sz w:val="16"/>
                <w:szCs w:val="16"/>
              </w:rPr>
              <w:t>Музички бонтон.</w:t>
            </w:r>
          </w:p>
          <w:p w:rsidR="000C2370" w:rsidRDefault="000C2370" w:rsidP="00D3781B">
            <w:pPr>
              <w:rPr>
                <w:sz w:val="16"/>
                <w:szCs w:val="16"/>
              </w:rPr>
            </w:pPr>
          </w:p>
          <w:p w:rsidR="000C2370" w:rsidRDefault="000C2370" w:rsidP="00D3781B">
            <w:pPr>
              <w:widowControl w:val="0"/>
              <w:rPr>
                <w:rFonts w:eastAsia="Arial"/>
                <w:b/>
                <w:color w:val="000000"/>
                <w:sz w:val="16"/>
                <w:szCs w:val="16"/>
              </w:rPr>
            </w:pPr>
            <w:r>
              <w:rPr>
                <w:rFonts w:eastAsia="Arial"/>
                <w:b/>
                <w:color w:val="000000"/>
                <w:sz w:val="16"/>
                <w:szCs w:val="16"/>
              </w:rPr>
              <w:t>Скале и трозвуци</w:t>
            </w:r>
          </w:p>
          <w:p w:rsidR="000C2370" w:rsidRDefault="000C2370" w:rsidP="00D3781B">
            <w:pPr>
              <w:spacing w:after="100" w:afterAutospacing="1"/>
              <w:rPr>
                <w:color w:val="000000"/>
                <w:sz w:val="16"/>
                <w:szCs w:val="16"/>
                <w:lang w:eastAsia="sr-Latn-CS"/>
              </w:rPr>
            </w:pPr>
            <w:r>
              <w:rPr>
                <w:rFonts w:eastAsia="Arial"/>
                <w:color w:val="000000"/>
                <w:sz w:val="16"/>
                <w:szCs w:val="16"/>
                <w:lang w:eastAsia="sr-Latn-CS"/>
              </w:rPr>
              <w:t>Скале кроз две октаве</w:t>
            </w:r>
          </w:p>
          <w:p w:rsidR="000C2370" w:rsidRDefault="000C2370" w:rsidP="00D3781B">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lastRenderedPageBreak/>
              <w:t>Достизањевишег нивоа знања за развијање техничких способности</w:t>
            </w:r>
          </w:p>
          <w:p w:rsidR="000C2370" w:rsidRDefault="000C2370" w:rsidP="00D3781B">
            <w:pPr>
              <w:rPr>
                <w:sz w:val="16"/>
                <w:szCs w:val="16"/>
              </w:rPr>
            </w:pPr>
            <w:r>
              <w:rPr>
                <w:sz w:val="16"/>
                <w:szCs w:val="16"/>
              </w:rPr>
              <w:t>Достизање вишег нивоа знања за развијање интерпретације</w:t>
            </w:r>
          </w:p>
          <w:p w:rsidR="000C2370" w:rsidRDefault="000C2370" w:rsidP="00D3781B">
            <w:pPr>
              <w:rPr>
                <w:sz w:val="16"/>
                <w:szCs w:val="16"/>
              </w:rPr>
            </w:pPr>
            <w:r>
              <w:rPr>
                <w:sz w:val="16"/>
                <w:szCs w:val="16"/>
              </w:rPr>
              <w:t>Усавршавање технике и моторике код ученика.</w:t>
            </w:r>
          </w:p>
          <w:p w:rsidR="000C2370" w:rsidRDefault="000C2370" w:rsidP="00D3781B">
            <w:pPr>
              <w:rPr>
                <w:sz w:val="16"/>
                <w:szCs w:val="16"/>
              </w:rPr>
            </w:pPr>
          </w:p>
        </w:tc>
        <w:tc>
          <w:tcPr>
            <w:tcW w:w="1547" w:type="dxa"/>
            <w:tcBorders>
              <w:top w:val="single" w:sz="4" w:space="0" w:color="auto"/>
              <w:left w:val="single" w:sz="4" w:space="0" w:color="auto"/>
              <w:bottom w:val="single" w:sz="4" w:space="0" w:color="auto"/>
              <w:right w:val="single" w:sz="4" w:space="0" w:color="auto"/>
            </w:tcBorders>
          </w:tcPr>
          <w:p w:rsidR="000C2370" w:rsidRDefault="000C2370" w:rsidP="00D3781B">
            <w:pPr>
              <w:pStyle w:val="NoSpacing"/>
              <w:rPr>
                <w:sz w:val="16"/>
                <w:szCs w:val="16"/>
              </w:rPr>
            </w:pPr>
            <w:r>
              <w:rPr>
                <w:sz w:val="16"/>
                <w:szCs w:val="16"/>
              </w:rPr>
              <w:t>Кроз вежбање и свирање тонских, техничких вежби и етида уз помоћ наставника</w:t>
            </w:r>
          </w:p>
          <w:p w:rsidR="000C2370" w:rsidRDefault="000C2370" w:rsidP="00D3781B">
            <w:pPr>
              <w:pStyle w:val="NoSpacing"/>
              <w:rPr>
                <w:sz w:val="16"/>
                <w:szCs w:val="16"/>
              </w:rPr>
            </w:pPr>
            <w:r>
              <w:rPr>
                <w:sz w:val="16"/>
                <w:szCs w:val="16"/>
              </w:rPr>
              <w:t>Кроз вежбање и свирање комада и песмица</w:t>
            </w:r>
          </w:p>
          <w:p w:rsidR="000C2370" w:rsidRDefault="000C2370" w:rsidP="00D3781B">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rPr>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widowControl w:val="0"/>
              <w:autoSpaceDE w:val="0"/>
              <w:autoSpaceDN w:val="0"/>
              <w:adjustRightInd w:val="0"/>
              <w:contextualSpacing/>
              <w:rPr>
                <w:bCs/>
                <w:sz w:val="16"/>
                <w:szCs w:val="16"/>
              </w:rPr>
            </w:pPr>
            <w:r>
              <w:rPr>
                <w:bCs/>
                <w:sz w:val="16"/>
                <w:szCs w:val="16"/>
              </w:rPr>
              <w:t>-чита ноте закључно са деветом позицијом уз помоћ наставника или самостално;</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чита са листа једноставне композиције;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примени легато у свирању;</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изводи једноставне украсе, горњи и доњи предудар;</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примени основне смернице за правилно </w:t>
            </w:r>
            <w:r>
              <w:rPr>
                <w:bCs/>
                <w:sz w:val="16"/>
                <w:szCs w:val="16"/>
              </w:rPr>
              <w:lastRenderedPageBreak/>
              <w:t>извођење  великог баре хвата;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свира техником арпеђа;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користи ознаке за агогику и карактер у композицијама које изводи;</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демонстрира правилан начин вежбања;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уз помоћ наставника тежи за постизањем музичког израза уз употребу артикулације, динамике и боје;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примењује елементе полифоније у извођењу; </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0C2370" w:rsidRDefault="000C2370" w:rsidP="00D3781B">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0C2370" w:rsidRDefault="000C2370" w:rsidP="00D3781B">
            <w:pPr>
              <w:spacing w:after="200" w:line="276" w:lineRule="auto"/>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0C2370" w:rsidRDefault="000C2370" w:rsidP="00D3781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Солфеђо</w:t>
            </w:r>
          </w:p>
        </w:tc>
      </w:tr>
    </w:tbl>
    <w:p w:rsidR="000C2370" w:rsidRDefault="000C2370" w:rsidP="000C237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C237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C2370" w:rsidRDefault="000C2370"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допунска настава</w:t>
            </w:r>
          </w:p>
          <w:p w:rsidR="000C2370" w:rsidRDefault="000C2370" w:rsidP="00D3781B">
            <w:r>
              <w:rPr>
                <w:sz w:val="20"/>
                <w:szCs w:val="20"/>
              </w:rPr>
              <w:t xml:space="preserve">Разред: </w:t>
            </w:r>
            <w:r>
              <w:rPr>
                <w:b/>
                <w:bCs/>
                <w:sz w:val="20"/>
                <w:szCs w:val="20"/>
                <w:lang w:val="sr-Cyrl-RS"/>
              </w:rPr>
              <w:t>ПЕТИ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Начин</w:t>
            </w:r>
          </w:p>
          <w:p w:rsidR="000C2370" w:rsidRDefault="000C237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Корелација</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lang w:eastAsia="sr-Latn-CS"/>
              </w:rPr>
            </w:pPr>
            <w:r>
              <w:rPr>
                <w:sz w:val="16"/>
                <w:szCs w:val="16"/>
                <w:lang w:eastAsia="sr-Latn-CS"/>
              </w:rPr>
              <w:t>Техничке вежбе за усавршавање легато технике,</w:t>
            </w:r>
          </w:p>
          <w:p w:rsidR="000C2370" w:rsidRDefault="000C2370" w:rsidP="00D3781B">
            <w:pPr>
              <w:rPr>
                <w:sz w:val="16"/>
                <w:szCs w:val="16"/>
                <w:lang w:eastAsia="sr-Latn-CS"/>
              </w:rPr>
            </w:pPr>
            <w:r>
              <w:rPr>
                <w:sz w:val="16"/>
                <w:szCs w:val="16"/>
                <w:lang w:eastAsia="sr-Latn-CS"/>
              </w:rPr>
              <w:t>арпеђа, баре хвата.</w:t>
            </w:r>
          </w:p>
          <w:p w:rsidR="000C2370" w:rsidRDefault="000C2370" w:rsidP="00D3781B">
            <w:pPr>
              <w:rPr>
                <w:sz w:val="16"/>
                <w:szCs w:val="16"/>
                <w:lang w:eastAsia="sr-Latn-CS"/>
              </w:rPr>
            </w:pPr>
            <w:r>
              <w:rPr>
                <w:sz w:val="16"/>
                <w:szCs w:val="16"/>
                <w:lang w:eastAsia="sr-Latn-CS"/>
              </w:rPr>
              <w:t xml:space="preserve">Веза између анализе облика и интерпретације </w:t>
            </w:r>
            <w:r>
              <w:rPr>
                <w:sz w:val="16"/>
                <w:szCs w:val="16"/>
                <w:lang w:eastAsia="sr-Latn-CS"/>
              </w:rPr>
              <w:lastRenderedPageBreak/>
              <w:t>дела.</w:t>
            </w:r>
          </w:p>
          <w:p w:rsidR="000C2370" w:rsidRDefault="000C2370" w:rsidP="00D3781B">
            <w:pPr>
              <w:rPr>
                <w:sz w:val="16"/>
                <w:szCs w:val="16"/>
                <w:lang w:eastAsia="sr-Latn-CS"/>
              </w:rPr>
            </w:pPr>
            <w:r>
              <w:rPr>
                <w:sz w:val="16"/>
                <w:szCs w:val="16"/>
                <w:lang w:eastAsia="sr-Latn-CS"/>
              </w:rPr>
              <w:t>Музичко фразирање.</w:t>
            </w:r>
          </w:p>
          <w:p w:rsidR="000C2370" w:rsidRDefault="000C2370" w:rsidP="00D3781B">
            <w:pPr>
              <w:rPr>
                <w:sz w:val="16"/>
                <w:szCs w:val="16"/>
              </w:rPr>
            </w:pPr>
            <w:r>
              <w:rPr>
                <w:sz w:val="16"/>
                <w:szCs w:val="16"/>
              </w:rPr>
              <w:t>Свирање у дуу... (наставник – ученик или два ученика)</w:t>
            </w:r>
          </w:p>
          <w:p w:rsidR="000C2370" w:rsidRDefault="000C2370" w:rsidP="00D3781B">
            <w:pPr>
              <w:rPr>
                <w:sz w:val="16"/>
                <w:szCs w:val="16"/>
              </w:rPr>
            </w:pPr>
            <w:r>
              <w:rPr>
                <w:sz w:val="16"/>
                <w:szCs w:val="16"/>
              </w:rPr>
              <w:t>Полифоне композиције – приступ и реализација.</w:t>
            </w:r>
          </w:p>
          <w:p w:rsidR="000C2370" w:rsidRDefault="000C2370" w:rsidP="00D3781B">
            <w:pPr>
              <w:rPr>
                <w:sz w:val="16"/>
                <w:szCs w:val="16"/>
              </w:rPr>
            </w:pPr>
            <w:r>
              <w:rPr>
                <w:sz w:val="16"/>
                <w:szCs w:val="16"/>
              </w:rPr>
              <w:t>Читање с листа.</w:t>
            </w:r>
          </w:p>
          <w:p w:rsidR="000C2370" w:rsidRDefault="000C2370" w:rsidP="00D3781B">
            <w:pPr>
              <w:rPr>
                <w:sz w:val="16"/>
                <w:szCs w:val="16"/>
                <w:lang w:eastAsia="sr-Latn-CS"/>
              </w:rPr>
            </w:pPr>
            <w:r>
              <w:rPr>
                <w:sz w:val="16"/>
                <w:szCs w:val="16"/>
              </w:rPr>
              <w:t>Музички бонтон.</w:t>
            </w:r>
          </w:p>
          <w:p w:rsidR="000C2370" w:rsidRDefault="000C2370" w:rsidP="00D3781B">
            <w:pPr>
              <w:rPr>
                <w:sz w:val="16"/>
                <w:szCs w:val="16"/>
                <w:lang w:eastAsia="sr-Latn-CS"/>
              </w:rPr>
            </w:pPr>
          </w:p>
          <w:p w:rsidR="000C2370" w:rsidRDefault="000C2370" w:rsidP="00D3781B">
            <w:pPr>
              <w:widowControl w:val="0"/>
              <w:rPr>
                <w:rFonts w:eastAsia="Arial"/>
                <w:b/>
                <w:color w:val="000000"/>
                <w:sz w:val="16"/>
                <w:szCs w:val="16"/>
              </w:rPr>
            </w:pPr>
            <w:r>
              <w:rPr>
                <w:rFonts w:eastAsia="Arial"/>
                <w:b/>
                <w:color w:val="000000"/>
                <w:sz w:val="16"/>
                <w:szCs w:val="16"/>
              </w:rPr>
              <w:t>Скале и трозвуци</w:t>
            </w:r>
          </w:p>
          <w:p w:rsidR="000C2370" w:rsidRDefault="000C2370" w:rsidP="00D3781B">
            <w:pPr>
              <w:rPr>
                <w:rFonts w:eastAsiaTheme="minorEastAsia"/>
                <w:sz w:val="16"/>
                <w:szCs w:val="16"/>
                <w:lang w:eastAsia="sr-Latn-CS"/>
              </w:rPr>
            </w:pPr>
            <w:r>
              <w:rPr>
                <w:sz w:val="16"/>
                <w:szCs w:val="16"/>
                <w:lang w:eastAsia="sr-Latn-CS"/>
              </w:rPr>
              <w:t>Скале кроз три октаве промена позиције, скокови за леву руку.</w:t>
            </w:r>
          </w:p>
          <w:p w:rsidR="000C2370" w:rsidRDefault="000C2370" w:rsidP="00D3781B">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lastRenderedPageBreak/>
              <w:t>Достизањевишег нивоа знања за развијање техничких способности</w:t>
            </w:r>
          </w:p>
          <w:p w:rsidR="000C2370" w:rsidRDefault="000C2370" w:rsidP="00D3781B">
            <w:pPr>
              <w:rPr>
                <w:sz w:val="16"/>
                <w:szCs w:val="16"/>
              </w:rPr>
            </w:pPr>
            <w:r>
              <w:rPr>
                <w:sz w:val="16"/>
                <w:szCs w:val="16"/>
              </w:rPr>
              <w:t xml:space="preserve">Достизање вишег нивоа знања за </w:t>
            </w:r>
            <w:r>
              <w:rPr>
                <w:sz w:val="16"/>
                <w:szCs w:val="16"/>
              </w:rPr>
              <w:lastRenderedPageBreak/>
              <w:t>развијање интерпретације</w:t>
            </w:r>
          </w:p>
          <w:p w:rsidR="000C2370" w:rsidRDefault="000C2370" w:rsidP="00D3781B">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0C2370" w:rsidRDefault="000C2370" w:rsidP="00D3781B">
            <w:pPr>
              <w:pStyle w:val="NoSpacing"/>
              <w:rPr>
                <w:sz w:val="16"/>
                <w:szCs w:val="16"/>
              </w:rPr>
            </w:pPr>
            <w:r>
              <w:rPr>
                <w:sz w:val="16"/>
                <w:szCs w:val="16"/>
              </w:rPr>
              <w:lastRenderedPageBreak/>
              <w:t>Кроз вежбање и свирање тонских, техничких вежби и етида уз помоћ наставника</w:t>
            </w:r>
          </w:p>
          <w:p w:rsidR="000C2370" w:rsidRDefault="000C2370" w:rsidP="00D3781B">
            <w:pPr>
              <w:pStyle w:val="NoSpacing"/>
              <w:rPr>
                <w:sz w:val="16"/>
                <w:szCs w:val="16"/>
              </w:rPr>
            </w:pPr>
            <w:r>
              <w:rPr>
                <w:sz w:val="16"/>
                <w:szCs w:val="16"/>
              </w:rPr>
              <w:t xml:space="preserve">Кроз вежбање и свирање комада и </w:t>
            </w:r>
            <w:r>
              <w:rPr>
                <w:sz w:val="16"/>
                <w:szCs w:val="16"/>
              </w:rPr>
              <w:lastRenderedPageBreak/>
              <w:t>песмица</w:t>
            </w:r>
          </w:p>
          <w:p w:rsidR="000C2370" w:rsidRDefault="000C2370" w:rsidP="00D3781B">
            <w:pPr>
              <w:pStyle w:val="NoSpacing"/>
              <w:rPr>
                <w:sz w:val="16"/>
                <w:szCs w:val="16"/>
              </w:rPr>
            </w:pPr>
            <w:r>
              <w:rPr>
                <w:sz w:val="16"/>
                <w:szCs w:val="16"/>
              </w:rPr>
              <w:t>Равномерно свирање одговарајућих тонова лествице.</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autoSpaceDE w:val="0"/>
              <w:autoSpaceDN w:val="0"/>
              <w:adjustRightInd w:val="0"/>
              <w:rPr>
                <w:rFonts w:eastAsia="Arial"/>
                <w:sz w:val="16"/>
                <w:szCs w:val="16"/>
              </w:rPr>
            </w:pPr>
            <w:r>
              <w:rPr>
                <w:bCs/>
                <w:sz w:val="16"/>
                <w:szCs w:val="16"/>
                <w:lang w:val="sr-Cyrl-RS"/>
              </w:rPr>
              <w:t>-</w:t>
            </w:r>
            <w:r>
              <w:rPr>
                <w:rFonts w:eastAsia="Arial"/>
                <w:sz w:val="16"/>
                <w:szCs w:val="16"/>
              </w:rPr>
              <w:t xml:space="preserve">повеже стечено знање из основа музичке писмености са техничким процедурама на инструменту; </w:t>
            </w:r>
          </w:p>
          <w:p w:rsidR="000C2370" w:rsidRDefault="000C2370" w:rsidP="00D3781B">
            <w:pPr>
              <w:autoSpaceDE w:val="0"/>
              <w:autoSpaceDN w:val="0"/>
              <w:adjustRightInd w:val="0"/>
              <w:rPr>
                <w:rFonts w:eastAsia="Arial"/>
                <w:sz w:val="16"/>
                <w:szCs w:val="16"/>
              </w:rPr>
            </w:pPr>
            <w:r>
              <w:rPr>
                <w:rFonts w:eastAsia="Arial"/>
                <w:sz w:val="16"/>
                <w:szCs w:val="16"/>
                <w:lang w:val="sr-Cyrl-RS"/>
              </w:rPr>
              <w:lastRenderedPageBreak/>
              <w:t>-</w:t>
            </w:r>
            <w:r>
              <w:rPr>
                <w:rFonts w:eastAsia="Arial"/>
                <w:sz w:val="16"/>
                <w:szCs w:val="16"/>
              </w:rPr>
              <w:t>користи знања из области теорије музике и историје приликом интерпретације музичког дела;</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одговарајућа изражајна средства да би исказао различите емоције;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чита са листа;</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самостално вежба поштујући процедуру; </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примењује основне елементе полифоније у свирању;</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0C2370" w:rsidRDefault="000C2370" w:rsidP="00D3781B">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0C2370" w:rsidRDefault="000C2370" w:rsidP="00D3781B">
            <w:pPr>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0C2370" w:rsidRDefault="000C2370" w:rsidP="00D3781B">
            <w:pPr>
              <w:widowControl w:val="0"/>
              <w:autoSpaceDE w:val="0"/>
              <w:autoSpaceDN w:val="0"/>
              <w:adjustRightInd w:val="0"/>
              <w:rPr>
                <w:bCs/>
                <w:sz w:val="16"/>
                <w:szCs w:val="16"/>
              </w:rPr>
            </w:pPr>
          </w:p>
          <w:p w:rsidR="000C2370" w:rsidRDefault="000C2370" w:rsidP="00D3781B">
            <w:pPr>
              <w:widowControl w:val="0"/>
              <w:autoSpaceDE w:val="0"/>
              <w:autoSpaceDN w:val="0"/>
              <w:adjustRightInd w:val="0"/>
              <w:rPr>
                <w:bCs/>
                <w:sz w:val="16"/>
                <w:szCs w:val="16"/>
              </w:rPr>
            </w:pPr>
          </w:p>
          <w:p w:rsidR="000C2370" w:rsidRDefault="000C2370" w:rsidP="00D3781B">
            <w:pPr>
              <w:widowControl w:val="0"/>
              <w:autoSpaceDE w:val="0"/>
              <w:autoSpaceDN w:val="0"/>
              <w:adjustRightInd w:val="0"/>
              <w:rPr>
                <w:bCs/>
                <w:sz w:val="16"/>
                <w:szCs w:val="16"/>
              </w:rPr>
            </w:pPr>
          </w:p>
          <w:p w:rsidR="000C2370" w:rsidRDefault="000C2370" w:rsidP="00D3781B">
            <w:pPr>
              <w:widowControl w:val="0"/>
              <w:autoSpaceDE w:val="0"/>
              <w:autoSpaceDN w:val="0"/>
              <w:adjustRightInd w:val="0"/>
              <w:rPr>
                <w:bCs/>
                <w:sz w:val="16"/>
                <w:szCs w:val="16"/>
              </w:rPr>
            </w:pPr>
          </w:p>
          <w:p w:rsidR="000C2370" w:rsidRDefault="000C2370" w:rsidP="00D3781B">
            <w:pPr>
              <w:rPr>
                <w:rFonts w:eastAsia="Arial"/>
                <w:bCs/>
                <w:color w:val="FF0000"/>
                <w:sz w:val="16"/>
                <w:szCs w:val="16"/>
              </w:rPr>
            </w:pPr>
          </w:p>
          <w:p w:rsidR="000C2370" w:rsidRDefault="000C2370" w:rsidP="00D3781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Солфеђо</w:t>
            </w:r>
          </w:p>
        </w:tc>
      </w:tr>
    </w:tbl>
    <w:p w:rsidR="000C2370" w:rsidRDefault="000C2370" w:rsidP="000C237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C2370" w:rsidTr="00D3781B">
        <w:tc>
          <w:tcPr>
            <w:tcW w:w="11790" w:type="dxa"/>
            <w:gridSpan w:val="9"/>
            <w:tcBorders>
              <w:top w:val="single" w:sz="4" w:space="0" w:color="auto"/>
              <w:left w:val="single" w:sz="4" w:space="0" w:color="auto"/>
              <w:bottom w:val="single" w:sz="4" w:space="0" w:color="auto"/>
              <w:right w:val="single" w:sz="4" w:space="0" w:color="auto"/>
            </w:tcBorders>
            <w:hideMark/>
          </w:tcPr>
          <w:p w:rsidR="000C2370" w:rsidRDefault="000C2370" w:rsidP="00D3781B">
            <w:pPr>
              <w:pStyle w:val="NoSpacing"/>
              <w:rPr>
                <w:sz w:val="20"/>
                <w:szCs w:val="20"/>
                <w:lang w:val="sr-Cyrl-RS"/>
              </w:rPr>
            </w:pPr>
            <w:r>
              <w:rPr>
                <w:sz w:val="20"/>
                <w:szCs w:val="20"/>
              </w:rPr>
              <w:t>ШКОЛСКИ ПРОГРАМ</w:t>
            </w:r>
            <w:r>
              <w:rPr>
                <w:sz w:val="20"/>
                <w:szCs w:val="20"/>
                <w:lang w:val="sr-Cyrl-RS"/>
              </w:rPr>
              <w:t xml:space="preserve"> </w:t>
            </w:r>
            <w:r>
              <w:rPr>
                <w:sz w:val="20"/>
                <w:szCs w:val="20"/>
              </w:rPr>
              <w:t xml:space="preserve">– </w:t>
            </w:r>
            <w:r>
              <w:rPr>
                <w:sz w:val="20"/>
                <w:szCs w:val="20"/>
                <w:lang w:val="sr-Cyrl-RS"/>
              </w:rPr>
              <w:t>допунска настава</w:t>
            </w:r>
          </w:p>
          <w:p w:rsidR="000C2370" w:rsidRDefault="000C2370" w:rsidP="00114A69">
            <w:r>
              <w:rPr>
                <w:sz w:val="20"/>
                <w:szCs w:val="20"/>
              </w:rPr>
              <w:t xml:space="preserve">Разред: </w:t>
            </w:r>
            <w:r>
              <w:rPr>
                <w:b/>
                <w:bCs/>
                <w:sz w:val="20"/>
                <w:szCs w:val="20"/>
                <w:lang w:val="sr-Cyrl-RS"/>
              </w:rPr>
              <w:t>ШЕСТИ</w:t>
            </w:r>
            <w:r>
              <w:rPr>
                <w:sz w:val="20"/>
                <w:szCs w:val="20"/>
              </w:rPr>
              <w:t xml:space="preserve">   Наставни предмет: </w:t>
            </w:r>
            <w:r>
              <w:rPr>
                <w:b/>
                <w:sz w:val="20"/>
                <w:szCs w:val="20"/>
                <w:lang w:val="sr-Cyrl-RS"/>
              </w:rPr>
              <w:t>ГИТАРА</w:t>
            </w:r>
            <w:r>
              <w:rPr>
                <w:sz w:val="20"/>
                <w:szCs w:val="20"/>
              </w:rPr>
              <w:t xml:space="preserve">             Годишњи фонд часова: </w:t>
            </w:r>
            <w:r>
              <w:rPr>
                <w:b/>
                <w:sz w:val="20"/>
                <w:szCs w:val="20"/>
                <w:lang w:val="sr-Cyrl-RS"/>
              </w:rPr>
              <w:t>3</w:t>
            </w:r>
            <w:r w:rsidR="00114A69">
              <w:rPr>
                <w:b/>
                <w:sz w:val="20"/>
                <w:szCs w:val="20"/>
                <w:lang w:val="sr-Cyrl-RS"/>
              </w:rPr>
              <w:t>3</w:t>
            </w:r>
            <w:r>
              <w:rPr>
                <w:sz w:val="20"/>
                <w:szCs w:val="20"/>
              </w:rPr>
              <w:t xml:space="preserve">                      Недељни фонд часова: </w:t>
            </w:r>
            <w:r>
              <w:rPr>
                <w:b/>
                <w:sz w:val="20"/>
                <w:szCs w:val="20"/>
                <w:lang w:val="sr-Cyrl-RS"/>
              </w:rPr>
              <w:t>1</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Тема</w:t>
            </w:r>
          </w:p>
        </w:tc>
        <w:tc>
          <w:tcPr>
            <w:tcW w:w="1563"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Садржај           програма</w:t>
            </w:r>
          </w:p>
        </w:tc>
        <w:tc>
          <w:tcPr>
            <w:tcW w:w="1488"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Циљеви учења</w:t>
            </w:r>
          </w:p>
        </w:tc>
        <w:tc>
          <w:tcPr>
            <w:tcW w:w="1547"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Начин</w:t>
            </w:r>
          </w:p>
          <w:p w:rsidR="000C2370" w:rsidRDefault="000C2370" w:rsidP="00D3781B">
            <w:pPr>
              <w:jc w:val="center"/>
            </w:pPr>
            <w:r>
              <w:rPr>
                <w:sz w:val="20"/>
                <w:szCs w:val="20"/>
              </w:rPr>
              <w:t>остваривања садржаја</w:t>
            </w: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Методе рада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pPr>
            <w:r>
              <w:rPr>
                <w:sz w:val="20"/>
                <w:szCs w:val="20"/>
              </w:rPr>
              <w:t>Исходи</w:t>
            </w: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 xml:space="preserve">Aктивност </w:t>
            </w:r>
            <w:r>
              <w:rPr>
                <w:sz w:val="18"/>
                <w:szCs w:val="18"/>
              </w:rPr>
              <w:t>наставника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Активност ученика</w:t>
            </w:r>
          </w:p>
        </w:tc>
        <w:tc>
          <w:tcPr>
            <w:tcW w:w="1186" w:type="dxa"/>
            <w:tcBorders>
              <w:top w:val="single" w:sz="4" w:space="0" w:color="auto"/>
              <w:left w:val="single" w:sz="4" w:space="0" w:color="auto"/>
              <w:bottom w:val="single" w:sz="4" w:space="0" w:color="auto"/>
              <w:right w:val="single" w:sz="4" w:space="0" w:color="auto"/>
            </w:tcBorders>
            <w:hideMark/>
          </w:tcPr>
          <w:p w:rsidR="000C2370" w:rsidRDefault="000C2370" w:rsidP="00D3781B">
            <w:pPr>
              <w:jc w:val="center"/>
              <w:rPr>
                <w:sz w:val="20"/>
                <w:szCs w:val="20"/>
              </w:rPr>
            </w:pPr>
            <w:r>
              <w:rPr>
                <w:sz w:val="20"/>
                <w:szCs w:val="20"/>
              </w:rPr>
              <w:t>Корелација</w:t>
            </w:r>
          </w:p>
        </w:tc>
      </w:tr>
      <w:tr w:rsidR="000C2370" w:rsidTr="00D3781B">
        <w:tc>
          <w:tcPr>
            <w:tcW w:w="966"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RS"/>
              </w:rPr>
              <w:t>Извођење музике</w:t>
            </w:r>
          </w:p>
        </w:tc>
        <w:tc>
          <w:tcPr>
            <w:tcW w:w="1563"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lang w:eastAsia="sr-Latn-CS"/>
              </w:rPr>
            </w:pPr>
            <w:r>
              <w:rPr>
                <w:sz w:val="16"/>
                <w:szCs w:val="16"/>
                <w:lang w:eastAsia="sr-Latn-CS"/>
              </w:rPr>
              <w:t>Тонови до XII поља.</w:t>
            </w:r>
          </w:p>
          <w:p w:rsidR="000C2370" w:rsidRDefault="000C2370" w:rsidP="00D3781B">
            <w:pPr>
              <w:rPr>
                <w:sz w:val="16"/>
                <w:szCs w:val="16"/>
                <w:lang w:eastAsia="sr-Latn-CS"/>
              </w:rPr>
            </w:pPr>
            <w:r>
              <w:rPr>
                <w:sz w:val="16"/>
                <w:szCs w:val="16"/>
                <w:lang w:eastAsia="sr-Latn-CS"/>
              </w:rPr>
              <w:t>Природни и вештачки флажолети, трилери, украси,</w:t>
            </w:r>
          </w:p>
          <w:p w:rsidR="000C2370" w:rsidRDefault="000C2370" w:rsidP="00D3781B">
            <w:pPr>
              <w:rPr>
                <w:sz w:val="16"/>
                <w:szCs w:val="16"/>
                <w:lang w:eastAsia="sr-Latn-CS"/>
              </w:rPr>
            </w:pPr>
            <w:r>
              <w:rPr>
                <w:sz w:val="16"/>
                <w:szCs w:val="16"/>
                <w:lang w:eastAsia="sr-Latn-CS"/>
              </w:rPr>
              <w:t>пицикато.</w:t>
            </w:r>
          </w:p>
          <w:p w:rsidR="000C2370" w:rsidRDefault="000C2370" w:rsidP="00D3781B">
            <w:pPr>
              <w:rPr>
                <w:sz w:val="16"/>
                <w:szCs w:val="16"/>
                <w:lang w:eastAsia="sr-Latn-CS"/>
              </w:rPr>
            </w:pPr>
            <w:r>
              <w:rPr>
                <w:sz w:val="16"/>
                <w:szCs w:val="16"/>
                <w:lang w:eastAsia="sr-Latn-CS"/>
              </w:rPr>
              <w:lastRenderedPageBreak/>
              <w:t>Техничке вежбе: усавршавање легато технике,</w:t>
            </w:r>
          </w:p>
          <w:p w:rsidR="000C2370" w:rsidRDefault="000C2370" w:rsidP="00D3781B">
            <w:pPr>
              <w:rPr>
                <w:sz w:val="16"/>
                <w:szCs w:val="16"/>
                <w:lang w:eastAsia="sr-Latn-CS"/>
              </w:rPr>
            </w:pPr>
            <w:r>
              <w:rPr>
                <w:sz w:val="16"/>
                <w:szCs w:val="16"/>
                <w:lang w:eastAsia="sr-Latn-CS"/>
              </w:rPr>
              <w:t>арпеђа, баре хвата.</w:t>
            </w:r>
          </w:p>
          <w:p w:rsidR="000C2370" w:rsidRDefault="000C2370" w:rsidP="00D3781B">
            <w:pPr>
              <w:rPr>
                <w:sz w:val="16"/>
                <w:szCs w:val="16"/>
                <w:lang w:eastAsia="sr-Latn-CS"/>
              </w:rPr>
            </w:pPr>
            <w:r>
              <w:rPr>
                <w:sz w:val="16"/>
                <w:szCs w:val="16"/>
                <w:lang w:eastAsia="sr-Latn-CS"/>
              </w:rPr>
              <w:t>Анализа облика и интерпретациа дела - сонатни облик.</w:t>
            </w:r>
          </w:p>
          <w:p w:rsidR="000C2370" w:rsidRDefault="000C2370" w:rsidP="00D3781B">
            <w:pPr>
              <w:rPr>
                <w:sz w:val="16"/>
                <w:szCs w:val="16"/>
                <w:lang w:eastAsia="sr-Latn-CS"/>
              </w:rPr>
            </w:pPr>
            <w:r>
              <w:rPr>
                <w:sz w:val="16"/>
                <w:szCs w:val="16"/>
                <w:lang w:eastAsia="sr-Latn-CS"/>
              </w:rPr>
              <w:t>Музичко фразирање.</w:t>
            </w:r>
          </w:p>
          <w:p w:rsidR="000C2370" w:rsidRDefault="000C2370" w:rsidP="00D3781B">
            <w:pPr>
              <w:rPr>
                <w:sz w:val="16"/>
                <w:szCs w:val="16"/>
              </w:rPr>
            </w:pPr>
            <w:r>
              <w:rPr>
                <w:sz w:val="16"/>
                <w:szCs w:val="16"/>
              </w:rPr>
              <w:t>Полифоне композиције – приступ и реализација.</w:t>
            </w:r>
          </w:p>
          <w:p w:rsidR="000C2370" w:rsidRDefault="000C2370" w:rsidP="00D3781B">
            <w:pPr>
              <w:rPr>
                <w:sz w:val="16"/>
                <w:szCs w:val="16"/>
                <w:lang w:eastAsia="sr-Latn-CS"/>
              </w:rPr>
            </w:pPr>
            <w:r>
              <w:rPr>
                <w:sz w:val="16"/>
                <w:szCs w:val="16"/>
                <w:lang w:eastAsia="sr-Latn-CS"/>
              </w:rPr>
              <w:t>Штимовање.</w:t>
            </w:r>
          </w:p>
          <w:p w:rsidR="000C2370" w:rsidRDefault="000C2370" w:rsidP="00D3781B">
            <w:pPr>
              <w:rPr>
                <w:sz w:val="16"/>
                <w:szCs w:val="16"/>
                <w:lang w:eastAsia="sr-Latn-CS"/>
              </w:rPr>
            </w:pPr>
            <w:r>
              <w:rPr>
                <w:sz w:val="16"/>
                <w:szCs w:val="16"/>
                <w:lang w:eastAsia="sr-Latn-CS"/>
              </w:rPr>
              <w:t>Меморисање нотног текста.</w:t>
            </w:r>
          </w:p>
          <w:p w:rsidR="000C2370" w:rsidRDefault="000C2370" w:rsidP="00D3781B">
            <w:pPr>
              <w:rPr>
                <w:sz w:val="16"/>
                <w:szCs w:val="16"/>
                <w:lang w:eastAsia="sr-Latn-CS"/>
              </w:rPr>
            </w:pPr>
            <w:r>
              <w:rPr>
                <w:sz w:val="16"/>
                <w:szCs w:val="16"/>
              </w:rPr>
              <w:t>Полифона композиција</w:t>
            </w:r>
          </w:p>
          <w:p w:rsidR="000C2370" w:rsidRDefault="000C2370" w:rsidP="00D3781B">
            <w:pPr>
              <w:rPr>
                <w:sz w:val="16"/>
                <w:szCs w:val="16"/>
              </w:rPr>
            </w:pPr>
            <w:r>
              <w:rPr>
                <w:sz w:val="16"/>
                <w:szCs w:val="16"/>
              </w:rPr>
              <w:t>Свирање у дуу... (наставник – ученик или два ученика)</w:t>
            </w:r>
          </w:p>
          <w:p w:rsidR="000C2370" w:rsidRDefault="000C2370" w:rsidP="00D3781B">
            <w:pPr>
              <w:rPr>
                <w:sz w:val="16"/>
                <w:szCs w:val="16"/>
                <w:lang w:eastAsia="sr-Latn-CS"/>
              </w:rPr>
            </w:pPr>
            <w:r>
              <w:rPr>
                <w:sz w:val="16"/>
                <w:szCs w:val="16"/>
                <w:lang w:eastAsia="sr-Latn-CS"/>
              </w:rPr>
              <w:t>Читање са листа.</w:t>
            </w:r>
          </w:p>
          <w:p w:rsidR="000C2370" w:rsidRDefault="000C2370" w:rsidP="00D3781B">
            <w:pPr>
              <w:rPr>
                <w:sz w:val="16"/>
                <w:szCs w:val="16"/>
              </w:rPr>
            </w:pPr>
          </w:p>
          <w:p w:rsidR="000C2370" w:rsidRDefault="000C2370" w:rsidP="00D3781B">
            <w:pPr>
              <w:widowControl w:val="0"/>
              <w:rPr>
                <w:rFonts w:eastAsia="Arial"/>
                <w:b/>
                <w:color w:val="000000"/>
                <w:sz w:val="16"/>
                <w:szCs w:val="16"/>
              </w:rPr>
            </w:pPr>
            <w:r>
              <w:rPr>
                <w:rFonts w:eastAsia="Arial"/>
                <w:b/>
                <w:color w:val="000000"/>
                <w:sz w:val="16"/>
                <w:szCs w:val="16"/>
              </w:rPr>
              <w:t>Скале и трозвуци</w:t>
            </w:r>
          </w:p>
          <w:p w:rsidR="000C2370" w:rsidRDefault="000C2370" w:rsidP="00D3781B">
            <w:pPr>
              <w:rPr>
                <w:rFonts w:eastAsiaTheme="minorEastAsia"/>
                <w:sz w:val="16"/>
                <w:szCs w:val="16"/>
                <w:lang w:eastAsia="sr-Latn-CS"/>
              </w:rPr>
            </w:pPr>
            <w:r>
              <w:rPr>
                <w:sz w:val="16"/>
                <w:szCs w:val="16"/>
                <w:lang w:eastAsia="sr-Latn-CS"/>
              </w:rPr>
              <w:t>Скале кроз три октаве</w:t>
            </w:r>
          </w:p>
          <w:p w:rsidR="000C2370" w:rsidRDefault="000C2370" w:rsidP="00D3781B">
            <w:pPr>
              <w:rPr>
                <w:sz w:val="16"/>
                <w:szCs w:val="16"/>
                <w:lang w:eastAsia="sr-Latn-CS"/>
              </w:rPr>
            </w:pPr>
            <w:r>
              <w:rPr>
                <w:sz w:val="16"/>
                <w:szCs w:val="16"/>
                <w:lang w:eastAsia="sr-Latn-CS"/>
              </w:rPr>
              <w:t>Промена позиције, скокови за леву руку.</w:t>
            </w:r>
          </w:p>
          <w:p w:rsidR="000C2370" w:rsidRDefault="000C2370" w:rsidP="00D3781B">
            <w:pPr>
              <w:rPr>
                <w:sz w:val="16"/>
                <w:szCs w:val="16"/>
                <w:lang w:val="sr-Cyrl-RS"/>
              </w:rPr>
            </w:pPr>
          </w:p>
        </w:tc>
        <w:tc>
          <w:tcPr>
            <w:tcW w:w="1488"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lastRenderedPageBreak/>
              <w:t>Достизањевишег нивоа знања за развијање техничких способности</w:t>
            </w:r>
          </w:p>
          <w:p w:rsidR="000C2370" w:rsidRDefault="000C2370" w:rsidP="00D3781B">
            <w:pPr>
              <w:rPr>
                <w:sz w:val="16"/>
                <w:szCs w:val="16"/>
              </w:rPr>
            </w:pPr>
            <w:r>
              <w:rPr>
                <w:sz w:val="16"/>
                <w:szCs w:val="16"/>
              </w:rPr>
              <w:t xml:space="preserve">Достизање вишег нивоа знања за </w:t>
            </w:r>
            <w:r>
              <w:rPr>
                <w:sz w:val="16"/>
                <w:szCs w:val="16"/>
              </w:rPr>
              <w:lastRenderedPageBreak/>
              <w:t>развијање интерпретације</w:t>
            </w:r>
          </w:p>
          <w:p w:rsidR="000C2370" w:rsidRDefault="000C2370" w:rsidP="00D3781B">
            <w:pPr>
              <w:rPr>
                <w:sz w:val="16"/>
                <w:szCs w:val="16"/>
              </w:rPr>
            </w:pPr>
            <w:r>
              <w:rPr>
                <w:sz w:val="16"/>
                <w:szCs w:val="16"/>
              </w:rPr>
              <w:t>Усавршавање технике и моторике код ученика</w:t>
            </w:r>
          </w:p>
        </w:tc>
        <w:tc>
          <w:tcPr>
            <w:tcW w:w="1547" w:type="dxa"/>
            <w:tcBorders>
              <w:top w:val="single" w:sz="4" w:space="0" w:color="auto"/>
              <w:left w:val="single" w:sz="4" w:space="0" w:color="auto"/>
              <w:bottom w:val="single" w:sz="4" w:space="0" w:color="auto"/>
              <w:right w:val="single" w:sz="4" w:space="0" w:color="auto"/>
            </w:tcBorders>
          </w:tcPr>
          <w:p w:rsidR="000C2370" w:rsidRDefault="000C2370" w:rsidP="00D3781B">
            <w:pPr>
              <w:pStyle w:val="NoSpacing"/>
              <w:rPr>
                <w:sz w:val="16"/>
                <w:szCs w:val="16"/>
              </w:rPr>
            </w:pPr>
            <w:r>
              <w:rPr>
                <w:sz w:val="16"/>
                <w:szCs w:val="16"/>
              </w:rPr>
              <w:lastRenderedPageBreak/>
              <w:t>Кроз вежбање и свирање тонских, техничких вежби и етида уз помоћ наставника</w:t>
            </w:r>
          </w:p>
          <w:p w:rsidR="000C2370" w:rsidRDefault="000C2370" w:rsidP="00D3781B">
            <w:pPr>
              <w:pStyle w:val="NoSpacing"/>
              <w:rPr>
                <w:sz w:val="16"/>
                <w:szCs w:val="16"/>
              </w:rPr>
            </w:pPr>
            <w:r>
              <w:rPr>
                <w:sz w:val="16"/>
                <w:szCs w:val="16"/>
              </w:rPr>
              <w:t xml:space="preserve">Кроз вежбање и свирање комада и </w:t>
            </w:r>
            <w:r>
              <w:rPr>
                <w:sz w:val="16"/>
                <w:szCs w:val="16"/>
              </w:rPr>
              <w:lastRenderedPageBreak/>
              <w:t>песмица</w:t>
            </w:r>
          </w:p>
          <w:p w:rsidR="000C2370" w:rsidRDefault="000C2370" w:rsidP="00D3781B">
            <w:pPr>
              <w:pStyle w:val="NoSpacing"/>
              <w:rPr>
                <w:sz w:val="16"/>
                <w:szCs w:val="16"/>
              </w:rPr>
            </w:pPr>
            <w:r>
              <w:rPr>
                <w:sz w:val="16"/>
                <w:szCs w:val="16"/>
              </w:rPr>
              <w:t>Равномерно свирање одговарајућих тонова лествице</w:t>
            </w:r>
          </w:p>
          <w:p w:rsidR="000C2370" w:rsidRDefault="000C2370" w:rsidP="00D3781B"/>
          <w:p w:rsidR="000C2370" w:rsidRDefault="000C2370" w:rsidP="00D3781B"/>
          <w:p w:rsidR="000C2370" w:rsidRDefault="000C2370" w:rsidP="00D3781B"/>
          <w:p w:rsidR="000C2370" w:rsidRDefault="000C2370" w:rsidP="00D3781B">
            <w:pPr>
              <w:rPr>
                <w:sz w:val="16"/>
                <w:szCs w:val="16"/>
              </w:rPr>
            </w:pPr>
          </w:p>
          <w:p w:rsidR="000C2370" w:rsidRDefault="000C2370" w:rsidP="00D3781B">
            <w:pPr>
              <w:rPr>
                <w:sz w:val="16"/>
                <w:szCs w:val="16"/>
              </w:rPr>
            </w:pPr>
          </w:p>
          <w:p w:rsidR="000C2370" w:rsidRDefault="000C2370" w:rsidP="00D3781B">
            <w:pPr>
              <w:jc w:val="center"/>
            </w:pPr>
          </w:p>
        </w:tc>
        <w:tc>
          <w:tcPr>
            <w:tcW w:w="1355"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rPr>
              <w:lastRenderedPageBreak/>
              <w:t>Практична, демонстративна, вербална</w:t>
            </w:r>
          </w:p>
        </w:tc>
        <w:tc>
          <w:tcPr>
            <w:tcW w:w="1361" w:type="dxa"/>
            <w:tcBorders>
              <w:top w:val="single" w:sz="4" w:space="0" w:color="auto"/>
              <w:left w:val="single" w:sz="4" w:space="0" w:color="auto"/>
              <w:bottom w:val="single" w:sz="4" w:space="0" w:color="auto"/>
              <w:right w:val="single" w:sz="4" w:space="0" w:color="auto"/>
            </w:tcBorders>
            <w:hideMark/>
          </w:tcPr>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чита ноте до дванестог поља;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наштима гитару по слуху;</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изводи  природне флажолете, </w:t>
            </w:r>
            <w:r>
              <w:rPr>
                <w:bCs/>
                <w:sz w:val="16"/>
                <w:szCs w:val="16"/>
              </w:rPr>
              <w:lastRenderedPageBreak/>
              <w:t>трилере, украсе;</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изводи вештачке флажолете и пицикато;</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знања из области теорије музике и историје приликом интерпретације музичког дела;</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користи одговарајућа изражајна средства да би исказао различите емоције;</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критички вреднује изведене композиције у односу на техничку припремљеност и емоционални утицај; </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 xml:space="preserve">самостално вежба поштујући процедуру; </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примењује основне елементе полифоније у свирању;</w:t>
            </w:r>
          </w:p>
          <w:p w:rsidR="000C2370" w:rsidRDefault="000C2370" w:rsidP="00D3781B">
            <w:pPr>
              <w:autoSpaceDE w:val="0"/>
              <w:autoSpaceDN w:val="0"/>
              <w:adjustRightInd w:val="0"/>
              <w:rPr>
                <w:rFonts w:eastAsia="Arial"/>
                <w:sz w:val="16"/>
                <w:szCs w:val="16"/>
              </w:rPr>
            </w:pPr>
            <w:r>
              <w:rPr>
                <w:rFonts w:eastAsia="Arial"/>
                <w:sz w:val="16"/>
                <w:szCs w:val="16"/>
                <w:lang w:val="sr-Cyrl-RS"/>
              </w:rPr>
              <w:t>-</w:t>
            </w:r>
            <w:r>
              <w:rPr>
                <w:rFonts w:eastAsia="Arial"/>
                <w:sz w:val="16"/>
                <w:szCs w:val="16"/>
              </w:rPr>
              <w:t>свирањем у дуу примењује принцип узајамног слушања;</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меморише дужи нотни текст;</w:t>
            </w:r>
          </w:p>
          <w:p w:rsidR="000C2370" w:rsidRDefault="000C2370" w:rsidP="00D3781B">
            <w:pPr>
              <w:widowControl w:val="0"/>
              <w:autoSpaceDE w:val="0"/>
              <w:autoSpaceDN w:val="0"/>
              <w:adjustRightInd w:val="0"/>
              <w:contextualSpacing/>
              <w:rPr>
                <w:bCs/>
                <w:sz w:val="16"/>
                <w:szCs w:val="16"/>
              </w:rPr>
            </w:pPr>
            <w:r>
              <w:rPr>
                <w:bCs/>
                <w:sz w:val="16"/>
                <w:szCs w:val="16"/>
                <w:lang w:val="sr-Cyrl-RS"/>
              </w:rPr>
              <w:t>-</w:t>
            </w:r>
            <w:r>
              <w:rPr>
                <w:bCs/>
                <w:sz w:val="16"/>
                <w:szCs w:val="16"/>
              </w:rPr>
              <w:t xml:space="preserve">чита са листа; </w:t>
            </w:r>
          </w:p>
          <w:p w:rsidR="000C2370" w:rsidRDefault="000C2370" w:rsidP="00D3781B">
            <w:pPr>
              <w:widowControl w:val="0"/>
              <w:autoSpaceDE w:val="0"/>
              <w:autoSpaceDN w:val="0"/>
              <w:adjustRightInd w:val="0"/>
              <w:contextualSpacing/>
              <w:rPr>
                <w:rFonts w:eastAsia="Calibri"/>
                <w:bCs/>
                <w:sz w:val="16"/>
                <w:szCs w:val="16"/>
              </w:rPr>
            </w:pPr>
            <w:r>
              <w:rPr>
                <w:bCs/>
                <w:sz w:val="16"/>
                <w:szCs w:val="16"/>
                <w:lang w:val="sr-Cyrl-RS"/>
              </w:rPr>
              <w:t>-</w:t>
            </w:r>
            <w:r>
              <w:rPr>
                <w:bCs/>
                <w:sz w:val="16"/>
                <w:szCs w:val="16"/>
              </w:rPr>
              <w:t>учествује на јавним наступима у школи и ван ње;</w:t>
            </w:r>
          </w:p>
          <w:p w:rsidR="000C2370" w:rsidRDefault="000C2370" w:rsidP="00D3781B">
            <w:pPr>
              <w:rPr>
                <w:rFonts w:eastAsia="Arial"/>
                <w:bCs/>
                <w:sz w:val="16"/>
                <w:szCs w:val="16"/>
              </w:rPr>
            </w:pPr>
            <w:r>
              <w:rPr>
                <w:rFonts w:eastAsia="Arial"/>
                <w:bCs/>
                <w:sz w:val="16"/>
                <w:szCs w:val="16"/>
                <w:lang w:val="sr-Cyrl-RS"/>
              </w:rPr>
              <w:t>-</w:t>
            </w:r>
            <w:r>
              <w:rPr>
                <w:rFonts w:eastAsia="Arial"/>
                <w:bCs/>
                <w:sz w:val="16"/>
                <w:szCs w:val="16"/>
              </w:rPr>
              <w:t>поштује договорена правила понашања при слушању и извођењу музике.</w:t>
            </w:r>
          </w:p>
          <w:p w:rsidR="000C2370" w:rsidRDefault="000C2370" w:rsidP="00D3781B">
            <w:pPr>
              <w:rPr>
                <w:sz w:val="16"/>
                <w:szCs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lastRenderedPageBreak/>
              <w:t>Објашњав</w:t>
            </w:r>
            <w:r>
              <w:rPr>
                <w:sz w:val="16"/>
                <w:szCs w:val="16"/>
              </w:rPr>
              <w:t>a</w:t>
            </w:r>
            <w:r>
              <w:rPr>
                <w:sz w:val="16"/>
                <w:szCs w:val="16"/>
                <w:lang w:val="sr-Cyrl-CS"/>
              </w:rPr>
              <w:t>, показује, прича, мотивише, свира.</w:t>
            </w:r>
          </w:p>
        </w:tc>
        <w:tc>
          <w:tcPr>
            <w:tcW w:w="1154" w:type="dxa"/>
            <w:tcBorders>
              <w:top w:val="single" w:sz="4" w:space="0" w:color="auto"/>
              <w:left w:val="single" w:sz="4" w:space="0" w:color="auto"/>
              <w:bottom w:val="single" w:sz="4" w:space="0" w:color="auto"/>
              <w:right w:val="single" w:sz="4" w:space="0" w:color="auto"/>
            </w:tcBorders>
            <w:hideMark/>
          </w:tcPr>
          <w:p w:rsidR="000C2370" w:rsidRDefault="000C2370" w:rsidP="00D3781B">
            <w:pPr>
              <w:rPr>
                <w:sz w:val="16"/>
                <w:szCs w:val="16"/>
              </w:rPr>
            </w:pPr>
            <w:r>
              <w:rPr>
                <w:sz w:val="16"/>
                <w:szCs w:val="16"/>
                <w:lang w:val="sr-Cyrl-CS"/>
              </w:rPr>
              <w:t>Слушају,  мисле, свирају,  питају, закључују, описују.</w:t>
            </w:r>
          </w:p>
        </w:tc>
        <w:tc>
          <w:tcPr>
            <w:tcW w:w="1186" w:type="dxa"/>
            <w:tcBorders>
              <w:top w:val="single" w:sz="4" w:space="0" w:color="auto"/>
              <w:left w:val="single" w:sz="4" w:space="0" w:color="auto"/>
              <w:bottom w:val="single" w:sz="4" w:space="0" w:color="auto"/>
              <w:right w:val="single" w:sz="4" w:space="0" w:color="auto"/>
            </w:tcBorders>
          </w:tcPr>
          <w:p w:rsidR="000C2370" w:rsidRDefault="000C2370" w:rsidP="00D3781B">
            <w:pPr>
              <w:rPr>
                <w:sz w:val="16"/>
                <w:szCs w:val="16"/>
              </w:rPr>
            </w:pPr>
            <w:r>
              <w:rPr>
                <w:sz w:val="16"/>
                <w:szCs w:val="16"/>
              </w:rPr>
              <w:t>Солфеђо</w:t>
            </w:r>
          </w:p>
        </w:tc>
      </w:tr>
    </w:tbl>
    <w:p w:rsidR="000C2370" w:rsidRPr="00D533D5" w:rsidRDefault="000C2370" w:rsidP="000C2370">
      <w:pPr>
        <w:rPr>
          <w:lang w:val="sr-Cyrl-RS"/>
        </w:rPr>
      </w:pPr>
    </w:p>
    <w:p w:rsidR="000C2370" w:rsidRDefault="000C2370">
      <w:pPr>
        <w:rPr>
          <w:lang w:val="sr-Cyrl-RS"/>
        </w:rPr>
      </w:pPr>
    </w:p>
    <w:tbl>
      <w:tblPr>
        <w:tblStyle w:val="TableGrid"/>
        <w:tblW w:w="11790" w:type="dxa"/>
        <w:tblInd w:w="-1152" w:type="dxa"/>
        <w:tblLook w:val="04A0" w:firstRow="1" w:lastRow="0" w:firstColumn="1" w:lastColumn="0" w:noHBand="0" w:noVBand="1"/>
      </w:tblPr>
      <w:tblGrid>
        <w:gridCol w:w="928"/>
        <w:gridCol w:w="1509"/>
        <w:gridCol w:w="1420"/>
        <w:gridCol w:w="1757"/>
        <w:gridCol w:w="1355"/>
        <w:gridCol w:w="1291"/>
        <w:gridCol w:w="1184"/>
        <w:gridCol w:w="1160"/>
        <w:gridCol w:w="1186"/>
      </w:tblGrid>
      <w:tr w:rsidR="00686A3D" w:rsidTr="00D3781B">
        <w:tc>
          <w:tcPr>
            <w:tcW w:w="11790" w:type="dxa"/>
            <w:gridSpan w:val="9"/>
          </w:tcPr>
          <w:p w:rsidR="00686A3D" w:rsidRPr="003C70D0" w:rsidRDefault="00686A3D" w:rsidP="00D3781B">
            <w:pPr>
              <w:pStyle w:val="NoSpacing"/>
              <w:rPr>
                <w:sz w:val="20"/>
                <w:szCs w:val="20"/>
              </w:rPr>
            </w:pPr>
            <w:r w:rsidRPr="003C70D0">
              <w:rPr>
                <w:sz w:val="20"/>
                <w:szCs w:val="20"/>
              </w:rPr>
              <w:t>ШКОЛСКИ ПРОГРАМ</w:t>
            </w:r>
          </w:p>
          <w:p w:rsidR="00686A3D" w:rsidRDefault="00686A3D" w:rsidP="00D3781B">
            <w:pPr>
              <w:rPr>
                <w:lang w:val="sr-Cyrl-RS"/>
              </w:rPr>
            </w:pPr>
            <w:r w:rsidRPr="003C70D0">
              <w:rPr>
                <w:sz w:val="20"/>
                <w:szCs w:val="20"/>
              </w:rPr>
              <w:t xml:space="preserve">Разред: </w:t>
            </w:r>
            <w:r>
              <w:rPr>
                <w:b/>
                <w:sz w:val="20"/>
                <w:szCs w:val="20"/>
                <w:lang w:val="sr-Cyrl-RS"/>
              </w:rPr>
              <w:t>ПРВИ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ru-RU"/>
              </w:rPr>
            </w:pPr>
            <w:r w:rsidRPr="000D509E">
              <w:rPr>
                <w:rFonts w:eastAsia="Arial"/>
                <w:sz w:val="16"/>
                <w:szCs w:val="16"/>
                <w:lang w:val="ru-RU"/>
              </w:rPr>
              <w:t xml:space="preserve">Упознавање са флаутом, њеним </w:t>
            </w:r>
            <w:r w:rsidRPr="000D509E">
              <w:rPr>
                <w:rFonts w:eastAsia="Arial"/>
                <w:sz w:val="16"/>
                <w:szCs w:val="16"/>
                <w:lang w:val="ru-RU"/>
              </w:rPr>
              <w:lastRenderedPageBreak/>
              <w:t xml:space="preserve">карактеристикама и начином одржавања. </w:t>
            </w:r>
          </w:p>
          <w:p w:rsidR="00686A3D" w:rsidRPr="000D509E"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0D509E">
              <w:rPr>
                <w:rFonts w:eastAsia="Arial"/>
                <w:sz w:val="16"/>
                <w:szCs w:val="16"/>
                <w:lang w:val="ru-RU"/>
              </w:rPr>
              <w:t>Основно нотно описмењавање - упознавање са нотним вредностима и паузама.</w:t>
            </w:r>
          </w:p>
          <w:p w:rsidR="00686A3D" w:rsidRPr="000D509E" w:rsidRDefault="00686A3D" w:rsidP="00D3781B">
            <w:pPr>
              <w:pStyle w:val="NoSpacing"/>
              <w:rPr>
                <w:rFonts w:eastAsia="Arial"/>
                <w:sz w:val="16"/>
                <w:szCs w:val="16"/>
                <w:lang w:val="ru-RU"/>
              </w:rPr>
            </w:pPr>
          </w:p>
          <w:p w:rsidR="00686A3D" w:rsidRPr="000D509E" w:rsidRDefault="00686A3D" w:rsidP="00D3781B">
            <w:pPr>
              <w:pStyle w:val="NoSpacing"/>
              <w:rPr>
                <w:rFonts w:eastAsia="Arial"/>
                <w:sz w:val="16"/>
                <w:szCs w:val="16"/>
              </w:rPr>
            </w:pPr>
            <w:r w:rsidRPr="000D509E">
              <w:rPr>
                <w:rFonts w:eastAsia="Arial"/>
                <w:sz w:val="16"/>
                <w:szCs w:val="16"/>
              </w:rPr>
              <w:t>Основе технике дисања:</w:t>
            </w:r>
          </w:p>
          <w:p w:rsidR="00686A3D" w:rsidRDefault="00686A3D" w:rsidP="00D3781B">
            <w:pPr>
              <w:pStyle w:val="NoSpacing"/>
              <w:rPr>
                <w:rFonts w:eastAsia="Arial"/>
                <w:sz w:val="16"/>
                <w:szCs w:val="16"/>
                <w:lang w:val="sr-Cyrl-RS"/>
              </w:rPr>
            </w:pPr>
            <w:r w:rsidRPr="000D509E">
              <w:rPr>
                <w:rFonts w:eastAsia="Arial"/>
                <w:sz w:val="16"/>
                <w:szCs w:val="16"/>
              </w:rPr>
              <w:t xml:space="preserve">удисај и издисај уз подршку трбушних мишића (дијафрагме), без инструмента и са њим. </w:t>
            </w:r>
          </w:p>
          <w:p w:rsidR="00686A3D" w:rsidRPr="000D509E"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0D509E">
              <w:rPr>
                <w:rFonts w:eastAsia="Arial"/>
                <w:sz w:val="16"/>
                <w:szCs w:val="16"/>
              </w:rPr>
              <w:t>Поставка усана (амбажура) на глави флауте.</w:t>
            </w:r>
          </w:p>
          <w:p w:rsidR="00686A3D" w:rsidRPr="000D509E"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0D509E">
              <w:rPr>
                <w:sz w:val="16"/>
                <w:szCs w:val="16"/>
              </w:rPr>
              <w:t>Емитовање (добијање) тона  у првој октави (</w:t>
            </w:r>
            <w:r w:rsidRPr="000D509E">
              <w:rPr>
                <w:bCs/>
                <w:sz w:val="16"/>
                <w:szCs w:val="16"/>
              </w:rPr>
              <w:t xml:space="preserve">количина,  брзина и правац ваздуха). </w:t>
            </w:r>
          </w:p>
          <w:p w:rsidR="00686A3D" w:rsidRPr="000D509E" w:rsidRDefault="00686A3D" w:rsidP="00D3781B">
            <w:pPr>
              <w:pStyle w:val="NoSpacing"/>
              <w:rPr>
                <w:bCs/>
                <w:sz w:val="16"/>
                <w:szCs w:val="16"/>
                <w:lang w:val="sr-Cyrl-RS"/>
              </w:rPr>
            </w:pPr>
          </w:p>
          <w:p w:rsidR="00686A3D" w:rsidRDefault="00686A3D" w:rsidP="00D3781B">
            <w:pPr>
              <w:pStyle w:val="NoSpacing"/>
              <w:rPr>
                <w:rFonts w:eastAsia="Arial"/>
                <w:sz w:val="16"/>
                <w:szCs w:val="16"/>
                <w:lang w:val="sr-Cyrl-RS"/>
              </w:rPr>
            </w:pPr>
            <w:r w:rsidRPr="000D509E">
              <w:rPr>
                <w:rFonts w:eastAsia="Arial"/>
                <w:sz w:val="16"/>
                <w:szCs w:val="16"/>
              </w:rPr>
              <w:t>Улога језика – атак.</w:t>
            </w:r>
          </w:p>
          <w:p w:rsidR="00686A3D" w:rsidRPr="000D509E" w:rsidRDefault="00686A3D" w:rsidP="00D3781B">
            <w:pPr>
              <w:pStyle w:val="NoSpacing"/>
              <w:rPr>
                <w:rFonts w:eastAsia="Arial"/>
                <w:sz w:val="16"/>
                <w:szCs w:val="16"/>
                <w:lang w:val="sr-Cyrl-RS"/>
              </w:rPr>
            </w:pP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Правилно држање инструмента:</w:t>
            </w:r>
          </w:p>
          <w:p w:rsidR="00686A3D" w:rsidRPr="000D509E" w:rsidRDefault="00686A3D" w:rsidP="00D3781B">
            <w:pPr>
              <w:pStyle w:val="NoSpacing"/>
              <w:rPr>
                <w:sz w:val="16"/>
                <w:szCs w:val="16"/>
              </w:rPr>
            </w:pPr>
            <w:r w:rsidRPr="000D509E">
              <w:rPr>
                <w:sz w:val="16"/>
                <w:szCs w:val="16"/>
              </w:rPr>
              <w:t>држање тела;</w:t>
            </w:r>
          </w:p>
          <w:p w:rsidR="00686A3D" w:rsidRPr="000D509E" w:rsidRDefault="00686A3D" w:rsidP="00D3781B">
            <w:pPr>
              <w:pStyle w:val="NoSpacing"/>
              <w:rPr>
                <w:bCs/>
                <w:sz w:val="16"/>
                <w:szCs w:val="16"/>
              </w:rPr>
            </w:pPr>
            <w:r w:rsidRPr="000D509E">
              <w:rPr>
                <w:bCs/>
                <w:sz w:val="16"/>
                <w:szCs w:val="16"/>
              </w:rPr>
              <w:t>поставка леве руке -</w:t>
            </w:r>
          </w:p>
          <w:p w:rsidR="00686A3D" w:rsidRPr="000D509E" w:rsidRDefault="00686A3D" w:rsidP="00D3781B">
            <w:pPr>
              <w:pStyle w:val="NoSpacing"/>
              <w:rPr>
                <w:bCs/>
                <w:sz w:val="16"/>
                <w:szCs w:val="16"/>
              </w:rPr>
            </w:pPr>
            <w:r w:rsidRPr="000D509E">
              <w:rPr>
                <w:bCs/>
                <w:sz w:val="16"/>
                <w:szCs w:val="16"/>
              </w:rPr>
              <w:t>стабилан ослонац на кажипрст;</w:t>
            </w:r>
          </w:p>
          <w:p w:rsidR="00686A3D" w:rsidRPr="000D509E" w:rsidRDefault="00686A3D" w:rsidP="00D3781B">
            <w:pPr>
              <w:pStyle w:val="NoSpacing"/>
              <w:rPr>
                <w:bCs/>
                <w:sz w:val="16"/>
                <w:szCs w:val="16"/>
              </w:rPr>
            </w:pPr>
            <w:r w:rsidRPr="000D509E">
              <w:rPr>
                <w:bCs/>
                <w:sz w:val="16"/>
                <w:szCs w:val="16"/>
              </w:rPr>
              <w:t>поставка десне руке -</w:t>
            </w:r>
          </w:p>
          <w:p w:rsidR="00686A3D" w:rsidRDefault="00686A3D" w:rsidP="00D3781B">
            <w:pPr>
              <w:pStyle w:val="NoSpacing"/>
              <w:rPr>
                <w:bCs/>
                <w:sz w:val="16"/>
                <w:szCs w:val="16"/>
                <w:lang w:val="sr-Cyrl-RS"/>
              </w:rPr>
            </w:pPr>
            <w:r w:rsidRPr="000D509E">
              <w:rPr>
                <w:bCs/>
                <w:sz w:val="16"/>
                <w:szCs w:val="16"/>
              </w:rPr>
              <w:t>стабилан ослонац на палац и мали прст.</w:t>
            </w:r>
          </w:p>
          <w:p w:rsidR="00686A3D" w:rsidRPr="000D509E" w:rsidRDefault="00686A3D" w:rsidP="00D3781B">
            <w:pPr>
              <w:pStyle w:val="NoSpacing"/>
              <w:rPr>
                <w:bCs/>
                <w:sz w:val="16"/>
                <w:szCs w:val="16"/>
                <w:lang w:val="sr-Cyrl-RS"/>
              </w:rPr>
            </w:pP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Овладавање грифовима прве октаве.</w:t>
            </w: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 xml:space="preserve">Основне артикулације: </w:t>
            </w:r>
            <w:r w:rsidRPr="000D509E">
              <w:rPr>
                <w:bCs/>
                <w:color w:val="000000"/>
                <w:sz w:val="16"/>
                <w:szCs w:val="16"/>
              </w:rPr>
              <w:t>портато и легато.</w:t>
            </w:r>
          </w:p>
          <w:p w:rsidR="00686A3D" w:rsidRDefault="00686A3D" w:rsidP="00D3781B">
            <w:pPr>
              <w:pStyle w:val="NoSpacing"/>
              <w:rPr>
                <w:rFonts w:eastAsia="Arial"/>
                <w:color w:val="000000"/>
                <w:sz w:val="16"/>
                <w:szCs w:val="16"/>
                <w:lang w:val="sr-Cyrl-RS"/>
              </w:rPr>
            </w:pPr>
            <w:r w:rsidRPr="000D509E">
              <w:rPr>
                <w:rFonts w:eastAsia="Arial"/>
                <w:color w:val="000000"/>
                <w:sz w:val="16"/>
                <w:szCs w:val="16"/>
              </w:rPr>
              <w:t xml:space="preserve">Музичка меморија - неговање и развијање. </w:t>
            </w:r>
          </w:p>
          <w:p w:rsidR="00686A3D" w:rsidRPr="000D509E" w:rsidRDefault="00686A3D" w:rsidP="00D3781B">
            <w:pPr>
              <w:pStyle w:val="NoSpacing"/>
              <w:rPr>
                <w:rFonts w:eastAsia="Arial"/>
                <w:color w:val="000000"/>
                <w:sz w:val="16"/>
                <w:szCs w:val="16"/>
                <w:lang w:val="sr-Cyrl-RS"/>
              </w:rPr>
            </w:pPr>
          </w:p>
          <w:p w:rsidR="00686A3D" w:rsidRDefault="00686A3D" w:rsidP="00D3781B">
            <w:pPr>
              <w:pStyle w:val="NoSpacing"/>
              <w:rPr>
                <w:rFonts w:eastAsia="Arial"/>
                <w:color w:val="000000"/>
                <w:sz w:val="16"/>
                <w:szCs w:val="16"/>
                <w:lang w:val="ru-RU"/>
              </w:rPr>
            </w:pPr>
            <w:r w:rsidRPr="000D509E">
              <w:rPr>
                <w:rFonts w:eastAsia="Arial"/>
                <w:color w:val="000000"/>
                <w:sz w:val="16"/>
                <w:szCs w:val="16"/>
                <w:lang w:val="ru-RU"/>
              </w:rPr>
              <w:t xml:space="preserve">Издржавање тонова у оквиру савладаног тонског опсега. </w:t>
            </w:r>
          </w:p>
          <w:p w:rsidR="00686A3D" w:rsidRPr="000D509E" w:rsidRDefault="00686A3D" w:rsidP="00D3781B">
            <w:pPr>
              <w:pStyle w:val="NoSpacing"/>
              <w:rPr>
                <w:rFonts w:eastAsia="Arial"/>
                <w:color w:val="000000"/>
                <w:sz w:val="16"/>
                <w:szCs w:val="16"/>
                <w:lang w:val="ru-RU"/>
              </w:rPr>
            </w:pPr>
          </w:p>
          <w:p w:rsidR="00686A3D" w:rsidRDefault="00686A3D" w:rsidP="00D3781B">
            <w:pPr>
              <w:pStyle w:val="NoSpacing"/>
              <w:rPr>
                <w:sz w:val="16"/>
                <w:szCs w:val="16"/>
                <w:lang w:val="sr-Cyrl-CS"/>
              </w:rPr>
            </w:pPr>
            <w:r w:rsidRPr="000D509E">
              <w:rPr>
                <w:sz w:val="16"/>
                <w:szCs w:val="16"/>
                <w:lang w:val="sr-Cyrl-CS"/>
              </w:rPr>
              <w:t>Камерно музицирање са наставником (дуo).</w:t>
            </w:r>
          </w:p>
          <w:p w:rsidR="00686A3D" w:rsidRPr="000D509E" w:rsidRDefault="00686A3D" w:rsidP="00D3781B">
            <w:pPr>
              <w:pStyle w:val="NoSpacing"/>
              <w:rPr>
                <w:b/>
                <w:sz w:val="16"/>
                <w:szCs w:val="16"/>
                <w:u w:val="single"/>
                <w:lang w:val="ru-RU"/>
              </w:rPr>
            </w:pPr>
          </w:p>
          <w:p w:rsidR="00686A3D" w:rsidRDefault="00686A3D" w:rsidP="00D3781B">
            <w:pPr>
              <w:pStyle w:val="NoSpacing"/>
              <w:rPr>
                <w:rFonts w:eastAsia="Arial"/>
                <w:color w:val="000000"/>
                <w:sz w:val="16"/>
                <w:szCs w:val="16"/>
                <w:lang w:val="ru-RU"/>
              </w:rPr>
            </w:pPr>
            <w:r w:rsidRPr="000D509E">
              <w:rPr>
                <w:rFonts w:eastAsia="Arial"/>
                <w:color w:val="000000"/>
                <w:sz w:val="16"/>
                <w:szCs w:val="16"/>
                <w:lang w:val="ru-RU"/>
              </w:rPr>
              <w:t>Вежбе за развој покретљивоти прстију тј. технике.</w:t>
            </w:r>
          </w:p>
          <w:p w:rsidR="00686A3D" w:rsidRPr="000D509E" w:rsidRDefault="00686A3D" w:rsidP="00D3781B">
            <w:pPr>
              <w:pStyle w:val="NoSpacing"/>
              <w:rPr>
                <w:rFonts w:eastAsia="Arial"/>
                <w:color w:val="000000"/>
                <w:sz w:val="16"/>
                <w:szCs w:val="16"/>
                <w:lang w:val="ru-RU"/>
              </w:rPr>
            </w:pPr>
          </w:p>
          <w:p w:rsidR="00686A3D" w:rsidRDefault="00686A3D" w:rsidP="00D3781B">
            <w:pPr>
              <w:pStyle w:val="NoSpacing"/>
              <w:rPr>
                <w:sz w:val="16"/>
                <w:szCs w:val="16"/>
                <w:lang w:val="sr-Cyrl-CS"/>
              </w:rPr>
            </w:pPr>
            <w:r w:rsidRPr="000D509E">
              <w:rPr>
                <w:sz w:val="16"/>
                <w:szCs w:val="16"/>
                <w:lang w:val="sr-Cyrl-CS"/>
              </w:rPr>
              <w:t>Увођење у начине самосталног рада код куће.</w:t>
            </w:r>
          </w:p>
          <w:p w:rsidR="00686A3D" w:rsidRPr="000D509E" w:rsidRDefault="00686A3D" w:rsidP="00D3781B">
            <w:pPr>
              <w:pStyle w:val="NoSpacing"/>
              <w:rPr>
                <w:sz w:val="16"/>
                <w:szCs w:val="16"/>
                <w:lang w:val="sr-Cyrl-CS"/>
              </w:rPr>
            </w:pPr>
          </w:p>
          <w:p w:rsidR="00686A3D" w:rsidRDefault="00686A3D" w:rsidP="00D3781B">
            <w:pPr>
              <w:pStyle w:val="NoSpacing"/>
              <w:rPr>
                <w:rFonts w:eastAsia="Arial"/>
                <w:color w:val="000000"/>
                <w:sz w:val="16"/>
                <w:szCs w:val="16"/>
                <w:lang w:val="sr-Cyrl-RS"/>
              </w:rPr>
            </w:pPr>
            <w:r w:rsidRPr="000D509E">
              <w:rPr>
                <w:rFonts w:eastAsia="Arial"/>
                <w:color w:val="000000"/>
                <w:sz w:val="16"/>
                <w:szCs w:val="16"/>
              </w:rPr>
              <w:t>Музички бонтон.</w:t>
            </w:r>
          </w:p>
          <w:p w:rsidR="00686A3D" w:rsidRPr="000D509E" w:rsidRDefault="00686A3D" w:rsidP="00D3781B">
            <w:pPr>
              <w:pStyle w:val="NoSpacing"/>
              <w:rPr>
                <w:rFonts w:eastAsia="Arial"/>
                <w:color w:val="000000"/>
                <w:sz w:val="16"/>
                <w:szCs w:val="16"/>
                <w:lang w:val="sr-Cyrl-RS"/>
              </w:rPr>
            </w:pPr>
          </w:p>
          <w:p w:rsidR="00686A3D" w:rsidRPr="000D509E" w:rsidRDefault="00686A3D" w:rsidP="00D3781B">
            <w:pPr>
              <w:pStyle w:val="NoSpacing"/>
              <w:rPr>
                <w:rFonts w:eastAsia="Arial"/>
                <w:sz w:val="16"/>
                <w:szCs w:val="16"/>
                <w:lang w:val="ru-RU"/>
              </w:rPr>
            </w:pPr>
            <w:r w:rsidRPr="000D509E">
              <w:rPr>
                <w:rFonts w:eastAsia="Arial"/>
                <w:b/>
                <w:sz w:val="16"/>
                <w:szCs w:val="16"/>
                <w:lang w:val="ru-RU"/>
              </w:rPr>
              <w:t>Скале и трозвуци</w:t>
            </w:r>
          </w:p>
          <w:p w:rsidR="00686A3D" w:rsidRPr="000D509E" w:rsidRDefault="00686A3D" w:rsidP="00D3781B">
            <w:pPr>
              <w:pStyle w:val="NoSpacing"/>
              <w:rPr>
                <w:sz w:val="16"/>
                <w:szCs w:val="16"/>
                <w:lang w:val="sr-Cyrl-RS"/>
              </w:rPr>
            </w:pPr>
            <w:r w:rsidRPr="000D509E">
              <w:rPr>
                <w:rFonts w:eastAsia="Arial"/>
                <w:sz w:val="16"/>
                <w:szCs w:val="16"/>
                <w:lang w:val="sr-Cyrl-CS"/>
              </w:rPr>
              <w:t>Упознавање са тоналитетима  и њиховим трозвуцима у оквиру савладаног тонског опсега у целим нотама, половинама и лаганим четвртинама (</w:t>
            </w:r>
            <w:r w:rsidRPr="000D509E">
              <w:rPr>
                <w:rFonts w:eastAsia="Arial"/>
                <w:sz w:val="16"/>
                <w:szCs w:val="16"/>
                <w:lang w:val="ru-RU"/>
              </w:rPr>
              <w:t>Ге</w:t>
            </w:r>
            <w:r w:rsidRPr="000D509E">
              <w:rPr>
                <w:rFonts w:eastAsia="Arial"/>
                <w:sz w:val="16"/>
                <w:szCs w:val="16"/>
              </w:rPr>
              <w:t xml:space="preserve"> и</w:t>
            </w:r>
            <w:r w:rsidRPr="000D509E">
              <w:rPr>
                <w:rFonts w:eastAsia="Arial"/>
                <w:sz w:val="16"/>
                <w:szCs w:val="16"/>
                <w:lang w:val="ru-RU"/>
              </w:rPr>
              <w:t xml:space="preserve"> Еф</w:t>
            </w:r>
            <w:r w:rsidRPr="000D509E">
              <w:rPr>
                <w:rFonts w:eastAsia="Arial"/>
                <w:sz w:val="16"/>
                <w:szCs w:val="16"/>
              </w:rPr>
              <w:t xml:space="preserve"> </w:t>
            </w:r>
            <w:r w:rsidRPr="000D509E">
              <w:rPr>
                <w:rFonts w:eastAsia="Arial"/>
                <w:sz w:val="16"/>
                <w:szCs w:val="16"/>
                <w:lang w:val="ru-RU"/>
              </w:rPr>
              <w:t>-</w:t>
            </w:r>
            <w:r w:rsidRPr="000D509E">
              <w:rPr>
                <w:rFonts w:eastAsia="Arial"/>
                <w:sz w:val="16"/>
                <w:szCs w:val="16"/>
              </w:rPr>
              <w:t xml:space="preserve"> </w:t>
            </w:r>
            <w:r w:rsidRPr="000D509E">
              <w:rPr>
                <w:rFonts w:eastAsia="Arial"/>
                <w:sz w:val="16"/>
                <w:szCs w:val="16"/>
                <w:lang w:val="ru-RU"/>
              </w:rPr>
              <w:t>дур)</w:t>
            </w:r>
          </w:p>
        </w:tc>
        <w:tc>
          <w:tcPr>
            <w:tcW w:w="1488" w:type="dxa"/>
          </w:tcPr>
          <w:p w:rsidR="00686A3D" w:rsidRPr="000D509E" w:rsidRDefault="00686A3D" w:rsidP="00D3781B">
            <w:pPr>
              <w:pStyle w:val="NoSpacing"/>
              <w:rPr>
                <w:sz w:val="16"/>
                <w:szCs w:val="16"/>
              </w:rPr>
            </w:pPr>
            <w:r w:rsidRPr="000D509E">
              <w:rPr>
                <w:sz w:val="16"/>
                <w:szCs w:val="16"/>
                <w:lang w:val="ru-RU"/>
              </w:rPr>
              <w:lastRenderedPageBreak/>
              <w:t>Циљ учења предмета Ф</w:t>
            </w:r>
            <w:r w:rsidRPr="000D509E">
              <w:rPr>
                <w:sz w:val="16"/>
                <w:szCs w:val="16"/>
              </w:rPr>
              <w:t>лауте</w:t>
            </w:r>
            <w:r w:rsidRPr="000D509E">
              <w:rPr>
                <w:i/>
                <w:sz w:val="16"/>
                <w:szCs w:val="16"/>
                <w:lang w:val="ru-RU"/>
              </w:rPr>
              <w:t xml:space="preserve"> </w:t>
            </w:r>
            <w:r w:rsidRPr="000D509E">
              <w:rPr>
                <w:sz w:val="16"/>
                <w:szCs w:val="16"/>
                <w:lang w:val="ru-RU"/>
              </w:rPr>
              <w:lastRenderedPageBreak/>
              <w:t xml:space="preserve">је </w:t>
            </w:r>
            <w:r w:rsidRPr="000D509E">
              <w:rPr>
                <w:sz w:val="16"/>
                <w:szCs w:val="16"/>
              </w:rPr>
              <w:t xml:space="preserve">да код ученика </w:t>
            </w:r>
            <w:r w:rsidRPr="000D509E">
              <w:rPr>
                <w:sz w:val="16"/>
                <w:szCs w:val="16"/>
                <w:lang w:val="ru-RU"/>
              </w:rPr>
              <w:t>р</w:t>
            </w:r>
            <w:r w:rsidRPr="000D509E">
              <w:rPr>
                <w:sz w:val="16"/>
                <w:szCs w:val="16"/>
              </w:rPr>
              <w:t>a</w:t>
            </w:r>
            <w:r w:rsidRPr="000D509E">
              <w:rPr>
                <w:sz w:val="16"/>
                <w:szCs w:val="16"/>
                <w:lang w:val="ru-RU"/>
              </w:rPr>
              <w:t>зви</w:t>
            </w:r>
            <w:r w:rsidRPr="000D509E">
              <w:rPr>
                <w:sz w:val="16"/>
                <w:szCs w:val="16"/>
              </w:rPr>
              <w:t>j</w:t>
            </w:r>
            <w:r w:rsidRPr="000D509E">
              <w:rPr>
                <w:sz w:val="16"/>
                <w:szCs w:val="16"/>
                <w:lang w:val="ru-RU"/>
              </w:rPr>
              <w:t>е  инт</w:t>
            </w:r>
            <w:r w:rsidRPr="000D509E">
              <w:rPr>
                <w:sz w:val="16"/>
                <w:szCs w:val="16"/>
              </w:rPr>
              <w:t>e</w:t>
            </w:r>
            <w:r w:rsidRPr="000D509E">
              <w:rPr>
                <w:sz w:val="16"/>
                <w:szCs w:val="16"/>
                <w:lang w:val="ru-RU"/>
              </w:rPr>
              <w:t>р</w:t>
            </w:r>
            <w:r w:rsidRPr="000D509E">
              <w:rPr>
                <w:sz w:val="16"/>
                <w:szCs w:val="16"/>
              </w:rPr>
              <w:t>e</w:t>
            </w:r>
            <w:r w:rsidRPr="000D509E">
              <w:rPr>
                <w:sz w:val="16"/>
                <w:szCs w:val="16"/>
                <w:lang w:val="ru-RU"/>
              </w:rPr>
              <w:t>с</w:t>
            </w:r>
            <w:r w:rsidRPr="000D509E">
              <w:rPr>
                <w:sz w:val="16"/>
                <w:szCs w:val="16"/>
              </w:rPr>
              <w:t>o</w:t>
            </w:r>
            <w:r w:rsidRPr="000D509E">
              <w:rPr>
                <w:sz w:val="16"/>
                <w:szCs w:val="16"/>
                <w:lang w:val="ru-RU"/>
              </w:rPr>
              <w:t>в</w:t>
            </w:r>
            <w:r w:rsidRPr="000D509E">
              <w:rPr>
                <w:sz w:val="16"/>
                <w:szCs w:val="16"/>
              </w:rPr>
              <w:t>a</w:t>
            </w:r>
            <w:r w:rsidRPr="000D509E">
              <w:rPr>
                <w:sz w:val="16"/>
                <w:szCs w:val="16"/>
                <w:lang w:val="ru-RU"/>
              </w:rPr>
              <w:t>њ</w:t>
            </w:r>
            <w:r w:rsidRPr="000D509E">
              <w:rPr>
                <w:sz w:val="16"/>
                <w:szCs w:val="16"/>
              </w:rPr>
              <w:t>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w:t>
            </w:r>
            <w:r w:rsidRPr="000D509E">
              <w:rPr>
                <w:sz w:val="16"/>
                <w:szCs w:val="16"/>
                <w:lang w:val="ru-RU"/>
              </w:rPr>
              <w:t xml:space="preserve"> </w:t>
            </w:r>
            <w:r w:rsidRPr="000D509E">
              <w:rPr>
                <w:sz w:val="16"/>
                <w:szCs w:val="16"/>
              </w:rPr>
              <w:t>и наставак уметничког школовања.</w:t>
            </w:r>
          </w:p>
        </w:tc>
        <w:tc>
          <w:tcPr>
            <w:tcW w:w="1547" w:type="dxa"/>
          </w:tcPr>
          <w:p w:rsidR="00686A3D" w:rsidRDefault="00686A3D" w:rsidP="00D3781B">
            <w:pPr>
              <w:pStyle w:val="NoSpacing"/>
              <w:rPr>
                <w:sz w:val="16"/>
                <w:szCs w:val="16"/>
                <w:lang w:val="sr-Cyrl-RS"/>
              </w:rPr>
            </w:pPr>
            <w:r w:rsidRPr="000D509E">
              <w:rPr>
                <w:sz w:val="16"/>
                <w:szCs w:val="16"/>
              </w:rPr>
              <w:lastRenderedPageBreak/>
              <w:t xml:space="preserve">Усмено представљање уз </w:t>
            </w:r>
            <w:r w:rsidRPr="000D509E">
              <w:rPr>
                <w:sz w:val="16"/>
                <w:szCs w:val="16"/>
              </w:rPr>
              <w:lastRenderedPageBreak/>
              <w:t>приказ флауте и њених појединачних делова</w:t>
            </w:r>
            <w:r>
              <w:rPr>
                <w:sz w:val="16"/>
                <w:szCs w:val="16"/>
                <w:lang w:val="sr-Cyrl-RS"/>
              </w:rPr>
              <w:t>.</w:t>
            </w:r>
          </w:p>
          <w:p w:rsidR="00686A3D" w:rsidRPr="000D509E" w:rsidRDefault="00686A3D" w:rsidP="00D3781B">
            <w:pPr>
              <w:pStyle w:val="NoSpacing"/>
              <w:rPr>
                <w:sz w:val="16"/>
                <w:szCs w:val="16"/>
                <w:lang w:val="sr-Cyrl-RS"/>
              </w:rPr>
            </w:pPr>
          </w:p>
          <w:p w:rsidR="00686A3D" w:rsidRDefault="00686A3D" w:rsidP="00D3781B">
            <w:pPr>
              <w:pStyle w:val="NoSpacing"/>
              <w:rPr>
                <w:sz w:val="16"/>
                <w:szCs w:val="16"/>
                <w:lang w:val="sr-Cyrl-RS"/>
              </w:rPr>
            </w:pPr>
            <w:r w:rsidRPr="000D509E">
              <w:rPr>
                <w:sz w:val="16"/>
                <w:szCs w:val="16"/>
              </w:rPr>
              <w:t>Упознавање ученика са правилним држањем тела,положаја руку и инструмента</w:t>
            </w:r>
            <w:r>
              <w:rPr>
                <w:sz w:val="16"/>
                <w:szCs w:val="16"/>
                <w:lang w:val="sr-Cyrl-RS"/>
              </w:rPr>
              <w:t>.</w:t>
            </w:r>
          </w:p>
          <w:p w:rsidR="00686A3D" w:rsidRPr="000D509E" w:rsidRDefault="00686A3D" w:rsidP="00D3781B">
            <w:pPr>
              <w:pStyle w:val="NoSpacing"/>
              <w:rPr>
                <w:sz w:val="16"/>
                <w:szCs w:val="16"/>
                <w:lang w:val="sr-Cyrl-RS"/>
              </w:rPr>
            </w:pPr>
          </w:p>
          <w:p w:rsidR="00686A3D" w:rsidRDefault="00686A3D" w:rsidP="00D3781B">
            <w:pPr>
              <w:pStyle w:val="NoSpacing"/>
              <w:rPr>
                <w:sz w:val="16"/>
                <w:szCs w:val="16"/>
                <w:lang w:val="sr-Cyrl-RS"/>
              </w:rPr>
            </w:pPr>
            <w:r w:rsidRPr="000D509E">
              <w:rPr>
                <w:sz w:val="16"/>
                <w:szCs w:val="16"/>
              </w:rPr>
              <w:t>Вежбе правилног удисања и издисања,упознавање са коришћењем косто-абдоминалног дисања</w:t>
            </w:r>
            <w:r>
              <w:rPr>
                <w:sz w:val="16"/>
                <w:szCs w:val="16"/>
                <w:lang w:val="sr-Cyrl-RS"/>
              </w:rPr>
              <w:t>.</w:t>
            </w:r>
          </w:p>
          <w:p w:rsidR="00686A3D" w:rsidRPr="000D509E" w:rsidRDefault="00686A3D" w:rsidP="00D3781B">
            <w:pPr>
              <w:pStyle w:val="NoSpacing"/>
              <w:rPr>
                <w:sz w:val="16"/>
                <w:szCs w:val="16"/>
                <w:lang w:val="sr-Cyrl-RS"/>
              </w:rPr>
            </w:pPr>
          </w:p>
          <w:p w:rsidR="00686A3D" w:rsidRDefault="00686A3D" w:rsidP="00D3781B">
            <w:pPr>
              <w:pStyle w:val="NoSpacing"/>
              <w:rPr>
                <w:sz w:val="16"/>
                <w:szCs w:val="16"/>
                <w:lang w:val="sr-Cyrl-RS"/>
              </w:rPr>
            </w:pPr>
            <w:r w:rsidRPr="000D509E">
              <w:rPr>
                <w:sz w:val="16"/>
                <w:szCs w:val="16"/>
              </w:rPr>
              <w:t>Поступн увођење кроз нотне примере</w:t>
            </w:r>
            <w:r>
              <w:rPr>
                <w:sz w:val="16"/>
                <w:szCs w:val="16"/>
                <w:lang w:val="sr-Cyrl-RS"/>
              </w:rPr>
              <w:t>.</w:t>
            </w:r>
          </w:p>
          <w:p w:rsidR="00686A3D" w:rsidRPr="000D509E" w:rsidRDefault="00686A3D" w:rsidP="00D3781B">
            <w:pPr>
              <w:pStyle w:val="NoSpacing"/>
              <w:rPr>
                <w:sz w:val="16"/>
                <w:szCs w:val="16"/>
                <w:lang w:val="sr-Cyrl-RS"/>
              </w:rPr>
            </w:pPr>
          </w:p>
          <w:p w:rsidR="00686A3D" w:rsidRDefault="00686A3D" w:rsidP="00D3781B">
            <w:pPr>
              <w:pStyle w:val="NoSpacing"/>
              <w:rPr>
                <w:sz w:val="16"/>
                <w:szCs w:val="16"/>
                <w:lang w:val="sr-Cyrl-RS"/>
              </w:rPr>
            </w:pPr>
            <w:r w:rsidRPr="000D509E">
              <w:rPr>
                <w:sz w:val="16"/>
                <w:szCs w:val="16"/>
              </w:rPr>
              <w:t>Поступно увођење и демонстрација кроз нотне примере</w:t>
            </w:r>
            <w:r>
              <w:rPr>
                <w:sz w:val="16"/>
                <w:szCs w:val="16"/>
                <w:lang w:val="sr-Cyrl-RS"/>
              </w:rPr>
              <w:t>.</w:t>
            </w:r>
          </w:p>
          <w:p w:rsidR="00686A3D" w:rsidRPr="000D509E" w:rsidRDefault="00686A3D" w:rsidP="00D3781B">
            <w:pPr>
              <w:pStyle w:val="NoSpacing"/>
              <w:rPr>
                <w:sz w:val="16"/>
                <w:szCs w:val="16"/>
                <w:lang w:val="sr-Cyrl-RS"/>
              </w:rPr>
            </w:pPr>
          </w:p>
          <w:p w:rsidR="00686A3D" w:rsidRDefault="00686A3D" w:rsidP="00D3781B">
            <w:pPr>
              <w:pStyle w:val="NoSpacing"/>
              <w:rPr>
                <w:sz w:val="16"/>
                <w:szCs w:val="16"/>
                <w:lang w:val="sr-Cyrl-RS"/>
              </w:rPr>
            </w:pPr>
            <w:r w:rsidRPr="000D509E">
              <w:rPr>
                <w:sz w:val="16"/>
                <w:szCs w:val="16"/>
              </w:rPr>
              <w:t>Практична демонстрација кроз нотне примере и композиције</w:t>
            </w:r>
            <w:r>
              <w:rPr>
                <w:sz w:val="16"/>
                <w:szCs w:val="16"/>
                <w:lang w:val="sr-Cyrl-RS"/>
              </w:rPr>
              <w:t>.</w:t>
            </w:r>
          </w:p>
          <w:p w:rsidR="00686A3D" w:rsidRPr="000D509E" w:rsidRDefault="00686A3D" w:rsidP="00D3781B">
            <w:pPr>
              <w:pStyle w:val="NoSpacing"/>
              <w:rPr>
                <w:sz w:val="16"/>
                <w:szCs w:val="16"/>
                <w:lang w:val="sr-Cyrl-RS"/>
              </w:rPr>
            </w:pPr>
          </w:p>
          <w:p w:rsidR="00686A3D" w:rsidRDefault="00686A3D" w:rsidP="00D3781B">
            <w:pPr>
              <w:pStyle w:val="NoSpacing"/>
              <w:rPr>
                <w:sz w:val="16"/>
                <w:szCs w:val="16"/>
                <w:lang w:val="sr-Cyrl-RS"/>
              </w:rPr>
            </w:pPr>
            <w:r w:rsidRPr="000D509E">
              <w:rPr>
                <w:sz w:val="16"/>
                <w:szCs w:val="16"/>
              </w:rPr>
              <w:t>Практична демонтрација кроз нотне примере,краће комаде уз клавирску пратњу,демонстрација коришћења интензитета даха при свирању</w:t>
            </w:r>
            <w:r>
              <w:rPr>
                <w:sz w:val="16"/>
                <w:szCs w:val="16"/>
                <w:lang w:val="sr-Cyrl-RS"/>
              </w:rPr>
              <w:t>.</w:t>
            </w:r>
          </w:p>
          <w:p w:rsidR="00686A3D" w:rsidRPr="000D509E" w:rsidRDefault="00686A3D" w:rsidP="00D3781B">
            <w:pPr>
              <w:pStyle w:val="NoSpacing"/>
              <w:rPr>
                <w:sz w:val="16"/>
                <w:szCs w:val="16"/>
                <w:lang w:val="sr-Cyrl-RS"/>
              </w:rPr>
            </w:pPr>
          </w:p>
          <w:p w:rsidR="00686A3D" w:rsidRPr="000D509E" w:rsidRDefault="00686A3D" w:rsidP="00D3781B">
            <w:pPr>
              <w:pStyle w:val="NoSpacing"/>
              <w:rPr>
                <w:sz w:val="16"/>
                <w:szCs w:val="16"/>
                <w:lang w:val="sr-Cyrl-RS"/>
              </w:rPr>
            </w:pPr>
            <w:r w:rsidRPr="000D509E">
              <w:rPr>
                <w:sz w:val="16"/>
                <w:szCs w:val="16"/>
              </w:rPr>
              <w:t>Усмено и демонстративно</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lastRenderedPageBreak/>
              <w:t xml:space="preserve">Практична, демонстративна, </w:t>
            </w:r>
            <w:r w:rsidRPr="00033DC9">
              <w:rPr>
                <w:sz w:val="16"/>
                <w:szCs w:val="16"/>
              </w:rPr>
              <w:lastRenderedPageBreak/>
              <w:t>вербална</w:t>
            </w:r>
          </w:p>
        </w:tc>
        <w:tc>
          <w:tcPr>
            <w:tcW w:w="1304" w:type="dxa"/>
          </w:tcPr>
          <w:p w:rsidR="00686A3D" w:rsidRPr="000D509E" w:rsidRDefault="00686A3D" w:rsidP="00D3781B">
            <w:pPr>
              <w:pStyle w:val="NoSpacing"/>
              <w:rPr>
                <w:sz w:val="16"/>
                <w:szCs w:val="16"/>
                <w:lang w:val="sr-Cyrl-RS"/>
              </w:rPr>
            </w:pPr>
            <w:r w:rsidRPr="000D509E">
              <w:rPr>
                <w:sz w:val="16"/>
                <w:szCs w:val="16"/>
                <w:lang w:val="sr-Cyrl-RS"/>
              </w:rPr>
              <w:lastRenderedPageBreak/>
              <w:t xml:space="preserve">По завршеној области ученик </w:t>
            </w:r>
            <w:r w:rsidRPr="000D509E">
              <w:rPr>
                <w:sz w:val="16"/>
                <w:szCs w:val="16"/>
                <w:lang w:val="sr-Cyrl-RS"/>
              </w:rPr>
              <w:lastRenderedPageBreak/>
              <w:t>ће бити у стању да: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опише својим речима карактеристике флауте и начин добијања тона;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дише уз подршку трбушних мишића, уз  помоћ и контролу наставника;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контролише положај  тела при свирању;</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правилно поставља и држи инструмент;  </w:t>
            </w:r>
          </w:p>
          <w:p w:rsidR="00686A3D" w:rsidRPr="000D509E" w:rsidRDefault="00686A3D" w:rsidP="00D3781B">
            <w:pPr>
              <w:pStyle w:val="NoSpacing"/>
              <w:rPr>
                <w:bCs/>
                <w:sz w:val="16"/>
                <w:szCs w:val="16"/>
              </w:rPr>
            </w:pPr>
            <w:r w:rsidRPr="000D509E">
              <w:rPr>
                <w:bCs/>
                <w:sz w:val="16"/>
                <w:szCs w:val="16"/>
              </w:rPr>
              <w:t xml:space="preserve">производи самостално тон;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самостално поставља прсте леве и десне руке са ослањањем на усник,  кажипрст леве  и палац десне руке;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правилно изводи вежбе за тон уз помоћ наставника;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учествује на јавним наступима у школи и ван ње;</w:t>
            </w:r>
          </w:p>
          <w:p w:rsidR="00686A3D" w:rsidRPr="000D509E" w:rsidRDefault="00686A3D" w:rsidP="00D3781B">
            <w:pPr>
              <w:pStyle w:val="NoSpacing"/>
              <w:rPr>
                <w:rFonts w:eastAsia="Arial"/>
                <w:sz w:val="16"/>
                <w:szCs w:val="16"/>
              </w:rPr>
            </w:pPr>
            <w:r>
              <w:rPr>
                <w:rFonts w:eastAsia="Arial"/>
                <w:bCs/>
                <w:color w:val="000000"/>
                <w:sz w:val="16"/>
                <w:szCs w:val="16"/>
                <w:lang w:val="sr-Cyrl-RS"/>
              </w:rPr>
              <w:t>-</w:t>
            </w:r>
            <w:r w:rsidRPr="000D509E">
              <w:rPr>
                <w:rFonts w:eastAsia="Arial"/>
                <w:bCs/>
                <w:color w:val="000000"/>
                <w:sz w:val="16"/>
                <w:szCs w:val="16"/>
              </w:rPr>
              <w:t>користи предности дигитализације у слушању и извођењу;</w:t>
            </w:r>
          </w:p>
          <w:p w:rsidR="00686A3D" w:rsidRPr="000D509E" w:rsidRDefault="00686A3D" w:rsidP="00D3781B">
            <w:pPr>
              <w:pStyle w:val="NoSpacing"/>
              <w:rPr>
                <w:rFonts w:eastAsia="Arial"/>
                <w:sz w:val="16"/>
                <w:szCs w:val="16"/>
              </w:rPr>
            </w:pPr>
            <w:r>
              <w:rPr>
                <w:rFonts w:eastAsia="Arial"/>
                <w:bCs/>
                <w:sz w:val="16"/>
                <w:szCs w:val="16"/>
                <w:lang w:val="sr-Cyrl-RS"/>
              </w:rPr>
              <w:t>-</w:t>
            </w:r>
            <w:r w:rsidRPr="000D509E">
              <w:rPr>
                <w:rFonts w:eastAsia="Arial"/>
                <w:bCs/>
                <w:sz w:val="16"/>
                <w:szCs w:val="16"/>
              </w:rPr>
              <w:t>покаже позитиван однос према заједничком свирању;</w:t>
            </w:r>
          </w:p>
          <w:p w:rsidR="00686A3D" w:rsidRPr="000D509E" w:rsidRDefault="00686A3D" w:rsidP="00D3781B">
            <w:pPr>
              <w:pStyle w:val="NoSpacing"/>
              <w:rPr>
                <w:sz w:val="16"/>
                <w:szCs w:val="16"/>
                <w:lang w:val="sr-Cyrl-RS"/>
              </w:rPr>
            </w:pPr>
            <w:r>
              <w:rPr>
                <w:rFonts w:eastAsia="Arial"/>
                <w:color w:val="000000"/>
                <w:sz w:val="16"/>
                <w:szCs w:val="16"/>
                <w:lang w:val="sr-Cyrl-RS"/>
              </w:rPr>
              <w:t>-</w:t>
            </w:r>
            <w:r w:rsidRPr="000D509E">
              <w:rPr>
                <w:rFonts w:eastAsia="Arial"/>
                <w:color w:val="000000"/>
                <w:sz w:val="16"/>
                <w:szCs w:val="16"/>
              </w:rPr>
              <w:t>поштује договорена правила понашања при слушању и извођењу музике.</w:t>
            </w: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xml:space="preserve">, показује, </w:t>
            </w:r>
            <w:r w:rsidRPr="00033DC9">
              <w:rPr>
                <w:sz w:val="16"/>
                <w:szCs w:val="16"/>
                <w:lang w:val="sr-Cyrl-CS"/>
              </w:rPr>
              <w:lastRenderedPageBreak/>
              <w:t>прича, мотивише, свира.</w:t>
            </w:r>
          </w:p>
        </w:tc>
        <w:tc>
          <w:tcPr>
            <w:tcW w:w="1187" w:type="dxa"/>
          </w:tcPr>
          <w:p w:rsidR="00686A3D" w:rsidRPr="00033DC9" w:rsidRDefault="00686A3D" w:rsidP="00D3781B">
            <w:pPr>
              <w:rPr>
                <w:sz w:val="16"/>
                <w:szCs w:val="16"/>
              </w:rPr>
            </w:pPr>
            <w:r w:rsidRPr="00033DC9">
              <w:rPr>
                <w:sz w:val="16"/>
                <w:szCs w:val="16"/>
                <w:lang w:val="sr-Cyrl-CS"/>
              </w:rPr>
              <w:lastRenderedPageBreak/>
              <w:t xml:space="preserve">Слушају,  мисле, </w:t>
            </w:r>
            <w:r w:rsidRPr="00033DC9">
              <w:rPr>
                <w:sz w:val="16"/>
                <w:szCs w:val="16"/>
                <w:lang w:val="sr-Cyrl-CS"/>
              </w:rPr>
              <w:lastRenderedPageBreak/>
              <w:t>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lastRenderedPageBreak/>
              <w:t>Солфеђо</w:t>
            </w:r>
          </w:p>
        </w:tc>
      </w:tr>
    </w:tbl>
    <w:p w:rsidR="00686A3D" w:rsidRDefault="00686A3D" w:rsidP="00686A3D">
      <w:pPr>
        <w:rPr>
          <w:lang w:val="sr-Cyrl-RS"/>
        </w:rPr>
      </w:pPr>
    </w:p>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3C70D0" w:rsidRDefault="00686A3D" w:rsidP="00D3781B">
            <w:pPr>
              <w:pStyle w:val="NoSpacing"/>
              <w:rPr>
                <w:sz w:val="20"/>
                <w:szCs w:val="20"/>
              </w:rPr>
            </w:pPr>
            <w:r w:rsidRPr="003C70D0">
              <w:rPr>
                <w:sz w:val="20"/>
                <w:szCs w:val="20"/>
              </w:rPr>
              <w:t>ШКОЛСКИ ПРОГРАМ</w:t>
            </w:r>
          </w:p>
          <w:p w:rsidR="00686A3D" w:rsidRDefault="00686A3D" w:rsidP="00D3781B">
            <w:pPr>
              <w:rPr>
                <w:lang w:val="sr-Cyrl-RS"/>
              </w:rPr>
            </w:pPr>
            <w:r w:rsidRPr="003C70D0">
              <w:rPr>
                <w:sz w:val="20"/>
                <w:szCs w:val="20"/>
              </w:rPr>
              <w:t xml:space="preserve">Разред: </w:t>
            </w:r>
            <w:r>
              <w:rPr>
                <w:b/>
                <w:sz w:val="20"/>
                <w:szCs w:val="20"/>
                <w:lang w:val="sr-Cyrl-RS"/>
              </w:rPr>
              <w:t>ДРУГИ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Pr="00880E16" w:rsidRDefault="00686A3D" w:rsidP="00D3781B">
            <w:pPr>
              <w:pStyle w:val="NoSpacing"/>
              <w:rPr>
                <w:rFonts w:eastAsia="Arial"/>
                <w:sz w:val="16"/>
                <w:szCs w:val="16"/>
              </w:rPr>
            </w:pPr>
            <w:r w:rsidRPr="00880E16">
              <w:rPr>
                <w:rFonts w:eastAsia="Arial"/>
                <w:sz w:val="16"/>
                <w:szCs w:val="16"/>
              </w:rPr>
              <w:t>Правилно држање инструмента:</w:t>
            </w:r>
          </w:p>
          <w:p w:rsidR="00686A3D" w:rsidRDefault="00686A3D" w:rsidP="00D3781B">
            <w:pPr>
              <w:pStyle w:val="NoSpacing"/>
              <w:rPr>
                <w:bCs/>
                <w:sz w:val="16"/>
                <w:szCs w:val="16"/>
                <w:lang w:val="sr-Cyrl-RS"/>
              </w:rPr>
            </w:pPr>
            <w:r w:rsidRPr="00880E16">
              <w:rPr>
                <w:bCs/>
                <w:sz w:val="16"/>
                <w:szCs w:val="16"/>
              </w:rPr>
              <w:t>држање тела;</w:t>
            </w:r>
          </w:p>
          <w:p w:rsidR="00686A3D" w:rsidRPr="00880E16" w:rsidRDefault="00686A3D" w:rsidP="00D3781B">
            <w:pPr>
              <w:pStyle w:val="NoSpacing"/>
              <w:rPr>
                <w:bCs/>
                <w:sz w:val="16"/>
                <w:szCs w:val="16"/>
                <w:lang w:val="sr-Cyrl-RS"/>
              </w:rPr>
            </w:pPr>
          </w:p>
          <w:p w:rsidR="00686A3D" w:rsidRDefault="00686A3D" w:rsidP="00D3781B">
            <w:pPr>
              <w:pStyle w:val="NoSpacing"/>
              <w:rPr>
                <w:bCs/>
                <w:sz w:val="16"/>
                <w:szCs w:val="16"/>
                <w:lang w:val="sr-Cyrl-RS"/>
              </w:rPr>
            </w:pPr>
            <w:r w:rsidRPr="00880E16">
              <w:rPr>
                <w:bCs/>
                <w:sz w:val="16"/>
                <w:szCs w:val="16"/>
              </w:rPr>
              <w:t>поставка леве руке - стабилан ослонац на кажипрст;</w:t>
            </w:r>
          </w:p>
          <w:p w:rsidR="00686A3D" w:rsidRPr="00880E16" w:rsidRDefault="00686A3D" w:rsidP="00D3781B">
            <w:pPr>
              <w:pStyle w:val="NoSpacing"/>
              <w:rPr>
                <w:bCs/>
                <w:sz w:val="16"/>
                <w:szCs w:val="16"/>
                <w:lang w:val="sr-Cyrl-RS"/>
              </w:rPr>
            </w:pPr>
          </w:p>
          <w:p w:rsidR="00686A3D" w:rsidRPr="00880E16" w:rsidRDefault="00686A3D" w:rsidP="00D3781B">
            <w:pPr>
              <w:pStyle w:val="NoSpacing"/>
              <w:rPr>
                <w:bCs/>
                <w:sz w:val="16"/>
                <w:szCs w:val="16"/>
              </w:rPr>
            </w:pPr>
            <w:r w:rsidRPr="00880E16">
              <w:rPr>
                <w:bCs/>
                <w:sz w:val="16"/>
                <w:szCs w:val="16"/>
              </w:rPr>
              <w:t>поставка десне руке -</w:t>
            </w:r>
          </w:p>
          <w:p w:rsidR="00686A3D" w:rsidRDefault="00686A3D" w:rsidP="00D3781B">
            <w:pPr>
              <w:pStyle w:val="NoSpacing"/>
              <w:rPr>
                <w:bCs/>
                <w:sz w:val="16"/>
                <w:szCs w:val="16"/>
                <w:lang w:val="sr-Cyrl-RS"/>
              </w:rPr>
            </w:pPr>
            <w:r w:rsidRPr="00880E16">
              <w:rPr>
                <w:bCs/>
                <w:sz w:val="16"/>
                <w:szCs w:val="16"/>
              </w:rPr>
              <w:t>стабилан ослонац на палац и мали прст.</w:t>
            </w:r>
          </w:p>
          <w:p w:rsidR="00686A3D" w:rsidRPr="00880E16" w:rsidRDefault="00686A3D" w:rsidP="00D3781B">
            <w:pPr>
              <w:pStyle w:val="NoSpacing"/>
              <w:rPr>
                <w:bCs/>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 xml:space="preserve">Правилно дисање – контрола.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Амбажура и њена контрола.</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Улога језика – атак.</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Овладавање грифовима прве и друге октаве.</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ru-RU"/>
              </w:rPr>
            </w:pPr>
            <w:r w:rsidRPr="00880E16">
              <w:rPr>
                <w:rFonts w:eastAsia="Arial"/>
                <w:sz w:val="16"/>
                <w:szCs w:val="16"/>
              </w:rPr>
              <w:t xml:space="preserve">Основне артикулације: </w:t>
            </w:r>
            <w:r w:rsidRPr="00880E16">
              <w:rPr>
                <w:bCs/>
                <w:sz w:val="16"/>
                <w:szCs w:val="16"/>
              </w:rPr>
              <w:t>стакато   и легато.</w:t>
            </w:r>
            <w:r w:rsidRPr="00880E16">
              <w:rPr>
                <w:rFonts w:eastAsia="Arial"/>
                <w:sz w:val="16"/>
                <w:szCs w:val="16"/>
                <w:lang w:val="ru-RU"/>
              </w:rPr>
              <w:t xml:space="preserve"> </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880E16">
              <w:rPr>
                <w:rFonts w:eastAsia="Arial"/>
                <w:sz w:val="16"/>
                <w:szCs w:val="16"/>
                <w:lang w:val="ru-RU"/>
              </w:rPr>
              <w:t>Основни елеменати музичке писмености.</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sr-Cyrl-RS"/>
              </w:rPr>
            </w:pPr>
            <w:r w:rsidRPr="00880E16">
              <w:rPr>
                <w:rFonts w:eastAsia="Arial"/>
                <w:sz w:val="16"/>
                <w:szCs w:val="16"/>
              </w:rPr>
              <w:t xml:space="preserve">Основне ознаке темпа.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 xml:space="preserve">Музичка меморија - неговање и развијање.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lang w:val="ru-RU"/>
              </w:rPr>
              <w:t xml:space="preserve">Тонски опсег: </w:t>
            </w:r>
            <w:r w:rsidRPr="00880E16">
              <w:rPr>
                <w:rFonts w:eastAsia="Arial"/>
                <w:sz w:val="16"/>
                <w:szCs w:val="16"/>
              </w:rPr>
              <w:t>d1 – d3.</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ru-RU"/>
              </w:rPr>
            </w:pPr>
            <w:r w:rsidRPr="00880E16">
              <w:rPr>
                <w:rFonts w:eastAsia="Arial"/>
                <w:sz w:val="16"/>
                <w:szCs w:val="16"/>
                <w:lang w:val="ru-RU"/>
              </w:rPr>
              <w:t xml:space="preserve">Издржавање тонова у оквиру савладаног тонског опсега. </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880E16">
              <w:rPr>
                <w:rFonts w:eastAsia="Arial"/>
                <w:sz w:val="16"/>
                <w:szCs w:val="16"/>
                <w:lang w:val="ru-RU"/>
              </w:rPr>
              <w:t xml:space="preserve">Технике вежбе за развој покретљивости прстију.  </w:t>
            </w:r>
          </w:p>
          <w:p w:rsidR="00686A3D" w:rsidRPr="00880E16" w:rsidRDefault="00686A3D" w:rsidP="00D3781B">
            <w:pPr>
              <w:pStyle w:val="NoSpacing"/>
              <w:rPr>
                <w:rFonts w:eastAsia="Arial"/>
                <w:sz w:val="16"/>
                <w:szCs w:val="16"/>
                <w:lang w:val="ru-RU"/>
              </w:rPr>
            </w:pPr>
          </w:p>
          <w:p w:rsidR="00686A3D" w:rsidRDefault="00686A3D" w:rsidP="00D3781B">
            <w:pPr>
              <w:pStyle w:val="NoSpacing"/>
              <w:rPr>
                <w:sz w:val="16"/>
                <w:szCs w:val="16"/>
                <w:lang w:val="sr-Cyrl-CS"/>
              </w:rPr>
            </w:pPr>
            <w:r w:rsidRPr="00880E16">
              <w:rPr>
                <w:sz w:val="16"/>
                <w:szCs w:val="16"/>
                <w:lang w:val="sr-Cyrl-CS"/>
              </w:rPr>
              <w:t>Самостално вежбање – начини и процедуре.</w:t>
            </w:r>
          </w:p>
          <w:p w:rsidR="00686A3D" w:rsidRPr="00880E16" w:rsidRDefault="00686A3D" w:rsidP="00D3781B">
            <w:pPr>
              <w:pStyle w:val="NoSpacing"/>
              <w:rPr>
                <w:sz w:val="16"/>
                <w:szCs w:val="16"/>
                <w:lang w:val="sr-Cyrl-CS"/>
              </w:rPr>
            </w:pPr>
          </w:p>
          <w:p w:rsidR="00686A3D" w:rsidRDefault="00686A3D" w:rsidP="00D3781B">
            <w:pPr>
              <w:pStyle w:val="NoSpacing"/>
              <w:rPr>
                <w:rFonts w:eastAsia="Arial"/>
                <w:sz w:val="16"/>
                <w:szCs w:val="16"/>
                <w:lang w:val="sr-Cyrl-RS"/>
              </w:rPr>
            </w:pPr>
            <w:r w:rsidRPr="00880E16">
              <w:rPr>
                <w:rFonts w:eastAsia="Arial"/>
                <w:sz w:val="16"/>
                <w:szCs w:val="16"/>
              </w:rPr>
              <w:t>Музички бонтон.</w:t>
            </w:r>
          </w:p>
          <w:p w:rsidR="00686A3D" w:rsidRPr="00880E16" w:rsidRDefault="00686A3D" w:rsidP="00D3781B">
            <w:pPr>
              <w:pStyle w:val="NoSpacing"/>
              <w:rPr>
                <w:rFonts w:eastAsia="Arial"/>
                <w:sz w:val="16"/>
                <w:szCs w:val="16"/>
                <w:lang w:val="sr-Cyrl-RS"/>
              </w:rPr>
            </w:pPr>
          </w:p>
          <w:p w:rsidR="00686A3D" w:rsidRPr="00880E16" w:rsidRDefault="00686A3D" w:rsidP="00D3781B">
            <w:pPr>
              <w:pStyle w:val="NoSpacing"/>
              <w:rPr>
                <w:rFonts w:eastAsia="Arial"/>
                <w:sz w:val="16"/>
                <w:szCs w:val="16"/>
                <w:lang w:val="ru-RU"/>
              </w:rPr>
            </w:pPr>
            <w:r w:rsidRPr="00880E16">
              <w:rPr>
                <w:rFonts w:eastAsia="Arial"/>
                <w:b/>
                <w:sz w:val="16"/>
                <w:szCs w:val="16"/>
                <w:lang w:val="ru-RU"/>
              </w:rPr>
              <w:t>Скале и трозвуци</w:t>
            </w:r>
          </w:p>
          <w:p w:rsidR="00686A3D" w:rsidRPr="00880E16" w:rsidRDefault="00686A3D" w:rsidP="00D3781B">
            <w:pPr>
              <w:pStyle w:val="NoSpacing"/>
              <w:rPr>
                <w:rFonts w:eastAsia="Arial"/>
                <w:sz w:val="16"/>
                <w:szCs w:val="16"/>
                <w:lang w:val="ru-RU"/>
              </w:rPr>
            </w:pPr>
            <w:r w:rsidRPr="00880E16">
              <w:rPr>
                <w:rFonts w:eastAsia="Arial"/>
                <w:sz w:val="16"/>
                <w:szCs w:val="16"/>
              </w:rPr>
              <w:t xml:space="preserve">Дурске лествице до два предзнака, са тоничним квинтакордима, кроз две </w:t>
            </w:r>
            <w:r w:rsidRPr="00880E16">
              <w:rPr>
                <w:rFonts w:eastAsia="Arial"/>
                <w:sz w:val="16"/>
                <w:szCs w:val="16"/>
                <w:lang w:val="ru-RU"/>
              </w:rPr>
              <w:t xml:space="preserve"> октав</w:t>
            </w:r>
            <w:r w:rsidRPr="00880E16">
              <w:rPr>
                <w:rFonts w:eastAsia="Arial"/>
                <w:sz w:val="16"/>
                <w:szCs w:val="16"/>
              </w:rPr>
              <w:t>е</w:t>
            </w:r>
            <w:r w:rsidRPr="00880E16">
              <w:rPr>
                <w:rFonts w:eastAsia="Arial"/>
                <w:sz w:val="16"/>
                <w:szCs w:val="16"/>
                <w:lang w:val="ru-RU"/>
              </w:rPr>
              <w:t>.</w:t>
            </w:r>
          </w:p>
          <w:p w:rsidR="00686A3D" w:rsidRPr="00880E16" w:rsidRDefault="00686A3D" w:rsidP="00D3781B">
            <w:pPr>
              <w:pStyle w:val="NoSpacing"/>
              <w:rPr>
                <w:sz w:val="16"/>
                <w:szCs w:val="16"/>
                <w:lang w:val="sr-Cyrl-RS"/>
              </w:rPr>
            </w:pPr>
            <w:r w:rsidRPr="00880E16">
              <w:rPr>
                <w:rFonts w:eastAsia="Arial"/>
                <w:sz w:val="16"/>
                <w:szCs w:val="16"/>
              </w:rPr>
              <w:t>Лествице у оквиру савладаног тонског опсега.</w:t>
            </w:r>
          </w:p>
        </w:tc>
        <w:tc>
          <w:tcPr>
            <w:tcW w:w="1488" w:type="dxa"/>
          </w:tcPr>
          <w:p w:rsidR="00686A3D" w:rsidRPr="00880E16" w:rsidRDefault="00686A3D" w:rsidP="00D3781B">
            <w:pPr>
              <w:pStyle w:val="NoSpacing"/>
              <w:rPr>
                <w:sz w:val="16"/>
                <w:szCs w:val="16"/>
              </w:rPr>
            </w:pPr>
            <w:r w:rsidRPr="00880E16">
              <w:rPr>
                <w:sz w:val="16"/>
                <w:szCs w:val="16"/>
                <w:lang w:val="ru-RU"/>
              </w:rPr>
              <w:lastRenderedPageBreak/>
              <w:t>Циљ учења предмета Ф</w:t>
            </w:r>
            <w:r w:rsidRPr="00880E16">
              <w:rPr>
                <w:sz w:val="16"/>
                <w:szCs w:val="16"/>
              </w:rPr>
              <w:t>лауте</w:t>
            </w:r>
            <w:r w:rsidRPr="00880E16">
              <w:rPr>
                <w:i/>
                <w:sz w:val="16"/>
                <w:szCs w:val="16"/>
              </w:rPr>
              <w:t xml:space="preserve"> </w:t>
            </w:r>
            <w:r w:rsidRPr="00880E16">
              <w:rPr>
                <w:sz w:val="16"/>
                <w:szCs w:val="16"/>
                <w:lang w:val="ru-RU"/>
              </w:rPr>
              <w:t xml:space="preserve">је </w:t>
            </w:r>
            <w:r w:rsidRPr="00880E16">
              <w:rPr>
                <w:sz w:val="16"/>
                <w:szCs w:val="16"/>
              </w:rPr>
              <w:t xml:space="preserve">да код ученика </w:t>
            </w:r>
            <w:r w:rsidRPr="00880E16">
              <w:rPr>
                <w:sz w:val="16"/>
                <w:szCs w:val="16"/>
                <w:lang w:val="ru-RU"/>
              </w:rPr>
              <w:t>р</w:t>
            </w:r>
            <w:r w:rsidRPr="00880E16">
              <w:rPr>
                <w:sz w:val="16"/>
                <w:szCs w:val="16"/>
              </w:rPr>
              <w:t>a</w:t>
            </w:r>
            <w:r w:rsidRPr="00880E16">
              <w:rPr>
                <w:sz w:val="16"/>
                <w:szCs w:val="16"/>
                <w:lang w:val="ru-RU"/>
              </w:rPr>
              <w:t>зви</w:t>
            </w:r>
            <w:r w:rsidRPr="00880E16">
              <w:rPr>
                <w:sz w:val="16"/>
                <w:szCs w:val="16"/>
              </w:rPr>
              <w:t>j</w:t>
            </w:r>
            <w:r w:rsidRPr="00880E16">
              <w:rPr>
                <w:sz w:val="16"/>
                <w:szCs w:val="16"/>
                <w:lang w:val="ru-RU"/>
              </w:rPr>
              <w:t>е  инт</w:t>
            </w:r>
            <w:r w:rsidRPr="00880E16">
              <w:rPr>
                <w:sz w:val="16"/>
                <w:szCs w:val="16"/>
              </w:rPr>
              <w:t>e</w:t>
            </w:r>
            <w:r w:rsidRPr="00880E16">
              <w:rPr>
                <w:sz w:val="16"/>
                <w:szCs w:val="16"/>
                <w:lang w:val="ru-RU"/>
              </w:rPr>
              <w:t>р</w:t>
            </w:r>
            <w:r w:rsidRPr="00880E16">
              <w:rPr>
                <w:sz w:val="16"/>
                <w:szCs w:val="16"/>
              </w:rPr>
              <w:t>e</w:t>
            </w:r>
            <w:r w:rsidRPr="00880E16">
              <w:rPr>
                <w:sz w:val="16"/>
                <w:szCs w:val="16"/>
                <w:lang w:val="ru-RU"/>
              </w:rPr>
              <w:t>с</w:t>
            </w:r>
            <w:r w:rsidRPr="00880E16">
              <w:rPr>
                <w:sz w:val="16"/>
                <w:szCs w:val="16"/>
              </w:rPr>
              <w:t>o</w:t>
            </w:r>
            <w:r w:rsidRPr="00880E16">
              <w:rPr>
                <w:sz w:val="16"/>
                <w:szCs w:val="16"/>
                <w:lang w:val="ru-RU"/>
              </w:rPr>
              <w:t>в</w:t>
            </w:r>
            <w:r w:rsidRPr="00880E16">
              <w:rPr>
                <w:sz w:val="16"/>
                <w:szCs w:val="16"/>
              </w:rPr>
              <w:t>a</w:t>
            </w:r>
            <w:r w:rsidRPr="00880E16">
              <w:rPr>
                <w:sz w:val="16"/>
                <w:szCs w:val="16"/>
                <w:lang w:val="ru-RU"/>
              </w:rPr>
              <w:t>њ</w:t>
            </w:r>
            <w:r w:rsidRPr="00880E16">
              <w:rPr>
                <w:sz w:val="16"/>
                <w:szCs w:val="16"/>
              </w:rPr>
              <w:t>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c>
          <w:tcPr>
            <w:tcW w:w="1547" w:type="dxa"/>
          </w:tcPr>
          <w:p w:rsidR="00686A3D" w:rsidRDefault="00686A3D" w:rsidP="00D3781B">
            <w:pPr>
              <w:pStyle w:val="NoSpacing"/>
              <w:rPr>
                <w:sz w:val="16"/>
                <w:szCs w:val="16"/>
                <w:lang w:val="sr-Cyrl-RS"/>
              </w:rPr>
            </w:pPr>
            <w:r w:rsidRPr="00D561A6">
              <w:rPr>
                <w:sz w:val="16"/>
                <w:szCs w:val="16"/>
              </w:rPr>
              <w:t>Демонстрација кроз вежбе дисања</w:t>
            </w:r>
            <w:r>
              <w:rPr>
                <w:sz w:val="16"/>
                <w:szCs w:val="16"/>
                <w:lang w:val="sr-Cyrl-RS"/>
              </w:rPr>
              <w:t>.</w:t>
            </w:r>
          </w:p>
          <w:p w:rsidR="00686A3D" w:rsidRPr="003273B1" w:rsidRDefault="00686A3D" w:rsidP="00D3781B">
            <w:pPr>
              <w:pStyle w:val="NoSpacing"/>
              <w:rPr>
                <w:sz w:val="16"/>
                <w:szCs w:val="16"/>
                <w:lang w:val="sr-Cyrl-RS"/>
              </w:rPr>
            </w:pPr>
          </w:p>
          <w:p w:rsidR="00686A3D" w:rsidRDefault="00686A3D" w:rsidP="00D3781B">
            <w:pPr>
              <w:pStyle w:val="NoSpacing"/>
              <w:rPr>
                <w:sz w:val="16"/>
                <w:szCs w:val="16"/>
                <w:lang w:val="sr-Cyrl-RS"/>
              </w:rPr>
            </w:pPr>
            <w:r w:rsidRPr="00D561A6">
              <w:rPr>
                <w:sz w:val="16"/>
                <w:szCs w:val="16"/>
              </w:rPr>
              <w:t>Демонстрација кроз нотне примере,рад на амбажури</w:t>
            </w:r>
            <w:r>
              <w:rPr>
                <w:sz w:val="16"/>
                <w:szCs w:val="16"/>
                <w:lang w:val="sr-Cyrl-RS"/>
              </w:rPr>
              <w:t>.</w:t>
            </w:r>
          </w:p>
          <w:p w:rsidR="00686A3D" w:rsidRPr="003273B1" w:rsidRDefault="00686A3D" w:rsidP="00D3781B">
            <w:pPr>
              <w:pStyle w:val="NoSpacing"/>
              <w:rPr>
                <w:sz w:val="16"/>
                <w:szCs w:val="16"/>
                <w:lang w:val="sr-Cyrl-RS"/>
              </w:rPr>
            </w:pPr>
          </w:p>
          <w:p w:rsidR="00686A3D" w:rsidRDefault="00686A3D" w:rsidP="00D3781B">
            <w:pPr>
              <w:pStyle w:val="NoSpacing"/>
              <w:rPr>
                <w:sz w:val="16"/>
                <w:szCs w:val="16"/>
                <w:lang w:val="sr-Cyrl-RS"/>
              </w:rPr>
            </w:pPr>
            <w:r w:rsidRPr="00D561A6">
              <w:rPr>
                <w:sz w:val="16"/>
                <w:szCs w:val="16"/>
              </w:rPr>
              <w:t>Демонстрација кроз нотне вежбе</w:t>
            </w:r>
            <w:r>
              <w:rPr>
                <w:sz w:val="16"/>
                <w:szCs w:val="16"/>
                <w:lang w:val="sr-Cyrl-RS"/>
              </w:rPr>
              <w:t>.</w:t>
            </w:r>
          </w:p>
          <w:p w:rsidR="00686A3D" w:rsidRPr="003273B1" w:rsidRDefault="00686A3D" w:rsidP="00D3781B">
            <w:pPr>
              <w:pStyle w:val="NoSpacing"/>
              <w:rPr>
                <w:sz w:val="16"/>
                <w:szCs w:val="16"/>
                <w:lang w:val="sr-Cyrl-RS"/>
              </w:rPr>
            </w:pPr>
          </w:p>
          <w:p w:rsidR="00686A3D" w:rsidRDefault="00686A3D" w:rsidP="00D3781B">
            <w:pPr>
              <w:pStyle w:val="NoSpacing"/>
              <w:rPr>
                <w:sz w:val="16"/>
                <w:szCs w:val="16"/>
                <w:lang w:val="sr-Cyrl-RS"/>
              </w:rPr>
            </w:pPr>
            <w:r w:rsidRPr="00D561A6">
              <w:rPr>
                <w:sz w:val="16"/>
                <w:szCs w:val="16"/>
              </w:rPr>
              <w:t>Демонстрација кроз нотне примере,техничке вежбе</w:t>
            </w:r>
            <w:r>
              <w:rPr>
                <w:sz w:val="16"/>
                <w:szCs w:val="16"/>
                <w:lang w:val="sr-Cyrl-RS"/>
              </w:rPr>
              <w:t>.</w:t>
            </w:r>
          </w:p>
          <w:p w:rsidR="00686A3D" w:rsidRPr="003273B1" w:rsidRDefault="00686A3D" w:rsidP="00D3781B">
            <w:pPr>
              <w:pStyle w:val="NoSpacing"/>
              <w:rPr>
                <w:sz w:val="16"/>
                <w:szCs w:val="16"/>
                <w:lang w:val="sr-Cyrl-RS"/>
              </w:rPr>
            </w:pPr>
          </w:p>
          <w:p w:rsidR="00686A3D" w:rsidRPr="003273B1" w:rsidRDefault="00686A3D" w:rsidP="00D3781B">
            <w:pPr>
              <w:pStyle w:val="NoSpacing"/>
              <w:rPr>
                <w:sz w:val="16"/>
                <w:szCs w:val="16"/>
                <w:lang w:val="sr-Cyrl-RS"/>
              </w:rPr>
            </w:pPr>
            <w:r w:rsidRPr="00D561A6">
              <w:rPr>
                <w:sz w:val="16"/>
                <w:szCs w:val="16"/>
              </w:rPr>
              <w:t>Демонстрација кроз етиде,комаде</w:t>
            </w:r>
            <w:r>
              <w:rPr>
                <w:sz w:val="16"/>
                <w:szCs w:val="16"/>
                <w:lang w:val="sr-Cyrl-RS"/>
              </w:rPr>
              <w:t>.</w:t>
            </w:r>
          </w:p>
          <w:p w:rsidR="00686A3D" w:rsidRPr="00D561A6" w:rsidRDefault="00686A3D" w:rsidP="00D3781B">
            <w:pPr>
              <w:pStyle w:val="NoSpacing"/>
              <w:rPr>
                <w:sz w:val="16"/>
                <w:szCs w:val="16"/>
                <w:lang w:val="sr-Cyrl-RS"/>
              </w:rPr>
            </w:pP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04" w:type="dxa"/>
          </w:tcPr>
          <w:p w:rsidR="00686A3D" w:rsidRPr="00880E16" w:rsidRDefault="00686A3D" w:rsidP="00D3781B">
            <w:pPr>
              <w:pStyle w:val="NoSpacing"/>
              <w:rPr>
                <w:sz w:val="16"/>
                <w:szCs w:val="16"/>
                <w:lang w:val="sr-Cyrl-RS"/>
              </w:rPr>
            </w:pPr>
            <w:r w:rsidRPr="00880E16">
              <w:rPr>
                <w:sz w:val="16"/>
                <w:szCs w:val="16"/>
                <w:lang w:val="sr-Cyrl-RS"/>
              </w:rPr>
              <w:t>По завршеној области ученик ће бити у стању да:</w:t>
            </w:r>
          </w:p>
          <w:p w:rsidR="00686A3D" w:rsidRPr="00880E16" w:rsidRDefault="00686A3D" w:rsidP="00D3781B">
            <w:pPr>
              <w:pStyle w:val="NoSpacing"/>
              <w:rPr>
                <w:bCs/>
                <w:sz w:val="16"/>
                <w:szCs w:val="16"/>
              </w:rPr>
            </w:pPr>
            <w:r w:rsidRPr="00880E16">
              <w:rPr>
                <w:sz w:val="16"/>
                <w:szCs w:val="16"/>
                <w:lang w:val="sr-Cyrl-RS"/>
              </w:rPr>
              <w:t>-</w:t>
            </w:r>
            <w:r w:rsidRPr="00880E16">
              <w:rPr>
                <w:bCs/>
                <w:sz w:val="16"/>
                <w:szCs w:val="16"/>
              </w:rPr>
              <w:t xml:space="preserve"> опише својим речима карактеристике флауте и начин добијања тона;</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дише уз подршку трбушних мишића, уз помоћ и контролу наставника;</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правилно изводи вежбе за тон уз помоћ наставника;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производи самостално тон;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самостално поставља прсте леве и десне руке са ослањањем на усник,  кажипрст леве и палац десне руке;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примењује основне елементе музичке писмености   приликом свирања и читања  нотног  текста у </w:t>
            </w:r>
            <w:r w:rsidRPr="00880E16">
              <w:rPr>
                <w:bCs/>
                <w:sz w:val="16"/>
                <w:szCs w:val="16"/>
              </w:rPr>
              <w:lastRenderedPageBreak/>
              <w:t xml:space="preserve">виолинском  кључу;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учествује на јавним наступима у школи и ван ње;</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испољава самопоуздање током јавног наступа;</w:t>
            </w:r>
          </w:p>
          <w:p w:rsidR="00686A3D" w:rsidRPr="00880E16" w:rsidRDefault="00686A3D" w:rsidP="00D3781B">
            <w:pPr>
              <w:pStyle w:val="NoSpacing"/>
              <w:rPr>
                <w:rFonts w:eastAsia="Arial"/>
                <w:sz w:val="16"/>
                <w:szCs w:val="16"/>
              </w:rPr>
            </w:pPr>
            <w:r>
              <w:rPr>
                <w:rFonts w:eastAsia="Arial"/>
                <w:bCs/>
                <w:color w:val="000000"/>
                <w:sz w:val="16"/>
                <w:szCs w:val="16"/>
                <w:lang w:val="sr-Cyrl-RS"/>
              </w:rPr>
              <w:t>-</w:t>
            </w:r>
            <w:r w:rsidRPr="00880E16">
              <w:rPr>
                <w:rFonts w:eastAsia="Arial"/>
                <w:bCs/>
                <w:color w:val="000000"/>
                <w:sz w:val="16"/>
                <w:szCs w:val="16"/>
              </w:rPr>
              <w:t>користи предности дигитализације у слушању и извођењу;</w:t>
            </w:r>
          </w:p>
          <w:p w:rsidR="00686A3D" w:rsidRPr="00880E16" w:rsidRDefault="00686A3D" w:rsidP="00D3781B">
            <w:pPr>
              <w:pStyle w:val="NoSpacing"/>
              <w:rPr>
                <w:sz w:val="16"/>
                <w:szCs w:val="16"/>
              </w:rPr>
            </w:pPr>
            <w:r>
              <w:rPr>
                <w:bCs/>
                <w:sz w:val="16"/>
                <w:szCs w:val="16"/>
                <w:lang w:val="sr-Cyrl-RS"/>
              </w:rPr>
              <w:t>-</w:t>
            </w:r>
            <w:r w:rsidRPr="00880E16">
              <w:rPr>
                <w:bCs/>
                <w:sz w:val="16"/>
                <w:szCs w:val="16"/>
              </w:rPr>
              <w:t>испољи позитиван однос према заједничком  музицирању;</w:t>
            </w:r>
          </w:p>
          <w:p w:rsidR="00686A3D" w:rsidRPr="00880E16" w:rsidRDefault="00686A3D" w:rsidP="00D3781B">
            <w:pPr>
              <w:pStyle w:val="NoSpacing"/>
              <w:rPr>
                <w:sz w:val="16"/>
                <w:szCs w:val="16"/>
                <w:lang w:val="sr-Cyrl-RS"/>
              </w:rPr>
            </w:pPr>
            <w:r>
              <w:rPr>
                <w:rFonts w:eastAsia="Arial"/>
                <w:color w:val="000000"/>
                <w:sz w:val="16"/>
                <w:szCs w:val="16"/>
                <w:lang w:val="sr-Cyrl-RS"/>
              </w:rPr>
              <w:t>-</w:t>
            </w:r>
            <w:r w:rsidRPr="00880E16">
              <w:rPr>
                <w:rFonts w:eastAsia="Arial"/>
                <w:color w:val="000000"/>
                <w:sz w:val="16"/>
                <w:szCs w:val="16"/>
              </w:rPr>
              <w:t>поштује договорена правила понашања при слушању и извођењу музике.</w:t>
            </w: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29"/>
        <w:gridCol w:w="1420"/>
        <w:gridCol w:w="1420"/>
        <w:gridCol w:w="1852"/>
        <w:gridCol w:w="1355"/>
        <w:gridCol w:w="1284"/>
        <w:gridCol w:w="1184"/>
        <w:gridCol w:w="1160"/>
        <w:gridCol w:w="1186"/>
      </w:tblGrid>
      <w:tr w:rsidR="00686A3D" w:rsidTr="00D3781B">
        <w:tc>
          <w:tcPr>
            <w:tcW w:w="11790" w:type="dxa"/>
            <w:gridSpan w:val="9"/>
          </w:tcPr>
          <w:p w:rsidR="00686A3D" w:rsidRPr="003C70D0" w:rsidRDefault="00686A3D" w:rsidP="00D3781B">
            <w:pPr>
              <w:pStyle w:val="NoSpacing"/>
              <w:rPr>
                <w:sz w:val="20"/>
                <w:szCs w:val="20"/>
              </w:rPr>
            </w:pPr>
            <w:r w:rsidRPr="003C70D0">
              <w:rPr>
                <w:sz w:val="20"/>
                <w:szCs w:val="20"/>
              </w:rPr>
              <w:t>ШКОЛСКИ ПРОГРАМ</w:t>
            </w:r>
          </w:p>
          <w:p w:rsidR="00686A3D" w:rsidRDefault="00686A3D" w:rsidP="00D3781B">
            <w:pPr>
              <w:rPr>
                <w:lang w:val="sr-Cyrl-RS"/>
              </w:rPr>
            </w:pPr>
            <w:r w:rsidRPr="003C70D0">
              <w:rPr>
                <w:sz w:val="20"/>
                <w:szCs w:val="20"/>
              </w:rPr>
              <w:t xml:space="preserve">Разред: </w:t>
            </w:r>
            <w:r>
              <w:rPr>
                <w:b/>
                <w:sz w:val="20"/>
                <w:szCs w:val="20"/>
                <w:lang w:val="sr-Cyrl-RS"/>
              </w:rPr>
              <w:t>ТРЕЋИ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612C38">
              <w:rPr>
                <w:rFonts w:eastAsia="Arial"/>
                <w:sz w:val="16"/>
                <w:szCs w:val="16"/>
              </w:rPr>
              <w:t>Континуирана контрола исправно постављеног дисања.</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Контрола амбажуре.</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vertAlign w:val="superscript"/>
                <w:lang w:val="sr-Cyrl-RS"/>
              </w:rPr>
            </w:pPr>
            <w:r w:rsidRPr="00612C38">
              <w:rPr>
                <w:rFonts w:eastAsia="Arial"/>
                <w:bCs/>
                <w:sz w:val="16"/>
                <w:szCs w:val="16"/>
              </w:rPr>
              <w:t>Тонски опсег: це</w:t>
            </w:r>
            <w:r w:rsidRPr="00612C38">
              <w:rPr>
                <w:rFonts w:eastAsia="Arial"/>
                <w:bCs/>
                <w:sz w:val="16"/>
                <w:szCs w:val="16"/>
                <w:vertAlign w:val="superscript"/>
              </w:rPr>
              <w:t>1</w:t>
            </w:r>
            <w:r w:rsidRPr="00612C38">
              <w:rPr>
                <w:rFonts w:eastAsia="Arial"/>
                <w:bCs/>
                <w:sz w:val="16"/>
                <w:szCs w:val="16"/>
              </w:rPr>
              <w:t>- ге</w:t>
            </w:r>
            <w:r w:rsidRPr="00612C38">
              <w:rPr>
                <w:rFonts w:eastAsia="Arial"/>
                <w:bCs/>
                <w:sz w:val="16"/>
                <w:szCs w:val="16"/>
                <w:vertAlign w:val="superscript"/>
              </w:rPr>
              <w:t>3.</w:t>
            </w:r>
          </w:p>
          <w:p w:rsidR="00686A3D" w:rsidRPr="00612C38" w:rsidRDefault="00686A3D" w:rsidP="00D3781B">
            <w:pPr>
              <w:pStyle w:val="NoSpacing"/>
              <w:rPr>
                <w:rFonts w:eastAsia="Arial"/>
                <w:bCs/>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 xml:space="preserve">Грифови прве, друге и дела треће октаве. </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 xml:space="preserve">Атак : координација прста и језика. </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612C38">
              <w:rPr>
                <w:rFonts w:eastAsia="MS Mincho"/>
                <w:sz w:val="16"/>
                <w:szCs w:val="16"/>
              </w:rPr>
              <w:t xml:space="preserve">Основне динамичке разлике  </w:t>
            </w:r>
            <w:r w:rsidRPr="00612C38">
              <w:rPr>
                <w:bCs/>
                <w:sz w:val="16"/>
                <w:szCs w:val="16"/>
              </w:rPr>
              <w:t>(f,  p).</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 xml:space="preserve">Музичка фраза – елементи и обликовање. </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 xml:space="preserve">Свирање композиција различитих садржаја уз клавирску </w:t>
            </w:r>
            <w:r w:rsidRPr="00612C38">
              <w:rPr>
                <w:rFonts w:eastAsia="MS Mincho"/>
                <w:sz w:val="16"/>
                <w:szCs w:val="16"/>
              </w:rPr>
              <w:lastRenderedPageBreak/>
              <w:t xml:space="preserve">пратњу. </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Музичка меморија -  неговање и развијање.</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Заједничко свирање (наставник – ученик; ученик – ученик).</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Музички бонтон.</w:t>
            </w:r>
          </w:p>
          <w:p w:rsidR="00686A3D" w:rsidRPr="00612C38" w:rsidRDefault="00686A3D" w:rsidP="00D3781B">
            <w:pPr>
              <w:pStyle w:val="NoSpacing"/>
              <w:rPr>
                <w:rFonts w:eastAsia="Arial"/>
                <w:sz w:val="16"/>
                <w:szCs w:val="16"/>
                <w:lang w:val="sr-Cyrl-RS"/>
              </w:rPr>
            </w:pPr>
          </w:p>
          <w:p w:rsidR="00686A3D" w:rsidRPr="00612C38" w:rsidRDefault="00686A3D" w:rsidP="00D3781B">
            <w:pPr>
              <w:pStyle w:val="NoSpacing"/>
              <w:rPr>
                <w:rFonts w:eastAsia="Arial"/>
                <w:sz w:val="16"/>
                <w:szCs w:val="16"/>
                <w:lang w:val="ru-RU"/>
              </w:rPr>
            </w:pPr>
            <w:r w:rsidRPr="00612C38">
              <w:rPr>
                <w:rFonts w:eastAsia="Arial"/>
                <w:b/>
                <w:sz w:val="16"/>
                <w:szCs w:val="16"/>
                <w:lang w:val="ru-RU"/>
              </w:rPr>
              <w:t>Скале и трозвуци</w:t>
            </w:r>
          </w:p>
          <w:p w:rsidR="00686A3D" w:rsidRPr="00612C38" w:rsidRDefault="00686A3D" w:rsidP="00D3781B">
            <w:pPr>
              <w:pStyle w:val="NoSpacing"/>
              <w:rPr>
                <w:rFonts w:eastAsia="Arial"/>
                <w:sz w:val="16"/>
                <w:szCs w:val="16"/>
                <w:lang w:val="ru-RU"/>
              </w:rPr>
            </w:pPr>
            <w:r w:rsidRPr="00612C38">
              <w:rPr>
                <w:rFonts w:eastAsia="Arial"/>
                <w:sz w:val="16"/>
                <w:szCs w:val="16"/>
              </w:rPr>
              <w:t>Дурске и молске лествице до три предзнака, са тоничним квинтакордима у обртајима.</w:t>
            </w:r>
          </w:p>
          <w:p w:rsidR="00686A3D" w:rsidRPr="00612C38" w:rsidRDefault="00686A3D" w:rsidP="00D3781B">
            <w:pPr>
              <w:pStyle w:val="NoSpacing"/>
              <w:rPr>
                <w:sz w:val="16"/>
                <w:szCs w:val="16"/>
                <w:lang w:val="sr-Cyrl-RS"/>
              </w:rPr>
            </w:pPr>
            <w:r w:rsidRPr="00612C38">
              <w:rPr>
                <w:rFonts w:eastAsia="Arial"/>
                <w:sz w:val="16"/>
                <w:szCs w:val="16"/>
              </w:rPr>
              <w:t>Лествице у оквиру савладаног тонског опсега.</w:t>
            </w:r>
          </w:p>
        </w:tc>
        <w:tc>
          <w:tcPr>
            <w:tcW w:w="1488" w:type="dxa"/>
          </w:tcPr>
          <w:p w:rsidR="00686A3D" w:rsidRPr="00612C38" w:rsidRDefault="00686A3D" w:rsidP="00D3781B">
            <w:pPr>
              <w:pStyle w:val="NoSpacing"/>
              <w:rPr>
                <w:sz w:val="16"/>
                <w:szCs w:val="16"/>
              </w:rPr>
            </w:pPr>
            <w:r w:rsidRPr="00612C38">
              <w:rPr>
                <w:sz w:val="16"/>
                <w:szCs w:val="16"/>
                <w:lang w:val="ru-RU"/>
              </w:rPr>
              <w:lastRenderedPageBreak/>
              <w:t>Циљ учења предмета Ф</w:t>
            </w:r>
            <w:r w:rsidRPr="00612C38">
              <w:rPr>
                <w:sz w:val="16"/>
                <w:szCs w:val="16"/>
              </w:rPr>
              <w:t>лауте</w:t>
            </w:r>
            <w:r w:rsidRPr="00612C38">
              <w:rPr>
                <w:i/>
                <w:sz w:val="16"/>
                <w:szCs w:val="16"/>
              </w:rPr>
              <w:t xml:space="preserve"> </w:t>
            </w:r>
            <w:r w:rsidRPr="00612C38">
              <w:rPr>
                <w:sz w:val="16"/>
                <w:szCs w:val="16"/>
                <w:lang w:val="ru-RU"/>
              </w:rPr>
              <w:t xml:space="preserve">је </w:t>
            </w:r>
            <w:r w:rsidRPr="00612C38">
              <w:rPr>
                <w:sz w:val="16"/>
                <w:szCs w:val="16"/>
              </w:rPr>
              <w:t xml:space="preserve">да код ученика </w:t>
            </w:r>
            <w:r w:rsidRPr="00612C38">
              <w:rPr>
                <w:sz w:val="16"/>
                <w:szCs w:val="16"/>
                <w:lang w:val="ru-RU"/>
              </w:rPr>
              <w:t>р</w:t>
            </w:r>
            <w:r w:rsidRPr="00612C38">
              <w:rPr>
                <w:sz w:val="16"/>
                <w:szCs w:val="16"/>
              </w:rPr>
              <w:t>a</w:t>
            </w:r>
            <w:r w:rsidRPr="00612C38">
              <w:rPr>
                <w:sz w:val="16"/>
                <w:szCs w:val="16"/>
                <w:lang w:val="ru-RU"/>
              </w:rPr>
              <w:t>зви</w:t>
            </w:r>
            <w:r w:rsidRPr="00612C38">
              <w:rPr>
                <w:sz w:val="16"/>
                <w:szCs w:val="16"/>
              </w:rPr>
              <w:t>j</w:t>
            </w:r>
            <w:r w:rsidRPr="00612C38">
              <w:rPr>
                <w:sz w:val="16"/>
                <w:szCs w:val="16"/>
                <w:lang w:val="ru-RU"/>
              </w:rPr>
              <w:t>е  инт</w:t>
            </w:r>
            <w:r w:rsidRPr="00612C38">
              <w:rPr>
                <w:sz w:val="16"/>
                <w:szCs w:val="16"/>
              </w:rPr>
              <w:t>e</w:t>
            </w:r>
            <w:r w:rsidRPr="00612C38">
              <w:rPr>
                <w:sz w:val="16"/>
                <w:szCs w:val="16"/>
                <w:lang w:val="ru-RU"/>
              </w:rPr>
              <w:t>р</w:t>
            </w:r>
            <w:r w:rsidRPr="00612C38">
              <w:rPr>
                <w:sz w:val="16"/>
                <w:szCs w:val="16"/>
              </w:rPr>
              <w:t>e</w:t>
            </w:r>
            <w:r w:rsidRPr="00612C38">
              <w:rPr>
                <w:sz w:val="16"/>
                <w:szCs w:val="16"/>
                <w:lang w:val="ru-RU"/>
              </w:rPr>
              <w:t>с</w:t>
            </w:r>
            <w:r w:rsidRPr="00612C38">
              <w:rPr>
                <w:sz w:val="16"/>
                <w:szCs w:val="16"/>
              </w:rPr>
              <w:t>o</w:t>
            </w:r>
            <w:r w:rsidRPr="00612C38">
              <w:rPr>
                <w:sz w:val="16"/>
                <w:szCs w:val="16"/>
                <w:lang w:val="ru-RU"/>
              </w:rPr>
              <w:t>в</w:t>
            </w:r>
            <w:r w:rsidRPr="00612C38">
              <w:rPr>
                <w:sz w:val="16"/>
                <w:szCs w:val="16"/>
              </w:rPr>
              <w:t>a</w:t>
            </w:r>
            <w:r w:rsidRPr="00612C38">
              <w:rPr>
                <w:sz w:val="16"/>
                <w:szCs w:val="16"/>
                <w:lang w:val="ru-RU"/>
              </w:rPr>
              <w:t>њ</w:t>
            </w:r>
            <w:r w:rsidRPr="00612C38">
              <w:rPr>
                <w:sz w:val="16"/>
                <w:szCs w:val="16"/>
              </w:rPr>
              <w:t>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c>
          <w:tcPr>
            <w:tcW w:w="1547" w:type="dxa"/>
          </w:tcPr>
          <w:p w:rsidR="00686A3D" w:rsidRDefault="00686A3D" w:rsidP="00D3781B">
            <w:pPr>
              <w:pStyle w:val="NoSpacing"/>
              <w:rPr>
                <w:sz w:val="16"/>
                <w:szCs w:val="16"/>
                <w:lang w:val="sr-Cyrl-RS"/>
              </w:rPr>
            </w:pPr>
            <w:r w:rsidRPr="00EC319B">
              <w:rPr>
                <w:sz w:val="16"/>
                <w:szCs w:val="16"/>
              </w:rPr>
              <w:t>Свирање дугачких тонских вредности кроз нотне вежбе,демонстрација</w:t>
            </w:r>
            <w:r>
              <w:rPr>
                <w:sz w:val="16"/>
                <w:szCs w:val="16"/>
                <w:lang w:val="sr-Cyrl-RS"/>
              </w:rPr>
              <w:t>.</w:t>
            </w:r>
          </w:p>
          <w:p w:rsidR="00686A3D" w:rsidRPr="00EC319B" w:rsidRDefault="00686A3D" w:rsidP="00D3781B">
            <w:pPr>
              <w:pStyle w:val="NoSpacing"/>
              <w:rPr>
                <w:sz w:val="16"/>
                <w:szCs w:val="16"/>
                <w:lang w:val="sr-Cyrl-RS"/>
              </w:rPr>
            </w:pPr>
          </w:p>
          <w:p w:rsidR="00686A3D" w:rsidRDefault="00686A3D" w:rsidP="00D3781B">
            <w:pPr>
              <w:pStyle w:val="NoSpacing"/>
              <w:rPr>
                <w:sz w:val="16"/>
                <w:szCs w:val="16"/>
                <w:lang w:val="sr-Cyrl-RS"/>
              </w:rPr>
            </w:pPr>
            <w:r w:rsidRPr="00EC319B">
              <w:rPr>
                <w:sz w:val="16"/>
                <w:szCs w:val="16"/>
              </w:rPr>
              <w:t>Демонстрација,свирање тонских и техничких захтева кроз нотне вежбе и етиде</w:t>
            </w:r>
            <w:r>
              <w:rPr>
                <w:sz w:val="16"/>
                <w:szCs w:val="16"/>
                <w:lang w:val="sr-Cyrl-RS"/>
              </w:rPr>
              <w:t>.</w:t>
            </w:r>
          </w:p>
          <w:p w:rsidR="00686A3D" w:rsidRPr="00EC319B" w:rsidRDefault="00686A3D" w:rsidP="00D3781B">
            <w:pPr>
              <w:pStyle w:val="NoSpacing"/>
              <w:rPr>
                <w:sz w:val="16"/>
                <w:szCs w:val="16"/>
                <w:lang w:val="sr-Cyrl-RS"/>
              </w:rPr>
            </w:pPr>
          </w:p>
          <w:p w:rsidR="00686A3D" w:rsidRDefault="00686A3D" w:rsidP="00D3781B">
            <w:pPr>
              <w:pStyle w:val="NoSpacing"/>
              <w:rPr>
                <w:sz w:val="16"/>
                <w:szCs w:val="16"/>
                <w:lang w:val="sr-Cyrl-RS"/>
              </w:rPr>
            </w:pPr>
            <w:r w:rsidRPr="00EC319B">
              <w:rPr>
                <w:sz w:val="16"/>
                <w:szCs w:val="16"/>
              </w:rPr>
              <w:t>Демонстрација-свирање лествица до три предзнака,кроз различите артикулације</w:t>
            </w:r>
            <w:r>
              <w:rPr>
                <w:sz w:val="16"/>
                <w:szCs w:val="16"/>
                <w:lang w:val="sr-Cyrl-RS"/>
              </w:rPr>
              <w:t>.</w:t>
            </w:r>
          </w:p>
          <w:p w:rsidR="00686A3D" w:rsidRPr="00EC319B" w:rsidRDefault="00686A3D" w:rsidP="00D3781B">
            <w:pPr>
              <w:pStyle w:val="NoSpacing"/>
              <w:rPr>
                <w:sz w:val="16"/>
                <w:szCs w:val="16"/>
                <w:lang w:val="sr-Cyrl-RS"/>
              </w:rPr>
            </w:pPr>
          </w:p>
          <w:p w:rsidR="00686A3D" w:rsidRPr="00EC319B" w:rsidRDefault="00686A3D" w:rsidP="00D3781B">
            <w:pPr>
              <w:pStyle w:val="NoSpacing"/>
              <w:rPr>
                <w:sz w:val="16"/>
                <w:szCs w:val="16"/>
                <w:lang w:val="sr-Cyrl-RS"/>
              </w:rPr>
            </w:pPr>
            <w:r w:rsidRPr="00EC319B">
              <w:rPr>
                <w:sz w:val="16"/>
                <w:szCs w:val="16"/>
              </w:rPr>
              <w:t>Демонстрација задатих ритмичких фигура</w:t>
            </w:r>
            <w:r>
              <w:rPr>
                <w:sz w:val="16"/>
                <w:szCs w:val="16"/>
                <w:lang w:val="sr-Cyrl-RS"/>
              </w:rPr>
              <w:t>.</w:t>
            </w:r>
          </w:p>
          <w:p w:rsidR="00686A3D" w:rsidRPr="00EC319B" w:rsidRDefault="00686A3D" w:rsidP="00D3781B">
            <w:pPr>
              <w:pStyle w:val="NoSpacing"/>
              <w:rPr>
                <w:sz w:val="16"/>
                <w:szCs w:val="16"/>
                <w:lang w:val="sr-Cyrl-RS"/>
              </w:rPr>
            </w:pP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04" w:type="dxa"/>
          </w:tcPr>
          <w:p w:rsidR="00686A3D" w:rsidRPr="00EC319B" w:rsidRDefault="00686A3D" w:rsidP="00D3781B">
            <w:pPr>
              <w:pStyle w:val="NoSpacing"/>
              <w:rPr>
                <w:bCs/>
                <w:sz w:val="16"/>
                <w:szCs w:val="16"/>
              </w:rPr>
            </w:pPr>
            <w:r w:rsidRPr="00EC319B">
              <w:rPr>
                <w:sz w:val="16"/>
                <w:szCs w:val="16"/>
                <w:lang w:val="sr-Cyrl-RS"/>
              </w:rPr>
              <w:t>По завршеној области ученик ће бити у стању да: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правилно дише уз подршку трбушних мишића (дијафрагма), уз мању помоћ наставника;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кратко опише технику дисања коју користи при свирању;</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користи проширен тонски опсег инструмента;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контролише позицију тела приликом свирања; </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изводи правилно вежбе за развој и обликовање тона, уз помоћ наставника; </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самостално свира кратке </w:t>
            </w:r>
            <w:r w:rsidRPr="00EC319B">
              <w:rPr>
                <w:bCs/>
                <w:sz w:val="16"/>
                <w:szCs w:val="16"/>
              </w:rPr>
              <w:lastRenderedPageBreak/>
              <w:t>композиције напамет, соло и уз пратњу клавира;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учествује на јавним наступима; </w:t>
            </w:r>
          </w:p>
          <w:p w:rsidR="00686A3D" w:rsidRPr="00EC319B" w:rsidRDefault="00686A3D" w:rsidP="00D3781B">
            <w:pPr>
              <w:pStyle w:val="NoSpacing"/>
              <w:rPr>
                <w:rFonts w:eastAsia="Arial"/>
                <w:sz w:val="16"/>
                <w:szCs w:val="16"/>
              </w:rPr>
            </w:pPr>
            <w:r>
              <w:rPr>
                <w:rFonts w:eastAsia="Arial"/>
                <w:bCs/>
                <w:color w:val="000000"/>
                <w:sz w:val="16"/>
                <w:szCs w:val="16"/>
                <w:lang w:val="sr-Cyrl-RS"/>
              </w:rPr>
              <w:t>-</w:t>
            </w:r>
            <w:r w:rsidRPr="00EC319B">
              <w:rPr>
                <w:rFonts w:eastAsia="Arial"/>
                <w:bCs/>
                <w:color w:val="000000"/>
                <w:sz w:val="16"/>
                <w:szCs w:val="16"/>
              </w:rPr>
              <w:t>користи предности дигитализације у слушању и извођењу;</w:t>
            </w:r>
          </w:p>
          <w:p w:rsidR="00686A3D" w:rsidRPr="00EC319B" w:rsidRDefault="00686A3D" w:rsidP="00D3781B">
            <w:pPr>
              <w:pStyle w:val="NoSpacing"/>
              <w:rPr>
                <w:rFonts w:eastAsia="Arial"/>
                <w:sz w:val="16"/>
                <w:szCs w:val="16"/>
              </w:rPr>
            </w:pPr>
            <w:r>
              <w:rPr>
                <w:rFonts w:eastAsia="Arial"/>
                <w:bCs/>
                <w:sz w:val="16"/>
                <w:szCs w:val="16"/>
                <w:lang w:val="sr-Cyrl-RS"/>
              </w:rPr>
              <w:t>-</w:t>
            </w:r>
            <w:r w:rsidRPr="00EC319B">
              <w:rPr>
                <w:rFonts w:eastAsia="Arial"/>
                <w:bCs/>
                <w:sz w:val="16"/>
                <w:szCs w:val="16"/>
              </w:rPr>
              <w:t>самостално вежба код куће</w:t>
            </w:r>
          </w:p>
          <w:p w:rsidR="00686A3D" w:rsidRPr="00EC319B" w:rsidRDefault="00686A3D" w:rsidP="00D3781B">
            <w:pPr>
              <w:pStyle w:val="NoSpacing"/>
              <w:rPr>
                <w:sz w:val="16"/>
                <w:szCs w:val="16"/>
              </w:rPr>
            </w:pPr>
            <w:r w:rsidRPr="00EC319B">
              <w:rPr>
                <w:bCs/>
                <w:sz w:val="16"/>
                <w:szCs w:val="16"/>
              </w:rPr>
              <w:t>радо свира у камерном саставу.</w:t>
            </w:r>
          </w:p>
          <w:p w:rsidR="00686A3D" w:rsidRPr="00EC319B" w:rsidRDefault="00686A3D" w:rsidP="00D3781B">
            <w:pPr>
              <w:pStyle w:val="NoSpacing"/>
              <w:rPr>
                <w:rFonts w:eastAsia="Arial"/>
                <w:bCs/>
                <w:color w:val="000000"/>
                <w:sz w:val="16"/>
                <w:szCs w:val="16"/>
              </w:rPr>
            </w:pPr>
            <w:r>
              <w:rPr>
                <w:rFonts w:eastAsia="Arial"/>
                <w:color w:val="000000"/>
                <w:sz w:val="16"/>
                <w:szCs w:val="16"/>
                <w:lang w:val="sr-Cyrl-RS"/>
              </w:rPr>
              <w:t>-</w:t>
            </w:r>
            <w:r w:rsidRPr="00EC319B">
              <w:rPr>
                <w:rFonts w:eastAsia="Arial"/>
                <w:color w:val="000000"/>
                <w:sz w:val="16"/>
                <w:szCs w:val="16"/>
              </w:rPr>
              <w:t>поштује договорена правила понашања при слушању и извођењу музике.</w:t>
            </w:r>
          </w:p>
          <w:p w:rsidR="00686A3D" w:rsidRPr="00EC319B" w:rsidRDefault="00686A3D" w:rsidP="00D3781B">
            <w:pPr>
              <w:pStyle w:val="NoSpacing"/>
              <w:rPr>
                <w:sz w:val="16"/>
                <w:szCs w:val="16"/>
                <w:lang w:val="sr-Cyrl-RS"/>
              </w:rPr>
            </w:pP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86A3D" w:rsidTr="00D3781B">
        <w:tc>
          <w:tcPr>
            <w:tcW w:w="11790" w:type="dxa"/>
            <w:gridSpan w:val="9"/>
          </w:tcPr>
          <w:p w:rsidR="00686A3D" w:rsidRPr="003C70D0" w:rsidRDefault="00686A3D" w:rsidP="00D3781B">
            <w:pPr>
              <w:pStyle w:val="NoSpacing"/>
              <w:rPr>
                <w:sz w:val="20"/>
                <w:szCs w:val="20"/>
              </w:rPr>
            </w:pPr>
            <w:r w:rsidRPr="003C70D0">
              <w:rPr>
                <w:sz w:val="20"/>
                <w:szCs w:val="20"/>
              </w:rPr>
              <w:t>ШКОЛСКИ ПРОГРАМ</w:t>
            </w:r>
          </w:p>
          <w:p w:rsidR="00686A3D" w:rsidRDefault="00686A3D" w:rsidP="00D3781B">
            <w:pPr>
              <w:rPr>
                <w:lang w:val="sr-Cyrl-RS"/>
              </w:rPr>
            </w:pPr>
            <w:r w:rsidRPr="003C70D0">
              <w:rPr>
                <w:sz w:val="20"/>
                <w:szCs w:val="20"/>
              </w:rPr>
              <w:t xml:space="preserve">Разред: </w:t>
            </w:r>
            <w:r>
              <w:rPr>
                <w:b/>
                <w:sz w:val="20"/>
                <w:szCs w:val="20"/>
                <w:lang w:val="sr-Cyrl-RS"/>
              </w:rPr>
              <w:t>ЧЕТВРТИ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37"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9500AF">
              <w:rPr>
                <w:rFonts w:eastAsia="Arial"/>
                <w:sz w:val="16"/>
                <w:szCs w:val="16"/>
              </w:rPr>
              <w:t xml:space="preserve">Контрола амбажуре. </w:t>
            </w:r>
          </w:p>
          <w:p w:rsidR="00686A3D" w:rsidRDefault="00686A3D" w:rsidP="00D3781B">
            <w:pPr>
              <w:pStyle w:val="NoSpacing"/>
              <w:rPr>
                <w:rFonts w:eastAsia="MS Mincho"/>
                <w:sz w:val="16"/>
                <w:szCs w:val="16"/>
                <w:lang w:val="sr-Cyrl-RS"/>
              </w:rPr>
            </w:pPr>
            <w:r w:rsidRPr="009500AF">
              <w:rPr>
                <w:rFonts w:eastAsia="MS Mincho"/>
                <w:sz w:val="16"/>
                <w:szCs w:val="16"/>
              </w:rPr>
              <w:t>Интонација, слушање и штимовање инструмента.</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bCs/>
                <w:sz w:val="16"/>
                <w:szCs w:val="16"/>
                <w:lang w:val="sr-Cyrl-RS"/>
              </w:rPr>
            </w:pPr>
            <w:r w:rsidRPr="009500AF">
              <w:rPr>
                <w:rFonts w:eastAsia="Arial"/>
                <w:bCs/>
                <w:sz w:val="16"/>
                <w:szCs w:val="16"/>
              </w:rPr>
              <w:t>Тонске вежбе.</w:t>
            </w:r>
          </w:p>
          <w:p w:rsidR="00686A3D" w:rsidRPr="009500AF" w:rsidRDefault="00686A3D" w:rsidP="00D3781B">
            <w:pPr>
              <w:pStyle w:val="NoSpacing"/>
              <w:rPr>
                <w:rFonts w:eastAsia="Arial"/>
                <w:bCs/>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Поставка вибрата.</w:t>
            </w:r>
          </w:p>
          <w:p w:rsidR="00686A3D" w:rsidRPr="009500AF" w:rsidRDefault="00686A3D" w:rsidP="00D3781B">
            <w:pPr>
              <w:pStyle w:val="NoSpacing"/>
              <w:rPr>
                <w:rFonts w:eastAsia="Arial"/>
                <w:sz w:val="16"/>
                <w:szCs w:val="16"/>
              </w:rPr>
            </w:pPr>
            <w:r w:rsidRPr="009500AF">
              <w:rPr>
                <w:rFonts w:eastAsia="Arial"/>
                <w:sz w:val="16"/>
                <w:szCs w:val="16"/>
              </w:rPr>
              <w:t xml:space="preserve"> </w:t>
            </w:r>
          </w:p>
          <w:p w:rsidR="00686A3D" w:rsidRDefault="00686A3D" w:rsidP="00D3781B">
            <w:pPr>
              <w:pStyle w:val="NoSpacing"/>
              <w:rPr>
                <w:rFonts w:eastAsia="Arial"/>
                <w:sz w:val="16"/>
                <w:szCs w:val="16"/>
                <w:lang w:val="sr-Cyrl-RS"/>
              </w:rPr>
            </w:pPr>
            <w:r w:rsidRPr="009500AF">
              <w:rPr>
                <w:rFonts w:eastAsia="Arial"/>
                <w:sz w:val="16"/>
                <w:szCs w:val="16"/>
              </w:rPr>
              <w:t>Уједначеност квалитета тона у свим регистрима инструмента.</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Овладавање грифовима прве, друге и  дела треће октаве.</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9500AF">
              <w:rPr>
                <w:rFonts w:eastAsia="MS Mincho"/>
                <w:sz w:val="16"/>
                <w:szCs w:val="16"/>
              </w:rPr>
              <w:t xml:space="preserve">Динамичко нијансирање  </w:t>
            </w:r>
            <w:r w:rsidRPr="009500AF">
              <w:rPr>
                <w:bCs/>
                <w:sz w:val="16"/>
                <w:szCs w:val="16"/>
              </w:rPr>
              <w:t>(f, mf,  mp, p).</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9500AF">
              <w:rPr>
                <w:rFonts w:eastAsia="MS Mincho"/>
                <w:sz w:val="16"/>
                <w:szCs w:val="16"/>
              </w:rPr>
              <w:t xml:space="preserve">Основни украси (трилер, предудар, пралтрилер, мордент). </w:t>
            </w:r>
            <w:bookmarkStart w:id="0" w:name="_Hlk528914189"/>
          </w:p>
          <w:p w:rsidR="00686A3D" w:rsidRPr="009500AF" w:rsidRDefault="00686A3D" w:rsidP="00D3781B">
            <w:pPr>
              <w:pStyle w:val="NoSpacing"/>
              <w:rPr>
                <w:rFonts w:eastAsia="MS Mincho"/>
                <w:sz w:val="16"/>
                <w:szCs w:val="16"/>
                <w:lang w:val="sr-Cyrl-RS"/>
              </w:rPr>
            </w:pPr>
          </w:p>
          <w:bookmarkEnd w:id="0"/>
          <w:p w:rsidR="00686A3D" w:rsidRDefault="00686A3D" w:rsidP="00D3781B">
            <w:pPr>
              <w:pStyle w:val="NoSpacing"/>
              <w:rPr>
                <w:rFonts w:eastAsia="Arial"/>
                <w:sz w:val="16"/>
                <w:szCs w:val="16"/>
                <w:lang w:val="sr-Cyrl-RS"/>
              </w:rPr>
            </w:pPr>
            <w:r w:rsidRPr="009500AF">
              <w:rPr>
                <w:rFonts w:eastAsia="Arial"/>
                <w:sz w:val="16"/>
                <w:szCs w:val="16"/>
              </w:rPr>
              <w:t>Музичка меморија -  неговање и развијање.</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9500AF">
              <w:rPr>
                <w:rFonts w:eastAsia="MS Mincho"/>
                <w:sz w:val="16"/>
                <w:szCs w:val="16"/>
              </w:rPr>
              <w:t xml:space="preserve">Заједничко </w:t>
            </w:r>
            <w:r w:rsidRPr="009500AF">
              <w:rPr>
                <w:rFonts w:eastAsia="MS Mincho"/>
                <w:sz w:val="16"/>
                <w:szCs w:val="16"/>
              </w:rPr>
              <w:lastRenderedPageBreak/>
              <w:t>свирање (наставник – ученик; ученик – ученик).</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Музички бонтон.</w:t>
            </w:r>
          </w:p>
          <w:p w:rsidR="00686A3D" w:rsidRPr="009500AF" w:rsidRDefault="00686A3D" w:rsidP="00D3781B">
            <w:pPr>
              <w:pStyle w:val="NoSpacing"/>
              <w:rPr>
                <w:rFonts w:eastAsia="Arial"/>
                <w:sz w:val="16"/>
                <w:szCs w:val="16"/>
                <w:lang w:val="sr-Cyrl-RS"/>
              </w:rPr>
            </w:pPr>
          </w:p>
          <w:p w:rsidR="00686A3D" w:rsidRPr="009500AF" w:rsidRDefault="00686A3D" w:rsidP="00D3781B">
            <w:pPr>
              <w:pStyle w:val="NoSpacing"/>
              <w:rPr>
                <w:rFonts w:eastAsia="Arial"/>
                <w:sz w:val="16"/>
                <w:szCs w:val="16"/>
                <w:lang w:val="ru-RU"/>
              </w:rPr>
            </w:pPr>
            <w:r w:rsidRPr="009500AF">
              <w:rPr>
                <w:rFonts w:eastAsia="Arial"/>
                <w:b/>
                <w:sz w:val="16"/>
                <w:szCs w:val="16"/>
                <w:lang w:val="ru-RU"/>
              </w:rPr>
              <w:t>Скале и трозвуци</w:t>
            </w:r>
          </w:p>
          <w:p w:rsidR="00686A3D" w:rsidRPr="009500AF" w:rsidRDefault="00686A3D" w:rsidP="00D3781B">
            <w:pPr>
              <w:pStyle w:val="NoSpacing"/>
              <w:rPr>
                <w:sz w:val="16"/>
                <w:szCs w:val="16"/>
                <w:lang w:val="sr-Cyrl-RS"/>
              </w:rPr>
            </w:pPr>
            <w:r w:rsidRPr="009500AF">
              <w:rPr>
                <w:sz w:val="16"/>
                <w:szCs w:val="16"/>
                <w:lang w:val="sr-Cyrl-CS"/>
              </w:rPr>
              <w:t xml:space="preserve">Дурске и молске </w:t>
            </w:r>
            <w:r w:rsidRPr="009500AF">
              <w:rPr>
                <w:sz w:val="16"/>
                <w:szCs w:val="16"/>
              </w:rPr>
              <w:t>скале</w:t>
            </w:r>
            <w:r w:rsidRPr="009500AF">
              <w:rPr>
                <w:sz w:val="16"/>
                <w:szCs w:val="16"/>
                <w:lang w:val="sr-Cyrl-CS"/>
              </w:rPr>
              <w:t xml:space="preserve"> до четири предзнака, са тоничним квинтакордима и  обртајима, у оквиру савладаног тонског опсега у различитим артикулацијама, у  осминама и лаганим шеснаестинама, напамет. Дупле терце и терце у покрету. Скале свирати развијено.</w:t>
            </w:r>
          </w:p>
        </w:tc>
        <w:tc>
          <w:tcPr>
            <w:tcW w:w="1488" w:type="dxa"/>
          </w:tcPr>
          <w:p w:rsidR="00686A3D" w:rsidRPr="009500AF" w:rsidRDefault="00686A3D" w:rsidP="00D3781B">
            <w:pPr>
              <w:pStyle w:val="NoSpacing"/>
              <w:rPr>
                <w:sz w:val="16"/>
                <w:szCs w:val="16"/>
              </w:rPr>
            </w:pPr>
            <w:r w:rsidRPr="009500AF">
              <w:rPr>
                <w:sz w:val="16"/>
                <w:szCs w:val="16"/>
                <w:lang w:val="ru-RU"/>
              </w:rPr>
              <w:lastRenderedPageBreak/>
              <w:t>Циљ учења предмета Ф</w:t>
            </w:r>
            <w:r w:rsidRPr="009500AF">
              <w:rPr>
                <w:sz w:val="16"/>
                <w:szCs w:val="16"/>
              </w:rPr>
              <w:t>лауте је</w:t>
            </w:r>
            <w:r w:rsidRPr="009500AF">
              <w:rPr>
                <w:i/>
                <w:sz w:val="16"/>
                <w:szCs w:val="16"/>
              </w:rPr>
              <w:t xml:space="preserve"> </w:t>
            </w:r>
            <w:r w:rsidRPr="009500AF">
              <w:rPr>
                <w:sz w:val="16"/>
                <w:szCs w:val="16"/>
              </w:rPr>
              <w:t xml:space="preserve">да код ученика </w:t>
            </w:r>
            <w:r w:rsidRPr="009500AF">
              <w:rPr>
                <w:sz w:val="16"/>
                <w:szCs w:val="16"/>
                <w:lang w:val="ru-RU"/>
              </w:rPr>
              <w:t>р</w:t>
            </w:r>
            <w:r w:rsidRPr="009500AF">
              <w:rPr>
                <w:sz w:val="16"/>
                <w:szCs w:val="16"/>
              </w:rPr>
              <w:t>a</w:t>
            </w:r>
            <w:r w:rsidRPr="009500AF">
              <w:rPr>
                <w:sz w:val="16"/>
                <w:szCs w:val="16"/>
                <w:lang w:val="ru-RU"/>
              </w:rPr>
              <w:t>зви</w:t>
            </w:r>
            <w:r w:rsidRPr="009500AF">
              <w:rPr>
                <w:sz w:val="16"/>
                <w:szCs w:val="16"/>
              </w:rPr>
              <w:t>j</w:t>
            </w:r>
            <w:r w:rsidRPr="009500AF">
              <w:rPr>
                <w:sz w:val="16"/>
                <w:szCs w:val="16"/>
                <w:lang w:val="ru-RU"/>
              </w:rPr>
              <w:t>е  инт</w:t>
            </w:r>
            <w:r w:rsidRPr="009500AF">
              <w:rPr>
                <w:sz w:val="16"/>
                <w:szCs w:val="16"/>
              </w:rPr>
              <w:t>e</w:t>
            </w:r>
            <w:r w:rsidRPr="009500AF">
              <w:rPr>
                <w:sz w:val="16"/>
                <w:szCs w:val="16"/>
                <w:lang w:val="ru-RU"/>
              </w:rPr>
              <w:t>р</w:t>
            </w:r>
            <w:r w:rsidRPr="009500AF">
              <w:rPr>
                <w:sz w:val="16"/>
                <w:szCs w:val="16"/>
              </w:rPr>
              <w:t>e</w:t>
            </w:r>
            <w:r w:rsidRPr="009500AF">
              <w:rPr>
                <w:sz w:val="16"/>
                <w:szCs w:val="16"/>
                <w:lang w:val="ru-RU"/>
              </w:rPr>
              <w:t>с</w:t>
            </w:r>
            <w:r w:rsidRPr="009500AF">
              <w:rPr>
                <w:sz w:val="16"/>
                <w:szCs w:val="16"/>
              </w:rPr>
              <w:t>o</w:t>
            </w:r>
            <w:r w:rsidRPr="009500AF">
              <w:rPr>
                <w:sz w:val="16"/>
                <w:szCs w:val="16"/>
                <w:lang w:val="ru-RU"/>
              </w:rPr>
              <w:t>в</w:t>
            </w:r>
            <w:r w:rsidRPr="009500AF">
              <w:rPr>
                <w:sz w:val="16"/>
                <w:szCs w:val="16"/>
              </w:rPr>
              <w:t>a</w:t>
            </w:r>
            <w:r w:rsidRPr="009500AF">
              <w:rPr>
                <w:sz w:val="16"/>
                <w:szCs w:val="16"/>
                <w:lang w:val="ru-RU"/>
              </w:rPr>
              <w:t>њ</w:t>
            </w:r>
            <w:r w:rsidRPr="009500AF">
              <w:rPr>
                <w:sz w:val="16"/>
                <w:szCs w:val="16"/>
              </w:rPr>
              <w:t>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c>
          <w:tcPr>
            <w:tcW w:w="1547" w:type="dxa"/>
          </w:tcPr>
          <w:p w:rsidR="00686A3D" w:rsidRDefault="00686A3D" w:rsidP="00D3781B">
            <w:pPr>
              <w:pStyle w:val="NoSpacing"/>
              <w:rPr>
                <w:sz w:val="16"/>
                <w:szCs w:val="16"/>
                <w:lang w:val="sr-Cyrl-RS"/>
              </w:rPr>
            </w:pPr>
            <w:r w:rsidRPr="001E7A8D">
              <w:rPr>
                <w:sz w:val="16"/>
                <w:szCs w:val="16"/>
              </w:rPr>
              <w:t>Демонстрација кроз нотне вежбе</w:t>
            </w:r>
            <w:r>
              <w:rPr>
                <w:sz w:val="16"/>
                <w:szCs w:val="16"/>
                <w:lang w:val="sr-Cyrl-RS"/>
              </w:rPr>
              <w:t>.</w:t>
            </w:r>
          </w:p>
          <w:p w:rsidR="00686A3D" w:rsidRPr="001E7A8D" w:rsidRDefault="00686A3D" w:rsidP="00D3781B">
            <w:pPr>
              <w:pStyle w:val="NoSpacing"/>
              <w:rPr>
                <w:sz w:val="16"/>
                <w:szCs w:val="16"/>
                <w:lang w:val="sr-Cyrl-RS"/>
              </w:rPr>
            </w:pPr>
          </w:p>
          <w:p w:rsidR="00686A3D" w:rsidRDefault="00686A3D" w:rsidP="00D3781B">
            <w:pPr>
              <w:pStyle w:val="NoSpacing"/>
              <w:rPr>
                <w:sz w:val="16"/>
                <w:szCs w:val="16"/>
                <w:lang w:val="sr-Cyrl-RS"/>
              </w:rPr>
            </w:pPr>
            <w:r w:rsidRPr="001E7A8D">
              <w:rPr>
                <w:sz w:val="16"/>
                <w:szCs w:val="16"/>
              </w:rPr>
              <w:t>Демонстрација динамичког нијансирања кроз свирање лњатвиц,етида,комада,демонстрирање контроле даха кроз вежбе</w:t>
            </w:r>
            <w:r>
              <w:rPr>
                <w:sz w:val="16"/>
                <w:szCs w:val="16"/>
                <w:lang w:val="sr-Cyrl-RS"/>
              </w:rPr>
              <w:t>.</w:t>
            </w:r>
          </w:p>
          <w:p w:rsidR="00686A3D" w:rsidRPr="001E7A8D" w:rsidRDefault="00686A3D" w:rsidP="00D3781B">
            <w:pPr>
              <w:pStyle w:val="NoSpacing"/>
              <w:rPr>
                <w:sz w:val="16"/>
                <w:szCs w:val="16"/>
                <w:lang w:val="sr-Cyrl-RS"/>
              </w:rPr>
            </w:pPr>
          </w:p>
          <w:p w:rsidR="00686A3D" w:rsidRDefault="00686A3D" w:rsidP="00D3781B">
            <w:pPr>
              <w:pStyle w:val="NoSpacing"/>
              <w:rPr>
                <w:sz w:val="16"/>
                <w:szCs w:val="16"/>
                <w:lang w:val="sr-Cyrl-RS"/>
              </w:rPr>
            </w:pPr>
            <w:r w:rsidRPr="001E7A8D">
              <w:rPr>
                <w:sz w:val="16"/>
                <w:szCs w:val="16"/>
              </w:rPr>
              <w:t>Демонтрирање свирања вибрата на дугим тоновима</w:t>
            </w:r>
            <w:r>
              <w:rPr>
                <w:sz w:val="16"/>
                <w:szCs w:val="16"/>
                <w:lang w:val="sr-Cyrl-RS"/>
              </w:rPr>
              <w:t>.</w:t>
            </w:r>
          </w:p>
          <w:p w:rsidR="00686A3D" w:rsidRPr="001E7A8D" w:rsidRDefault="00686A3D" w:rsidP="00D3781B">
            <w:pPr>
              <w:pStyle w:val="NoSpacing"/>
              <w:rPr>
                <w:sz w:val="16"/>
                <w:szCs w:val="16"/>
                <w:lang w:val="sr-Cyrl-RS"/>
              </w:rPr>
            </w:pPr>
          </w:p>
          <w:p w:rsidR="00686A3D" w:rsidRDefault="00686A3D" w:rsidP="00D3781B">
            <w:pPr>
              <w:pStyle w:val="NoSpacing"/>
              <w:rPr>
                <w:sz w:val="16"/>
                <w:szCs w:val="16"/>
                <w:lang w:val="sr-Cyrl-RS"/>
              </w:rPr>
            </w:pPr>
            <w:r w:rsidRPr="001E7A8D">
              <w:rPr>
                <w:sz w:val="16"/>
                <w:szCs w:val="16"/>
              </w:rPr>
              <w:t>Демонстрирање кроз свирање техничких етида и вежби</w:t>
            </w:r>
            <w:r>
              <w:rPr>
                <w:sz w:val="16"/>
                <w:szCs w:val="16"/>
                <w:lang w:val="sr-Cyrl-RS"/>
              </w:rPr>
              <w:t>.</w:t>
            </w:r>
          </w:p>
          <w:p w:rsidR="00686A3D" w:rsidRPr="001E7A8D" w:rsidRDefault="00686A3D" w:rsidP="00D3781B">
            <w:pPr>
              <w:pStyle w:val="NoSpacing"/>
              <w:rPr>
                <w:sz w:val="16"/>
                <w:szCs w:val="16"/>
                <w:lang w:val="sr-Cyrl-RS"/>
              </w:rPr>
            </w:pPr>
          </w:p>
          <w:p w:rsidR="00686A3D" w:rsidRPr="001E7A8D" w:rsidRDefault="00686A3D" w:rsidP="00D3781B">
            <w:pPr>
              <w:pStyle w:val="NoSpacing"/>
              <w:rPr>
                <w:sz w:val="16"/>
                <w:szCs w:val="16"/>
                <w:lang w:val="sr-Cyrl-RS"/>
              </w:rPr>
            </w:pPr>
            <w:r w:rsidRPr="001E7A8D">
              <w:rPr>
                <w:sz w:val="16"/>
                <w:szCs w:val="16"/>
              </w:rPr>
              <w:t>Кроз звучно и визуелно препознавање различитих делова композиција</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9500AF" w:rsidRDefault="00686A3D" w:rsidP="00D3781B">
            <w:pPr>
              <w:pStyle w:val="NoSpacing"/>
              <w:rPr>
                <w:bCs/>
                <w:sz w:val="16"/>
                <w:szCs w:val="16"/>
              </w:rPr>
            </w:pPr>
            <w:r w:rsidRPr="009500AF">
              <w:rPr>
                <w:sz w:val="16"/>
                <w:szCs w:val="16"/>
                <w:lang w:val="sr-Cyrl-RS"/>
              </w:rPr>
              <w:t>По завршеној области ученик ће бити у стању да:</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правилно поставља и држи инструмент; </w:t>
            </w:r>
            <w:r w:rsidRPr="009500AF">
              <w:rPr>
                <w:b/>
                <w:bCs/>
                <w:color w:val="FF0000"/>
                <w:sz w:val="16"/>
                <w:szCs w:val="16"/>
              </w:rPr>
              <w:t xml:space="preserve">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контролише позицију тела приликом свирања;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правилно дише уз подршку трбушних мишића (дијафрагма), уз мању помоћ наставника;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изводи правилно вежбе за развој и обликовање тона, уз помоћ наставника;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користи проширен тонски опсег инструмента;</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примењује различите артикулације и вибрато;</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примењује основне ознаке </w:t>
            </w:r>
            <w:r w:rsidRPr="009500AF">
              <w:rPr>
                <w:bCs/>
                <w:sz w:val="16"/>
                <w:szCs w:val="16"/>
              </w:rPr>
              <w:lastRenderedPageBreak/>
              <w:t>за темпо и динамику;</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учествује на јавним наступима; </w:t>
            </w:r>
          </w:p>
          <w:p w:rsidR="00686A3D" w:rsidRPr="009500AF" w:rsidRDefault="00686A3D" w:rsidP="00D3781B">
            <w:pPr>
              <w:pStyle w:val="NoSpacing"/>
              <w:rPr>
                <w:sz w:val="16"/>
                <w:szCs w:val="16"/>
              </w:rPr>
            </w:pPr>
            <w:r>
              <w:rPr>
                <w:bCs/>
                <w:sz w:val="16"/>
                <w:szCs w:val="16"/>
                <w:lang w:val="sr-Cyrl-RS"/>
              </w:rPr>
              <w:t>-</w:t>
            </w:r>
            <w:r w:rsidRPr="009500AF">
              <w:rPr>
                <w:bCs/>
                <w:sz w:val="16"/>
                <w:szCs w:val="16"/>
              </w:rPr>
              <w:t>самостално вежба код куће;</w:t>
            </w:r>
          </w:p>
          <w:p w:rsidR="00686A3D" w:rsidRPr="009500AF" w:rsidRDefault="00686A3D" w:rsidP="00D3781B">
            <w:pPr>
              <w:pStyle w:val="NoSpacing"/>
              <w:rPr>
                <w:rFonts w:eastAsia="Arial"/>
                <w:sz w:val="16"/>
                <w:szCs w:val="16"/>
              </w:rPr>
            </w:pPr>
            <w:r>
              <w:rPr>
                <w:rFonts w:eastAsia="Arial"/>
                <w:bCs/>
                <w:color w:val="000000"/>
                <w:sz w:val="16"/>
                <w:szCs w:val="16"/>
                <w:lang w:val="sr-Cyrl-RS"/>
              </w:rPr>
              <w:t>-</w:t>
            </w:r>
            <w:r w:rsidRPr="009500AF">
              <w:rPr>
                <w:rFonts w:eastAsia="Arial"/>
                <w:bCs/>
                <w:color w:val="000000"/>
                <w:sz w:val="16"/>
                <w:szCs w:val="16"/>
              </w:rPr>
              <w:t>користи предности дигитализације у слушању и извођењу;</w:t>
            </w:r>
          </w:p>
          <w:p w:rsidR="00686A3D" w:rsidRPr="009500AF" w:rsidRDefault="00686A3D" w:rsidP="00D3781B">
            <w:pPr>
              <w:pStyle w:val="NoSpacing"/>
              <w:rPr>
                <w:bCs/>
                <w:sz w:val="16"/>
                <w:szCs w:val="16"/>
              </w:rPr>
            </w:pPr>
            <w:r>
              <w:rPr>
                <w:sz w:val="16"/>
                <w:szCs w:val="16"/>
                <w:lang w:val="sr-Cyrl-RS"/>
              </w:rPr>
              <w:t>-</w:t>
            </w:r>
            <w:r w:rsidRPr="009500AF">
              <w:rPr>
                <w:sz w:val="16"/>
                <w:szCs w:val="16"/>
              </w:rPr>
              <w:t xml:space="preserve">испољи позитиван  однос према </w:t>
            </w:r>
            <w:r w:rsidRPr="009500AF">
              <w:rPr>
                <w:bCs/>
                <w:sz w:val="16"/>
                <w:szCs w:val="16"/>
              </w:rPr>
              <w:t xml:space="preserve"> уметничкој музици и заједничком музицирању;</w:t>
            </w:r>
          </w:p>
          <w:p w:rsidR="00686A3D" w:rsidRPr="009500AF" w:rsidRDefault="00686A3D" w:rsidP="00D3781B">
            <w:pPr>
              <w:pStyle w:val="NoSpacing"/>
              <w:rPr>
                <w:sz w:val="16"/>
                <w:szCs w:val="16"/>
                <w:lang w:val="sr-Cyrl-RS"/>
              </w:rPr>
            </w:pPr>
            <w:r>
              <w:rPr>
                <w:rFonts w:eastAsia="Arial"/>
                <w:color w:val="000000"/>
                <w:sz w:val="16"/>
                <w:szCs w:val="16"/>
                <w:lang w:val="sr-Cyrl-RS"/>
              </w:rPr>
              <w:t>-</w:t>
            </w:r>
            <w:r w:rsidRPr="009500AF">
              <w:rPr>
                <w:rFonts w:eastAsia="Arial"/>
                <w:color w:val="000000"/>
                <w:sz w:val="16"/>
                <w:szCs w:val="16"/>
              </w:rPr>
              <w:t>поштује договорена правила понашања при слушању и извођењу музике.</w:t>
            </w:r>
          </w:p>
          <w:p w:rsidR="00686A3D" w:rsidRPr="009500AF" w:rsidRDefault="00686A3D" w:rsidP="00D3781B">
            <w:pPr>
              <w:pStyle w:val="NoSpacing"/>
              <w:rPr>
                <w:sz w:val="16"/>
                <w:szCs w:val="16"/>
                <w:lang w:val="sr-Cyrl-RS"/>
              </w:rPr>
            </w:pPr>
          </w:p>
        </w:tc>
        <w:tc>
          <w:tcPr>
            <w:tcW w:w="1137"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Хор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Камерна музика</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86A3D" w:rsidTr="00D3781B">
        <w:tc>
          <w:tcPr>
            <w:tcW w:w="11790" w:type="dxa"/>
            <w:gridSpan w:val="9"/>
          </w:tcPr>
          <w:p w:rsidR="00686A3D" w:rsidRPr="003C70D0" w:rsidRDefault="00686A3D" w:rsidP="00D3781B">
            <w:pPr>
              <w:pStyle w:val="NoSpacing"/>
              <w:rPr>
                <w:sz w:val="20"/>
                <w:szCs w:val="20"/>
              </w:rPr>
            </w:pPr>
            <w:r w:rsidRPr="003C70D0">
              <w:rPr>
                <w:sz w:val="20"/>
                <w:szCs w:val="20"/>
              </w:rPr>
              <w:t>ШКОЛСКИ ПРОГРАМ</w:t>
            </w:r>
          </w:p>
          <w:p w:rsidR="00686A3D" w:rsidRDefault="00686A3D" w:rsidP="00D3781B">
            <w:pPr>
              <w:rPr>
                <w:lang w:val="sr-Cyrl-RS"/>
              </w:rPr>
            </w:pPr>
            <w:r w:rsidRPr="003C70D0">
              <w:rPr>
                <w:sz w:val="20"/>
                <w:szCs w:val="20"/>
              </w:rPr>
              <w:t xml:space="preserve">Разред: </w:t>
            </w:r>
            <w:r>
              <w:rPr>
                <w:b/>
                <w:sz w:val="20"/>
                <w:szCs w:val="20"/>
                <w:lang w:val="sr-Cyrl-RS"/>
              </w:rPr>
              <w:t>ПЕТИ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37"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227A8C">
              <w:rPr>
                <w:rFonts w:eastAsia="Arial"/>
                <w:sz w:val="16"/>
                <w:szCs w:val="16"/>
              </w:rPr>
              <w:t xml:space="preserve">Контрола амбажуре. </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lang w:val="sr-Cyrl-RS"/>
              </w:rPr>
            </w:pPr>
            <w:r w:rsidRPr="00227A8C">
              <w:rPr>
                <w:rFonts w:eastAsia="Arial"/>
                <w:bCs/>
                <w:sz w:val="16"/>
                <w:szCs w:val="16"/>
              </w:rPr>
              <w:t>Тонске вежбе M. Moјса.</w:t>
            </w:r>
          </w:p>
          <w:p w:rsidR="00686A3D" w:rsidRPr="00227A8C" w:rsidRDefault="00686A3D" w:rsidP="00D3781B">
            <w:pPr>
              <w:pStyle w:val="NoSpacing"/>
              <w:rPr>
                <w:rFonts w:eastAsia="Arial"/>
                <w:bCs/>
                <w:sz w:val="16"/>
                <w:szCs w:val="16"/>
                <w:lang w:val="sr-Cyrl-RS"/>
              </w:rPr>
            </w:pPr>
          </w:p>
          <w:p w:rsidR="00686A3D" w:rsidRPr="00227A8C" w:rsidRDefault="00686A3D" w:rsidP="00D3781B">
            <w:pPr>
              <w:pStyle w:val="NoSpacing"/>
              <w:rPr>
                <w:rFonts w:eastAsia="Arial"/>
                <w:sz w:val="16"/>
                <w:szCs w:val="16"/>
              </w:rPr>
            </w:pPr>
            <w:r w:rsidRPr="00227A8C">
              <w:rPr>
                <w:rFonts w:eastAsia="Arial"/>
                <w:sz w:val="16"/>
                <w:szCs w:val="16"/>
              </w:rPr>
              <w:t>Ширење тонског опсега.</w:t>
            </w:r>
          </w:p>
          <w:p w:rsidR="00686A3D" w:rsidRDefault="00686A3D" w:rsidP="00D3781B">
            <w:pPr>
              <w:pStyle w:val="NoSpacing"/>
              <w:rPr>
                <w:rFonts w:eastAsia="Arial"/>
                <w:sz w:val="16"/>
                <w:szCs w:val="16"/>
                <w:vertAlign w:val="superscript"/>
                <w:lang w:val="sr-Cyrl-RS"/>
              </w:rPr>
            </w:pPr>
            <w:r w:rsidRPr="00227A8C">
              <w:rPr>
                <w:rFonts w:eastAsia="Arial"/>
                <w:sz w:val="16"/>
                <w:szCs w:val="16"/>
              </w:rPr>
              <w:t>Тонски опсег : це</w:t>
            </w:r>
            <w:r w:rsidRPr="00227A8C">
              <w:rPr>
                <w:rFonts w:eastAsia="Arial"/>
                <w:sz w:val="16"/>
                <w:szCs w:val="16"/>
                <w:vertAlign w:val="superscript"/>
              </w:rPr>
              <w:t>1</w:t>
            </w:r>
            <w:r w:rsidRPr="00227A8C">
              <w:rPr>
                <w:rFonts w:eastAsia="Arial"/>
                <w:sz w:val="16"/>
                <w:szCs w:val="16"/>
              </w:rPr>
              <w:t>- ха</w:t>
            </w:r>
            <w:r w:rsidRPr="00227A8C">
              <w:rPr>
                <w:rFonts w:eastAsia="Arial"/>
                <w:sz w:val="16"/>
                <w:szCs w:val="16"/>
                <w:vertAlign w:val="superscript"/>
              </w:rPr>
              <w:t>3</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227A8C">
              <w:rPr>
                <w:rFonts w:eastAsia="Arial"/>
                <w:sz w:val="16"/>
                <w:szCs w:val="16"/>
              </w:rPr>
              <w:t>Поставка дуплог језика.</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227A8C">
              <w:rPr>
                <w:rFonts w:eastAsia="Arial"/>
                <w:sz w:val="16"/>
                <w:szCs w:val="16"/>
              </w:rPr>
              <w:t>Артикулације:</w:t>
            </w:r>
            <w:r w:rsidRPr="00227A8C">
              <w:rPr>
                <w:bCs/>
                <w:sz w:val="16"/>
                <w:szCs w:val="16"/>
              </w:rPr>
              <w:t>(стакато, портато,  тенуто  и легато).</w:t>
            </w:r>
          </w:p>
          <w:p w:rsidR="00686A3D" w:rsidRPr="00227A8C" w:rsidRDefault="00686A3D" w:rsidP="00D3781B">
            <w:pPr>
              <w:pStyle w:val="NoSpacing"/>
              <w:rPr>
                <w:rFonts w:eastAsia="Arial"/>
                <w:sz w:val="16"/>
                <w:szCs w:val="16"/>
                <w:lang w:val="sr-Cyrl-RS"/>
              </w:rPr>
            </w:pPr>
          </w:p>
          <w:p w:rsidR="00686A3D" w:rsidRPr="00227A8C" w:rsidRDefault="00686A3D" w:rsidP="00D3781B">
            <w:pPr>
              <w:pStyle w:val="NoSpacing"/>
              <w:rPr>
                <w:rFonts w:eastAsia="MS Mincho"/>
                <w:sz w:val="16"/>
                <w:szCs w:val="16"/>
              </w:rPr>
            </w:pPr>
            <w:r w:rsidRPr="00227A8C">
              <w:rPr>
                <w:rFonts w:eastAsia="MS Mincho"/>
                <w:sz w:val="16"/>
                <w:szCs w:val="16"/>
              </w:rPr>
              <w:t>Разумевање нових агогичких ознака.</w:t>
            </w:r>
          </w:p>
          <w:p w:rsidR="00686A3D" w:rsidRPr="00227A8C" w:rsidRDefault="00686A3D" w:rsidP="00D3781B">
            <w:pPr>
              <w:pStyle w:val="NoSpacing"/>
              <w:rPr>
                <w:rFonts w:eastAsia="MS Mincho"/>
                <w:sz w:val="16"/>
                <w:szCs w:val="16"/>
              </w:rPr>
            </w:pPr>
            <w:r w:rsidRPr="00227A8C">
              <w:rPr>
                <w:rFonts w:eastAsia="MS Mincho"/>
                <w:sz w:val="16"/>
                <w:szCs w:val="16"/>
              </w:rPr>
              <w:t xml:space="preserve">Читање с листа. </w:t>
            </w:r>
          </w:p>
          <w:p w:rsidR="00686A3D" w:rsidRPr="00227A8C" w:rsidRDefault="00686A3D" w:rsidP="00D3781B">
            <w:pPr>
              <w:pStyle w:val="NoSpacing"/>
              <w:rPr>
                <w:rFonts w:eastAsia="MS Mincho"/>
                <w:sz w:val="16"/>
                <w:szCs w:val="16"/>
              </w:rPr>
            </w:pPr>
            <w:r w:rsidRPr="00227A8C">
              <w:rPr>
                <w:rFonts w:eastAsia="MS Mincho"/>
                <w:sz w:val="16"/>
                <w:szCs w:val="16"/>
              </w:rPr>
              <w:t xml:space="preserve">Динамичко нијансирање   </w:t>
            </w:r>
          </w:p>
          <w:p w:rsidR="00686A3D" w:rsidRDefault="00686A3D" w:rsidP="00D3781B">
            <w:pPr>
              <w:pStyle w:val="NoSpacing"/>
              <w:rPr>
                <w:bCs/>
                <w:sz w:val="16"/>
                <w:szCs w:val="16"/>
                <w:lang w:val="sr-Cyrl-RS"/>
              </w:rPr>
            </w:pPr>
            <w:r w:rsidRPr="00227A8C">
              <w:rPr>
                <w:bCs/>
                <w:sz w:val="16"/>
                <w:szCs w:val="16"/>
              </w:rPr>
              <w:t>(ff, f,  mf,  mp, p, pp)</w:t>
            </w:r>
          </w:p>
          <w:p w:rsidR="00686A3D" w:rsidRPr="00227A8C" w:rsidRDefault="00686A3D" w:rsidP="00D3781B">
            <w:pPr>
              <w:pStyle w:val="NoSpacing"/>
              <w:rPr>
                <w:bCs/>
                <w:sz w:val="16"/>
                <w:szCs w:val="16"/>
                <w:lang w:val="sr-Cyrl-RS"/>
              </w:rPr>
            </w:pPr>
          </w:p>
          <w:p w:rsidR="00686A3D" w:rsidRDefault="00686A3D" w:rsidP="00D3781B">
            <w:pPr>
              <w:pStyle w:val="NoSpacing"/>
              <w:rPr>
                <w:rFonts w:eastAsia="MS Mincho"/>
                <w:sz w:val="16"/>
                <w:szCs w:val="16"/>
                <w:lang w:val="sr-Cyrl-RS"/>
              </w:rPr>
            </w:pPr>
            <w:r w:rsidRPr="00227A8C">
              <w:rPr>
                <w:rFonts w:eastAsia="MS Mincho"/>
                <w:sz w:val="16"/>
                <w:szCs w:val="16"/>
              </w:rPr>
              <w:t>Интонација, слушање и     штимовање инструмента.</w:t>
            </w:r>
          </w:p>
          <w:p w:rsidR="00686A3D" w:rsidRPr="00227A8C"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227A8C">
              <w:rPr>
                <w:rFonts w:eastAsia="Arial"/>
                <w:sz w:val="16"/>
                <w:szCs w:val="16"/>
              </w:rPr>
              <w:t>Цикличне композиције.</w:t>
            </w:r>
          </w:p>
          <w:p w:rsidR="00686A3D" w:rsidRPr="00227A8C" w:rsidRDefault="00686A3D" w:rsidP="00D3781B">
            <w:pPr>
              <w:pStyle w:val="NoSpacing"/>
              <w:rPr>
                <w:rFonts w:eastAsia="Arial"/>
                <w:sz w:val="16"/>
                <w:szCs w:val="16"/>
                <w:lang w:val="sr-Cyrl-RS"/>
              </w:rPr>
            </w:pPr>
          </w:p>
          <w:p w:rsidR="00686A3D" w:rsidRPr="00227A8C" w:rsidRDefault="00686A3D" w:rsidP="00D3781B">
            <w:pPr>
              <w:pStyle w:val="NoSpacing"/>
              <w:rPr>
                <w:rFonts w:eastAsia="Arial"/>
                <w:sz w:val="16"/>
                <w:szCs w:val="16"/>
              </w:rPr>
            </w:pPr>
            <w:r w:rsidRPr="00227A8C">
              <w:rPr>
                <w:rFonts w:eastAsia="Arial"/>
                <w:sz w:val="16"/>
                <w:szCs w:val="16"/>
              </w:rPr>
              <w:t>Музички бонтон.</w:t>
            </w:r>
          </w:p>
          <w:p w:rsidR="00686A3D" w:rsidRPr="00227A8C" w:rsidRDefault="00686A3D" w:rsidP="00D3781B">
            <w:pPr>
              <w:pStyle w:val="NoSpacing"/>
              <w:rPr>
                <w:rFonts w:eastAsia="Arial"/>
                <w:sz w:val="16"/>
                <w:szCs w:val="16"/>
              </w:rPr>
            </w:pPr>
          </w:p>
          <w:p w:rsidR="00686A3D" w:rsidRPr="00227A8C" w:rsidRDefault="00686A3D" w:rsidP="00D3781B">
            <w:pPr>
              <w:pStyle w:val="NoSpacing"/>
              <w:rPr>
                <w:rFonts w:eastAsia="Arial"/>
                <w:sz w:val="16"/>
                <w:szCs w:val="16"/>
                <w:lang w:val="ru-RU"/>
              </w:rPr>
            </w:pPr>
            <w:r w:rsidRPr="00227A8C">
              <w:rPr>
                <w:rFonts w:eastAsia="Arial"/>
                <w:b/>
                <w:sz w:val="16"/>
                <w:szCs w:val="16"/>
                <w:lang w:val="ru-RU"/>
              </w:rPr>
              <w:t>Скале и трозвуци</w:t>
            </w:r>
          </w:p>
          <w:p w:rsidR="00686A3D" w:rsidRPr="00227A8C" w:rsidRDefault="00686A3D" w:rsidP="00D3781B">
            <w:pPr>
              <w:pStyle w:val="NoSpacing"/>
              <w:rPr>
                <w:sz w:val="16"/>
                <w:szCs w:val="16"/>
                <w:lang w:val="sr-Cyrl-CS"/>
              </w:rPr>
            </w:pPr>
            <w:r w:rsidRPr="00227A8C">
              <w:rPr>
                <w:sz w:val="16"/>
                <w:szCs w:val="16"/>
                <w:lang w:val="sr-Cyrl-CS"/>
              </w:rPr>
              <w:t xml:space="preserve">Дурске и молске лествице до пет предзнака, са тоничним квинтакордима и  обртајима,   у различитим артикулацијама, у обиму две октаве, у осминама и лаганим шеснаестинама. </w:t>
            </w:r>
          </w:p>
          <w:p w:rsidR="00686A3D" w:rsidRPr="00227A8C" w:rsidRDefault="00686A3D" w:rsidP="00D3781B">
            <w:pPr>
              <w:pStyle w:val="NoSpacing"/>
              <w:rPr>
                <w:sz w:val="16"/>
                <w:szCs w:val="16"/>
                <w:lang w:val="sr-Cyrl-RS"/>
              </w:rPr>
            </w:pPr>
            <w:r w:rsidRPr="00227A8C">
              <w:rPr>
                <w:rFonts w:eastAsia="Arial"/>
                <w:sz w:val="16"/>
                <w:szCs w:val="16"/>
                <w:lang w:val="ru-RU"/>
              </w:rPr>
              <w:t>Вежбе за развој покретљивоти прстију тј. технике</w:t>
            </w:r>
          </w:p>
        </w:tc>
        <w:tc>
          <w:tcPr>
            <w:tcW w:w="1488" w:type="dxa"/>
          </w:tcPr>
          <w:p w:rsidR="00686A3D" w:rsidRPr="00227A8C" w:rsidRDefault="00686A3D" w:rsidP="00D3781B">
            <w:pPr>
              <w:pStyle w:val="NoSpacing"/>
              <w:rPr>
                <w:sz w:val="16"/>
                <w:szCs w:val="16"/>
              </w:rPr>
            </w:pPr>
            <w:r w:rsidRPr="00227A8C">
              <w:rPr>
                <w:sz w:val="16"/>
                <w:szCs w:val="16"/>
                <w:lang w:val="ru-RU"/>
              </w:rPr>
              <w:lastRenderedPageBreak/>
              <w:t>Циљ учења предмета Ф</w:t>
            </w:r>
            <w:r w:rsidRPr="00227A8C">
              <w:rPr>
                <w:sz w:val="16"/>
                <w:szCs w:val="16"/>
              </w:rPr>
              <w:t xml:space="preserve">лауте је да код ученика </w:t>
            </w:r>
            <w:r w:rsidRPr="00227A8C">
              <w:rPr>
                <w:sz w:val="16"/>
                <w:szCs w:val="16"/>
                <w:lang w:val="ru-RU"/>
              </w:rPr>
              <w:t>р</w:t>
            </w:r>
            <w:r w:rsidRPr="00227A8C">
              <w:rPr>
                <w:sz w:val="16"/>
                <w:szCs w:val="16"/>
              </w:rPr>
              <w:t>a</w:t>
            </w:r>
            <w:r w:rsidRPr="00227A8C">
              <w:rPr>
                <w:sz w:val="16"/>
                <w:szCs w:val="16"/>
                <w:lang w:val="ru-RU"/>
              </w:rPr>
              <w:t>зви</w:t>
            </w:r>
            <w:r w:rsidRPr="00227A8C">
              <w:rPr>
                <w:sz w:val="16"/>
                <w:szCs w:val="16"/>
              </w:rPr>
              <w:t>j</w:t>
            </w:r>
            <w:r w:rsidRPr="00227A8C">
              <w:rPr>
                <w:sz w:val="16"/>
                <w:szCs w:val="16"/>
                <w:lang w:val="ru-RU"/>
              </w:rPr>
              <w:t>е  инт</w:t>
            </w:r>
            <w:r w:rsidRPr="00227A8C">
              <w:rPr>
                <w:sz w:val="16"/>
                <w:szCs w:val="16"/>
              </w:rPr>
              <w:t>e</w:t>
            </w:r>
            <w:r w:rsidRPr="00227A8C">
              <w:rPr>
                <w:sz w:val="16"/>
                <w:szCs w:val="16"/>
                <w:lang w:val="ru-RU"/>
              </w:rPr>
              <w:t>р</w:t>
            </w:r>
            <w:r w:rsidRPr="00227A8C">
              <w:rPr>
                <w:sz w:val="16"/>
                <w:szCs w:val="16"/>
              </w:rPr>
              <w:t>e</w:t>
            </w:r>
            <w:r w:rsidRPr="00227A8C">
              <w:rPr>
                <w:sz w:val="16"/>
                <w:szCs w:val="16"/>
                <w:lang w:val="ru-RU"/>
              </w:rPr>
              <w:t>с</w:t>
            </w:r>
            <w:r w:rsidRPr="00227A8C">
              <w:rPr>
                <w:sz w:val="16"/>
                <w:szCs w:val="16"/>
              </w:rPr>
              <w:t>o</w:t>
            </w:r>
            <w:r w:rsidRPr="00227A8C">
              <w:rPr>
                <w:sz w:val="16"/>
                <w:szCs w:val="16"/>
                <w:lang w:val="ru-RU"/>
              </w:rPr>
              <w:t>в</w:t>
            </w:r>
            <w:r w:rsidRPr="00227A8C">
              <w:rPr>
                <w:sz w:val="16"/>
                <w:szCs w:val="16"/>
              </w:rPr>
              <w:t>a</w:t>
            </w:r>
            <w:r w:rsidRPr="00227A8C">
              <w:rPr>
                <w:sz w:val="16"/>
                <w:szCs w:val="16"/>
                <w:lang w:val="ru-RU"/>
              </w:rPr>
              <w:t>њ</w:t>
            </w:r>
            <w:r w:rsidRPr="00227A8C">
              <w:rPr>
                <w:sz w:val="16"/>
                <w:szCs w:val="16"/>
              </w:rPr>
              <w:t>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c>
          <w:tcPr>
            <w:tcW w:w="1547" w:type="dxa"/>
          </w:tcPr>
          <w:p w:rsidR="00686A3D" w:rsidRDefault="00686A3D" w:rsidP="00D3781B">
            <w:pPr>
              <w:pStyle w:val="NoSpacing"/>
              <w:rPr>
                <w:sz w:val="16"/>
                <w:szCs w:val="16"/>
                <w:lang w:val="sr-Cyrl-RS"/>
              </w:rPr>
            </w:pPr>
            <w:r w:rsidRPr="00227A8C">
              <w:rPr>
                <w:sz w:val="16"/>
                <w:szCs w:val="16"/>
              </w:rPr>
              <w:t>Демонстрација путем свирања нотних вежби</w:t>
            </w:r>
            <w:r>
              <w:rPr>
                <w:sz w:val="16"/>
                <w:szCs w:val="16"/>
                <w:lang w:val="sr-Cyrl-RS"/>
              </w:rPr>
              <w:t>.</w:t>
            </w:r>
          </w:p>
          <w:p w:rsidR="00686A3D" w:rsidRPr="00227A8C" w:rsidRDefault="00686A3D" w:rsidP="00D3781B">
            <w:pPr>
              <w:pStyle w:val="NoSpacing"/>
              <w:rPr>
                <w:sz w:val="16"/>
                <w:szCs w:val="16"/>
                <w:lang w:val="sr-Cyrl-RS"/>
              </w:rPr>
            </w:pPr>
          </w:p>
          <w:p w:rsidR="00686A3D" w:rsidRDefault="00686A3D" w:rsidP="00D3781B">
            <w:pPr>
              <w:pStyle w:val="NoSpacing"/>
              <w:rPr>
                <w:sz w:val="16"/>
                <w:szCs w:val="16"/>
                <w:lang w:val="sr-Cyrl-RS"/>
              </w:rPr>
            </w:pPr>
            <w:r w:rsidRPr="00227A8C">
              <w:rPr>
                <w:sz w:val="16"/>
                <w:szCs w:val="16"/>
              </w:rPr>
              <w:t>Демонстрација путем свирања техничких етида на нивоу петог разреда</w:t>
            </w:r>
            <w:r>
              <w:rPr>
                <w:sz w:val="16"/>
                <w:szCs w:val="16"/>
                <w:lang w:val="sr-Cyrl-RS"/>
              </w:rPr>
              <w:t>.</w:t>
            </w:r>
          </w:p>
          <w:p w:rsidR="00686A3D" w:rsidRPr="00227A8C" w:rsidRDefault="00686A3D" w:rsidP="00D3781B">
            <w:pPr>
              <w:pStyle w:val="NoSpacing"/>
              <w:rPr>
                <w:sz w:val="16"/>
                <w:szCs w:val="16"/>
                <w:lang w:val="sr-Cyrl-RS"/>
              </w:rPr>
            </w:pPr>
          </w:p>
          <w:p w:rsidR="00686A3D" w:rsidRDefault="00686A3D" w:rsidP="00D3781B">
            <w:pPr>
              <w:pStyle w:val="NoSpacing"/>
              <w:rPr>
                <w:sz w:val="16"/>
                <w:szCs w:val="16"/>
                <w:lang w:val="sr-Cyrl-RS"/>
              </w:rPr>
            </w:pPr>
            <w:r w:rsidRPr="00227A8C">
              <w:rPr>
                <w:sz w:val="16"/>
                <w:szCs w:val="16"/>
              </w:rPr>
              <w:t>Демонстрација кроз нотне примере у разним артикулацијама у лаганим шеснаестинама и осминама</w:t>
            </w:r>
            <w:r>
              <w:rPr>
                <w:sz w:val="16"/>
                <w:szCs w:val="16"/>
                <w:lang w:val="sr-Cyrl-RS"/>
              </w:rPr>
              <w:t>.</w:t>
            </w:r>
          </w:p>
          <w:p w:rsidR="00686A3D" w:rsidRPr="00227A8C" w:rsidRDefault="00686A3D" w:rsidP="00D3781B">
            <w:pPr>
              <w:pStyle w:val="NoSpacing"/>
              <w:rPr>
                <w:sz w:val="16"/>
                <w:szCs w:val="16"/>
                <w:lang w:val="sr-Cyrl-RS"/>
              </w:rPr>
            </w:pPr>
          </w:p>
          <w:p w:rsidR="00686A3D" w:rsidRDefault="00686A3D" w:rsidP="00D3781B">
            <w:pPr>
              <w:pStyle w:val="NoSpacing"/>
              <w:rPr>
                <w:sz w:val="16"/>
                <w:szCs w:val="16"/>
                <w:lang w:val="sr-Cyrl-RS"/>
              </w:rPr>
            </w:pPr>
            <w:r w:rsidRPr="00227A8C">
              <w:rPr>
                <w:sz w:val="16"/>
                <w:szCs w:val="16"/>
              </w:rPr>
              <w:t>Демонстрација свирања двоструког језика кроз нотне примере и вежбе</w:t>
            </w:r>
            <w:r>
              <w:rPr>
                <w:sz w:val="16"/>
                <w:szCs w:val="16"/>
                <w:lang w:val="sr-Cyrl-RS"/>
              </w:rPr>
              <w:t>.</w:t>
            </w:r>
          </w:p>
          <w:p w:rsidR="00686A3D" w:rsidRPr="00227A8C" w:rsidRDefault="00686A3D" w:rsidP="00D3781B">
            <w:pPr>
              <w:pStyle w:val="NoSpacing"/>
              <w:rPr>
                <w:sz w:val="16"/>
                <w:szCs w:val="16"/>
                <w:lang w:val="sr-Cyrl-RS"/>
              </w:rPr>
            </w:pPr>
          </w:p>
          <w:p w:rsidR="00686A3D" w:rsidRPr="00227A8C" w:rsidRDefault="00686A3D" w:rsidP="00D3781B">
            <w:pPr>
              <w:pStyle w:val="NoSpacing"/>
              <w:rPr>
                <w:sz w:val="16"/>
                <w:szCs w:val="16"/>
                <w:lang w:val="sr-Cyrl-RS"/>
              </w:rPr>
            </w:pPr>
            <w:r w:rsidRPr="00227A8C">
              <w:rPr>
                <w:sz w:val="16"/>
                <w:szCs w:val="16"/>
              </w:rPr>
              <w:t>Демонстрација стилских карактеристика,фразе,ритмичких и мелодијских елемената свирањем комада</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227A8C" w:rsidRDefault="00686A3D" w:rsidP="00D3781B">
            <w:pPr>
              <w:pStyle w:val="NoSpacing"/>
              <w:rPr>
                <w:bCs/>
                <w:sz w:val="16"/>
                <w:szCs w:val="16"/>
              </w:rPr>
            </w:pPr>
            <w:r w:rsidRPr="00227A8C">
              <w:rPr>
                <w:sz w:val="16"/>
                <w:szCs w:val="16"/>
                <w:lang w:val="sr-Cyrl-RS"/>
              </w:rPr>
              <w:t>По завршеној области ученик ће бити у стању да: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проширен тонски опсег инструмента;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вибратo;</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препозна и изводи хроматику;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дупли језик у свирању;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 xml:space="preserve">изводи правилно тонске вежбе за развој и обликовање тона, уз помоћ наставника; </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примењује основне ознаке за темпо и динамику;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се самостално штимује уз  контролу нставника;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 xml:space="preserve">учествује на јавним наступима; </w:t>
            </w:r>
          </w:p>
          <w:p w:rsidR="00686A3D" w:rsidRPr="00227A8C" w:rsidRDefault="00686A3D" w:rsidP="00D3781B">
            <w:pPr>
              <w:pStyle w:val="NoSpacing"/>
              <w:rPr>
                <w:sz w:val="16"/>
                <w:szCs w:val="16"/>
              </w:rPr>
            </w:pPr>
            <w:r>
              <w:rPr>
                <w:sz w:val="16"/>
                <w:szCs w:val="16"/>
                <w:lang w:val="sr-Cyrl-RS"/>
              </w:rPr>
              <w:t>-</w:t>
            </w:r>
            <w:r w:rsidRPr="00227A8C">
              <w:rPr>
                <w:sz w:val="16"/>
                <w:szCs w:val="16"/>
              </w:rPr>
              <w:t xml:space="preserve">испољи позитиван  однос према </w:t>
            </w:r>
            <w:r w:rsidRPr="00227A8C">
              <w:rPr>
                <w:bCs/>
                <w:sz w:val="16"/>
                <w:szCs w:val="16"/>
              </w:rPr>
              <w:t xml:space="preserve"> </w:t>
            </w:r>
            <w:r w:rsidRPr="00227A8C">
              <w:rPr>
                <w:bCs/>
                <w:sz w:val="16"/>
                <w:szCs w:val="16"/>
              </w:rPr>
              <w:lastRenderedPageBreak/>
              <w:t>уметничкој музици и заједничком музицирању;</w:t>
            </w:r>
          </w:p>
          <w:p w:rsidR="00686A3D" w:rsidRPr="00227A8C" w:rsidRDefault="00686A3D" w:rsidP="00D3781B">
            <w:pPr>
              <w:pStyle w:val="NoSpacing"/>
              <w:rPr>
                <w:sz w:val="16"/>
                <w:szCs w:val="16"/>
                <w:lang w:val="sr-Cyrl-RS"/>
              </w:rPr>
            </w:pPr>
            <w:r>
              <w:rPr>
                <w:rFonts w:eastAsia="Arial"/>
                <w:color w:val="000000"/>
                <w:sz w:val="16"/>
                <w:szCs w:val="16"/>
                <w:lang w:val="sr-Cyrl-RS"/>
              </w:rPr>
              <w:t>-</w:t>
            </w:r>
            <w:r w:rsidRPr="00227A8C">
              <w:rPr>
                <w:rFonts w:eastAsia="Arial"/>
                <w:color w:val="000000"/>
                <w:sz w:val="16"/>
                <w:szCs w:val="16"/>
              </w:rPr>
              <w:t>поштује договорена правила понашања при слушању и извођењу музике</w:t>
            </w:r>
            <w:r>
              <w:rPr>
                <w:rFonts w:eastAsia="Arial"/>
                <w:color w:val="000000"/>
                <w:sz w:val="16"/>
                <w:szCs w:val="16"/>
                <w:lang w:val="sr-Cyrl-RS"/>
              </w:rPr>
              <w:t>.</w:t>
            </w:r>
          </w:p>
        </w:tc>
        <w:tc>
          <w:tcPr>
            <w:tcW w:w="1137"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Хор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Камерна музика</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686A3D" w:rsidTr="00D3781B">
        <w:tc>
          <w:tcPr>
            <w:tcW w:w="11790" w:type="dxa"/>
            <w:gridSpan w:val="9"/>
          </w:tcPr>
          <w:p w:rsidR="00686A3D" w:rsidRPr="003C70D0" w:rsidRDefault="00686A3D" w:rsidP="00D3781B">
            <w:pPr>
              <w:pStyle w:val="NoSpacing"/>
              <w:rPr>
                <w:sz w:val="20"/>
                <w:szCs w:val="20"/>
              </w:rPr>
            </w:pPr>
            <w:r w:rsidRPr="003C70D0">
              <w:rPr>
                <w:sz w:val="20"/>
                <w:szCs w:val="20"/>
              </w:rPr>
              <w:t>ШКОЛСКИ ПРОГРАМ</w:t>
            </w:r>
          </w:p>
          <w:p w:rsidR="00686A3D" w:rsidRDefault="00686A3D" w:rsidP="00D3781B">
            <w:pPr>
              <w:rPr>
                <w:lang w:val="sr-Cyrl-RS"/>
              </w:rPr>
            </w:pPr>
            <w:r w:rsidRPr="003C70D0">
              <w:rPr>
                <w:sz w:val="20"/>
                <w:szCs w:val="20"/>
              </w:rPr>
              <w:t xml:space="preserve">Разред: </w:t>
            </w:r>
            <w:r>
              <w:rPr>
                <w:b/>
                <w:sz w:val="20"/>
                <w:szCs w:val="20"/>
                <w:lang w:val="sr-Cyrl-RS"/>
              </w:rPr>
              <w:t>ШЕСТИ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Pr>
                <w:b/>
                <w:sz w:val="20"/>
                <w:szCs w:val="20"/>
                <w:lang w:val="sr-Cyrl-RS"/>
              </w:rPr>
              <w:t>66</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70" w:type="dxa"/>
          </w:tcPr>
          <w:p w:rsidR="00686A3D" w:rsidRPr="00033DC9" w:rsidRDefault="00686A3D"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F27A38">
              <w:rPr>
                <w:rFonts w:eastAsia="Arial"/>
                <w:sz w:val="16"/>
                <w:szCs w:val="16"/>
              </w:rPr>
              <w:t xml:space="preserve">Контрола амбажуре. </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lang w:val="sr-Cyrl-RS"/>
              </w:rPr>
            </w:pPr>
            <w:r w:rsidRPr="00F27A38">
              <w:rPr>
                <w:rFonts w:eastAsia="Arial"/>
                <w:bCs/>
                <w:sz w:val="16"/>
                <w:szCs w:val="16"/>
              </w:rPr>
              <w:t xml:space="preserve">Тонске вежбе. </w:t>
            </w:r>
          </w:p>
          <w:p w:rsidR="00686A3D" w:rsidRPr="00F27A38" w:rsidRDefault="00686A3D" w:rsidP="00D3781B">
            <w:pPr>
              <w:pStyle w:val="NoSpacing"/>
              <w:rPr>
                <w:rFonts w:eastAsia="Arial"/>
                <w:sz w:val="16"/>
                <w:szCs w:val="16"/>
                <w:lang w:val="sr-Cyrl-RS"/>
              </w:rPr>
            </w:pPr>
          </w:p>
          <w:p w:rsidR="00686A3D" w:rsidRPr="00F27A38" w:rsidRDefault="00686A3D" w:rsidP="00D3781B">
            <w:pPr>
              <w:pStyle w:val="NoSpacing"/>
              <w:rPr>
                <w:rFonts w:eastAsia="Arial"/>
                <w:sz w:val="16"/>
                <w:szCs w:val="16"/>
              </w:rPr>
            </w:pPr>
            <w:r w:rsidRPr="00F27A38">
              <w:rPr>
                <w:rFonts w:eastAsia="Arial"/>
                <w:sz w:val="16"/>
                <w:szCs w:val="16"/>
              </w:rPr>
              <w:t>Ширење тонског опсега:</w:t>
            </w:r>
          </w:p>
          <w:p w:rsidR="00686A3D" w:rsidRDefault="00686A3D" w:rsidP="00D3781B">
            <w:pPr>
              <w:pStyle w:val="NoSpacing"/>
              <w:rPr>
                <w:rFonts w:eastAsia="Arial"/>
                <w:sz w:val="16"/>
                <w:szCs w:val="16"/>
                <w:vertAlign w:val="superscript"/>
                <w:lang w:val="sr-Cyrl-RS"/>
              </w:rPr>
            </w:pPr>
            <w:r w:rsidRPr="00F27A38">
              <w:rPr>
                <w:rFonts w:eastAsia="Arial"/>
                <w:sz w:val="16"/>
                <w:szCs w:val="16"/>
              </w:rPr>
              <w:t>Тонски опсег : це</w:t>
            </w:r>
            <w:r w:rsidRPr="00F27A38">
              <w:rPr>
                <w:rFonts w:eastAsia="Arial"/>
                <w:sz w:val="16"/>
                <w:szCs w:val="16"/>
                <w:vertAlign w:val="superscript"/>
              </w:rPr>
              <w:t>1</w:t>
            </w:r>
            <w:r w:rsidRPr="00F27A38">
              <w:rPr>
                <w:rFonts w:eastAsia="Arial"/>
                <w:sz w:val="16"/>
                <w:szCs w:val="16"/>
              </w:rPr>
              <w:t>- це</w:t>
            </w:r>
            <w:r w:rsidRPr="00F27A38">
              <w:rPr>
                <w:rFonts w:eastAsia="Arial"/>
                <w:sz w:val="16"/>
                <w:szCs w:val="16"/>
                <w:vertAlign w:val="superscript"/>
              </w:rPr>
              <w:t>4</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Уједначеност квалитета тона у свим регистрима.</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Усавршавање дуплог језика.</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Овладавање грифовима прве, друге и треће октаве.</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 xml:space="preserve">Атак (координација прста и језика). </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F27A38">
              <w:rPr>
                <w:rFonts w:eastAsia="Arial"/>
                <w:sz w:val="16"/>
                <w:szCs w:val="16"/>
              </w:rPr>
              <w:t>Артикулације:</w:t>
            </w:r>
            <w:r w:rsidRPr="00F27A38">
              <w:rPr>
                <w:bCs/>
                <w:sz w:val="16"/>
                <w:szCs w:val="16"/>
              </w:rPr>
              <w:t>(стакато, портато,  тенуто и легато).</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F27A38">
              <w:rPr>
                <w:rFonts w:eastAsia="MS Mincho"/>
                <w:sz w:val="16"/>
                <w:szCs w:val="16"/>
              </w:rPr>
              <w:t>Динамичко нијансирање (</w:t>
            </w:r>
            <w:r w:rsidRPr="00F27A38">
              <w:rPr>
                <w:bCs/>
                <w:sz w:val="16"/>
                <w:szCs w:val="16"/>
              </w:rPr>
              <w:t>ff, f,  mf,  mp, p, pp).</w:t>
            </w:r>
            <w:r w:rsidRPr="00F27A38">
              <w:rPr>
                <w:rFonts w:eastAsia="MS Mincho"/>
                <w:sz w:val="16"/>
                <w:szCs w:val="16"/>
              </w:rPr>
              <w:t xml:space="preserve">  </w:t>
            </w:r>
          </w:p>
          <w:p w:rsidR="00686A3D" w:rsidRPr="00F27A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F27A38">
              <w:rPr>
                <w:rFonts w:eastAsia="MS Mincho"/>
                <w:sz w:val="16"/>
                <w:szCs w:val="16"/>
              </w:rPr>
              <w:t>Интонација, слушање и штимовање инструмента.</w:t>
            </w:r>
          </w:p>
          <w:p w:rsidR="00686A3D" w:rsidRPr="00F27A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Музички бонтон.</w:t>
            </w:r>
          </w:p>
          <w:p w:rsidR="00686A3D" w:rsidRPr="00F27A38" w:rsidRDefault="00686A3D" w:rsidP="00D3781B">
            <w:pPr>
              <w:pStyle w:val="NoSpacing"/>
              <w:rPr>
                <w:rFonts w:eastAsia="Arial"/>
                <w:sz w:val="16"/>
                <w:szCs w:val="16"/>
                <w:lang w:val="sr-Cyrl-RS"/>
              </w:rPr>
            </w:pPr>
          </w:p>
          <w:p w:rsidR="00686A3D" w:rsidRPr="00F27A38" w:rsidRDefault="00686A3D" w:rsidP="00D3781B">
            <w:pPr>
              <w:pStyle w:val="NoSpacing"/>
              <w:rPr>
                <w:rFonts w:eastAsia="Arial"/>
                <w:sz w:val="16"/>
                <w:szCs w:val="16"/>
                <w:lang w:val="ru-RU"/>
              </w:rPr>
            </w:pPr>
            <w:r w:rsidRPr="00F27A38">
              <w:rPr>
                <w:rFonts w:eastAsia="Arial"/>
                <w:b/>
                <w:sz w:val="16"/>
                <w:szCs w:val="16"/>
                <w:lang w:val="ru-RU"/>
              </w:rPr>
              <w:t>Скале и трозвуци</w:t>
            </w:r>
          </w:p>
          <w:p w:rsidR="00686A3D" w:rsidRPr="00F27A38" w:rsidRDefault="00686A3D" w:rsidP="00D3781B">
            <w:pPr>
              <w:pStyle w:val="NoSpacing"/>
              <w:rPr>
                <w:sz w:val="16"/>
                <w:szCs w:val="16"/>
                <w:lang w:val="sr-Cyrl-RS"/>
              </w:rPr>
            </w:pPr>
            <w:r w:rsidRPr="00F27A38">
              <w:rPr>
                <w:sz w:val="16"/>
                <w:szCs w:val="16"/>
                <w:lang w:val="sr-Cyrl-CS"/>
              </w:rPr>
              <w:t xml:space="preserve">Дурске и молске скале (сви тоналитети) са </w:t>
            </w:r>
            <w:r w:rsidRPr="00F27A38">
              <w:rPr>
                <w:sz w:val="16"/>
                <w:szCs w:val="16"/>
                <w:lang w:val="sr-Cyrl-CS"/>
              </w:rPr>
              <w:lastRenderedPageBreak/>
              <w:t>тоничним квинтакордима и обртајима, доминантним и умањеним септакордима, у обртајима, у различитим артикулацијама, у обиму две октаве у шеснаестинама.</w:t>
            </w:r>
          </w:p>
        </w:tc>
        <w:tc>
          <w:tcPr>
            <w:tcW w:w="1488" w:type="dxa"/>
          </w:tcPr>
          <w:p w:rsidR="00686A3D" w:rsidRPr="00F27A38" w:rsidRDefault="00686A3D" w:rsidP="00D3781B">
            <w:pPr>
              <w:pStyle w:val="NoSpacing"/>
              <w:rPr>
                <w:sz w:val="16"/>
                <w:szCs w:val="16"/>
              </w:rPr>
            </w:pPr>
            <w:r w:rsidRPr="00F27A38">
              <w:rPr>
                <w:sz w:val="16"/>
                <w:szCs w:val="16"/>
                <w:lang w:val="ru-RU"/>
              </w:rPr>
              <w:lastRenderedPageBreak/>
              <w:t>Циљ учења предмета Ф</w:t>
            </w:r>
            <w:r w:rsidRPr="00F27A38">
              <w:rPr>
                <w:sz w:val="16"/>
                <w:szCs w:val="16"/>
              </w:rPr>
              <w:t xml:space="preserve">лауте </w:t>
            </w:r>
            <w:r w:rsidRPr="00F27A38">
              <w:rPr>
                <w:sz w:val="16"/>
                <w:szCs w:val="16"/>
                <w:lang w:val="ru-RU"/>
              </w:rPr>
              <w:t xml:space="preserve">је </w:t>
            </w:r>
            <w:r w:rsidRPr="00F27A38">
              <w:rPr>
                <w:sz w:val="16"/>
                <w:szCs w:val="16"/>
              </w:rPr>
              <w:t xml:space="preserve">да код ученика </w:t>
            </w:r>
            <w:r w:rsidRPr="00F27A38">
              <w:rPr>
                <w:sz w:val="16"/>
                <w:szCs w:val="16"/>
                <w:lang w:val="ru-RU"/>
              </w:rPr>
              <w:t>р</w:t>
            </w:r>
            <w:r w:rsidRPr="00F27A38">
              <w:rPr>
                <w:sz w:val="16"/>
                <w:szCs w:val="16"/>
              </w:rPr>
              <w:t>a</w:t>
            </w:r>
            <w:r w:rsidRPr="00F27A38">
              <w:rPr>
                <w:sz w:val="16"/>
                <w:szCs w:val="16"/>
                <w:lang w:val="ru-RU"/>
              </w:rPr>
              <w:t>зви</w:t>
            </w:r>
            <w:r w:rsidRPr="00F27A38">
              <w:rPr>
                <w:sz w:val="16"/>
                <w:szCs w:val="16"/>
              </w:rPr>
              <w:t>j</w:t>
            </w:r>
            <w:r w:rsidRPr="00F27A38">
              <w:rPr>
                <w:sz w:val="16"/>
                <w:szCs w:val="16"/>
                <w:lang w:val="ru-RU"/>
              </w:rPr>
              <w:t>е  инт</w:t>
            </w:r>
            <w:r w:rsidRPr="00F27A38">
              <w:rPr>
                <w:sz w:val="16"/>
                <w:szCs w:val="16"/>
              </w:rPr>
              <w:t>e</w:t>
            </w:r>
            <w:r w:rsidRPr="00F27A38">
              <w:rPr>
                <w:sz w:val="16"/>
                <w:szCs w:val="16"/>
                <w:lang w:val="ru-RU"/>
              </w:rPr>
              <w:t>р</w:t>
            </w:r>
            <w:r w:rsidRPr="00F27A38">
              <w:rPr>
                <w:sz w:val="16"/>
                <w:szCs w:val="16"/>
              </w:rPr>
              <w:t>e</w:t>
            </w:r>
            <w:r w:rsidRPr="00F27A38">
              <w:rPr>
                <w:sz w:val="16"/>
                <w:szCs w:val="16"/>
                <w:lang w:val="ru-RU"/>
              </w:rPr>
              <w:t>с</w:t>
            </w:r>
            <w:r w:rsidRPr="00F27A38">
              <w:rPr>
                <w:sz w:val="16"/>
                <w:szCs w:val="16"/>
              </w:rPr>
              <w:t>o</w:t>
            </w:r>
            <w:r w:rsidRPr="00F27A38">
              <w:rPr>
                <w:sz w:val="16"/>
                <w:szCs w:val="16"/>
                <w:lang w:val="ru-RU"/>
              </w:rPr>
              <w:t>в</w:t>
            </w:r>
            <w:r w:rsidRPr="00F27A38">
              <w:rPr>
                <w:sz w:val="16"/>
                <w:szCs w:val="16"/>
              </w:rPr>
              <w:t>a</w:t>
            </w:r>
            <w:r w:rsidRPr="00F27A38">
              <w:rPr>
                <w:sz w:val="16"/>
                <w:szCs w:val="16"/>
                <w:lang w:val="ru-RU"/>
              </w:rPr>
              <w:t>њ</w:t>
            </w:r>
            <w:r w:rsidRPr="00F27A38">
              <w:rPr>
                <w:sz w:val="16"/>
                <w:szCs w:val="16"/>
              </w:rPr>
              <w:t>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w:t>
            </w:r>
            <w:r w:rsidRPr="00F27A38">
              <w:rPr>
                <w:sz w:val="16"/>
                <w:szCs w:val="16"/>
                <w:lang w:val="ru-RU"/>
              </w:rPr>
              <w:t xml:space="preserve"> </w:t>
            </w:r>
            <w:r w:rsidRPr="00F27A38">
              <w:rPr>
                <w:sz w:val="16"/>
                <w:szCs w:val="16"/>
              </w:rPr>
              <w:t>и наставак уметничког школовања.</w:t>
            </w:r>
          </w:p>
        </w:tc>
        <w:tc>
          <w:tcPr>
            <w:tcW w:w="1547" w:type="dxa"/>
          </w:tcPr>
          <w:p w:rsidR="00686A3D" w:rsidRPr="00542AD9" w:rsidRDefault="00686A3D" w:rsidP="00D3781B">
            <w:pPr>
              <w:pStyle w:val="NoSpacing"/>
              <w:rPr>
                <w:sz w:val="16"/>
                <w:szCs w:val="16"/>
                <w:lang w:val="sr-Cyrl-RS"/>
              </w:rPr>
            </w:pPr>
            <w:r w:rsidRPr="00542AD9">
              <w:rPr>
                <w:sz w:val="16"/>
                <w:szCs w:val="16"/>
              </w:rPr>
              <w:t>Демонстрација кроз свирање целокупног регистра</w:t>
            </w:r>
            <w:r>
              <w:rPr>
                <w:sz w:val="16"/>
                <w:szCs w:val="16"/>
                <w:lang w:val="sr-Cyrl-RS"/>
              </w:rPr>
              <w:t>.</w:t>
            </w:r>
          </w:p>
          <w:p w:rsidR="00686A3D" w:rsidRPr="00542AD9" w:rsidRDefault="00686A3D" w:rsidP="00D3781B">
            <w:pPr>
              <w:pStyle w:val="NoSpacing"/>
              <w:rPr>
                <w:sz w:val="16"/>
                <w:szCs w:val="16"/>
                <w:lang w:val="sr-Cyrl-RS"/>
              </w:rPr>
            </w:pPr>
            <w:r w:rsidRPr="00542AD9">
              <w:rPr>
                <w:sz w:val="16"/>
                <w:szCs w:val="16"/>
              </w:rPr>
              <w:t>Демонстрација кроз свирање техничких етида</w:t>
            </w:r>
            <w:r>
              <w:rPr>
                <w:sz w:val="16"/>
                <w:szCs w:val="16"/>
                <w:lang w:val="sr-Cyrl-RS"/>
              </w:rPr>
              <w:t>.</w:t>
            </w:r>
          </w:p>
          <w:p w:rsidR="00686A3D" w:rsidRPr="00542AD9" w:rsidRDefault="00686A3D" w:rsidP="00D3781B">
            <w:pPr>
              <w:pStyle w:val="NoSpacing"/>
              <w:rPr>
                <w:sz w:val="16"/>
                <w:szCs w:val="16"/>
                <w:lang w:val="sr-Cyrl-RS"/>
              </w:rPr>
            </w:pPr>
            <w:r w:rsidRPr="00542AD9">
              <w:rPr>
                <w:sz w:val="16"/>
                <w:szCs w:val="16"/>
              </w:rPr>
              <w:t>Демонстрација дурских и молских лествица до седам предзнака,са тоничним квинтакордом,доминантним и умањеним септакордом,у обртајима,у различитим артикулацијама у шеснаестинама</w:t>
            </w:r>
            <w:r>
              <w:rPr>
                <w:sz w:val="16"/>
                <w:szCs w:val="16"/>
                <w:lang w:val="sr-Cyrl-RS"/>
              </w:rPr>
              <w:t>.</w:t>
            </w:r>
          </w:p>
          <w:p w:rsidR="00686A3D" w:rsidRPr="00542AD9" w:rsidRDefault="00686A3D" w:rsidP="00D3781B">
            <w:pPr>
              <w:pStyle w:val="NoSpacing"/>
              <w:rPr>
                <w:sz w:val="16"/>
                <w:szCs w:val="16"/>
                <w:lang w:val="sr-Cyrl-RS"/>
              </w:rPr>
            </w:pPr>
            <w:r w:rsidRPr="00542AD9">
              <w:rPr>
                <w:sz w:val="16"/>
                <w:szCs w:val="16"/>
              </w:rPr>
              <w:t>Демонтрација хроматске лествице</w:t>
            </w:r>
            <w:r>
              <w:rPr>
                <w:sz w:val="16"/>
                <w:szCs w:val="16"/>
                <w:lang w:val="sr-Cyrl-RS"/>
              </w:rPr>
              <w:t>.</w:t>
            </w:r>
          </w:p>
          <w:p w:rsidR="00686A3D" w:rsidRPr="00542AD9" w:rsidRDefault="00686A3D" w:rsidP="00D3781B">
            <w:pPr>
              <w:pStyle w:val="NoSpacing"/>
              <w:rPr>
                <w:sz w:val="16"/>
                <w:szCs w:val="16"/>
                <w:lang w:val="sr-Cyrl-RS"/>
              </w:rPr>
            </w:pPr>
            <w:r w:rsidRPr="00542AD9">
              <w:rPr>
                <w:sz w:val="16"/>
                <w:szCs w:val="16"/>
              </w:rPr>
              <w:t>Демонстрација артикулације троструког језика у лествицама,етидама и комадима</w:t>
            </w:r>
            <w:r>
              <w:rPr>
                <w:sz w:val="16"/>
                <w:szCs w:val="16"/>
                <w:lang w:val="sr-Cyrl-RS"/>
              </w:rPr>
              <w:t>.</w:t>
            </w:r>
          </w:p>
          <w:p w:rsidR="00686A3D" w:rsidRPr="00542AD9" w:rsidRDefault="00686A3D" w:rsidP="00D3781B">
            <w:pPr>
              <w:pStyle w:val="NoSpacing"/>
              <w:rPr>
                <w:sz w:val="16"/>
                <w:szCs w:val="16"/>
                <w:lang w:val="sr-Cyrl-RS"/>
              </w:rPr>
            </w:pPr>
            <w:r w:rsidRPr="00542AD9">
              <w:rPr>
                <w:sz w:val="16"/>
                <w:szCs w:val="16"/>
              </w:rPr>
              <w:t>Демонстрација стилских карактеристика,ритмичких и мелодијских елемената кроз практични рад на комадима и ставовима соната</w:t>
            </w:r>
            <w:r>
              <w:rPr>
                <w:sz w:val="16"/>
                <w:szCs w:val="16"/>
                <w:lang w:val="sr-Cyrl-RS"/>
              </w:rPr>
              <w:t>.</w:t>
            </w:r>
          </w:p>
          <w:p w:rsidR="00686A3D" w:rsidRPr="00542AD9" w:rsidRDefault="00686A3D" w:rsidP="00D3781B">
            <w:pPr>
              <w:pStyle w:val="NoSpacing"/>
              <w:rPr>
                <w:sz w:val="16"/>
                <w:szCs w:val="16"/>
                <w:lang w:val="sr-Cyrl-RS"/>
              </w:rPr>
            </w:pP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F27A38" w:rsidRDefault="00686A3D" w:rsidP="00D3781B">
            <w:pPr>
              <w:pStyle w:val="NoSpacing"/>
              <w:rPr>
                <w:bCs/>
                <w:sz w:val="16"/>
                <w:szCs w:val="16"/>
              </w:rPr>
            </w:pPr>
            <w:r w:rsidRPr="00F27A38">
              <w:rPr>
                <w:sz w:val="16"/>
                <w:szCs w:val="16"/>
                <w:lang w:val="sr-Cyrl-RS"/>
              </w:rPr>
              <w:t>По завршеној области ученик ће бити у стању да: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користи цео тонски опсег инструмента;</w:t>
            </w:r>
          </w:p>
          <w:p w:rsidR="00686A3D" w:rsidRPr="00F27A38" w:rsidRDefault="00686A3D" w:rsidP="00D3781B">
            <w:pPr>
              <w:pStyle w:val="NoSpacing"/>
              <w:rPr>
                <w:bCs/>
                <w:sz w:val="16"/>
                <w:szCs w:val="16"/>
              </w:rPr>
            </w:pPr>
            <w:bookmarkStart w:id="1" w:name="_Hlk528920179"/>
            <w:r>
              <w:rPr>
                <w:bCs/>
                <w:sz w:val="16"/>
                <w:szCs w:val="16"/>
                <w:lang w:val="sr-Cyrl-RS"/>
              </w:rPr>
              <w:t>-</w:t>
            </w:r>
            <w:r w:rsidRPr="00F27A38">
              <w:rPr>
                <w:bCs/>
                <w:sz w:val="16"/>
                <w:szCs w:val="16"/>
              </w:rPr>
              <w:t xml:space="preserve">изводи правилно тонске вежбе за развој и обликовање тона; </w:t>
            </w:r>
          </w:p>
          <w:bookmarkEnd w:id="1"/>
          <w:p w:rsidR="00686A3D" w:rsidRPr="00F27A38" w:rsidRDefault="00686A3D" w:rsidP="00D3781B">
            <w:pPr>
              <w:pStyle w:val="NoSpacing"/>
              <w:rPr>
                <w:bCs/>
                <w:sz w:val="16"/>
                <w:szCs w:val="16"/>
              </w:rPr>
            </w:pPr>
            <w:r>
              <w:rPr>
                <w:bCs/>
                <w:sz w:val="16"/>
                <w:szCs w:val="16"/>
                <w:lang w:val="sr-Cyrl-RS"/>
              </w:rPr>
              <w:t>-</w:t>
            </w:r>
            <w:r w:rsidRPr="00F27A38">
              <w:rPr>
                <w:bCs/>
                <w:sz w:val="16"/>
                <w:szCs w:val="16"/>
              </w:rPr>
              <w:t>самостално се штимује уз контролу наставника;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користи дупли језик у свирању;</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препознаје основне ознаке за темпо и динамику;</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 xml:space="preserve">учествује на јавним наступима;  </w:t>
            </w:r>
          </w:p>
          <w:p w:rsidR="00686A3D" w:rsidRPr="00F27A38" w:rsidRDefault="00686A3D" w:rsidP="00D3781B">
            <w:pPr>
              <w:pStyle w:val="NoSpacing"/>
              <w:rPr>
                <w:sz w:val="16"/>
                <w:szCs w:val="16"/>
              </w:rPr>
            </w:pPr>
            <w:r>
              <w:rPr>
                <w:bCs/>
                <w:sz w:val="16"/>
                <w:szCs w:val="16"/>
                <w:lang w:val="sr-Cyrl-RS"/>
              </w:rPr>
              <w:t>-</w:t>
            </w:r>
            <w:r w:rsidRPr="00F27A38">
              <w:rPr>
                <w:bCs/>
                <w:sz w:val="16"/>
                <w:szCs w:val="16"/>
              </w:rPr>
              <w:t>самостално вежба код куће;</w:t>
            </w:r>
          </w:p>
          <w:p w:rsidR="00686A3D" w:rsidRPr="00F27A38" w:rsidRDefault="00686A3D" w:rsidP="00D3781B">
            <w:pPr>
              <w:pStyle w:val="NoSpacing"/>
              <w:rPr>
                <w:sz w:val="16"/>
                <w:szCs w:val="16"/>
              </w:rPr>
            </w:pPr>
            <w:r>
              <w:rPr>
                <w:sz w:val="16"/>
                <w:szCs w:val="16"/>
                <w:lang w:val="sr-Cyrl-RS"/>
              </w:rPr>
              <w:t>-</w:t>
            </w:r>
            <w:r w:rsidRPr="00F27A38">
              <w:rPr>
                <w:sz w:val="16"/>
                <w:szCs w:val="16"/>
              </w:rPr>
              <w:t xml:space="preserve">испољи позитиван  однос према </w:t>
            </w:r>
            <w:r w:rsidRPr="00F27A38">
              <w:rPr>
                <w:bCs/>
                <w:sz w:val="16"/>
                <w:szCs w:val="16"/>
              </w:rPr>
              <w:t xml:space="preserve"> уметничкој музици</w:t>
            </w:r>
          </w:p>
          <w:p w:rsidR="00686A3D" w:rsidRPr="00F27A38" w:rsidRDefault="00686A3D" w:rsidP="00D3781B">
            <w:pPr>
              <w:pStyle w:val="NoSpacing"/>
              <w:rPr>
                <w:bCs/>
                <w:sz w:val="16"/>
                <w:szCs w:val="16"/>
              </w:rPr>
            </w:pPr>
            <w:r w:rsidRPr="00F27A38">
              <w:rPr>
                <w:bCs/>
                <w:sz w:val="16"/>
                <w:szCs w:val="16"/>
              </w:rPr>
              <w:t>и заједничком музицирању;</w:t>
            </w:r>
          </w:p>
          <w:p w:rsidR="00686A3D" w:rsidRPr="00F27A38" w:rsidRDefault="00686A3D" w:rsidP="00D3781B">
            <w:pPr>
              <w:pStyle w:val="NoSpacing"/>
              <w:rPr>
                <w:sz w:val="16"/>
                <w:szCs w:val="16"/>
              </w:rPr>
            </w:pPr>
            <w:r>
              <w:rPr>
                <w:sz w:val="16"/>
                <w:szCs w:val="16"/>
                <w:lang w:val="ru-RU"/>
              </w:rPr>
              <w:t>-</w:t>
            </w:r>
            <w:r w:rsidRPr="00F27A38">
              <w:rPr>
                <w:sz w:val="16"/>
                <w:szCs w:val="16"/>
                <w:lang w:val="ru-RU"/>
              </w:rPr>
              <w:t>посећује концерте и друге музичке манифестације;</w:t>
            </w:r>
          </w:p>
          <w:p w:rsidR="00686A3D" w:rsidRPr="00F27A38" w:rsidRDefault="00686A3D" w:rsidP="00D3781B">
            <w:pPr>
              <w:pStyle w:val="NoSpacing"/>
              <w:rPr>
                <w:sz w:val="16"/>
                <w:szCs w:val="16"/>
                <w:lang w:val="sr-Cyrl-RS"/>
              </w:rPr>
            </w:pPr>
            <w:r>
              <w:rPr>
                <w:rFonts w:eastAsia="Arial"/>
                <w:color w:val="000000"/>
                <w:sz w:val="16"/>
                <w:szCs w:val="16"/>
                <w:lang w:val="sr-Cyrl-RS"/>
              </w:rPr>
              <w:t>-</w:t>
            </w:r>
            <w:r w:rsidRPr="00F27A38">
              <w:rPr>
                <w:rFonts w:eastAsia="Arial"/>
                <w:color w:val="000000"/>
                <w:sz w:val="16"/>
                <w:szCs w:val="16"/>
              </w:rPr>
              <w:t>поштује договорена правила понашања при слушању и извођењу музике.</w:t>
            </w:r>
          </w:p>
        </w:tc>
        <w:tc>
          <w:tcPr>
            <w:tcW w:w="1170" w:type="dxa"/>
          </w:tcPr>
          <w:p w:rsidR="00686A3D" w:rsidRPr="00033DC9" w:rsidRDefault="00686A3D" w:rsidP="00D3781B">
            <w:pPr>
              <w:rPr>
                <w:sz w:val="16"/>
                <w:szCs w:val="16"/>
              </w:rPr>
            </w:pPr>
            <w:r w:rsidRPr="00033DC9">
              <w:rPr>
                <w:sz w:val="16"/>
                <w:szCs w:val="16"/>
                <w:lang w:val="sr-Cyrl-CS"/>
              </w:rPr>
              <w:t>Објашњав</w:t>
            </w:r>
            <w:r w:rsidRPr="00033DC9">
              <w:rPr>
                <w:sz w:val="16"/>
                <w:szCs w:val="16"/>
              </w:rPr>
              <w:t>a</w:t>
            </w:r>
            <w:r w:rsidRPr="00033DC9">
              <w:rPr>
                <w:sz w:val="16"/>
                <w:szCs w:val="16"/>
                <w:lang w:val="sr-Cyrl-CS"/>
              </w:rPr>
              <w:t>, показује, прича, мотивише, свира.</w:t>
            </w:r>
          </w:p>
        </w:tc>
        <w:tc>
          <w:tcPr>
            <w:tcW w:w="1154"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Оркестар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Теорија</w:t>
            </w:r>
          </w:p>
        </w:tc>
      </w:tr>
    </w:tbl>
    <w:p w:rsidR="00686A3D" w:rsidRDefault="00686A3D" w:rsidP="00686A3D">
      <w:pPr>
        <w:rPr>
          <w:lang w:val="sr-Cyrl-RS"/>
        </w:rPr>
      </w:pPr>
    </w:p>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686A3D" w:rsidRDefault="00686A3D" w:rsidP="00D3781B">
            <w:pPr>
              <w:rPr>
                <w:lang w:val="sr-Cyrl-RS"/>
              </w:rPr>
            </w:pPr>
            <w:r w:rsidRPr="003C70D0">
              <w:rPr>
                <w:sz w:val="20"/>
                <w:szCs w:val="20"/>
              </w:rPr>
              <w:t xml:space="preserve">Разред: </w:t>
            </w:r>
            <w:r>
              <w:rPr>
                <w:b/>
                <w:sz w:val="20"/>
                <w:szCs w:val="20"/>
                <w:lang w:val="sr-Cyrl-RS"/>
              </w:rPr>
              <w:t>ПРВИ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ru-RU"/>
              </w:rPr>
            </w:pPr>
            <w:r w:rsidRPr="000D509E">
              <w:rPr>
                <w:rFonts w:eastAsia="Arial"/>
                <w:sz w:val="16"/>
                <w:szCs w:val="16"/>
                <w:lang w:val="ru-RU"/>
              </w:rPr>
              <w:t xml:space="preserve">Упознавање са флаутом, њеним карактеристикама и начином одржавања. </w:t>
            </w:r>
          </w:p>
          <w:p w:rsidR="00686A3D" w:rsidRPr="000D509E"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0D509E">
              <w:rPr>
                <w:rFonts w:eastAsia="Arial"/>
                <w:sz w:val="16"/>
                <w:szCs w:val="16"/>
                <w:lang w:val="ru-RU"/>
              </w:rPr>
              <w:t>Основно нотно описмењавање - упознавање са нотним вредностима и паузама.</w:t>
            </w:r>
          </w:p>
          <w:p w:rsidR="00686A3D" w:rsidRPr="000D509E" w:rsidRDefault="00686A3D" w:rsidP="00D3781B">
            <w:pPr>
              <w:pStyle w:val="NoSpacing"/>
              <w:rPr>
                <w:rFonts w:eastAsia="Arial"/>
                <w:sz w:val="16"/>
                <w:szCs w:val="16"/>
                <w:lang w:val="ru-RU"/>
              </w:rPr>
            </w:pPr>
          </w:p>
          <w:p w:rsidR="00686A3D" w:rsidRPr="000D509E" w:rsidRDefault="00686A3D" w:rsidP="00D3781B">
            <w:pPr>
              <w:pStyle w:val="NoSpacing"/>
              <w:rPr>
                <w:rFonts w:eastAsia="Arial"/>
                <w:sz w:val="16"/>
                <w:szCs w:val="16"/>
              </w:rPr>
            </w:pPr>
            <w:r w:rsidRPr="000D509E">
              <w:rPr>
                <w:rFonts w:eastAsia="Arial"/>
                <w:sz w:val="16"/>
                <w:szCs w:val="16"/>
              </w:rPr>
              <w:t>Основе технике дисања:</w:t>
            </w:r>
          </w:p>
          <w:p w:rsidR="00686A3D" w:rsidRDefault="00686A3D" w:rsidP="00D3781B">
            <w:pPr>
              <w:pStyle w:val="NoSpacing"/>
              <w:rPr>
                <w:rFonts w:eastAsia="Arial"/>
                <w:sz w:val="16"/>
                <w:szCs w:val="16"/>
                <w:lang w:val="sr-Cyrl-RS"/>
              </w:rPr>
            </w:pPr>
            <w:r w:rsidRPr="000D509E">
              <w:rPr>
                <w:rFonts w:eastAsia="Arial"/>
                <w:sz w:val="16"/>
                <w:szCs w:val="16"/>
              </w:rPr>
              <w:t xml:space="preserve">удисај и издисај уз подршку трбушних мишића (дијафрагме), без инструмента и са њим. </w:t>
            </w:r>
          </w:p>
          <w:p w:rsidR="00686A3D" w:rsidRPr="000D509E"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0D509E">
              <w:rPr>
                <w:rFonts w:eastAsia="Arial"/>
                <w:sz w:val="16"/>
                <w:szCs w:val="16"/>
              </w:rPr>
              <w:t>Поставка усана (амбажура) на глави флауте.</w:t>
            </w:r>
          </w:p>
          <w:p w:rsidR="00686A3D" w:rsidRPr="000D509E"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0D509E">
              <w:rPr>
                <w:sz w:val="16"/>
                <w:szCs w:val="16"/>
              </w:rPr>
              <w:t>Емитовање (добијање) тона  у првој октави (</w:t>
            </w:r>
            <w:r w:rsidRPr="000D509E">
              <w:rPr>
                <w:bCs/>
                <w:sz w:val="16"/>
                <w:szCs w:val="16"/>
              </w:rPr>
              <w:t xml:space="preserve">количина,  брзина и правац ваздуха). </w:t>
            </w:r>
          </w:p>
          <w:p w:rsidR="00686A3D" w:rsidRPr="000D509E" w:rsidRDefault="00686A3D" w:rsidP="00D3781B">
            <w:pPr>
              <w:pStyle w:val="NoSpacing"/>
              <w:rPr>
                <w:bCs/>
                <w:sz w:val="16"/>
                <w:szCs w:val="16"/>
                <w:lang w:val="sr-Cyrl-RS"/>
              </w:rPr>
            </w:pPr>
          </w:p>
          <w:p w:rsidR="00686A3D" w:rsidRDefault="00686A3D" w:rsidP="00D3781B">
            <w:pPr>
              <w:pStyle w:val="NoSpacing"/>
              <w:rPr>
                <w:rFonts w:eastAsia="Arial"/>
                <w:sz w:val="16"/>
                <w:szCs w:val="16"/>
                <w:lang w:val="sr-Cyrl-RS"/>
              </w:rPr>
            </w:pPr>
            <w:r w:rsidRPr="000D509E">
              <w:rPr>
                <w:rFonts w:eastAsia="Arial"/>
                <w:sz w:val="16"/>
                <w:szCs w:val="16"/>
              </w:rPr>
              <w:t>Улога језика – атак.</w:t>
            </w:r>
          </w:p>
          <w:p w:rsidR="00686A3D" w:rsidRPr="000D509E" w:rsidRDefault="00686A3D" w:rsidP="00D3781B">
            <w:pPr>
              <w:pStyle w:val="NoSpacing"/>
              <w:rPr>
                <w:rFonts w:eastAsia="Arial"/>
                <w:sz w:val="16"/>
                <w:szCs w:val="16"/>
                <w:lang w:val="sr-Cyrl-RS"/>
              </w:rPr>
            </w:pP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Правилно држање инструмента:</w:t>
            </w:r>
          </w:p>
          <w:p w:rsidR="00686A3D" w:rsidRPr="000D509E" w:rsidRDefault="00686A3D" w:rsidP="00D3781B">
            <w:pPr>
              <w:pStyle w:val="NoSpacing"/>
              <w:rPr>
                <w:sz w:val="16"/>
                <w:szCs w:val="16"/>
              </w:rPr>
            </w:pPr>
            <w:r w:rsidRPr="000D509E">
              <w:rPr>
                <w:sz w:val="16"/>
                <w:szCs w:val="16"/>
              </w:rPr>
              <w:t>држање тела;</w:t>
            </w:r>
          </w:p>
          <w:p w:rsidR="00686A3D" w:rsidRPr="000D509E" w:rsidRDefault="00686A3D" w:rsidP="00D3781B">
            <w:pPr>
              <w:pStyle w:val="NoSpacing"/>
              <w:rPr>
                <w:bCs/>
                <w:sz w:val="16"/>
                <w:szCs w:val="16"/>
              </w:rPr>
            </w:pPr>
            <w:r w:rsidRPr="000D509E">
              <w:rPr>
                <w:bCs/>
                <w:sz w:val="16"/>
                <w:szCs w:val="16"/>
              </w:rPr>
              <w:t>поставка леве руке -</w:t>
            </w:r>
          </w:p>
          <w:p w:rsidR="00686A3D" w:rsidRPr="000D509E" w:rsidRDefault="00686A3D" w:rsidP="00D3781B">
            <w:pPr>
              <w:pStyle w:val="NoSpacing"/>
              <w:rPr>
                <w:bCs/>
                <w:sz w:val="16"/>
                <w:szCs w:val="16"/>
              </w:rPr>
            </w:pPr>
            <w:r w:rsidRPr="000D509E">
              <w:rPr>
                <w:bCs/>
                <w:sz w:val="16"/>
                <w:szCs w:val="16"/>
              </w:rPr>
              <w:t>стабилан ослонац на кажипрст;</w:t>
            </w:r>
          </w:p>
          <w:p w:rsidR="00686A3D" w:rsidRPr="000D509E" w:rsidRDefault="00686A3D" w:rsidP="00D3781B">
            <w:pPr>
              <w:pStyle w:val="NoSpacing"/>
              <w:rPr>
                <w:bCs/>
                <w:sz w:val="16"/>
                <w:szCs w:val="16"/>
              </w:rPr>
            </w:pPr>
            <w:r w:rsidRPr="000D509E">
              <w:rPr>
                <w:bCs/>
                <w:sz w:val="16"/>
                <w:szCs w:val="16"/>
              </w:rPr>
              <w:t>поставка десне руке -</w:t>
            </w:r>
          </w:p>
          <w:p w:rsidR="00686A3D" w:rsidRDefault="00686A3D" w:rsidP="00D3781B">
            <w:pPr>
              <w:pStyle w:val="NoSpacing"/>
              <w:rPr>
                <w:bCs/>
                <w:sz w:val="16"/>
                <w:szCs w:val="16"/>
                <w:lang w:val="sr-Cyrl-RS"/>
              </w:rPr>
            </w:pPr>
            <w:r w:rsidRPr="000D509E">
              <w:rPr>
                <w:bCs/>
                <w:sz w:val="16"/>
                <w:szCs w:val="16"/>
              </w:rPr>
              <w:t>стабилан ослонац на палац и мали прст.</w:t>
            </w:r>
          </w:p>
          <w:p w:rsidR="00686A3D" w:rsidRPr="000D509E" w:rsidRDefault="00686A3D" w:rsidP="00D3781B">
            <w:pPr>
              <w:pStyle w:val="NoSpacing"/>
              <w:rPr>
                <w:bCs/>
                <w:sz w:val="16"/>
                <w:szCs w:val="16"/>
                <w:lang w:val="sr-Cyrl-RS"/>
              </w:rPr>
            </w:pP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 xml:space="preserve">Овладавање </w:t>
            </w:r>
            <w:r w:rsidRPr="000D509E">
              <w:rPr>
                <w:rFonts w:eastAsia="Arial"/>
                <w:color w:val="000000"/>
                <w:sz w:val="16"/>
                <w:szCs w:val="16"/>
              </w:rPr>
              <w:lastRenderedPageBreak/>
              <w:t>грифовима прве октаве.</w:t>
            </w: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 xml:space="preserve">Основне артикулације: </w:t>
            </w:r>
            <w:r w:rsidRPr="000D509E">
              <w:rPr>
                <w:bCs/>
                <w:color w:val="000000"/>
                <w:sz w:val="16"/>
                <w:szCs w:val="16"/>
              </w:rPr>
              <w:t>портато и легато.</w:t>
            </w:r>
          </w:p>
          <w:p w:rsidR="00686A3D" w:rsidRDefault="00686A3D" w:rsidP="00D3781B">
            <w:pPr>
              <w:pStyle w:val="NoSpacing"/>
              <w:rPr>
                <w:rFonts w:eastAsia="Arial"/>
                <w:color w:val="000000"/>
                <w:sz w:val="16"/>
                <w:szCs w:val="16"/>
                <w:lang w:val="sr-Cyrl-RS"/>
              </w:rPr>
            </w:pPr>
            <w:r w:rsidRPr="000D509E">
              <w:rPr>
                <w:rFonts w:eastAsia="Arial"/>
                <w:color w:val="000000"/>
                <w:sz w:val="16"/>
                <w:szCs w:val="16"/>
              </w:rPr>
              <w:t xml:space="preserve">Музичка меморија - неговање и развијање. </w:t>
            </w:r>
          </w:p>
          <w:p w:rsidR="00686A3D" w:rsidRPr="000D509E" w:rsidRDefault="00686A3D" w:rsidP="00D3781B">
            <w:pPr>
              <w:pStyle w:val="NoSpacing"/>
              <w:rPr>
                <w:rFonts w:eastAsia="Arial"/>
                <w:color w:val="000000"/>
                <w:sz w:val="16"/>
                <w:szCs w:val="16"/>
                <w:lang w:val="sr-Cyrl-RS"/>
              </w:rPr>
            </w:pPr>
          </w:p>
          <w:p w:rsidR="00686A3D" w:rsidRDefault="00686A3D" w:rsidP="00D3781B">
            <w:pPr>
              <w:pStyle w:val="NoSpacing"/>
              <w:rPr>
                <w:rFonts w:eastAsia="Arial"/>
                <w:color w:val="000000"/>
                <w:sz w:val="16"/>
                <w:szCs w:val="16"/>
                <w:lang w:val="ru-RU"/>
              </w:rPr>
            </w:pPr>
            <w:r w:rsidRPr="000D509E">
              <w:rPr>
                <w:rFonts w:eastAsia="Arial"/>
                <w:color w:val="000000"/>
                <w:sz w:val="16"/>
                <w:szCs w:val="16"/>
                <w:lang w:val="ru-RU"/>
              </w:rPr>
              <w:t xml:space="preserve">Издржавање тонова у оквиру савладаног тонског опсега. </w:t>
            </w:r>
          </w:p>
          <w:p w:rsidR="00686A3D" w:rsidRPr="000D509E" w:rsidRDefault="00686A3D" w:rsidP="00D3781B">
            <w:pPr>
              <w:pStyle w:val="NoSpacing"/>
              <w:rPr>
                <w:rFonts w:eastAsia="Arial"/>
                <w:color w:val="000000"/>
                <w:sz w:val="16"/>
                <w:szCs w:val="16"/>
                <w:lang w:val="ru-RU"/>
              </w:rPr>
            </w:pPr>
          </w:p>
          <w:p w:rsidR="00686A3D" w:rsidRDefault="00686A3D" w:rsidP="00D3781B">
            <w:pPr>
              <w:pStyle w:val="NoSpacing"/>
              <w:rPr>
                <w:sz w:val="16"/>
                <w:szCs w:val="16"/>
                <w:lang w:val="sr-Cyrl-CS"/>
              </w:rPr>
            </w:pPr>
            <w:r w:rsidRPr="000D509E">
              <w:rPr>
                <w:sz w:val="16"/>
                <w:szCs w:val="16"/>
                <w:lang w:val="sr-Cyrl-CS"/>
              </w:rPr>
              <w:t>Камерно музицирање са наставником (дуo).</w:t>
            </w:r>
          </w:p>
          <w:p w:rsidR="00686A3D" w:rsidRPr="000D509E" w:rsidRDefault="00686A3D" w:rsidP="00D3781B">
            <w:pPr>
              <w:pStyle w:val="NoSpacing"/>
              <w:rPr>
                <w:b/>
                <w:sz w:val="16"/>
                <w:szCs w:val="16"/>
                <w:u w:val="single"/>
                <w:lang w:val="ru-RU"/>
              </w:rPr>
            </w:pPr>
          </w:p>
          <w:p w:rsidR="00686A3D" w:rsidRDefault="00686A3D" w:rsidP="00D3781B">
            <w:pPr>
              <w:pStyle w:val="NoSpacing"/>
              <w:rPr>
                <w:rFonts w:eastAsia="Arial"/>
                <w:color w:val="000000"/>
                <w:sz w:val="16"/>
                <w:szCs w:val="16"/>
                <w:lang w:val="ru-RU"/>
              </w:rPr>
            </w:pPr>
            <w:r w:rsidRPr="000D509E">
              <w:rPr>
                <w:rFonts w:eastAsia="Arial"/>
                <w:color w:val="000000"/>
                <w:sz w:val="16"/>
                <w:szCs w:val="16"/>
                <w:lang w:val="ru-RU"/>
              </w:rPr>
              <w:t>Вежбе за развој покретљивоти прстију тј. технике.</w:t>
            </w:r>
          </w:p>
          <w:p w:rsidR="00686A3D" w:rsidRPr="000D509E" w:rsidRDefault="00686A3D" w:rsidP="00D3781B">
            <w:pPr>
              <w:pStyle w:val="NoSpacing"/>
              <w:rPr>
                <w:rFonts w:eastAsia="Arial"/>
                <w:color w:val="000000"/>
                <w:sz w:val="16"/>
                <w:szCs w:val="16"/>
                <w:lang w:val="ru-RU"/>
              </w:rPr>
            </w:pPr>
          </w:p>
          <w:p w:rsidR="00686A3D" w:rsidRDefault="00686A3D" w:rsidP="00D3781B">
            <w:pPr>
              <w:pStyle w:val="NoSpacing"/>
              <w:rPr>
                <w:sz w:val="16"/>
                <w:szCs w:val="16"/>
                <w:lang w:val="sr-Cyrl-CS"/>
              </w:rPr>
            </w:pPr>
            <w:r w:rsidRPr="000D509E">
              <w:rPr>
                <w:sz w:val="16"/>
                <w:szCs w:val="16"/>
                <w:lang w:val="sr-Cyrl-CS"/>
              </w:rPr>
              <w:t>Увођење у начине самосталног рада код куће.</w:t>
            </w:r>
          </w:p>
          <w:p w:rsidR="00686A3D" w:rsidRPr="000D509E" w:rsidRDefault="00686A3D" w:rsidP="00D3781B">
            <w:pPr>
              <w:pStyle w:val="NoSpacing"/>
              <w:rPr>
                <w:sz w:val="16"/>
                <w:szCs w:val="16"/>
                <w:lang w:val="sr-Cyrl-CS"/>
              </w:rPr>
            </w:pPr>
          </w:p>
          <w:p w:rsidR="00686A3D" w:rsidRDefault="00686A3D" w:rsidP="00D3781B">
            <w:pPr>
              <w:pStyle w:val="NoSpacing"/>
              <w:rPr>
                <w:rFonts w:eastAsia="Arial"/>
                <w:color w:val="000000"/>
                <w:sz w:val="16"/>
                <w:szCs w:val="16"/>
                <w:lang w:val="sr-Cyrl-RS"/>
              </w:rPr>
            </w:pPr>
            <w:r w:rsidRPr="000D509E">
              <w:rPr>
                <w:rFonts w:eastAsia="Arial"/>
                <w:color w:val="000000"/>
                <w:sz w:val="16"/>
                <w:szCs w:val="16"/>
              </w:rPr>
              <w:t>Музички бонтон.</w:t>
            </w:r>
          </w:p>
          <w:p w:rsidR="00686A3D" w:rsidRPr="000D509E" w:rsidRDefault="00686A3D" w:rsidP="00D3781B">
            <w:pPr>
              <w:pStyle w:val="NoSpacing"/>
              <w:rPr>
                <w:rFonts w:eastAsia="Arial"/>
                <w:color w:val="000000"/>
                <w:sz w:val="16"/>
                <w:szCs w:val="16"/>
                <w:lang w:val="sr-Cyrl-RS"/>
              </w:rPr>
            </w:pPr>
          </w:p>
          <w:p w:rsidR="00686A3D" w:rsidRPr="000D509E" w:rsidRDefault="00686A3D" w:rsidP="00D3781B">
            <w:pPr>
              <w:pStyle w:val="NoSpacing"/>
              <w:rPr>
                <w:rFonts w:eastAsia="Arial"/>
                <w:sz w:val="16"/>
                <w:szCs w:val="16"/>
                <w:lang w:val="ru-RU"/>
              </w:rPr>
            </w:pPr>
            <w:r w:rsidRPr="000D509E">
              <w:rPr>
                <w:rFonts w:eastAsia="Arial"/>
                <w:b/>
                <w:sz w:val="16"/>
                <w:szCs w:val="16"/>
                <w:lang w:val="ru-RU"/>
              </w:rPr>
              <w:t>Скале и трозвуци</w:t>
            </w:r>
          </w:p>
          <w:p w:rsidR="00686A3D" w:rsidRPr="000D509E" w:rsidRDefault="00686A3D" w:rsidP="00D3781B">
            <w:pPr>
              <w:pStyle w:val="NoSpacing"/>
              <w:rPr>
                <w:sz w:val="16"/>
                <w:szCs w:val="16"/>
                <w:lang w:val="sr-Cyrl-RS"/>
              </w:rPr>
            </w:pPr>
            <w:r w:rsidRPr="000D509E">
              <w:rPr>
                <w:rFonts w:eastAsia="Arial"/>
                <w:sz w:val="16"/>
                <w:szCs w:val="16"/>
                <w:lang w:val="sr-Cyrl-CS"/>
              </w:rPr>
              <w:t>Упознавање са тоналитетима  и њиховим трозвуцима у оквиру савладаног тонског опсега у целим нотама, половинама и лаганим четвртинама (</w:t>
            </w:r>
            <w:r w:rsidRPr="000D509E">
              <w:rPr>
                <w:rFonts w:eastAsia="Arial"/>
                <w:sz w:val="16"/>
                <w:szCs w:val="16"/>
                <w:lang w:val="ru-RU"/>
              </w:rPr>
              <w:t>Ге</w:t>
            </w:r>
            <w:r w:rsidRPr="000D509E">
              <w:rPr>
                <w:rFonts w:eastAsia="Arial"/>
                <w:sz w:val="16"/>
                <w:szCs w:val="16"/>
              </w:rPr>
              <w:t xml:space="preserve"> и</w:t>
            </w:r>
            <w:r w:rsidRPr="000D509E">
              <w:rPr>
                <w:rFonts w:eastAsia="Arial"/>
                <w:sz w:val="16"/>
                <w:szCs w:val="16"/>
                <w:lang w:val="ru-RU"/>
              </w:rPr>
              <w:t xml:space="preserve"> Еф</w:t>
            </w:r>
            <w:r w:rsidRPr="000D509E">
              <w:rPr>
                <w:rFonts w:eastAsia="Arial"/>
                <w:sz w:val="16"/>
                <w:szCs w:val="16"/>
              </w:rPr>
              <w:t xml:space="preserve"> </w:t>
            </w:r>
            <w:r w:rsidRPr="000D509E">
              <w:rPr>
                <w:rFonts w:eastAsia="Arial"/>
                <w:sz w:val="16"/>
                <w:szCs w:val="16"/>
                <w:lang w:val="ru-RU"/>
              </w:rPr>
              <w:t>-</w:t>
            </w:r>
            <w:r w:rsidRPr="000D509E">
              <w:rPr>
                <w:rFonts w:eastAsia="Arial"/>
                <w:sz w:val="16"/>
                <w:szCs w:val="16"/>
              </w:rPr>
              <w:t xml:space="preserve"> </w:t>
            </w:r>
            <w:r w:rsidRPr="000D509E">
              <w:rPr>
                <w:rFonts w:eastAsia="Arial"/>
                <w:sz w:val="16"/>
                <w:szCs w:val="16"/>
                <w:lang w:val="ru-RU"/>
              </w:rPr>
              <w:t>дур)</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04" w:type="dxa"/>
          </w:tcPr>
          <w:p w:rsidR="00686A3D" w:rsidRPr="000D509E" w:rsidRDefault="00686A3D" w:rsidP="00D3781B">
            <w:pPr>
              <w:pStyle w:val="NoSpacing"/>
              <w:rPr>
                <w:sz w:val="16"/>
                <w:szCs w:val="16"/>
                <w:lang w:val="sr-Cyrl-RS"/>
              </w:rPr>
            </w:pPr>
            <w:r w:rsidRPr="000D509E">
              <w:rPr>
                <w:sz w:val="16"/>
                <w:szCs w:val="16"/>
                <w:lang w:val="sr-Cyrl-RS"/>
              </w:rPr>
              <w:t>По завршеној области ученик ће бити у стању да: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опише својим речима карактеристике флауте и начин добијања тона;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дише уз подршку трбушних мишића, уз  помоћ и контролу наставника;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контролише положај  тела при свирању;</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правилно поставља и држи инструмент;  </w:t>
            </w:r>
          </w:p>
          <w:p w:rsidR="00686A3D" w:rsidRPr="000D509E" w:rsidRDefault="00686A3D" w:rsidP="00D3781B">
            <w:pPr>
              <w:pStyle w:val="NoSpacing"/>
              <w:rPr>
                <w:bCs/>
                <w:sz w:val="16"/>
                <w:szCs w:val="16"/>
              </w:rPr>
            </w:pPr>
            <w:r w:rsidRPr="000D509E">
              <w:rPr>
                <w:bCs/>
                <w:sz w:val="16"/>
                <w:szCs w:val="16"/>
              </w:rPr>
              <w:t xml:space="preserve">производи самостално тон;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самостално поставља прсте леве и десне руке са ослањањем на усник,  кажипрст леве  и палац десне руке;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правилно изводи вежбе за тон уз помоћ наставника;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учествује на јавним наступима у школи и ван ње;</w:t>
            </w:r>
          </w:p>
          <w:p w:rsidR="00686A3D" w:rsidRPr="000D509E" w:rsidRDefault="00686A3D" w:rsidP="00D3781B">
            <w:pPr>
              <w:pStyle w:val="NoSpacing"/>
              <w:rPr>
                <w:rFonts w:eastAsia="Arial"/>
                <w:sz w:val="16"/>
                <w:szCs w:val="16"/>
              </w:rPr>
            </w:pPr>
            <w:r>
              <w:rPr>
                <w:rFonts w:eastAsia="Arial"/>
                <w:bCs/>
                <w:color w:val="000000"/>
                <w:sz w:val="16"/>
                <w:szCs w:val="16"/>
                <w:lang w:val="sr-Cyrl-RS"/>
              </w:rPr>
              <w:t>-</w:t>
            </w:r>
            <w:r w:rsidRPr="000D509E">
              <w:rPr>
                <w:rFonts w:eastAsia="Arial"/>
                <w:bCs/>
                <w:color w:val="000000"/>
                <w:sz w:val="16"/>
                <w:szCs w:val="16"/>
              </w:rPr>
              <w:t>користи предности дигитализације у слушању и извођењу;</w:t>
            </w:r>
          </w:p>
          <w:p w:rsidR="00686A3D" w:rsidRPr="000D509E" w:rsidRDefault="00686A3D" w:rsidP="00D3781B">
            <w:pPr>
              <w:pStyle w:val="NoSpacing"/>
              <w:rPr>
                <w:rFonts w:eastAsia="Arial"/>
                <w:sz w:val="16"/>
                <w:szCs w:val="16"/>
              </w:rPr>
            </w:pPr>
            <w:r>
              <w:rPr>
                <w:rFonts w:eastAsia="Arial"/>
                <w:bCs/>
                <w:sz w:val="16"/>
                <w:szCs w:val="16"/>
                <w:lang w:val="sr-Cyrl-RS"/>
              </w:rPr>
              <w:lastRenderedPageBreak/>
              <w:t>-</w:t>
            </w:r>
            <w:r w:rsidRPr="000D509E">
              <w:rPr>
                <w:rFonts w:eastAsia="Arial"/>
                <w:bCs/>
                <w:sz w:val="16"/>
                <w:szCs w:val="16"/>
              </w:rPr>
              <w:t>покаже позитиван однос према заједничком свирању;</w:t>
            </w:r>
          </w:p>
          <w:p w:rsidR="00686A3D" w:rsidRPr="000D509E" w:rsidRDefault="00686A3D" w:rsidP="00D3781B">
            <w:pPr>
              <w:pStyle w:val="NoSpacing"/>
              <w:rPr>
                <w:sz w:val="16"/>
                <w:szCs w:val="16"/>
                <w:lang w:val="sr-Cyrl-RS"/>
              </w:rPr>
            </w:pPr>
            <w:r>
              <w:rPr>
                <w:rFonts w:eastAsia="Arial"/>
                <w:color w:val="000000"/>
                <w:sz w:val="16"/>
                <w:szCs w:val="16"/>
                <w:lang w:val="sr-Cyrl-RS"/>
              </w:rPr>
              <w:t>-</w:t>
            </w:r>
            <w:r w:rsidRPr="000D509E">
              <w:rPr>
                <w:rFonts w:eastAsia="Arial"/>
                <w:color w:val="000000"/>
                <w:sz w:val="16"/>
                <w:szCs w:val="16"/>
              </w:rPr>
              <w:t>поштује договорена правила понашања при слушању и извођењу музике.</w:t>
            </w: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Pr>
        <w:rPr>
          <w:lang w:val="sr-Cyrl-RS"/>
        </w:rPr>
      </w:pPr>
    </w:p>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686A3D" w:rsidRDefault="00686A3D" w:rsidP="00D3781B">
            <w:pPr>
              <w:rPr>
                <w:lang w:val="sr-Cyrl-RS"/>
              </w:rPr>
            </w:pPr>
            <w:r w:rsidRPr="003C70D0">
              <w:rPr>
                <w:sz w:val="20"/>
                <w:szCs w:val="20"/>
              </w:rPr>
              <w:t xml:space="preserve">Разред: </w:t>
            </w:r>
            <w:r>
              <w:rPr>
                <w:b/>
                <w:sz w:val="20"/>
                <w:szCs w:val="20"/>
                <w:lang w:val="sr-Cyrl-RS"/>
              </w:rPr>
              <w:t>ДРУГИ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Pr="00880E16" w:rsidRDefault="00686A3D" w:rsidP="00D3781B">
            <w:pPr>
              <w:pStyle w:val="NoSpacing"/>
              <w:rPr>
                <w:rFonts w:eastAsia="Arial"/>
                <w:sz w:val="16"/>
                <w:szCs w:val="16"/>
              </w:rPr>
            </w:pPr>
            <w:r w:rsidRPr="00880E16">
              <w:rPr>
                <w:rFonts w:eastAsia="Arial"/>
                <w:sz w:val="16"/>
                <w:szCs w:val="16"/>
              </w:rPr>
              <w:t>Правилно држање инструмента:</w:t>
            </w:r>
          </w:p>
          <w:p w:rsidR="00686A3D" w:rsidRDefault="00686A3D" w:rsidP="00D3781B">
            <w:pPr>
              <w:pStyle w:val="NoSpacing"/>
              <w:rPr>
                <w:bCs/>
                <w:sz w:val="16"/>
                <w:szCs w:val="16"/>
                <w:lang w:val="sr-Cyrl-RS"/>
              </w:rPr>
            </w:pPr>
            <w:r w:rsidRPr="00880E16">
              <w:rPr>
                <w:bCs/>
                <w:sz w:val="16"/>
                <w:szCs w:val="16"/>
              </w:rPr>
              <w:t>држање тела;</w:t>
            </w:r>
          </w:p>
          <w:p w:rsidR="00686A3D" w:rsidRPr="00880E16" w:rsidRDefault="00686A3D" w:rsidP="00D3781B">
            <w:pPr>
              <w:pStyle w:val="NoSpacing"/>
              <w:rPr>
                <w:bCs/>
                <w:sz w:val="16"/>
                <w:szCs w:val="16"/>
                <w:lang w:val="sr-Cyrl-RS"/>
              </w:rPr>
            </w:pPr>
          </w:p>
          <w:p w:rsidR="00686A3D" w:rsidRDefault="00686A3D" w:rsidP="00D3781B">
            <w:pPr>
              <w:pStyle w:val="NoSpacing"/>
              <w:rPr>
                <w:bCs/>
                <w:sz w:val="16"/>
                <w:szCs w:val="16"/>
                <w:lang w:val="sr-Cyrl-RS"/>
              </w:rPr>
            </w:pPr>
            <w:r w:rsidRPr="00880E16">
              <w:rPr>
                <w:bCs/>
                <w:sz w:val="16"/>
                <w:szCs w:val="16"/>
              </w:rPr>
              <w:t>поставка леве руке - стабилан ослонац на кажипрст;</w:t>
            </w:r>
          </w:p>
          <w:p w:rsidR="00686A3D" w:rsidRPr="00880E16" w:rsidRDefault="00686A3D" w:rsidP="00D3781B">
            <w:pPr>
              <w:pStyle w:val="NoSpacing"/>
              <w:rPr>
                <w:bCs/>
                <w:sz w:val="16"/>
                <w:szCs w:val="16"/>
                <w:lang w:val="sr-Cyrl-RS"/>
              </w:rPr>
            </w:pPr>
          </w:p>
          <w:p w:rsidR="00686A3D" w:rsidRPr="00880E16" w:rsidRDefault="00686A3D" w:rsidP="00D3781B">
            <w:pPr>
              <w:pStyle w:val="NoSpacing"/>
              <w:rPr>
                <w:bCs/>
                <w:sz w:val="16"/>
                <w:szCs w:val="16"/>
              </w:rPr>
            </w:pPr>
            <w:r w:rsidRPr="00880E16">
              <w:rPr>
                <w:bCs/>
                <w:sz w:val="16"/>
                <w:szCs w:val="16"/>
              </w:rPr>
              <w:t>поставка десне руке -</w:t>
            </w:r>
          </w:p>
          <w:p w:rsidR="00686A3D" w:rsidRDefault="00686A3D" w:rsidP="00D3781B">
            <w:pPr>
              <w:pStyle w:val="NoSpacing"/>
              <w:rPr>
                <w:bCs/>
                <w:sz w:val="16"/>
                <w:szCs w:val="16"/>
                <w:lang w:val="sr-Cyrl-RS"/>
              </w:rPr>
            </w:pPr>
            <w:r w:rsidRPr="00880E16">
              <w:rPr>
                <w:bCs/>
                <w:sz w:val="16"/>
                <w:szCs w:val="16"/>
              </w:rPr>
              <w:t>стабилан ослонац на палац и мали прст.</w:t>
            </w:r>
          </w:p>
          <w:p w:rsidR="00686A3D" w:rsidRPr="00880E16" w:rsidRDefault="00686A3D" w:rsidP="00D3781B">
            <w:pPr>
              <w:pStyle w:val="NoSpacing"/>
              <w:rPr>
                <w:bCs/>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 xml:space="preserve">Правилно дисање – контрола.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Амбажура и њена контрола.</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lastRenderedPageBreak/>
              <w:t>Улога језика – атак.</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Овладавање грифовима прве и друге октаве.</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ru-RU"/>
              </w:rPr>
            </w:pPr>
            <w:r w:rsidRPr="00880E16">
              <w:rPr>
                <w:rFonts w:eastAsia="Arial"/>
                <w:sz w:val="16"/>
                <w:szCs w:val="16"/>
              </w:rPr>
              <w:t xml:space="preserve">Основне артикулације: </w:t>
            </w:r>
            <w:r w:rsidRPr="00880E16">
              <w:rPr>
                <w:bCs/>
                <w:sz w:val="16"/>
                <w:szCs w:val="16"/>
              </w:rPr>
              <w:t>стакато   и легато.</w:t>
            </w:r>
            <w:r w:rsidRPr="00880E16">
              <w:rPr>
                <w:rFonts w:eastAsia="Arial"/>
                <w:sz w:val="16"/>
                <w:szCs w:val="16"/>
                <w:lang w:val="ru-RU"/>
              </w:rPr>
              <w:t xml:space="preserve"> </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880E16">
              <w:rPr>
                <w:rFonts w:eastAsia="Arial"/>
                <w:sz w:val="16"/>
                <w:szCs w:val="16"/>
                <w:lang w:val="ru-RU"/>
              </w:rPr>
              <w:t>Основни елеменати музичке писмености.</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sr-Cyrl-RS"/>
              </w:rPr>
            </w:pPr>
            <w:r w:rsidRPr="00880E16">
              <w:rPr>
                <w:rFonts w:eastAsia="Arial"/>
                <w:sz w:val="16"/>
                <w:szCs w:val="16"/>
              </w:rPr>
              <w:t xml:space="preserve">Основне ознаке темпа.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 xml:space="preserve">Музичка меморија - неговање и развијање.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lang w:val="ru-RU"/>
              </w:rPr>
              <w:t xml:space="preserve">Тонски опсег: </w:t>
            </w:r>
            <w:r w:rsidRPr="00880E16">
              <w:rPr>
                <w:rFonts w:eastAsia="Arial"/>
                <w:sz w:val="16"/>
                <w:szCs w:val="16"/>
              </w:rPr>
              <w:t>d1 – d3.</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ru-RU"/>
              </w:rPr>
            </w:pPr>
            <w:r w:rsidRPr="00880E16">
              <w:rPr>
                <w:rFonts w:eastAsia="Arial"/>
                <w:sz w:val="16"/>
                <w:szCs w:val="16"/>
                <w:lang w:val="ru-RU"/>
              </w:rPr>
              <w:t xml:space="preserve">Издржавање тонова у оквиру савладаног тонског опсега. </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880E16">
              <w:rPr>
                <w:rFonts w:eastAsia="Arial"/>
                <w:sz w:val="16"/>
                <w:szCs w:val="16"/>
                <w:lang w:val="ru-RU"/>
              </w:rPr>
              <w:t xml:space="preserve">Технике вежбе за развој покретљивости прстију.  </w:t>
            </w:r>
          </w:p>
          <w:p w:rsidR="00686A3D" w:rsidRPr="00880E16" w:rsidRDefault="00686A3D" w:rsidP="00D3781B">
            <w:pPr>
              <w:pStyle w:val="NoSpacing"/>
              <w:rPr>
                <w:rFonts w:eastAsia="Arial"/>
                <w:sz w:val="16"/>
                <w:szCs w:val="16"/>
                <w:lang w:val="ru-RU"/>
              </w:rPr>
            </w:pPr>
          </w:p>
          <w:p w:rsidR="00686A3D" w:rsidRDefault="00686A3D" w:rsidP="00D3781B">
            <w:pPr>
              <w:pStyle w:val="NoSpacing"/>
              <w:rPr>
                <w:sz w:val="16"/>
                <w:szCs w:val="16"/>
                <w:lang w:val="sr-Cyrl-CS"/>
              </w:rPr>
            </w:pPr>
            <w:r w:rsidRPr="00880E16">
              <w:rPr>
                <w:sz w:val="16"/>
                <w:szCs w:val="16"/>
                <w:lang w:val="sr-Cyrl-CS"/>
              </w:rPr>
              <w:t>Самостално вежбање – начини и процедуре.</w:t>
            </w:r>
          </w:p>
          <w:p w:rsidR="00686A3D" w:rsidRPr="00880E16" w:rsidRDefault="00686A3D" w:rsidP="00D3781B">
            <w:pPr>
              <w:pStyle w:val="NoSpacing"/>
              <w:rPr>
                <w:sz w:val="16"/>
                <w:szCs w:val="16"/>
                <w:lang w:val="sr-Cyrl-CS"/>
              </w:rPr>
            </w:pPr>
          </w:p>
          <w:p w:rsidR="00686A3D" w:rsidRDefault="00686A3D" w:rsidP="00D3781B">
            <w:pPr>
              <w:pStyle w:val="NoSpacing"/>
              <w:rPr>
                <w:rFonts w:eastAsia="Arial"/>
                <w:sz w:val="16"/>
                <w:szCs w:val="16"/>
                <w:lang w:val="sr-Cyrl-RS"/>
              </w:rPr>
            </w:pPr>
            <w:r w:rsidRPr="00880E16">
              <w:rPr>
                <w:rFonts w:eastAsia="Arial"/>
                <w:sz w:val="16"/>
                <w:szCs w:val="16"/>
              </w:rPr>
              <w:t>Музички бонтон.</w:t>
            </w:r>
          </w:p>
          <w:p w:rsidR="00686A3D" w:rsidRPr="00880E16" w:rsidRDefault="00686A3D" w:rsidP="00D3781B">
            <w:pPr>
              <w:pStyle w:val="NoSpacing"/>
              <w:rPr>
                <w:rFonts w:eastAsia="Arial"/>
                <w:sz w:val="16"/>
                <w:szCs w:val="16"/>
                <w:lang w:val="sr-Cyrl-RS"/>
              </w:rPr>
            </w:pPr>
          </w:p>
          <w:p w:rsidR="00686A3D" w:rsidRPr="00880E16" w:rsidRDefault="00686A3D" w:rsidP="00D3781B">
            <w:pPr>
              <w:pStyle w:val="NoSpacing"/>
              <w:rPr>
                <w:rFonts w:eastAsia="Arial"/>
                <w:sz w:val="16"/>
                <w:szCs w:val="16"/>
                <w:lang w:val="ru-RU"/>
              </w:rPr>
            </w:pPr>
            <w:r w:rsidRPr="00880E16">
              <w:rPr>
                <w:rFonts w:eastAsia="Arial"/>
                <w:b/>
                <w:sz w:val="16"/>
                <w:szCs w:val="16"/>
                <w:lang w:val="ru-RU"/>
              </w:rPr>
              <w:t>Скале и трозвуци</w:t>
            </w:r>
          </w:p>
          <w:p w:rsidR="00686A3D" w:rsidRPr="00880E16" w:rsidRDefault="00686A3D" w:rsidP="00D3781B">
            <w:pPr>
              <w:pStyle w:val="NoSpacing"/>
              <w:rPr>
                <w:rFonts w:eastAsia="Arial"/>
                <w:sz w:val="16"/>
                <w:szCs w:val="16"/>
                <w:lang w:val="ru-RU"/>
              </w:rPr>
            </w:pPr>
            <w:r w:rsidRPr="00880E16">
              <w:rPr>
                <w:rFonts w:eastAsia="Arial"/>
                <w:sz w:val="16"/>
                <w:szCs w:val="16"/>
              </w:rPr>
              <w:t xml:space="preserve">Дурске лествице до два предзнака, са тоничним квинтакордима, кроз две </w:t>
            </w:r>
            <w:r w:rsidRPr="00880E16">
              <w:rPr>
                <w:rFonts w:eastAsia="Arial"/>
                <w:sz w:val="16"/>
                <w:szCs w:val="16"/>
                <w:lang w:val="ru-RU"/>
              </w:rPr>
              <w:t xml:space="preserve"> октав</w:t>
            </w:r>
            <w:r w:rsidRPr="00880E16">
              <w:rPr>
                <w:rFonts w:eastAsia="Arial"/>
                <w:sz w:val="16"/>
                <w:szCs w:val="16"/>
              </w:rPr>
              <w:t>е</w:t>
            </w:r>
            <w:r w:rsidRPr="00880E16">
              <w:rPr>
                <w:rFonts w:eastAsia="Arial"/>
                <w:sz w:val="16"/>
                <w:szCs w:val="16"/>
                <w:lang w:val="ru-RU"/>
              </w:rPr>
              <w:t>.</w:t>
            </w:r>
          </w:p>
          <w:p w:rsidR="00686A3D" w:rsidRPr="00880E16" w:rsidRDefault="00686A3D" w:rsidP="00D3781B">
            <w:pPr>
              <w:pStyle w:val="NoSpacing"/>
              <w:rPr>
                <w:sz w:val="16"/>
                <w:szCs w:val="16"/>
                <w:lang w:val="sr-Cyrl-RS"/>
              </w:rPr>
            </w:pPr>
            <w:r w:rsidRPr="00880E16">
              <w:rPr>
                <w:rFonts w:eastAsia="Arial"/>
                <w:sz w:val="16"/>
                <w:szCs w:val="16"/>
              </w:rPr>
              <w:t>Лествице у оквиру савладаног тонског опсега.</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880E16"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D561A6"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04" w:type="dxa"/>
          </w:tcPr>
          <w:p w:rsidR="00686A3D" w:rsidRPr="00880E16" w:rsidRDefault="00686A3D" w:rsidP="00D3781B">
            <w:pPr>
              <w:pStyle w:val="NoSpacing"/>
              <w:rPr>
                <w:sz w:val="16"/>
                <w:szCs w:val="16"/>
                <w:lang w:val="sr-Cyrl-RS"/>
              </w:rPr>
            </w:pPr>
            <w:r w:rsidRPr="00880E16">
              <w:rPr>
                <w:sz w:val="16"/>
                <w:szCs w:val="16"/>
                <w:lang w:val="sr-Cyrl-RS"/>
              </w:rPr>
              <w:t>По завршеној области ученик ће бити у стању да:</w:t>
            </w:r>
          </w:p>
          <w:p w:rsidR="00686A3D" w:rsidRPr="00880E16" w:rsidRDefault="00686A3D" w:rsidP="00D3781B">
            <w:pPr>
              <w:pStyle w:val="NoSpacing"/>
              <w:rPr>
                <w:bCs/>
                <w:sz w:val="16"/>
                <w:szCs w:val="16"/>
              </w:rPr>
            </w:pPr>
            <w:r w:rsidRPr="00880E16">
              <w:rPr>
                <w:sz w:val="16"/>
                <w:szCs w:val="16"/>
                <w:lang w:val="sr-Cyrl-RS"/>
              </w:rPr>
              <w:t>-</w:t>
            </w:r>
            <w:r w:rsidRPr="00880E16">
              <w:rPr>
                <w:bCs/>
                <w:sz w:val="16"/>
                <w:szCs w:val="16"/>
              </w:rPr>
              <w:t xml:space="preserve"> опише својим речима карактеристике флауте и начин добијања тона;</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дише уз подршку трбушних мишића, уз помоћ и контролу наставника;</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правилно изводи вежбе за тон уз помоћ наставника; </w:t>
            </w:r>
          </w:p>
          <w:p w:rsidR="00686A3D" w:rsidRPr="00880E16" w:rsidRDefault="00686A3D" w:rsidP="00D3781B">
            <w:pPr>
              <w:pStyle w:val="NoSpacing"/>
              <w:rPr>
                <w:bCs/>
                <w:sz w:val="16"/>
                <w:szCs w:val="16"/>
              </w:rPr>
            </w:pPr>
            <w:r>
              <w:rPr>
                <w:bCs/>
                <w:sz w:val="16"/>
                <w:szCs w:val="16"/>
                <w:lang w:val="sr-Cyrl-RS"/>
              </w:rPr>
              <w:lastRenderedPageBreak/>
              <w:t>-</w:t>
            </w:r>
            <w:r w:rsidRPr="00880E16">
              <w:rPr>
                <w:bCs/>
                <w:sz w:val="16"/>
                <w:szCs w:val="16"/>
              </w:rPr>
              <w:t xml:space="preserve">производи самостално тон;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самостално поставља прсте леве и десне руке са ослањањем на усник,  кажипрст леве и палац десне руке;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примењује основне елементе музичке писмености   приликом свирања и читања  нотног  текста у виолинском  кључу;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учествује на јавним наступима у школи и ван ње;</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испољава самопоуздање током јавног наступа;</w:t>
            </w:r>
          </w:p>
          <w:p w:rsidR="00686A3D" w:rsidRPr="00880E16" w:rsidRDefault="00686A3D" w:rsidP="00D3781B">
            <w:pPr>
              <w:pStyle w:val="NoSpacing"/>
              <w:rPr>
                <w:rFonts w:eastAsia="Arial"/>
                <w:sz w:val="16"/>
                <w:szCs w:val="16"/>
              </w:rPr>
            </w:pPr>
            <w:r>
              <w:rPr>
                <w:rFonts w:eastAsia="Arial"/>
                <w:bCs/>
                <w:color w:val="000000"/>
                <w:sz w:val="16"/>
                <w:szCs w:val="16"/>
                <w:lang w:val="sr-Cyrl-RS"/>
              </w:rPr>
              <w:t>-</w:t>
            </w:r>
            <w:r w:rsidRPr="00880E16">
              <w:rPr>
                <w:rFonts w:eastAsia="Arial"/>
                <w:bCs/>
                <w:color w:val="000000"/>
                <w:sz w:val="16"/>
                <w:szCs w:val="16"/>
              </w:rPr>
              <w:t>користи предности дигитализације у слушању и извођењу;</w:t>
            </w:r>
          </w:p>
          <w:p w:rsidR="00686A3D" w:rsidRPr="00880E16" w:rsidRDefault="00686A3D" w:rsidP="00D3781B">
            <w:pPr>
              <w:pStyle w:val="NoSpacing"/>
              <w:rPr>
                <w:sz w:val="16"/>
                <w:szCs w:val="16"/>
              </w:rPr>
            </w:pPr>
            <w:r>
              <w:rPr>
                <w:bCs/>
                <w:sz w:val="16"/>
                <w:szCs w:val="16"/>
                <w:lang w:val="sr-Cyrl-RS"/>
              </w:rPr>
              <w:t>-</w:t>
            </w:r>
            <w:r w:rsidRPr="00880E16">
              <w:rPr>
                <w:bCs/>
                <w:sz w:val="16"/>
                <w:szCs w:val="16"/>
              </w:rPr>
              <w:t>испољи позитиван однос према заједничком  музицирању;</w:t>
            </w:r>
          </w:p>
          <w:p w:rsidR="00686A3D" w:rsidRPr="00880E16" w:rsidRDefault="00686A3D" w:rsidP="00D3781B">
            <w:pPr>
              <w:pStyle w:val="NoSpacing"/>
              <w:rPr>
                <w:sz w:val="16"/>
                <w:szCs w:val="16"/>
                <w:lang w:val="sr-Cyrl-RS"/>
              </w:rPr>
            </w:pPr>
            <w:r>
              <w:rPr>
                <w:rFonts w:eastAsia="Arial"/>
                <w:color w:val="000000"/>
                <w:sz w:val="16"/>
                <w:szCs w:val="16"/>
                <w:lang w:val="sr-Cyrl-RS"/>
              </w:rPr>
              <w:t>-</w:t>
            </w:r>
            <w:r w:rsidRPr="00880E16">
              <w:rPr>
                <w:rFonts w:eastAsia="Arial"/>
                <w:color w:val="000000"/>
                <w:sz w:val="16"/>
                <w:szCs w:val="16"/>
              </w:rPr>
              <w:t>поштује договорена правила понашања при слушању и извођењу музике.</w:t>
            </w: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686A3D" w:rsidRDefault="00686A3D" w:rsidP="00D3781B">
            <w:pPr>
              <w:rPr>
                <w:lang w:val="sr-Cyrl-RS"/>
              </w:rPr>
            </w:pPr>
            <w:r w:rsidRPr="003C70D0">
              <w:rPr>
                <w:sz w:val="20"/>
                <w:szCs w:val="20"/>
              </w:rPr>
              <w:t xml:space="preserve">Разред: </w:t>
            </w:r>
            <w:r>
              <w:rPr>
                <w:b/>
                <w:sz w:val="20"/>
                <w:szCs w:val="20"/>
                <w:lang w:val="sr-Cyrl-RS"/>
              </w:rPr>
              <w:t>ТРЕЋИ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612C38">
              <w:rPr>
                <w:rFonts w:eastAsia="Arial"/>
                <w:sz w:val="16"/>
                <w:szCs w:val="16"/>
              </w:rPr>
              <w:t>Континуирана контрола исправно постављеног дисања.</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Контрола амбажуре.</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vertAlign w:val="superscript"/>
                <w:lang w:val="sr-Cyrl-RS"/>
              </w:rPr>
            </w:pPr>
            <w:r w:rsidRPr="00612C38">
              <w:rPr>
                <w:rFonts w:eastAsia="Arial"/>
                <w:bCs/>
                <w:sz w:val="16"/>
                <w:szCs w:val="16"/>
              </w:rPr>
              <w:t>Тонски опсег: це</w:t>
            </w:r>
            <w:r w:rsidRPr="00612C38">
              <w:rPr>
                <w:rFonts w:eastAsia="Arial"/>
                <w:bCs/>
                <w:sz w:val="16"/>
                <w:szCs w:val="16"/>
                <w:vertAlign w:val="superscript"/>
              </w:rPr>
              <w:t>1</w:t>
            </w:r>
            <w:r w:rsidRPr="00612C38">
              <w:rPr>
                <w:rFonts w:eastAsia="Arial"/>
                <w:bCs/>
                <w:sz w:val="16"/>
                <w:szCs w:val="16"/>
              </w:rPr>
              <w:t>- ге</w:t>
            </w:r>
            <w:r w:rsidRPr="00612C38">
              <w:rPr>
                <w:rFonts w:eastAsia="Arial"/>
                <w:bCs/>
                <w:sz w:val="16"/>
                <w:szCs w:val="16"/>
                <w:vertAlign w:val="superscript"/>
              </w:rPr>
              <w:t>3.</w:t>
            </w:r>
          </w:p>
          <w:p w:rsidR="00686A3D" w:rsidRPr="00612C38" w:rsidRDefault="00686A3D" w:rsidP="00D3781B">
            <w:pPr>
              <w:pStyle w:val="NoSpacing"/>
              <w:rPr>
                <w:rFonts w:eastAsia="Arial"/>
                <w:bCs/>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 xml:space="preserve">Грифови прве, </w:t>
            </w:r>
            <w:r w:rsidRPr="00612C38">
              <w:rPr>
                <w:rFonts w:eastAsia="Arial"/>
                <w:sz w:val="16"/>
                <w:szCs w:val="16"/>
              </w:rPr>
              <w:lastRenderedPageBreak/>
              <w:t xml:space="preserve">друге и дела треће октаве. </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 xml:space="preserve">Атак : координација прста и језика. </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612C38">
              <w:rPr>
                <w:rFonts w:eastAsia="MS Mincho"/>
                <w:sz w:val="16"/>
                <w:szCs w:val="16"/>
              </w:rPr>
              <w:t xml:space="preserve">Основне динамичке разлике  </w:t>
            </w:r>
            <w:r w:rsidRPr="00612C38">
              <w:rPr>
                <w:bCs/>
                <w:sz w:val="16"/>
                <w:szCs w:val="16"/>
              </w:rPr>
              <w:t>(f,  p).</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 xml:space="preserve">Музичка фраза – елементи и обликовање. </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 xml:space="preserve">Свирање композиција различитих садржаја уз клавирску пратњу. </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Музичка меморија -  неговање и развијање.</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Заједничко свирање (наставник – ученик; ученик – ученик).</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Музички бонтон.</w:t>
            </w:r>
          </w:p>
          <w:p w:rsidR="00686A3D" w:rsidRPr="00612C38" w:rsidRDefault="00686A3D" w:rsidP="00D3781B">
            <w:pPr>
              <w:pStyle w:val="NoSpacing"/>
              <w:rPr>
                <w:rFonts w:eastAsia="Arial"/>
                <w:sz w:val="16"/>
                <w:szCs w:val="16"/>
                <w:lang w:val="sr-Cyrl-RS"/>
              </w:rPr>
            </w:pPr>
          </w:p>
          <w:p w:rsidR="00686A3D" w:rsidRPr="00612C38" w:rsidRDefault="00686A3D" w:rsidP="00D3781B">
            <w:pPr>
              <w:pStyle w:val="NoSpacing"/>
              <w:rPr>
                <w:rFonts w:eastAsia="Arial"/>
                <w:sz w:val="16"/>
                <w:szCs w:val="16"/>
                <w:lang w:val="ru-RU"/>
              </w:rPr>
            </w:pPr>
            <w:r w:rsidRPr="00612C38">
              <w:rPr>
                <w:rFonts w:eastAsia="Arial"/>
                <w:b/>
                <w:sz w:val="16"/>
                <w:szCs w:val="16"/>
                <w:lang w:val="ru-RU"/>
              </w:rPr>
              <w:t>Скале и трозвуци</w:t>
            </w:r>
          </w:p>
          <w:p w:rsidR="00686A3D" w:rsidRPr="00612C38" w:rsidRDefault="00686A3D" w:rsidP="00D3781B">
            <w:pPr>
              <w:pStyle w:val="NoSpacing"/>
              <w:rPr>
                <w:rFonts w:eastAsia="Arial"/>
                <w:sz w:val="16"/>
                <w:szCs w:val="16"/>
                <w:lang w:val="ru-RU"/>
              </w:rPr>
            </w:pPr>
            <w:r w:rsidRPr="00612C38">
              <w:rPr>
                <w:rFonts w:eastAsia="Arial"/>
                <w:sz w:val="16"/>
                <w:szCs w:val="16"/>
              </w:rPr>
              <w:t>Дурске и молске лествице до три предзнака, са тоничним квинтакордима у обртајима.</w:t>
            </w:r>
          </w:p>
          <w:p w:rsidR="00686A3D" w:rsidRPr="00612C38" w:rsidRDefault="00686A3D" w:rsidP="00D3781B">
            <w:pPr>
              <w:pStyle w:val="NoSpacing"/>
              <w:rPr>
                <w:sz w:val="16"/>
                <w:szCs w:val="16"/>
                <w:lang w:val="sr-Cyrl-RS"/>
              </w:rPr>
            </w:pPr>
            <w:r w:rsidRPr="00612C38">
              <w:rPr>
                <w:rFonts w:eastAsia="Arial"/>
                <w:sz w:val="16"/>
                <w:szCs w:val="16"/>
              </w:rPr>
              <w:t>Лествице у оквиру савладаног тонског опсега.</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612C38"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EC319B" w:rsidRDefault="00686A3D" w:rsidP="00D3781B">
            <w:pPr>
              <w:pStyle w:val="NoSpacing"/>
              <w:rPr>
                <w:sz w:val="16"/>
                <w:szCs w:val="16"/>
                <w:lang w:val="sr-Cyrl-RS"/>
              </w:rPr>
            </w:pPr>
            <w:r w:rsidRPr="00F52A71">
              <w:rPr>
                <w:sz w:val="16"/>
                <w:szCs w:val="16"/>
              </w:rPr>
              <w:t xml:space="preserve">Практична демонстрација кроз нотне примере и </w:t>
            </w:r>
            <w:r w:rsidRPr="00F52A71">
              <w:rPr>
                <w:sz w:val="16"/>
                <w:szCs w:val="16"/>
              </w:rPr>
              <w:lastRenderedPageBreak/>
              <w:t>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lastRenderedPageBreak/>
              <w:t>Практична, демонстративна, вербална</w:t>
            </w:r>
          </w:p>
        </w:tc>
        <w:tc>
          <w:tcPr>
            <w:tcW w:w="1304" w:type="dxa"/>
          </w:tcPr>
          <w:p w:rsidR="00686A3D" w:rsidRPr="00EC319B" w:rsidRDefault="00686A3D" w:rsidP="00D3781B">
            <w:pPr>
              <w:pStyle w:val="NoSpacing"/>
              <w:rPr>
                <w:bCs/>
                <w:sz w:val="16"/>
                <w:szCs w:val="16"/>
              </w:rPr>
            </w:pPr>
            <w:r w:rsidRPr="00EC319B">
              <w:rPr>
                <w:sz w:val="16"/>
                <w:szCs w:val="16"/>
                <w:lang w:val="sr-Cyrl-RS"/>
              </w:rPr>
              <w:t>По завршеној области ученик ће бити у стању да: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правилно дише уз подршку трбушних мишића (дијафрагма), уз мању помоћ наставника;</w:t>
            </w:r>
          </w:p>
          <w:p w:rsidR="00686A3D" w:rsidRPr="00EC319B" w:rsidRDefault="00686A3D" w:rsidP="00D3781B">
            <w:pPr>
              <w:pStyle w:val="NoSpacing"/>
              <w:rPr>
                <w:bCs/>
                <w:sz w:val="16"/>
                <w:szCs w:val="16"/>
              </w:rPr>
            </w:pPr>
            <w:r>
              <w:rPr>
                <w:bCs/>
                <w:sz w:val="16"/>
                <w:szCs w:val="16"/>
                <w:lang w:val="sr-Cyrl-RS"/>
              </w:rPr>
              <w:lastRenderedPageBreak/>
              <w:t>-</w:t>
            </w:r>
            <w:r w:rsidRPr="00EC319B">
              <w:rPr>
                <w:bCs/>
                <w:sz w:val="16"/>
                <w:szCs w:val="16"/>
              </w:rPr>
              <w:t>кратко опише технику дисања коју користи при свирању;</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користи проширен тонски опсег инструмента;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контролише позицију тела приликом свирања; </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изводи правилно вежбе за развој и обликовање тона, уз помоћ наставника; </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самостално свира кратке композиције напамет, соло и уз пратњу клавира;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учествује на јавним наступима; </w:t>
            </w:r>
          </w:p>
          <w:p w:rsidR="00686A3D" w:rsidRPr="00EC319B" w:rsidRDefault="00686A3D" w:rsidP="00D3781B">
            <w:pPr>
              <w:pStyle w:val="NoSpacing"/>
              <w:rPr>
                <w:rFonts w:eastAsia="Arial"/>
                <w:sz w:val="16"/>
                <w:szCs w:val="16"/>
              </w:rPr>
            </w:pPr>
            <w:r>
              <w:rPr>
                <w:rFonts w:eastAsia="Arial"/>
                <w:bCs/>
                <w:color w:val="000000"/>
                <w:sz w:val="16"/>
                <w:szCs w:val="16"/>
                <w:lang w:val="sr-Cyrl-RS"/>
              </w:rPr>
              <w:t>-</w:t>
            </w:r>
            <w:r w:rsidRPr="00EC319B">
              <w:rPr>
                <w:rFonts w:eastAsia="Arial"/>
                <w:bCs/>
                <w:color w:val="000000"/>
                <w:sz w:val="16"/>
                <w:szCs w:val="16"/>
              </w:rPr>
              <w:t>користи предности дигитализације у слушању и извођењу;</w:t>
            </w:r>
          </w:p>
          <w:p w:rsidR="00686A3D" w:rsidRPr="00EC319B" w:rsidRDefault="00686A3D" w:rsidP="00D3781B">
            <w:pPr>
              <w:pStyle w:val="NoSpacing"/>
              <w:rPr>
                <w:rFonts w:eastAsia="Arial"/>
                <w:sz w:val="16"/>
                <w:szCs w:val="16"/>
              </w:rPr>
            </w:pPr>
            <w:r>
              <w:rPr>
                <w:rFonts w:eastAsia="Arial"/>
                <w:bCs/>
                <w:sz w:val="16"/>
                <w:szCs w:val="16"/>
                <w:lang w:val="sr-Cyrl-RS"/>
              </w:rPr>
              <w:t>-</w:t>
            </w:r>
            <w:r w:rsidRPr="00EC319B">
              <w:rPr>
                <w:rFonts w:eastAsia="Arial"/>
                <w:bCs/>
                <w:sz w:val="16"/>
                <w:szCs w:val="16"/>
              </w:rPr>
              <w:t>самостално вежба код куће</w:t>
            </w:r>
          </w:p>
          <w:p w:rsidR="00686A3D" w:rsidRPr="00EC319B" w:rsidRDefault="00686A3D" w:rsidP="00D3781B">
            <w:pPr>
              <w:pStyle w:val="NoSpacing"/>
              <w:rPr>
                <w:sz w:val="16"/>
                <w:szCs w:val="16"/>
              </w:rPr>
            </w:pPr>
            <w:r w:rsidRPr="00EC319B">
              <w:rPr>
                <w:bCs/>
                <w:sz w:val="16"/>
                <w:szCs w:val="16"/>
              </w:rPr>
              <w:t>радо свира у камерном саставу.</w:t>
            </w:r>
          </w:p>
          <w:p w:rsidR="00686A3D" w:rsidRPr="00EC319B" w:rsidRDefault="00686A3D" w:rsidP="00D3781B">
            <w:pPr>
              <w:pStyle w:val="NoSpacing"/>
              <w:rPr>
                <w:rFonts w:eastAsia="Arial"/>
                <w:bCs/>
                <w:color w:val="000000"/>
                <w:sz w:val="16"/>
                <w:szCs w:val="16"/>
              </w:rPr>
            </w:pPr>
            <w:r>
              <w:rPr>
                <w:rFonts w:eastAsia="Arial"/>
                <w:color w:val="000000"/>
                <w:sz w:val="16"/>
                <w:szCs w:val="16"/>
                <w:lang w:val="sr-Cyrl-RS"/>
              </w:rPr>
              <w:t>-</w:t>
            </w:r>
            <w:r w:rsidRPr="00EC319B">
              <w:rPr>
                <w:rFonts w:eastAsia="Arial"/>
                <w:color w:val="000000"/>
                <w:sz w:val="16"/>
                <w:szCs w:val="16"/>
              </w:rPr>
              <w:t>поштује договорена правила понашања при слушању и извођењу музике.</w:t>
            </w:r>
          </w:p>
          <w:p w:rsidR="00686A3D" w:rsidRPr="00EC319B" w:rsidRDefault="00686A3D" w:rsidP="00D3781B">
            <w:pPr>
              <w:pStyle w:val="NoSpacing"/>
              <w:rPr>
                <w:sz w:val="16"/>
                <w:szCs w:val="16"/>
                <w:lang w:val="sr-Cyrl-RS"/>
              </w:rPr>
            </w:pP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686A3D" w:rsidRDefault="00686A3D" w:rsidP="00D3781B">
            <w:pPr>
              <w:rPr>
                <w:lang w:val="sr-Cyrl-RS"/>
              </w:rPr>
            </w:pPr>
            <w:r w:rsidRPr="003C70D0">
              <w:rPr>
                <w:sz w:val="20"/>
                <w:szCs w:val="20"/>
              </w:rPr>
              <w:t xml:space="preserve">Разред: </w:t>
            </w:r>
            <w:r>
              <w:rPr>
                <w:b/>
                <w:sz w:val="20"/>
                <w:szCs w:val="20"/>
                <w:lang w:val="sr-Cyrl-RS"/>
              </w:rPr>
              <w:t>ЧЕТВРТИ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37"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9500AF">
              <w:rPr>
                <w:rFonts w:eastAsia="Arial"/>
                <w:sz w:val="16"/>
                <w:szCs w:val="16"/>
              </w:rPr>
              <w:t xml:space="preserve">Контрола амбажуре. </w:t>
            </w:r>
          </w:p>
          <w:p w:rsidR="00686A3D" w:rsidRDefault="00686A3D" w:rsidP="00D3781B">
            <w:pPr>
              <w:pStyle w:val="NoSpacing"/>
              <w:rPr>
                <w:rFonts w:eastAsia="MS Mincho"/>
                <w:sz w:val="16"/>
                <w:szCs w:val="16"/>
                <w:lang w:val="sr-Cyrl-RS"/>
              </w:rPr>
            </w:pPr>
            <w:r w:rsidRPr="009500AF">
              <w:rPr>
                <w:rFonts w:eastAsia="MS Mincho"/>
                <w:sz w:val="16"/>
                <w:szCs w:val="16"/>
              </w:rPr>
              <w:t>Интонација, слушање и штимовање инструмента.</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bCs/>
                <w:sz w:val="16"/>
                <w:szCs w:val="16"/>
                <w:lang w:val="sr-Cyrl-RS"/>
              </w:rPr>
            </w:pPr>
            <w:r w:rsidRPr="009500AF">
              <w:rPr>
                <w:rFonts w:eastAsia="Arial"/>
                <w:bCs/>
                <w:sz w:val="16"/>
                <w:szCs w:val="16"/>
              </w:rPr>
              <w:t>Тонске вежбе.</w:t>
            </w:r>
          </w:p>
          <w:p w:rsidR="00686A3D" w:rsidRPr="009500AF" w:rsidRDefault="00686A3D" w:rsidP="00D3781B">
            <w:pPr>
              <w:pStyle w:val="NoSpacing"/>
              <w:rPr>
                <w:rFonts w:eastAsia="Arial"/>
                <w:bCs/>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Поставка вибрата.</w:t>
            </w:r>
          </w:p>
          <w:p w:rsidR="00686A3D" w:rsidRPr="009500AF" w:rsidRDefault="00686A3D" w:rsidP="00D3781B">
            <w:pPr>
              <w:pStyle w:val="NoSpacing"/>
              <w:rPr>
                <w:rFonts w:eastAsia="Arial"/>
                <w:sz w:val="16"/>
                <w:szCs w:val="16"/>
              </w:rPr>
            </w:pPr>
            <w:r w:rsidRPr="009500AF">
              <w:rPr>
                <w:rFonts w:eastAsia="Arial"/>
                <w:sz w:val="16"/>
                <w:szCs w:val="16"/>
              </w:rPr>
              <w:t xml:space="preserve"> </w:t>
            </w:r>
          </w:p>
          <w:p w:rsidR="00686A3D" w:rsidRDefault="00686A3D" w:rsidP="00D3781B">
            <w:pPr>
              <w:pStyle w:val="NoSpacing"/>
              <w:rPr>
                <w:rFonts w:eastAsia="Arial"/>
                <w:sz w:val="16"/>
                <w:szCs w:val="16"/>
                <w:lang w:val="sr-Cyrl-RS"/>
              </w:rPr>
            </w:pPr>
            <w:r w:rsidRPr="009500AF">
              <w:rPr>
                <w:rFonts w:eastAsia="Arial"/>
                <w:sz w:val="16"/>
                <w:szCs w:val="16"/>
              </w:rPr>
              <w:t>Уједначеност квалитета тона у свим регистрима инструмента.</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 xml:space="preserve">Овладавање </w:t>
            </w:r>
            <w:r w:rsidRPr="009500AF">
              <w:rPr>
                <w:rFonts w:eastAsia="Arial"/>
                <w:sz w:val="16"/>
                <w:szCs w:val="16"/>
              </w:rPr>
              <w:lastRenderedPageBreak/>
              <w:t>грифовима прве, друге и  дела треће октаве.</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9500AF">
              <w:rPr>
                <w:rFonts w:eastAsia="MS Mincho"/>
                <w:sz w:val="16"/>
                <w:szCs w:val="16"/>
              </w:rPr>
              <w:t xml:space="preserve">Динамичко нијансирање  </w:t>
            </w:r>
            <w:r w:rsidRPr="009500AF">
              <w:rPr>
                <w:bCs/>
                <w:sz w:val="16"/>
                <w:szCs w:val="16"/>
              </w:rPr>
              <w:t>(f, mf,  mp, p).</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9500AF">
              <w:rPr>
                <w:rFonts w:eastAsia="MS Mincho"/>
                <w:sz w:val="16"/>
                <w:szCs w:val="16"/>
              </w:rPr>
              <w:t xml:space="preserve">Основни украси (трилер, предудар, пралтрилер, мордент). </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Музичка меморија -  неговање и развијање.</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9500AF">
              <w:rPr>
                <w:rFonts w:eastAsia="MS Mincho"/>
                <w:sz w:val="16"/>
                <w:szCs w:val="16"/>
              </w:rPr>
              <w:t>Заједничко свирање (наставник – ученик; ученик – ученик).</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Музички бонтон.</w:t>
            </w:r>
          </w:p>
          <w:p w:rsidR="00686A3D" w:rsidRPr="009500AF" w:rsidRDefault="00686A3D" w:rsidP="00D3781B">
            <w:pPr>
              <w:pStyle w:val="NoSpacing"/>
              <w:rPr>
                <w:rFonts w:eastAsia="Arial"/>
                <w:sz w:val="16"/>
                <w:szCs w:val="16"/>
                <w:lang w:val="sr-Cyrl-RS"/>
              </w:rPr>
            </w:pPr>
          </w:p>
          <w:p w:rsidR="00686A3D" w:rsidRPr="009500AF" w:rsidRDefault="00686A3D" w:rsidP="00D3781B">
            <w:pPr>
              <w:pStyle w:val="NoSpacing"/>
              <w:rPr>
                <w:rFonts w:eastAsia="Arial"/>
                <w:sz w:val="16"/>
                <w:szCs w:val="16"/>
                <w:lang w:val="ru-RU"/>
              </w:rPr>
            </w:pPr>
            <w:r w:rsidRPr="009500AF">
              <w:rPr>
                <w:rFonts w:eastAsia="Arial"/>
                <w:b/>
                <w:sz w:val="16"/>
                <w:szCs w:val="16"/>
                <w:lang w:val="ru-RU"/>
              </w:rPr>
              <w:t>Скале и трозвуци</w:t>
            </w:r>
          </w:p>
          <w:p w:rsidR="00686A3D" w:rsidRPr="009500AF" w:rsidRDefault="00686A3D" w:rsidP="00D3781B">
            <w:pPr>
              <w:pStyle w:val="NoSpacing"/>
              <w:rPr>
                <w:sz w:val="16"/>
                <w:szCs w:val="16"/>
                <w:lang w:val="sr-Cyrl-RS"/>
              </w:rPr>
            </w:pPr>
            <w:r w:rsidRPr="009500AF">
              <w:rPr>
                <w:sz w:val="16"/>
                <w:szCs w:val="16"/>
                <w:lang w:val="sr-Cyrl-CS"/>
              </w:rPr>
              <w:t xml:space="preserve">Дурске и молске </w:t>
            </w:r>
            <w:r w:rsidRPr="009500AF">
              <w:rPr>
                <w:sz w:val="16"/>
                <w:szCs w:val="16"/>
              </w:rPr>
              <w:t>скале</w:t>
            </w:r>
            <w:r w:rsidRPr="009500AF">
              <w:rPr>
                <w:sz w:val="16"/>
                <w:szCs w:val="16"/>
                <w:lang w:val="sr-Cyrl-CS"/>
              </w:rPr>
              <w:t xml:space="preserve"> до четири предзнака, са тоничним квинтакордима и  обртајима, у оквиру савладаног тонског опсега у различитим артикулацијама, у  осминама и лаганим шеснаестинама, напамет. Дупле терце и терце у покрету. Скале свирати развијено.</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9500AF"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1E7A8D"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9500AF" w:rsidRDefault="00686A3D" w:rsidP="00D3781B">
            <w:pPr>
              <w:pStyle w:val="NoSpacing"/>
              <w:rPr>
                <w:bCs/>
                <w:sz w:val="16"/>
                <w:szCs w:val="16"/>
              </w:rPr>
            </w:pPr>
            <w:r w:rsidRPr="009500AF">
              <w:rPr>
                <w:sz w:val="16"/>
                <w:szCs w:val="16"/>
                <w:lang w:val="sr-Cyrl-RS"/>
              </w:rPr>
              <w:t>По завршеној области ученик ће бити у стању да:</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правилно поставља и држи инструмент; </w:t>
            </w:r>
            <w:r w:rsidRPr="009500AF">
              <w:rPr>
                <w:b/>
                <w:bCs/>
                <w:color w:val="FF0000"/>
                <w:sz w:val="16"/>
                <w:szCs w:val="16"/>
              </w:rPr>
              <w:t xml:space="preserve">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контролише позицију тела приликом свирања;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правилно дише уз подршку трбушних мишића (дијафрагма), уз </w:t>
            </w:r>
            <w:r w:rsidRPr="009500AF">
              <w:rPr>
                <w:bCs/>
                <w:sz w:val="16"/>
                <w:szCs w:val="16"/>
              </w:rPr>
              <w:lastRenderedPageBreak/>
              <w:t xml:space="preserve">мању помоћ наставника;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изводи правилно вежбе за развој и обликовање тона, уз помоћ наставника;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користи проширен тонски опсег инструмента;</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примењује различите артикулације и вибрато;</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примењује основне ознаке за темпо и динамику;</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учествује на јавним наступима; </w:t>
            </w:r>
          </w:p>
          <w:p w:rsidR="00686A3D" w:rsidRPr="009500AF" w:rsidRDefault="00686A3D" w:rsidP="00D3781B">
            <w:pPr>
              <w:pStyle w:val="NoSpacing"/>
              <w:rPr>
                <w:sz w:val="16"/>
                <w:szCs w:val="16"/>
              </w:rPr>
            </w:pPr>
            <w:r>
              <w:rPr>
                <w:bCs/>
                <w:sz w:val="16"/>
                <w:szCs w:val="16"/>
                <w:lang w:val="sr-Cyrl-RS"/>
              </w:rPr>
              <w:t>-</w:t>
            </w:r>
            <w:r w:rsidRPr="009500AF">
              <w:rPr>
                <w:bCs/>
                <w:sz w:val="16"/>
                <w:szCs w:val="16"/>
              </w:rPr>
              <w:t>самостално вежба код куће;</w:t>
            </w:r>
          </w:p>
          <w:p w:rsidR="00686A3D" w:rsidRPr="009500AF" w:rsidRDefault="00686A3D" w:rsidP="00D3781B">
            <w:pPr>
              <w:pStyle w:val="NoSpacing"/>
              <w:rPr>
                <w:rFonts w:eastAsia="Arial"/>
                <w:sz w:val="16"/>
                <w:szCs w:val="16"/>
              </w:rPr>
            </w:pPr>
            <w:r>
              <w:rPr>
                <w:rFonts w:eastAsia="Arial"/>
                <w:bCs/>
                <w:color w:val="000000"/>
                <w:sz w:val="16"/>
                <w:szCs w:val="16"/>
                <w:lang w:val="sr-Cyrl-RS"/>
              </w:rPr>
              <w:t>-</w:t>
            </w:r>
            <w:r w:rsidRPr="009500AF">
              <w:rPr>
                <w:rFonts w:eastAsia="Arial"/>
                <w:bCs/>
                <w:color w:val="000000"/>
                <w:sz w:val="16"/>
                <w:szCs w:val="16"/>
              </w:rPr>
              <w:t>користи предности дигитализације у слушању и извођењу;</w:t>
            </w:r>
          </w:p>
          <w:p w:rsidR="00686A3D" w:rsidRPr="009500AF" w:rsidRDefault="00686A3D" w:rsidP="00D3781B">
            <w:pPr>
              <w:pStyle w:val="NoSpacing"/>
              <w:rPr>
                <w:bCs/>
                <w:sz w:val="16"/>
                <w:szCs w:val="16"/>
              </w:rPr>
            </w:pPr>
            <w:r>
              <w:rPr>
                <w:sz w:val="16"/>
                <w:szCs w:val="16"/>
                <w:lang w:val="sr-Cyrl-RS"/>
              </w:rPr>
              <w:t>-</w:t>
            </w:r>
            <w:r w:rsidRPr="009500AF">
              <w:rPr>
                <w:sz w:val="16"/>
                <w:szCs w:val="16"/>
              </w:rPr>
              <w:t xml:space="preserve">испољи позитиван  однос према </w:t>
            </w:r>
            <w:r w:rsidRPr="009500AF">
              <w:rPr>
                <w:bCs/>
                <w:sz w:val="16"/>
                <w:szCs w:val="16"/>
              </w:rPr>
              <w:t xml:space="preserve"> уметничкој музици и заједничком музицирању;</w:t>
            </w:r>
          </w:p>
          <w:p w:rsidR="00686A3D" w:rsidRPr="009500AF" w:rsidRDefault="00686A3D" w:rsidP="00D3781B">
            <w:pPr>
              <w:pStyle w:val="NoSpacing"/>
              <w:rPr>
                <w:sz w:val="16"/>
                <w:szCs w:val="16"/>
                <w:lang w:val="sr-Cyrl-RS"/>
              </w:rPr>
            </w:pPr>
            <w:r>
              <w:rPr>
                <w:rFonts w:eastAsia="Arial"/>
                <w:color w:val="000000"/>
                <w:sz w:val="16"/>
                <w:szCs w:val="16"/>
                <w:lang w:val="sr-Cyrl-RS"/>
              </w:rPr>
              <w:t>-</w:t>
            </w:r>
            <w:r w:rsidRPr="009500AF">
              <w:rPr>
                <w:rFonts w:eastAsia="Arial"/>
                <w:color w:val="000000"/>
                <w:sz w:val="16"/>
                <w:szCs w:val="16"/>
              </w:rPr>
              <w:t>поштује договорена правила понашања при слушању и извођењу музике.</w:t>
            </w:r>
          </w:p>
          <w:p w:rsidR="00686A3D" w:rsidRPr="009500AF" w:rsidRDefault="00686A3D" w:rsidP="00D3781B">
            <w:pPr>
              <w:pStyle w:val="NoSpacing"/>
              <w:rPr>
                <w:sz w:val="16"/>
                <w:szCs w:val="16"/>
                <w:lang w:val="sr-Cyrl-RS"/>
              </w:rPr>
            </w:pPr>
          </w:p>
        </w:tc>
        <w:tc>
          <w:tcPr>
            <w:tcW w:w="1137"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Хор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Камерна музика</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686A3D" w:rsidRDefault="00686A3D" w:rsidP="00D3781B">
            <w:pPr>
              <w:rPr>
                <w:lang w:val="sr-Cyrl-RS"/>
              </w:rPr>
            </w:pPr>
            <w:r w:rsidRPr="003C70D0">
              <w:rPr>
                <w:sz w:val="20"/>
                <w:szCs w:val="20"/>
              </w:rPr>
              <w:t xml:space="preserve">Разред: </w:t>
            </w:r>
            <w:r>
              <w:rPr>
                <w:b/>
                <w:sz w:val="20"/>
                <w:szCs w:val="20"/>
                <w:lang w:val="sr-Cyrl-RS"/>
              </w:rPr>
              <w:t>ПЕТИ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37"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227A8C">
              <w:rPr>
                <w:rFonts w:eastAsia="Arial"/>
                <w:sz w:val="16"/>
                <w:szCs w:val="16"/>
              </w:rPr>
              <w:t xml:space="preserve">Контрола амбажуре. </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lang w:val="sr-Cyrl-RS"/>
              </w:rPr>
            </w:pPr>
            <w:r w:rsidRPr="00227A8C">
              <w:rPr>
                <w:rFonts w:eastAsia="Arial"/>
                <w:bCs/>
                <w:sz w:val="16"/>
                <w:szCs w:val="16"/>
              </w:rPr>
              <w:t>Тонске вежбе M. Moјса.</w:t>
            </w:r>
          </w:p>
          <w:p w:rsidR="00686A3D" w:rsidRPr="00227A8C" w:rsidRDefault="00686A3D" w:rsidP="00D3781B">
            <w:pPr>
              <w:pStyle w:val="NoSpacing"/>
              <w:rPr>
                <w:rFonts w:eastAsia="Arial"/>
                <w:bCs/>
                <w:sz w:val="16"/>
                <w:szCs w:val="16"/>
                <w:lang w:val="sr-Cyrl-RS"/>
              </w:rPr>
            </w:pPr>
          </w:p>
          <w:p w:rsidR="00686A3D" w:rsidRPr="00227A8C" w:rsidRDefault="00686A3D" w:rsidP="00D3781B">
            <w:pPr>
              <w:pStyle w:val="NoSpacing"/>
              <w:rPr>
                <w:rFonts w:eastAsia="Arial"/>
                <w:sz w:val="16"/>
                <w:szCs w:val="16"/>
              </w:rPr>
            </w:pPr>
            <w:r w:rsidRPr="00227A8C">
              <w:rPr>
                <w:rFonts w:eastAsia="Arial"/>
                <w:sz w:val="16"/>
                <w:szCs w:val="16"/>
              </w:rPr>
              <w:t>Ширење тонског опсега.</w:t>
            </w:r>
          </w:p>
          <w:p w:rsidR="00686A3D" w:rsidRDefault="00686A3D" w:rsidP="00D3781B">
            <w:pPr>
              <w:pStyle w:val="NoSpacing"/>
              <w:rPr>
                <w:rFonts w:eastAsia="Arial"/>
                <w:sz w:val="16"/>
                <w:szCs w:val="16"/>
                <w:vertAlign w:val="superscript"/>
                <w:lang w:val="sr-Cyrl-RS"/>
              </w:rPr>
            </w:pPr>
            <w:r w:rsidRPr="00227A8C">
              <w:rPr>
                <w:rFonts w:eastAsia="Arial"/>
                <w:sz w:val="16"/>
                <w:szCs w:val="16"/>
              </w:rPr>
              <w:t>Тонски опсег : це</w:t>
            </w:r>
            <w:r w:rsidRPr="00227A8C">
              <w:rPr>
                <w:rFonts w:eastAsia="Arial"/>
                <w:sz w:val="16"/>
                <w:szCs w:val="16"/>
                <w:vertAlign w:val="superscript"/>
              </w:rPr>
              <w:t>1</w:t>
            </w:r>
            <w:r w:rsidRPr="00227A8C">
              <w:rPr>
                <w:rFonts w:eastAsia="Arial"/>
                <w:sz w:val="16"/>
                <w:szCs w:val="16"/>
              </w:rPr>
              <w:t>- ха</w:t>
            </w:r>
            <w:r w:rsidRPr="00227A8C">
              <w:rPr>
                <w:rFonts w:eastAsia="Arial"/>
                <w:sz w:val="16"/>
                <w:szCs w:val="16"/>
                <w:vertAlign w:val="superscript"/>
              </w:rPr>
              <w:t>3</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227A8C">
              <w:rPr>
                <w:rFonts w:eastAsia="Arial"/>
                <w:sz w:val="16"/>
                <w:szCs w:val="16"/>
              </w:rPr>
              <w:t>Поставка дуплог језика.</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227A8C">
              <w:rPr>
                <w:rFonts w:eastAsia="Arial"/>
                <w:sz w:val="16"/>
                <w:szCs w:val="16"/>
              </w:rPr>
              <w:t>Артикулације:</w:t>
            </w:r>
            <w:r w:rsidRPr="00227A8C">
              <w:rPr>
                <w:bCs/>
                <w:sz w:val="16"/>
                <w:szCs w:val="16"/>
              </w:rPr>
              <w:t>(стакато, портато,  тенуто  и легато).</w:t>
            </w:r>
          </w:p>
          <w:p w:rsidR="00686A3D" w:rsidRPr="00227A8C" w:rsidRDefault="00686A3D" w:rsidP="00D3781B">
            <w:pPr>
              <w:pStyle w:val="NoSpacing"/>
              <w:rPr>
                <w:rFonts w:eastAsia="Arial"/>
                <w:sz w:val="16"/>
                <w:szCs w:val="16"/>
                <w:lang w:val="sr-Cyrl-RS"/>
              </w:rPr>
            </w:pPr>
          </w:p>
          <w:p w:rsidR="00686A3D" w:rsidRPr="00227A8C" w:rsidRDefault="00686A3D" w:rsidP="00D3781B">
            <w:pPr>
              <w:pStyle w:val="NoSpacing"/>
              <w:rPr>
                <w:rFonts w:eastAsia="MS Mincho"/>
                <w:sz w:val="16"/>
                <w:szCs w:val="16"/>
              </w:rPr>
            </w:pPr>
            <w:r w:rsidRPr="00227A8C">
              <w:rPr>
                <w:rFonts w:eastAsia="MS Mincho"/>
                <w:sz w:val="16"/>
                <w:szCs w:val="16"/>
              </w:rPr>
              <w:t>Разумевање нових агогичких ознака.</w:t>
            </w:r>
          </w:p>
          <w:p w:rsidR="00686A3D" w:rsidRPr="00227A8C" w:rsidRDefault="00686A3D" w:rsidP="00D3781B">
            <w:pPr>
              <w:pStyle w:val="NoSpacing"/>
              <w:rPr>
                <w:rFonts w:eastAsia="MS Mincho"/>
                <w:sz w:val="16"/>
                <w:szCs w:val="16"/>
              </w:rPr>
            </w:pPr>
            <w:r w:rsidRPr="00227A8C">
              <w:rPr>
                <w:rFonts w:eastAsia="MS Mincho"/>
                <w:sz w:val="16"/>
                <w:szCs w:val="16"/>
              </w:rPr>
              <w:t xml:space="preserve">Читање с листа. </w:t>
            </w:r>
          </w:p>
          <w:p w:rsidR="00686A3D" w:rsidRPr="00227A8C" w:rsidRDefault="00686A3D" w:rsidP="00D3781B">
            <w:pPr>
              <w:pStyle w:val="NoSpacing"/>
              <w:rPr>
                <w:rFonts w:eastAsia="MS Mincho"/>
                <w:sz w:val="16"/>
                <w:szCs w:val="16"/>
              </w:rPr>
            </w:pPr>
            <w:r w:rsidRPr="00227A8C">
              <w:rPr>
                <w:rFonts w:eastAsia="MS Mincho"/>
                <w:sz w:val="16"/>
                <w:szCs w:val="16"/>
              </w:rPr>
              <w:t xml:space="preserve">Динамичко нијансирање   </w:t>
            </w:r>
          </w:p>
          <w:p w:rsidR="00686A3D" w:rsidRDefault="00686A3D" w:rsidP="00D3781B">
            <w:pPr>
              <w:pStyle w:val="NoSpacing"/>
              <w:rPr>
                <w:bCs/>
                <w:sz w:val="16"/>
                <w:szCs w:val="16"/>
                <w:lang w:val="sr-Cyrl-RS"/>
              </w:rPr>
            </w:pPr>
            <w:r w:rsidRPr="00227A8C">
              <w:rPr>
                <w:bCs/>
                <w:sz w:val="16"/>
                <w:szCs w:val="16"/>
              </w:rPr>
              <w:t>(ff, f,  mf,  mp, p, pp)</w:t>
            </w:r>
          </w:p>
          <w:p w:rsidR="00686A3D" w:rsidRPr="00227A8C" w:rsidRDefault="00686A3D" w:rsidP="00D3781B">
            <w:pPr>
              <w:pStyle w:val="NoSpacing"/>
              <w:rPr>
                <w:bCs/>
                <w:sz w:val="16"/>
                <w:szCs w:val="16"/>
                <w:lang w:val="sr-Cyrl-RS"/>
              </w:rPr>
            </w:pPr>
          </w:p>
          <w:p w:rsidR="00686A3D" w:rsidRDefault="00686A3D" w:rsidP="00D3781B">
            <w:pPr>
              <w:pStyle w:val="NoSpacing"/>
              <w:rPr>
                <w:rFonts w:eastAsia="MS Mincho"/>
                <w:sz w:val="16"/>
                <w:szCs w:val="16"/>
                <w:lang w:val="sr-Cyrl-RS"/>
              </w:rPr>
            </w:pPr>
            <w:r w:rsidRPr="00227A8C">
              <w:rPr>
                <w:rFonts w:eastAsia="MS Mincho"/>
                <w:sz w:val="16"/>
                <w:szCs w:val="16"/>
              </w:rPr>
              <w:t>Интонација, слушање и     штимовање инструмента.</w:t>
            </w:r>
          </w:p>
          <w:p w:rsidR="00686A3D" w:rsidRPr="00227A8C"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227A8C">
              <w:rPr>
                <w:rFonts w:eastAsia="Arial"/>
                <w:sz w:val="16"/>
                <w:szCs w:val="16"/>
              </w:rPr>
              <w:t>Цикличне композиције.</w:t>
            </w:r>
          </w:p>
          <w:p w:rsidR="00686A3D" w:rsidRPr="00227A8C" w:rsidRDefault="00686A3D" w:rsidP="00D3781B">
            <w:pPr>
              <w:pStyle w:val="NoSpacing"/>
              <w:rPr>
                <w:rFonts w:eastAsia="Arial"/>
                <w:sz w:val="16"/>
                <w:szCs w:val="16"/>
                <w:lang w:val="sr-Cyrl-RS"/>
              </w:rPr>
            </w:pPr>
          </w:p>
          <w:p w:rsidR="00686A3D" w:rsidRPr="00227A8C" w:rsidRDefault="00686A3D" w:rsidP="00D3781B">
            <w:pPr>
              <w:pStyle w:val="NoSpacing"/>
              <w:rPr>
                <w:rFonts w:eastAsia="Arial"/>
                <w:sz w:val="16"/>
                <w:szCs w:val="16"/>
              </w:rPr>
            </w:pPr>
            <w:r w:rsidRPr="00227A8C">
              <w:rPr>
                <w:rFonts w:eastAsia="Arial"/>
                <w:sz w:val="16"/>
                <w:szCs w:val="16"/>
              </w:rPr>
              <w:t>Музички бонтон.</w:t>
            </w:r>
          </w:p>
          <w:p w:rsidR="00686A3D" w:rsidRPr="00227A8C" w:rsidRDefault="00686A3D" w:rsidP="00D3781B">
            <w:pPr>
              <w:pStyle w:val="NoSpacing"/>
              <w:rPr>
                <w:rFonts w:eastAsia="Arial"/>
                <w:sz w:val="16"/>
                <w:szCs w:val="16"/>
              </w:rPr>
            </w:pPr>
          </w:p>
          <w:p w:rsidR="00686A3D" w:rsidRPr="00227A8C" w:rsidRDefault="00686A3D" w:rsidP="00D3781B">
            <w:pPr>
              <w:pStyle w:val="NoSpacing"/>
              <w:rPr>
                <w:rFonts w:eastAsia="Arial"/>
                <w:sz w:val="16"/>
                <w:szCs w:val="16"/>
                <w:lang w:val="ru-RU"/>
              </w:rPr>
            </w:pPr>
            <w:r w:rsidRPr="00227A8C">
              <w:rPr>
                <w:rFonts w:eastAsia="Arial"/>
                <w:b/>
                <w:sz w:val="16"/>
                <w:szCs w:val="16"/>
                <w:lang w:val="ru-RU"/>
              </w:rPr>
              <w:t>Скале и трозвуци</w:t>
            </w:r>
          </w:p>
          <w:p w:rsidR="00686A3D" w:rsidRPr="00227A8C" w:rsidRDefault="00686A3D" w:rsidP="00D3781B">
            <w:pPr>
              <w:pStyle w:val="NoSpacing"/>
              <w:rPr>
                <w:sz w:val="16"/>
                <w:szCs w:val="16"/>
                <w:lang w:val="sr-Cyrl-CS"/>
              </w:rPr>
            </w:pPr>
            <w:r w:rsidRPr="00227A8C">
              <w:rPr>
                <w:sz w:val="16"/>
                <w:szCs w:val="16"/>
                <w:lang w:val="sr-Cyrl-CS"/>
              </w:rPr>
              <w:t xml:space="preserve">Дурске и молске лествице до пет предзнака, са тоничним квинтакордима и  обртајима,   у различитим артикулацијама, у обиму две октаве, у осминама и лаганим шеснаестинама. </w:t>
            </w:r>
          </w:p>
          <w:p w:rsidR="00686A3D" w:rsidRPr="00227A8C" w:rsidRDefault="00686A3D" w:rsidP="00D3781B">
            <w:pPr>
              <w:pStyle w:val="NoSpacing"/>
              <w:rPr>
                <w:sz w:val="16"/>
                <w:szCs w:val="16"/>
                <w:lang w:val="sr-Cyrl-RS"/>
              </w:rPr>
            </w:pPr>
            <w:r w:rsidRPr="00227A8C">
              <w:rPr>
                <w:rFonts w:eastAsia="Arial"/>
                <w:sz w:val="16"/>
                <w:szCs w:val="16"/>
                <w:lang w:val="ru-RU"/>
              </w:rPr>
              <w:t>Вежбе за развој покретљивоти прстију тј. технике</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227A8C"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227A8C"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227A8C" w:rsidRDefault="00686A3D" w:rsidP="00D3781B">
            <w:pPr>
              <w:pStyle w:val="NoSpacing"/>
              <w:rPr>
                <w:bCs/>
                <w:sz w:val="16"/>
                <w:szCs w:val="16"/>
              </w:rPr>
            </w:pPr>
            <w:r w:rsidRPr="00227A8C">
              <w:rPr>
                <w:sz w:val="16"/>
                <w:szCs w:val="16"/>
                <w:lang w:val="sr-Cyrl-RS"/>
              </w:rPr>
              <w:t>По завршеној области ученик ће бити у стању да: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проширен тонски опсег инструмента;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вибратo;</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препозна и изводи хроматику;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дупли језик у свирању;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 xml:space="preserve">изводи правилно тонске </w:t>
            </w:r>
            <w:r w:rsidRPr="00227A8C">
              <w:rPr>
                <w:bCs/>
                <w:sz w:val="16"/>
                <w:szCs w:val="16"/>
              </w:rPr>
              <w:lastRenderedPageBreak/>
              <w:t xml:space="preserve">вежбе за развој и обликовање тона, уз помоћ наставника; </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примењује основне ознаке за темпо и динамику;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се самостално штимује уз  контролу нставника;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 xml:space="preserve">учествује на јавним наступима; </w:t>
            </w:r>
          </w:p>
          <w:p w:rsidR="00686A3D" w:rsidRPr="00227A8C" w:rsidRDefault="00686A3D" w:rsidP="00D3781B">
            <w:pPr>
              <w:pStyle w:val="NoSpacing"/>
              <w:rPr>
                <w:sz w:val="16"/>
                <w:szCs w:val="16"/>
              </w:rPr>
            </w:pPr>
            <w:r>
              <w:rPr>
                <w:sz w:val="16"/>
                <w:szCs w:val="16"/>
                <w:lang w:val="sr-Cyrl-RS"/>
              </w:rPr>
              <w:t>-</w:t>
            </w:r>
            <w:r w:rsidRPr="00227A8C">
              <w:rPr>
                <w:sz w:val="16"/>
                <w:szCs w:val="16"/>
              </w:rPr>
              <w:t xml:space="preserve">испољи позитиван  однос према </w:t>
            </w:r>
            <w:r w:rsidRPr="00227A8C">
              <w:rPr>
                <w:bCs/>
                <w:sz w:val="16"/>
                <w:szCs w:val="16"/>
              </w:rPr>
              <w:t xml:space="preserve"> уметничкој музици и заједничком музицирању;</w:t>
            </w:r>
          </w:p>
          <w:p w:rsidR="00686A3D" w:rsidRPr="00227A8C" w:rsidRDefault="00686A3D" w:rsidP="00D3781B">
            <w:pPr>
              <w:pStyle w:val="NoSpacing"/>
              <w:rPr>
                <w:sz w:val="16"/>
                <w:szCs w:val="16"/>
                <w:lang w:val="sr-Cyrl-RS"/>
              </w:rPr>
            </w:pPr>
            <w:r>
              <w:rPr>
                <w:rFonts w:eastAsia="Arial"/>
                <w:color w:val="000000"/>
                <w:sz w:val="16"/>
                <w:szCs w:val="16"/>
                <w:lang w:val="sr-Cyrl-RS"/>
              </w:rPr>
              <w:t>-</w:t>
            </w:r>
            <w:r w:rsidRPr="00227A8C">
              <w:rPr>
                <w:rFonts w:eastAsia="Arial"/>
                <w:color w:val="000000"/>
                <w:sz w:val="16"/>
                <w:szCs w:val="16"/>
              </w:rPr>
              <w:t>поштује договорена правила понашања при слушању и извођењу музике</w:t>
            </w:r>
            <w:r>
              <w:rPr>
                <w:rFonts w:eastAsia="Arial"/>
                <w:color w:val="000000"/>
                <w:sz w:val="16"/>
                <w:szCs w:val="16"/>
                <w:lang w:val="sr-Cyrl-RS"/>
              </w:rPr>
              <w:t>.</w:t>
            </w:r>
          </w:p>
        </w:tc>
        <w:tc>
          <w:tcPr>
            <w:tcW w:w="1137"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Хор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Камерна музика</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686A3D" w:rsidRDefault="00686A3D" w:rsidP="00D3781B">
            <w:pPr>
              <w:rPr>
                <w:lang w:val="sr-Cyrl-RS"/>
              </w:rPr>
            </w:pPr>
            <w:r w:rsidRPr="003C70D0">
              <w:rPr>
                <w:sz w:val="20"/>
                <w:szCs w:val="20"/>
              </w:rPr>
              <w:t xml:space="preserve">Разред: </w:t>
            </w:r>
            <w:r>
              <w:rPr>
                <w:b/>
                <w:sz w:val="20"/>
                <w:szCs w:val="20"/>
                <w:lang w:val="sr-Cyrl-RS"/>
              </w:rPr>
              <w:t>ШЕСТИ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Pr>
                <w:b/>
                <w:sz w:val="20"/>
                <w:szCs w:val="20"/>
                <w:lang w:val="sr-Cyrl-RS"/>
              </w:rPr>
              <w:t>66</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70" w:type="dxa"/>
          </w:tcPr>
          <w:p w:rsidR="00686A3D" w:rsidRPr="00033DC9" w:rsidRDefault="00686A3D"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F27A38">
              <w:rPr>
                <w:rFonts w:eastAsia="Arial"/>
                <w:sz w:val="16"/>
                <w:szCs w:val="16"/>
              </w:rPr>
              <w:t xml:space="preserve">Контрола амбажуре. </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lang w:val="sr-Cyrl-RS"/>
              </w:rPr>
            </w:pPr>
            <w:r w:rsidRPr="00F27A38">
              <w:rPr>
                <w:rFonts w:eastAsia="Arial"/>
                <w:bCs/>
                <w:sz w:val="16"/>
                <w:szCs w:val="16"/>
              </w:rPr>
              <w:t xml:space="preserve">Тонске вежбе. </w:t>
            </w:r>
          </w:p>
          <w:p w:rsidR="00686A3D" w:rsidRPr="00F27A38" w:rsidRDefault="00686A3D" w:rsidP="00D3781B">
            <w:pPr>
              <w:pStyle w:val="NoSpacing"/>
              <w:rPr>
                <w:rFonts w:eastAsia="Arial"/>
                <w:sz w:val="16"/>
                <w:szCs w:val="16"/>
                <w:lang w:val="sr-Cyrl-RS"/>
              </w:rPr>
            </w:pPr>
          </w:p>
          <w:p w:rsidR="00686A3D" w:rsidRPr="00F27A38" w:rsidRDefault="00686A3D" w:rsidP="00D3781B">
            <w:pPr>
              <w:pStyle w:val="NoSpacing"/>
              <w:rPr>
                <w:rFonts w:eastAsia="Arial"/>
                <w:sz w:val="16"/>
                <w:szCs w:val="16"/>
              </w:rPr>
            </w:pPr>
            <w:r w:rsidRPr="00F27A38">
              <w:rPr>
                <w:rFonts w:eastAsia="Arial"/>
                <w:sz w:val="16"/>
                <w:szCs w:val="16"/>
              </w:rPr>
              <w:t>Ширење тонског опсега:</w:t>
            </w:r>
          </w:p>
          <w:p w:rsidR="00686A3D" w:rsidRDefault="00686A3D" w:rsidP="00D3781B">
            <w:pPr>
              <w:pStyle w:val="NoSpacing"/>
              <w:rPr>
                <w:rFonts w:eastAsia="Arial"/>
                <w:sz w:val="16"/>
                <w:szCs w:val="16"/>
                <w:vertAlign w:val="superscript"/>
                <w:lang w:val="sr-Cyrl-RS"/>
              </w:rPr>
            </w:pPr>
            <w:r w:rsidRPr="00F27A38">
              <w:rPr>
                <w:rFonts w:eastAsia="Arial"/>
                <w:sz w:val="16"/>
                <w:szCs w:val="16"/>
              </w:rPr>
              <w:t>Тонски опсег : це</w:t>
            </w:r>
            <w:r w:rsidRPr="00F27A38">
              <w:rPr>
                <w:rFonts w:eastAsia="Arial"/>
                <w:sz w:val="16"/>
                <w:szCs w:val="16"/>
                <w:vertAlign w:val="superscript"/>
              </w:rPr>
              <w:t>1</w:t>
            </w:r>
            <w:r w:rsidRPr="00F27A38">
              <w:rPr>
                <w:rFonts w:eastAsia="Arial"/>
                <w:sz w:val="16"/>
                <w:szCs w:val="16"/>
              </w:rPr>
              <w:t>- це</w:t>
            </w:r>
            <w:r w:rsidRPr="00F27A38">
              <w:rPr>
                <w:rFonts w:eastAsia="Arial"/>
                <w:sz w:val="16"/>
                <w:szCs w:val="16"/>
                <w:vertAlign w:val="superscript"/>
              </w:rPr>
              <w:t>4</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Уједначеност квалитета тона у свим регистрима.</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Усавршавање дуплог језика.</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Овладавање грифовима прве, друге и треће октаве.</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 xml:space="preserve">Атак (координација прста и језика). </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F27A38">
              <w:rPr>
                <w:rFonts w:eastAsia="Arial"/>
                <w:sz w:val="16"/>
                <w:szCs w:val="16"/>
              </w:rPr>
              <w:t>Артикулације:</w:t>
            </w:r>
            <w:r w:rsidRPr="00F27A38">
              <w:rPr>
                <w:bCs/>
                <w:sz w:val="16"/>
                <w:szCs w:val="16"/>
              </w:rPr>
              <w:t>(стак</w:t>
            </w:r>
            <w:r w:rsidRPr="00F27A38">
              <w:rPr>
                <w:bCs/>
                <w:sz w:val="16"/>
                <w:szCs w:val="16"/>
              </w:rPr>
              <w:lastRenderedPageBreak/>
              <w:t>ато, портато,  тенуто и легато).</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F27A38">
              <w:rPr>
                <w:rFonts w:eastAsia="MS Mincho"/>
                <w:sz w:val="16"/>
                <w:szCs w:val="16"/>
              </w:rPr>
              <w:t>Динамичко нијансирање (</w:t>
            </w:r>
            <w:r w:rsidRPr="00F27A38">
              <w:rPr>
                <w:bCs/>
                <w:sz w:val="16"/>
                <w:szCs w:val="16"/>
              </w:rPr>
              <w:t>ff, f,  mf,  mp, p, pp).</w:t>
            </w:r>
            <w:r w:rsidRPr="00F27A38">
              <w:rPr>
                <w:rFonts w:eastAsia="MS Mincho"/>
                <w:sz w:val="16"/>
                <w:szCs w:val="16"/>
              </w:rPr>
              <w:t xml:space="preserve">  </w:t>
            </w:r>
          </w:p>
          <w:p w:rsidR="00686A3D" w:rsidRPr="00F27A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F27A38">
              <w:rPr>
                <w:rFonts w:eastAsia="MS Mincho"/>
                <w:sz w:val="16"/>
                <w:szCs w:val="16"/>
              </w:rPr>
              <w:t>Интонација, слушање и штимовање инструмента.</w:t>
            </w:r>
          </w:p>
          <w:p w:rsidR="00686A3D" w:rsidRPr="00F27A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Музички бонтон.</w:t>
            </w:r>
          </w:p>
          <w:p w:rsidR="00686A3D" w:rsidRPr="00F27A38" w:rsidRDefault="00686A3D" w:rsidP="00D3781B">
            <w:pPr>
              <w:pStyle w:val="NoSpacing"/>
              <w:rPr>
                <w:rFonts w:eastAsia="Arial"/>
                <w:sz w:val="16"/>
                <w:szCs w:val="16"/>
                <w:lang w:val="sr-Cyrl-RS"/>
              </w:rPr>
            </w:pPr>
          </w:p>
          <w:p w:rsidR="00686A3D" w:rsidRPr="00F27A38" w:rsidRDefault="00686A3D" w:rsidP="00D3781B">
            <w:pPr>
              <w:pStyle w:val="NoSpacing"/>
              <w:rPr>
                <w:rFonts w:eastAsia="Arial"/>
                <w:sz w:val="16"/>
                <w:szCs w:val="16"/>
                <w:lang w:val="ru-RU"/>
              </w:rPr>
            </w:pPr>
            <w:r w:rsidRPr="00F27A38">
              <w:rPr>
                <w:rFonts w:eastAsia="Arial"/>
                <w:b/>
                <w:sz w:val="16"/>
                <w:szCs w:val="16"/>
                <w:lang w:val="ru-RU"/>
              </w:rPr>
              <w:t>Скале и трозвуци</w:t>
            </w:r>
          </w:p>
          <w:p w:rsidR="00686A3D" w:rsidRPr="00F27A38" w:rsidRDefault="00686A3D" w:rsidP="00D3781B">
            <w:pPr>
              <w:pStyle w:val="NoSpacing"/>
              <w:rPr>
                <w:sz w:val="16"/>
                <w:szCs w:val="16"/>
                <w:lang w:val="sr-Cyrl-RS"/>
              </w:rPr>
            </w:pPr>
            <w:r w:rsidRPr="00F27A38">
              <w:rPr>
                <w:sz w:val="16"/>
                <w:szCs w:val="16"/>
                <w:lang w:val="sr-Cyrl-CS"/>
              </w:rPr>
              <w:t>Дурске и молске скале (сви тоналитети) са тоничним квинтакордима и обртајима, доминантним и умањеним септакордима, у обртајима, у различитим артикулацијама, у обиму две октаве у шеснаестинама.</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F27A38"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542AD9"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F27A38" w:rsidRDefault="00686A3D" w:rsidP="00D3781B">
            <w:pPr>
              <w:pStyle w:val="NoSpacing"/>
              <w:rPr>
                <w:bCs/>
                <w:sz w:val="16"/>
                <w:szCs w:val="16"/>
              </w:rPr>
            </w:pPr>
            <w:r w:rsidRPr="00F27A38">
              <w:rPr>
                <w:sz w:val="16"/>
                <w:szCs w:val="16"/>
                <w:lang w:val="sr-Cyrl-RS"/>
              </w:rPr>
              <w:t>По завршеној области ученик ће бити у стању да: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користи цео тонски опсег инструмента;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 xml:space="preserve">изводи правилно тонске вежбе за развој и обликовање тона; </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самостално се штимује уз контролу наставника;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користи дупли језик у свирању;</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препознаје основне ознаке за темпо и динамику;</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 xml:space="preserve">учествује на јавним наступима;  </w:t>
            </w:r>
          </w:p>
          <w:p w:rsidR="00686A3D" w:rsidRPr="00F27A38" w:rsidRDefault="00686A3D" w:rsidP="00D3781B">
            <w:pPr>
              <w:pStyle w:val="NoSpacing"/>
              <w:rPr>
                <w:sz w:val="16"/>
                <w:szCs w:val="16"/>
              </w:rPr>
            </w:pPr>
            <w:r>
              <w:rPr>
                <w:bCs/>
                <w:sz w:val="16"/>
                <w:szCs w:val="16"/>
                <w:lang w:val="sr-Cyrl-RS"/>
              </w:rPr>
              <w:t>-</w:t>
            </w:r>
            <w:r w:rsidRPr="00F27A38">
              <w:rPr>
                <w:bCs/>
                <w:sz w:val="16"/>
                <w:szCs w:val="16"/>
              </w:rPr>
              <w:t>самостално вежба код куће;</w:t>
            </w:r>
          </w:p>
          <w:p w:rsidR="00686A3D" w:rsidRPr="00F27A38" w:rsidRDefault="00686A3D" w:rsidP="00D3781B">
            <w:pPr>
              <w:pStyle w:val="NoSpacing"/>
              <w:rPr>
                <w:sz w:val="16"/>
                <w:szCs w:val="16"/>
              </w:rPr>
            </w:pPr>
            <w:r>
              <w:rPr>
                <w:sz w:val="16"/>
                <w:szCs w:val="16"/>
                <w:lang w:val="sr-Cyrl-RS"/>
              </w:rPr>
              <w:lastRenderedPageBreak/>
              <w:t>-</w:t>
            </w:r>
            <w:r w:rsidRPr="00F27A38">
              <w:rPr>
                <w:sz w:val="16"/>
                <w:szCs w:val="16"/>
              </w:rPr>
              <w:t xml:space="preserve">испољи позитиван  однос према </w:t>
            </w:r>
            <w:r w:rsidRPr="00F27A38">
              <w:rPr>
                <w:bCs/>
                <w:sz w:val="16"/>
                <w:szCs w:val="16"/>
              </w:rPr>
              <w:t xml:space="preserve"> уметничкој музици</w:t>
            </w:r>
          </w:p>
          <w:p w:rsidR="00686A3D" w:rsidRPr="00F27A38" w:rsidRDefault="00686A3D" w:rsidP="00D3781B">
            <w:pPr>
              <w:pStyle w:val="NoSpacing"/>
              <w:rPr>
                <w:bCs/>
                <w:sz w:val="16"/>
                <w:szCs w:val="16"/>
              </w:rPr>
            </w:pPr>
            <w:r w:rsidRPr="00F27A38">
              <w:rPr>
                <w:bCs/>
                <w:sz w:val="16"/>
                <w:szCs w:val="16"/>
              </w:rPr>
              <w:t>и заједничком музицирању;</w:t>
            </w:r>
          </w:p>
          <w:p w:rsidR="00686A3D" w:rsidRPr="00F27A38" w:rsidRDefault="00686A3D" w:rsidP="00D3781B">
            <w:pPr>
              <w:pStyle w:val="NoSpacing"/>
              <w:rPr>
                <w:sz w:val="16"/>
                <w:szCs w:val="16"/>
              </w:rPr>
            </w:pPr>
            <w:r>
              <w:rPr>
                <w:sz w:val="16"/>
                <w:szCs w:val="16"/>
                <w:lang w:val="ru-RU"/>
              </w:rPr>
              <w:t>-</w:t>
            </w:r>
            <w:r w:rsidRPr="00F27A38">
              <w:rPr>
                <w:sz w:val="16"/>
                <w:szCs w:val="16"/>
                <w:lang w:val="ru-RU"/>
              </w:rPr>
              <w:t>посећује концерте и друге музичке манифестације;</w:t>
            </w:r>
          </w:p>
          <w:p w:rsidR="00686A3D" w:rsidRPr="00F27A38" w:rsidRDefault="00686A3D" w:rsidP="00D3781B">
            <w:pPr>
              <w:pStyle w:val="NoSpacing"/>
              <w:rPr>
                <w:sz w:val="16"/>
                <w:szCs w:val="16"/>
                <w:lang w:val="sr-Cyrl-RS"/>
              </w:rPr>
            </w:pPr>
            <w:r>
              <w:rPr>
                <w:rFonts w:eastAsia="Arial"/>
                <w:color w:val="000000"/>
                <w:sz w:val="16"/>
                <w:szCs w:val="16"/>
                <w:lang w:val="sr-Cyrl-RS"/>
              </w:rPr>
              <w:t>-</w:t>
            </w:r>
            <w:r w:rsidRPr="00F27A38">
              <w:rPr>
                <w:rFonts w:eastAsia="Arial"/>
                <w:color w:val="000000"/>
                <w:sz w:val="16"/>
                <w:szCs w:val="16"/>
              </w:rPr>
              <w:t>поштује договорена правила понашања при слушању и извођењу музике.</w:t>
            </w:r>
          </w:p>
        </w:tc>
        <w:tc>
          <w:tcPr>
            <w:tcW w:w="1170"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54"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Оркестар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Теорија</w:t>
            </w:r>
          </w:p>
        </w:tc>
      </w:tr>
    </w:tbl>
    <w:p w:rsidR="00686A3D" w:rsidRDefault="00686A3D" w:rsidP="00686A3D">
      <w:pPr>
        <w:rPr>
          <w:lang w:val="sr-Cyrl-RS"/>
        </w:rPr>
      </w:pPr>
    </w:p>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686A3D" w:rsidRDefault="00686A3D" w:rsidP="00D3781B">
            <w:pPr>
              <w:rPr>
                <w:lang w:val="sr-Cyrl-RS"/>
              </w:rPr>
            </w:pPr>
            <w:r w:rsidRPr="003C70D0">
              <w:rPr>
                <w:sz w:val="20"/>
                <w:szCs w:val="20"/>
              </w:rPr>
              <w:t xml:space="preserve">Разред: </w:t>
            </w:r>
            <w:r>
              <w:rPr>
                <w:b/>
                <w:sz w:val="20"/>
                <w:szCs w:val="20"/>
                <w:lang w:val="sr-Cyrl-RS"/>
              </w:rPr>
              <w:t>ПРВИ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ru-RU"/>
              </w:rPr>
            </w:pPr>
            <w:r w:rsidRPr="000D509E">
              <w:rPr>
                <w:rFonts w:eastAsia="Arial"/>
                <w:sz w:val="16"/>
                <w:szCs w:val="16"/>
                <w:lang w:val="ru-RU"/>
              </w:rPr>
              <w:t xml:space="preserve">Упознавање са флаутом, њеним карактеристикама и начином одржавања. </w:t>
            </w:r>
          </w:p>
          <w:p w:rsidR="00686A3D" w:rsidRPr="000D509E"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0D509E">
              <w:rPr>
                <w:rFonts w:eastAsia="Arial"/>
                <w:sz w:val="16"/>
                <w:szCs w:val="16"/>
                <w:lang w:val="ru-RU"/>
              </w:rPr>
              <w:t>Основно нотно описмењавање - упознавање са нотним вредностима и паузама.</w:t>
            </w:r>
          </w:p>
          <w:p w:rsidR="00686A3D" w:rsidRPr="000D509E" w:rsidRDefault="00686A3D" w:rsidP="00D3781B">
            <w:pPr>
              <w:pStyle w:val="NoSpacing"/>
              <w:rPr>
                <w:rFonts w:eastAsia="Arial"/>
                <w:sz w:val="16"/>
                <w:szCs w:val="16"/>
                <w:lang w:val="ru-RU"/>
              </w:rPr>
            </w:pPr>
          </w:p>
          <w:p w:rsidR="00686A3D" w:rsidRPr="000D509E" w:rsidRDefault="00686A3D" w:rsidP="00D3781B">
            <w:pPr>
              <w:pStyle w:val="NoSpacing"/>
              <w:rPr>
                <w:rFonts w:eastAsia="Arial"/>
                <w:sz w:val="16"/>
                <w:szCs w:val="16"/>
              </w:rPr>
            </w:pPr>
            <w:r w:rsidRPr="000D509E">
              <w:rPr>
                <w:rFonts w:eastAsia="Arial"/>
                <w:sz w:val="16"/>
                <w:szCs w:val="16"/>
              </w:rPr>
              <w:t>Основе технике дисања:</w:t>
            </w:r>
          </w:p>
          <w:p w:rsidR="00686A3D" w:rsidRDefault="00686A3D" w:rsidP="00D3781B">
            <w:pPr>
              <w:pStyle w:val="NoSpacing"/>
              <w:rPr>
                <w:rFonts w:eastAsia="Arial"/>
                <w:sz w:val="16"/>
                <w:szCs w:val="16"/>
                <w:lang w:val="sr-Cyrl-RS"/>
              </w:rPr>
            </w:pPr>
            <w:r w:rsidRPr="000D509E">
              <w:rPr>
                <w:rFonts w:eastAsia="Arial"/>
                <w:sz w:val="16"/>
                <w:szCs w:val="16"/>
              </w:rPr>
              <w:t xml:space="preserve">удисај и издисај уз подршку трбушних мишића (дијафрагме), без инструмента и са њим. </w:t>
            </w:r>
          </w:p>
          <w:p w:rsidR="00686A3D" w:rsidRPr="000D509E"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0D509E">
              <w:rPr>
                <w:rFonts w:eastAsia="Arial"/>
                <w:sz w:val="16"/>
                <w:szCs w:val="16"/>
              </w:rPr>
              <w:t>Поставка усана (амбажура) на глави флауте.</w:t>
            </w:r>
          </w:p>
          <w:p w:rsidR="00686A3D" w:rsidRPr="000D509E"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0D509E">
              <w:rPr>
                <w:sz w:val="16"/>
                <w:szCs w:val="16"/>
              </w:rPr>
              <w:t>Емитовање (добијање) тона  у првој октави (</w:t>
            </w:r>
            <w:r w:rsidRPr="000D509E">
              <w:rPr>
                <w:bCs/>
                <w:sz w:val="16"/>
                <w:szCs w:val="16"/>
              </w:rPr>
              <w:t xml:space="preserve">количина,  брзина и правац ваздуха). </w:t>
            </w:r>
          </w:p>
          <w:p w:rsidR="00686A3D" w:rsidRPr="000D509E" w:rsidRDefault="00686A3D" w:rsidP="00D3781B">
            <w:pPr>
              <w:pStyle w:val="NoSpacing"/>
              <w:rPr>
                <w:bCs/>
                <w:sz w:val="16"/>
                <w:szCs w:val="16"/>
                <w:lang w:val="sr-Cyrl-RS"/>
              </w:rPr>
            </w:pPr>
          </w:p>
          <w:p w:rsidR="00686A3D" w:rsidRDefault="00686A3D" w:rsidP="00D3781B">
            <w:pPr>
              <w:pStyle w:val="NoSpacing"/>
              <w:rPr>
                <w:rFonts w:eastAsia="Arial"/>
                <w:sz w:val="16"/>
                <w:szCs w:val="16"/>
                <w:lang w:val="sr-Cyrl-RS"/>
              </w:rPr>
            </w:pPr>
            <w:r w:rsidRPr="000D509E">
              <w:rPr>
                <w:rFonts w:eastAsia="Arial"/>
                <w:sz w:val="16"/>
                <w:szCs w:val="16"/>
              </w:rPr>
              <w:t>Улога језика – атак.</w:t>
            </w:r>
          </w:p>
          <w:p w:rsidR="00686A3D" w:rsidRPr="000D509E" w:rsidRDefault="00686A3D" w:rsidP="00D3781B">
            <w:pPr>
              <w:pStyle w:val="NoSpacing"/>
              <w:rPr>
                <w:rFonts w:eastAsia="Arial"/>
                <w:sz w:val="16"/>
                <w:szCs w:val="16"/>
                <w:lang w:val="sr-Cyrl-RS"/>
              </w:rPr>
            </w:pP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Правилно држање инструмента:</w:t>
            </w:r>
          </w:p>
          <w:p w:rsidR="00686A3D" w:rsidRPr="000D509E" w:rsidRDefault="00686A3D" w:rsidP="00D3781B">
            <w:pPr>
              <w:pStyle w:val="NoSpacing"/>
              <w:rPr>
                <w:sz w:val="16"/>
                <w:szCs w:val="16"/>
              </w:rPr>
            </w:pPr>
            <w:r w:rsidRPr="000D509E">
              <w:rPr>
                <w:sz w:val="16"/>
                <w:szCs w:val="16"/>
              </w:rPr>
              <w:t>држање тела;</w:t>
            </w:r>
          </w:p>
          <w:p w:rsidR="00686A3D" w:rsidRPr="000D509E" w:rsidRDefault="00686A3D" w:rsidP="00D3781B">
            <w:pPr>
              <w:pStyle w:val="NoSpacing"/>
              <w:rPr>
                <w:bCs/>
                <w:sz w:val="16"/>
                <w:szCs w:val="16"/>
              </w:rPr>
            </w:pPr>
            <w:r w:rsidRPr="000D509E">
              <w:rPr>
                <w:bCs/>
                <w:sz w:val="16"/>
                <w:szCs w:val="16"/>
              </w:rPr>
              <w:t>поставка леве руке -</w:t>
            </w:r>
          </w:p>
          <w:p w:rsidR="00686A3D" w:rsidRPr="000D509E" w:rsidRDefault="00686A3D" w:rsidP="00D3781B">
            <w:pPr>
              <w:pStyle w:val="NoSpacing"/>
              <w:rPr>
                <w:bCs/>
                <w:sz w:val="16"/>
                <w:szCs w:val="16"/>
              </w:rPr>
            </w:pPr>
            <w:r w:rsidRPr="000D509E">
              <w:rPr>
                <w:bCs/>
                <w:sz w:val="16"/>
                <w:szCs w:val="16"/>
              </w:rPr>
              <w:t>стабилан ослонац на кажипрст;</w:t>
            </w:r>
          </w:p>
          <w:p w:rsidR="00686A3D" w:rsidRPr="000D509E" w:rsidRDefault="00686A3D" w:rsidP="00D3781B">
            <w:pPr>
              <w:pStyle w:val="NoSpacing"/>
              <w:rPr>
                <w:bCs/>
                <w:sz w:val="16"/>
                <w:szCs w:val="16"/>
              </w:rPr>
            </w:pPr>
            <w:r w:rsidRPr="000D509E">
              <w:rPr>
                <w:bCs/>
                <w:sz w:val="16"/>
                <w:szCs w:val="16"/>
              </w:rPr>
              <w:t>поставка десне руке -</w:t>
            </w:r>
          </w:p>
          <w:p w:rsidR="00686A3D" w:rsidRDefault="00686A3D" w:rsidP="00D3781B">
            <w:pPr>
              <w:pStyle w:val="NoSpacing"/>
              <w:rPr>
                <w:bCs/>
                <w:sz w:val="16"/>
                <w:szCs w:val="16"/>
                <w:lang w:val="sr-Cyrl-RS"/>
              </w:rPr>
            </w:pPr>
            <w:r w:rsidRPr="000D509E">
              <w:rPr>
                <w:bCs/>
                <w:sz w:val="16"/>
                <w:szCs w:val="16"/>
              </w:rPr>
              <w:t>стабилан ослонац на палац и мали прст.</w:t>
            </w:r>
          </w:p>
          <w:p w:rsidR="00686A3D" w:rsidRPr="000D509E" w:rsidRDefault="00686A3D" w:rsidP="00D3781B">
            <w:pPr>
              <w:pStyle w:val="NoSpacing"/>
              <w:rPr>
                <w:bCs/>
                <w:sz w:val="16"/>
                <w:szCs w:val="16"/>
                <w:lang w:val="sr-Cyrl-RS"/>
              </w:rPr>
            </w:pP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Овладавање грифовима прве октаве.</w:t>
            </w:r>
          </w:p>
          <w:p w:rsidR="00686A3D" w:rsidRPr="000D509E" w:rsidRDefault="00686A3D" w:rsidP="00D3781B">
            <w:pPr>
              <w:pStyle w:val="NoSpacing"/>
              <w:rPr>
                <w:rFonts w:eastAsia="Arial"/>
                <w:color w:val="000000"/>
                <w:sz w:val="16"/>
                <w:szCs w:val="16"/>
              </w:rPr>
            </w:pPr>
            <w:r w:rsidRPr="000D509E">
              <w:rPr>
                <w:rFonts w:eastAsia="Arial"/>
                <w:color w:val="000000"/>
                <w:sz w:val="16"/>
                <w:szCs w:val="16"/>
              </w:rPr>
              <w:t xml:space="preserve">Основне артикулације: </w:t>
            </w:r>
            <w:r w:rsidRPr="000D509E">
              <w:rPr>
                <w:bCs/>
                <w:color w:val="000000"/>
                <w:sz w:val="16"/>
                <w:szCs w:val="16"/>
              </w:rPr>
              <w:t>портато и легато.</w:t>
            </w:r>
          </w:p>
          <w:p w:rsidR="00686A3D" w:rsidRDefault="00686A3D" w:rsidP="00D3781B">
            <w:pPr>
              <w:pStyle w:val="NoSpacing"/>
              <w:rPr>
                <w:rFonts w:eastAsia="Arial"/>
                <w:color w:val="000000"/>
                <w:sz w:val="16"/>
                <w:szCs w:val="16"/>
                <w:lang w:val="sr-Cyrl-RS"/>
              </w:rPr>
            </w:pPr>
            <w:r w:rsidRPr="000D509E">
              <w:rPr>
                <w:rFonts w:eastAsia="Arial"/>
                <w:color w:val="000000"/>
                <w:sz w:val="16"/>
                <w:szCs w:val="16"/>
              </w:rPr>
              <w:t xml:space="preserve">Музичка меморија - неговање и развијање. </w:t>
            </w:r>
          </w:p>
          <w:p w:rsidR="00686A3D" w:rsidRPr="000D509E" w:rsidRDefault="00686A3D" w:rsidP="00D3781B">
            <w:pPr>
              <w:pStyle w:val="NoSpacing"/>
              <w:rPr>
                <w:rFonts w:eastAsia="Arial"/>
                <w:color w:val="000000"/>
                <w:sz w:val="16"/>
                <w:szCs w:val="16"/>
                <w:lang w:val="sr-Cyrl-RS"/>
              </w:rPr>
            </w:pPr>
          </w:p>
          <w:p w:rsidR="00686A3D" w:rsidRDefault="00686A3D" w:rsidP="00D3781B">
            <w:pPr>
              <w:pStyle w:val="NoSpacing"/>
              <w:rPr>
                <w:rFonts w:eastAsia="Arial"/>
                <w:color w:val="000000"/>
                <w:sz w:val="16"/>
                <w:szCs w:val="16"/>
                <w:lang w:val="ru-RU"/>
              </w:rPr>
            </w:pPr>
            <w:r w:rsidRPr="000D509E">
              <w:rPr>
                <w:rFonts w:eastAsia="Arial"/>
                <w:color w:val="000000"/>
                <w:sz w:val="16"/>
                <w:szCs w:val="16"/>
                <w:lang w:val="ru-RU"/>
              </w:rPr>
              <w:t xml:space="preserve">Издржавање тонова у оквиру савладаног тонског опсега. </w:t>
            </w:r>
          </w:p>
          <w:p w:rsidR="00686A3D" w:rsidRPr="000D509E" w:rsidRDefault="00686A3D" w:rsidP="00D3781B">
            <w:pPr>
              <w:pStyle w:val="NoSpacing"/>
              <w:rPr>
                <w:rFonts w:eastAsia="Arial"/>
                <w:color w:val="000000"/>
                <w:sz w:val="16"/>
                <w:szCs w:val="16"/>
                <w:lang w:val="ru-RU"/>
              </w:rPr>
            </w:pPr>
          </w:p>
          <w:p w:rsidR="00686A3D" w:rsidRDefault="00686A3D" w:rsidP="00D3781B">
            <w:pPr>
              <w:pStyle w:val="NoSpacing"/>
              <w:rPr>
                <w:sz w:val="16"/>
                <w:szCs w:val="16"/>
                <w:lang w:val="sr-Cyrl-CS"/>
              </w:rPr>
            </w:pPr>
            <w:r w:rsidRPr="000D509E">
              <w:rPr>
                <w:sz w:val="16"/>
                <w:szCs w:val="16"/>
                <w:lang w:val="sr-Cyrl-CS"/>
              </w:rPr>
              <w:t>Камерно музицирање са наставником (дуo).</w:t>
            </w:r>
          </w:p>
          <w:p w:rsidR="00686A3D" w:rsidRPr="000D509E" w:rsidRDefault="00686A3D" w:rsidP="00D3781B">
            <w:pPr>
              <w:pStyle w:val="NoSpacing"/>
              <w:rPr>
                <w:b/>
                <w:sz w:val="16"/>
                <w:szCs w:val="16"/>
                <w:u w:val="single"/>
                <w:lang w:val="ru-RU"/>
              </w:rPr>
            </w:pPr>
          </w:p>
          <w:p w:rsidR="00686A3D" w:rsidRDefault="00686A3D" w:rsidP="00D3781B">
            <w:pPr>
              <w:pStyle w:val="NoSpacing"/>
              <w:rPr>
                <w:rFonts w:eastAsia="Arial"/>
                <w:color w:val="000000"/>
                <w:sz w:val="16"/>
                <w:szCs w:val="16"/>
                <w:lang w:val="ru-RU"/>
              </w:rPr>
            </w:pPr>
            <w:r w:rsidRPr="000D509E">
              <w:rPr>
                <w:rFonts w:eastAsia="Arial"/>
                <w:color w:val="000000"/>
                <w:sz w:val="16"/>
                <w:szCs w:val="16"/>
                <w:lang w:val="ru-RU"/>
              </w:rPr>
              <w:t>Вежбе за развој покретљивоти прстију тј. технике.</w:t>
            </w:r>
          </w:p>
          <w:p w:rsidR="00686A3D" w:rsidRPr="000D509E" w:rsidRDefault="00686A3D" w:rsidP="00D3781B">
            <w:pPr>
              <w:pStyle w:val="NoSpacing"/>
              <w:rPr>
                <w:rFonts w:eastAsia="Arial"/>
                <w:color w:val="000000"/>
                <w:sz w:val="16"/>
                <w:szCs w:val="16"/>
                <w:lang w:val="ru-RU"/>
              </w:rPr>
            </w:pPr>
          </w:p>
          <w:p w:rsidR="00686A3D" w:rsidRDefault="00686A3D" w:rsidP="00D3781B">
            <w:pPr>
              <w:pStyle w:val="NoSpacing"/>
              <w:rPr>
                <w:sz w:val="16"/>
                <w:szCs w:val="16"/>
                <w:lang w:val="sr-Cyrl-CS"/>
              </w:rPr>
            </w:pPr>
            <w:r w:rsidRPr="000D509E">
              <w:rPr>
                <w:sz w:val="16"/>
                <w:szCs w:val="16"/>
                <w:lang w:val="sr-Cyrl-CS"/>
              </w:rPr>
              <w:t>Увођење у начине самосталног рада код куће.</w:t>
            </w:r>
          </w:p>
          <w:p w:rsidR="00686A3D" w:rsidRPr="000D509E" w:rsidRDefault="00686A3D" w:rsidP="00D3781B">
            <w:pPr>
              <w:pStyle w:val="NoSpacing"/>
              <w:rPr>
                <w:sz w:val="16"/>
                <w:szCs w:val="16"/>
                <w:lang w:val="sr-Cyrl-CS"/>
              </w:rPr>
            </w:pPr>
          </w:p>
          <w:p w:rsidR="00686A3D" w:rsidRDefault="00686A3D" w:rsidP="00D3781B">
            <w:pPr>
              <w:pStyle w:val="NoSpacing"/>
              <w:rPr>
                <w:rFonts w:eastAsia="Arial"/>
                <w:color w:val="000000"/>
                <w:sz w:val="16"/>
                <w:szCs w:val="16"/>
                <w:lang w:val="sr-Cyrl-RS"/>
              </w:rPr>
            </w:pPr>
            <w:r w:rsidRPr="000D509E">
              <w:rPr>
                <w:rFonts w:eastAsia="Arial"/>
                <w:color w:val="000000"/>
                <w:sz w:val="16"/>
                <w:szCs w:val="16"/>
              </w:rPr>
              <w:t>Музички бонтон.</w:t>
            </w:r>
          </w:p>
          <w:p w:rsidR="00686A3D" w:rsidRPr="000D509E" w:rsidRDefault="00686A3D" w:rsidP="00D3781B">
            <w:pPr>
              <w:pStyle w:val="NoSpacing"/>
              <w:rPr>
                <w:rFonts w:eastAsia="Arial"/>
                <w:color w:val="000000"/>
                <w:sz w:val="16"/>
                <w:szCs w:val="16"/>
                <w:lang w:val="sr-Cyrl-RS"/>
              </w:rPr>
            </w:pPr>
          </w:p>
          <w:p w:rsidR="00686A3D" w:rsidRPr="000D509E" w:rsidRDefault="00686A3D" w:rsidP="00D3781B">
            <w:pPr>
              <w:pStyle w:val="NoSpacing"/>
              <w:rPr>
                <w:rFonts w:eastAsia="Arial"/>
                <w:sz w:val="16"/>
                <w:szCs w:val="16"/>
                <w:lang w:val="ru-RU"/>
              </w:rPr>
            </w:pPr>
            <w:r w:rsidRPr="000D509E">
              <w:rPr>
                <w:rFonts w:eastAsia="Arial"/>
                <w:b/>
                <w:sz w:val="16"/>
                <w:szCs w:val="16"/>
                <w:lang w:val="ru-RU"/>
              </w:rPr>
              <w:t>Скале и трозвуци</w:t>
            </w:r>
          </w:p>
          <w:p w:rsidR="00686A3D" w:rsidRPr="000D509E" w:rsidRDefault="00686A3D" w:rsidP="00D3781B">
            <w:pPr>
              <w:pStyle w:val="NoSpacing"/>
              <w:rPr>
                <w:sz w:val="16"/>
                <w:szCs w:val="16"/>
                <w:lang w:val="sr-Cyrl-RS"/>
              </w:rPr>
            </w:pPr>
            <w:r w:rsidRPr="000D509E">
              <w:rPr>
                <w:rFonts w:eastAsia="Arial"/>
                <w:sz w:val="16"/>
                <w:szCs w:val="16"/>
                <w:lang w:val="sr-Cyrl-CS"/>
              </w:rPr>
              <w:t>Упознавање са тоналитетима  и њиховим трозвуцима у оквиру савладаног тонског опсега у целим нотама, половинама и лаганим четвртинама (</w:t>
            </w:r>
            <w:r w:rsidRPr="000D509E">
              <w:rPr>
                <w:rFonts w:eastAsia="Arial"/>
                <w:sz w:val="16"/>
                <w:szCs w:val="16"/>
                <w:lang w:val="ru-RU"/>
              </w:rPr>
              <w:t>Ге</w:t>
            </w:r>
            <w:r w:rsidRPr="000D509E">
              <w:rPr>
                <w:rFonts w:eastAsia="Arial"/>
                <w:sz w:val="16"/>
                <w:szCs w:val="16"/>
              </w:rPr>
              <w:t xml:space="preserve"> и</w:t>
            </w:r>
            <w:r w:rsidRPr="000D509E">
              <w:rPr>
                <w:rFonts w:eastAsia="Arial"/>
                <w:sz w:val="16"/>
                <w:szCs w:val="16"/>
                <w:lang w:val="ru-RU"/>
              </w:rPr>
              <w:t xml:space="preserve"> Еф</w:t>
            </w:r>
            <w:r w:rsidRPr="000D509E">
              <w:rPr>
                <w:rFonts w:eastAsia="Arial"/>
                <w:sz w:val="16"/>
                <w:szCs w:val="16"/>
              </w:rPr>
              <w:t xml:space="preserve"> </w:t>
            </w:r>
            <w:r w:rsidRPr="000D509E">
              <w:rPr>
                <w:rFonts w:eastAsia="Arial"/>
                <w:sz w:val="16"/>
                <w:szCs w:val="16"/>
                <w:lang w:val="ru-RU"/>
              </w:rPr>
              <w:t>-</w:t>
            </w:r>
            <w:r w:rsidRPr="000D509E">
              <w:rPr>
                <w:rFonts w:eastAsia="Arial"/>
                <w:sz w:val="16"/>
                <w:szCs w:val="16"/>
              </w:rPr>
              <w:t xml:space="preserve"> </w:t>
            </w:r>
            <w:r w:rsidRPr="000D509E">
              <w:rPr>
                <w:rFonts w:eastAsia="Arial"/>
                <w:sz w:val="16"/>
                <w:szCs w:val="16"/>
                <w:lang w:val="ru-RU"/>
              </w:rPr>
              <w:t>дур)</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04" w:type="dxa"/>
          </w:tcPr>
          <w:p w:rsidR="00686A3D" w:rsidRPr="000D509E" w:rsidRDefault="00686A3D" w:rsidP="00D3781B">
            <w:pPr>
              <w:pStyle w:val="NoSpacing"/>
              <w:rPr>
                <w:sz w:val="16"/>
                <w:szCs w:val="16"/>
                <w:lang w:val="sr-Cyrl-RS"/>
              </w:rPr>
            </w:pPr>
            <w:r w:rsidRPr="000D509E">
              <w:rPr>
                <w:sz w:val="16"/>
                <w:szCs w:val="16"/>
                <w:lang w:val="sr-Cyrl-RS"/>
              </w:rPr>
              <w:t>По завршеној области ученик ће бити у стању да: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опише својим речима карактеристике флауте и начин добијања тона;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дише уз подршку трбушних мишића, уз  помоћ и контролу наставника;</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контролише положај  тела при свирању;</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правилно поставља и држи инструмент;  </w:t>
            </w:r>
          </w:p>
          <w:p w:rsidR="00686A3D" w:rsidRPr="000D509E" w:rsidRDefault="00686A3D" w:rsidP="00D3781B">
            <w:pPr>
              <w:pStyle w:val="NoSpacing"/>
              <w:rPr>
                <w:bCs/>
                <w:sz w:val="16"/>
                <w:szCs w:val="16"/>
              </w:rPr>
            </w:pPr>
            <w:r w:rsidRPr="000D509E">
              <w:rPr>
                <w:bCs/>
                <w:sz w:val="16"/>
                <w:szCs w:val="16"/>
              </w:rPr>
              <w:t xml:space="preserve">производи самостално тон;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самостално поставља прсте леве и десне руке са ослањањем на </w:t>
            </w:r>
            <w:r w:rsidRPr="000D509E">
              <w:rPr>
                <w:bCs/>
                <w:sz w:val="16"/>
                <w:szCs w:val="16"/>
              </w:rPr>
              <w:lastRenderedPageBreak/>
              <w:t xml:space="preserve">усник,  кажипрст леве  и палац десне руке;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 xml:space="preserve">правилно изводи вежбе за тон уз помоћ наставника; </w:t>
            </w:r>
          </w:p>
          <w:p w:rsidR="00686A3D" w:rsidRPr="000D509E" w:rsidRDefault="00686A3D" w:rsidP="00D3781B">
            <w:pPr>
              <w:pStyle w:val="NoSpacing"/>
              <w:rPr>
                <w:bCs/>
                <w:sz w:val="16"/>
                <w:szCs w:val="16"/>
              </w:rPr>
            </w:pPr>
            <w:r>
              <w:rPr>
                <w:bCs/>
                <w:sz w:val="16"/>
                <w:szCs w:val="16"/>
                <w:lang w:val="sr-Cyrl-RS"/>
              </w:rPr>
              <w:t>-</w:t>
            </w:r>
            <w:r w:rsidRPr="000D509E">
              <w:rPr>
                <w:bCs/>
                <w:sz w:val="16"/>
                <w:szCs w:val="16"/>
              </w:rPr>
              <w:t>учествује на јавним наступима у школи и ван ње;</w:t>
            </w:r>
          </w:p>
          <w:p w:rsidR="00686A3D" w:rsidRPr="000D509E" w:rsidRDefault="00686A3D" w:rsidP="00D3781B">
            <w:pPr>
              <w:pStyle w:val="NoSpacing"/>
              <w:rPr>
                <w:rFonts w:eastAsia="Arial"/>
                <w:sz w:val="16"/>
                <w:szCs w:val="16"/>
              </w:rPr>
            </w:pPr>
            <w:r>
              <w:rPr>
                <w:rFonts w:eastAsia="Arial"/>
                <w:bCs/>
                <w:color w:val="000000"/>
                <w:sz w:val="16"/>
                <w:szCs w:val="16"/>
                <w:lang w:val="sr-Cyrl-RS"/>
              </w:rPr>
              <w:t>-</w:t>
            </w:r>
            <w:r w:rsidRPr="000D509E">
              <w:rPr>
                <w:rFonts w:eastAsia="Arial"/>
                <w:bCs/>
                <w:color w:val="000000"/>
                <w:sz w:val="16"/>
                <w:szCs w:val="16"/>
              </w:rPr>
              <w:t>користи предности дигитализације у слушању и извођењу;</w:t>
            </w:r>
          </w:p>
          <w:p w:rsidR="00686A3D" w:rsidRPr="000D509E" w:rsidRDefault="00686A3D" w:rsidP="00D3781B">
            <w:pPr>
              <w:pStyle w:val="NoSpacing"/>
              <w:rPr>
                <w:rFonts w:eastAsia="Arial"/>
                <w:sz w:val="16"/>
                <w:szCs w:val="16"/>
              </w:rPr>
            </w:pPr>
            <w:r>
              <w:rPr>
                <w:rFonts w:eastAsia="Arial"/>
                <w:bCs/>
                <w:sz w:val="16"/>
                <w:szCs w:val="16"/>
                <w:lang w:val="sr-Cyrl-RS"/>
              </w:rPr>
              <w:t>-</w:t>
            </w:r>
            <w:r w:rsidRPr="000D509E">
              <w:rPr>
                <w:rFonts w:eastAsia="Arial"/>
                <w:bCs/>
                <w:sz w:val="16"/>
                <w:szCs w:val="16"/>
              </w:rPr>
              <w:t>покаже позитиван однос према заједничком свирању;</w:t>
            </w:r>
          </w:p>
          <w:p w:rsidR="00686A3D" w:rsidRPr="000D509E" w:rsidRDefault="00686A3D" w:rsidP="00D3781B">
            <w:pPr>
              <w:pStyle w:val="NoSpacing"/>
              <w:rPr>
                <w:sz w:val="16"/>
                <w:szCs w:val="16"/>
                <w:lang w:val="sr-Cyrl-RS"/>
              </w:rPr>
            </w:pPr>
            <w:r>
              <w:rPr>
                <w:rFonts w:eastAsia="Arial"/>
                <w:color w:val="000000"/>
                <w:sz w:val="16"/>
                <w:szCs w:val="16"/>
                <w:lang w:val="sr-Cyrl-RS"/>
              </w:rPr>
              <w:t>-</w:t>
            </w:r>
            <w:r w:rsidRPr="000D509E">
              <w:rPr>
                <w:rFonts w:eastAsia="Arial"/>
                <w:color w:val="000000"/>
                <w:sz w:val="16"/>
                <w:szCs w:val="16"/>
              </w:rPr>
              <w:t>поштује договорена правила понашања при слушању и извођењу музике.</w:t>
            </w: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Pr>
        <w:rPr>
          <w:lang w:val="sr-Cyrl-RS"/>
        </w:rPr>
      </w:pPr>
    </w:p>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686A3D" w:rsidRDefault="00686A3D" w:rsidP="00D3781B">
            <w:pPr>
              <w:rPr>
                <w:lang w:val="sr-Cyrl-RS"/>
              </w:rPr>
            </w:pPr>
            <w:r w:rsidRPr="003C70D0">
              <w:rPr>
                <w:sz w:val="20"/>
                <w:szCs w:val="20"/>
              </w:rPr>
              <w:t xml:space="preserve">Разред: </w:t>
            </w:r>
            <w:r>
              <w:rPr>
                <w:b/>
                <w:sz w:val="20"/>
                <w:szCs w:val="20"/>
                <w:lang w:val="sr-Cyrl-RS"/>
              </w:rPr>
              <w:t>ДРУГИ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Pr="00880E16" w:rsidRDefault="00686A3D" w:rsidP="00D3781B">
            <w:pPr>
              <w:pStyle w:val="NoSpacing"/>
              <w:rPr>
                <w:rFonts w:eastAsia="Arial"/>
                <w:sz w:val="16"/>
                <w:szCs w:val="16"/>
              </w:rPr>
            </w:pPr>
            <w:r w:rsidRPr="00880E16">
              <w:rPr>
                <w:rFonts w:eastAsia="Arial"/>
                <w:sz w:val="16"/>
                <w:szCs w:val="16"/>
              </w:rPr>
              <w:t>Правилно држање инструмента:</w:t>
            </w:r>
          </w:p>
          <w:p w:rsidR="00686A3D" w:rsidRDefault="00686A3D" w:rsidP="00D3781B">
            <w:pPr>
              <w:pStyle w:val="NoSpacing"/>
              <w:rPr>
                <w:bCs/>
                <w:sz w:val="16"/>
                <w:szCs w:val="16"/>
                <w:lang w:val="sr-Cyrl-RS"/>
              </w:rPr>
            </w:pPr>
            <w:r w:rsidRPr="00880E16">
              <w:rPr>
                <w:bCs/>
                <w:sz w:val="16"/>
                <w:szCs w:val="16"/>
              </w:rPr>
              <w:lastRenderedPageBreak/>
              <w:t>држање тела;</w:t>
            </w:r>
          </w:p>
          <w:p w:rsidR="00686A3D" w:rsidRPr="00880E16" w:rsidRDefault="00686A3D" w:rsidP="00D3781B">
            <w:pPr>
              <w:pStyle w:val="NoSpacing"/>
              <w:rPr>
                <w:bCs/>
                <w:sz w:val="16"/>
                <w:szCs w:val="16"/>
                <w:lang w:val="sr-Cyrl-RS"/>
              </w:rPr>
            </w:pPr>
          </w:p>
          <w:p w:rsidR="00686A3D" w:rsidRDefault="00686A3D" w:rsidP="00D3781B">
            <w:pPr>
              <w:pStyle w:val="NoSpacing"/>
              <w:rPr>
                <w:bCs/>
                <w:sz w:val="16"/>
                <w:szCs w:val="16"/>
                <w:lang w:val="sr-Cyrl-RS"/>
              </w:rPr>
            </w:pPr>
            <w:r w:rsidRPr="00880E16">
              <w:rPr>
                <w:bCs/>
                <w:sz w:val="16"/>
                <w:szCs w:val="16"/>
              </w:rPr>
              <w:t>поставка леве руке - стабилан ослонац на кажипрст;</w:t>
            </w:r>
          </w:p>
          <w:p w:rsidR="00686A3D" w:rsidRPr="00880E16" w:rsidRDefault="00686A3D" w:rsidP="00D3781B">
            <w:pPr>
              <w:pStyle w:val="NoSpacing"/>
              <w:rPr>
                <w:bCs/>
                <w:sz w:val="16"/>
                <w:szCs w:val="16"/>
                <w:lang w:val="sr-Cyrl-RS"/>
              </w:rPr>
            </w:pPr>
          </w:p>
          <w:p w:rsidR="00686A3D" w:rsidRPr="00880E16" w:rsidRDefault="00686A3D" w:rsidP="00D3781B">
            <w:pPr>
              <w:pStyle w:val="NoSpacing"/>
              <w:rPr>
                <w:bCs/>
                <w:sz w:val="16"/>
                <w:szCs w:val="16"/>
              </w:rPr>
            </w:pPr>
            <w:r w:rsidRPr="00880E16">
              <w:rPr>
                <w:bCs/>
                <w:sz w:val="16"/>
                <w:szCs w:val="16"/>
              </w:rPr>
              <w:t>поставка десне руке -</w:t>
            </w:r>
          </w:p>
          <w:p w:rsidR="00686A3D" w:rsidRDefault="00686A3D" w:rsidP="00D3781B">
            <w:pPr>
              <w:pStyle w:val="NoSpacing"/>
              <w:rPr>
                <w:bCs/>
                <w:sz w:val="16"/>
                <w:szCs w:val="16"/>
                <w:lang w:val="sr-Cyrl-RS"/>
              </w:rPr>
            </w:pPr>
            <w:r w:rsidRPr="00880E16">
              <w:rPr>
                <w:bCs/>
                <w:sz w:val="16"/>
                <w:szCs w:val="16"/>
              </w:rPr>
              <w:t>стабилан ослонац на палац и мали прст.</w:t>
            </w:r>
          </w:p>
          <w:p w:rsidR="00686A3D" w:rsidRPr="00880E16" w:rsidRDefault="00686A3D" w:rsidP="00D3781B">
            <w:pPr>
              <w:pStyle w:val="NoSpacing"/>
              <w:rPr>
                <w:bCs/>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 xml:space="preserve">Правилно дисање – контрола.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Амбажура и њена контрола.</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Улога језика – атак.</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Овладавање грифовима прве и друге октаве.</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ru-RU"/>
              </w:rPr>
            </w:pPr>
            <w:r w:rsidRPr="00880E16">
              <w:rPr>
                <w:rFonts w:eastAsia="Arial"/>
                <w:sz w:val="16"/>
                <w:szCs w:val="16"/>
              </w:rPr>
              <w:t xml:space="preserve">Основне артикулације: </w:t>
            </w:r>
            <w:r w:rsidRPr="00880E16">
              <w:rPr>
                <w:bCs/>
                <w:sz w:val="16"/>
                <w:szCs w:val="16"/>
              </w:rPr>
              <w:t>стакато   и легато.</w:t>
            </w:r>
            <w:r w:rsidRPr="00880E16">
              <w:rPr>
                <w:rFonts w:eastAsia="Arial"/>
                <w:sz w:val="16"/>
                <w:szCs w:val="16"/>
                <w:lang w:val="ru-RU"/>
              </w:rPr>
              <w:t xml:space="preserve"> </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880E16">
              <w:rPr>
                <w:rFonts w:eastAsia="Arial"/>
                <w:sz w:val="16"/>
                <w:szCs w:val="16"/>
                <w:lang w:val="ru-RU"/>
              </w:rPr>
              <w:t>Основни елеменати музичке писмености.</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sr-Cyrl-RS"/>
              </w:rPr>
            </w:pPr>
            <w:r w:rsidRPr="00880E16">
              <w:rPr>
                <w:rFonts w:eastAsia="Arial"/>
                <w:sz w:val="16"/>
                <w:szCs w:val="16"/>
              </w:rPr>
              <w:t xml:space="preserve">Основне ознаке темпа.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rPr>
              <w:t xml:space="preserve">Музичка меморија - неговање и развијање. </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880E16">
              <w:rPr>
                <w:rFonts w:eastAsia="Arial"/>
                <w:sz w:val="16"/>
                <w:szCs w:val="16"/>
                <w:lang w:val="ru-RU"/>
              </w:rPr>
              <w:t xml:space="preserve">Тонски опсег: </w:t>
            </w:r>
            <w:r w:rsidRPr="00880E16">
              <w:rPr>
                <w:rFonts w:eastAsia="Arial"/>
                <w:sz w:val="16"/>
                <w:szCs w:val="16"/>
              </w:rPr>
              <w:t>d1 – d3.</w:t>
            </w:r>
          </w:p>
          <w:p w:rsidR="00686A3D" w:rsidRPr="00880E16"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ru-RU"/>
              </w:rPr>
            </w:pPr>
            <w:r w:rsidRPr="00880E16">
              <w:rPr>
                <w:rFonts w:eastAsia="Arial"/>
                <w:sz w:val="16"/>
                <w:szCs w:val="16"/>
                <w:lang w:val="ru-RU"/>
              </w:rPr>
              <w:t xml:space="preserve">Издржавање тонова у оквиру савладаног тонског опсега. </w:t>
            </w:r>
          </w:p>
          <w:p w:rsidR="00686A3D" w:rsidRPr="00880E16" w:rsidRDefault="00686A3D" w:rsidP="00D3781B">
            <w:pPr>
              <w:pStyle w:val="NoSpacing"/>
              <w:rPr>
                <w:rFonts w:eastAsia="Arial"/>
                <w:sz w:val="16"/>
                <w:szCs w:val="16"/>
                <w:lang w:val="ru-RU"/>
              </w:rPr>
            </w:pPr>
          </w:p>
          <w:p w:rsidR="00686A3D" w:rsidRDefault="00686A3D" w:rsidP="00D3781B">
            <w:pPr>
              <w:pStyle w:val="NoSpacing"/>
              <w:rPr>
                <w:rFonts w:eastAsia="Arial"/>
                <w:sz w:val="16"/>
                <w:szCs w:val="16"/>
                <w:lang w:val="ru-RU"/>
              </w:rPr>
            </w:pPr>
            <w:r w:rsidRPr="00880E16">
              <w:rPr>
                <w:rFonts w:eastAsia="Arial"/>
                <w:sz w:val="16"/>
                <w:szCs w:val="16"/>
                <w:lang w:val="ru-RU"/>
              </w:rPr>
              <w:t xml:space="preserve">Технике вежбе за развој покретљивости прстију.  </w:t>
            </w:r>
          </w:p>
          <w:p w:rsidR="00686A3D" w:rsidRPr="00880E16" w:rsidRDefault="00686A3D" w:rsidP="00D3781B">
            <w:pPr>
              <w:pStyle w:val="NoSpacing"/>
              <w:rPr>
                <w:rFonts w:eastAsia="Arial"/>
                <w:sz w:val="16"/>
                <w:szCs w:val="16"/>
                <w:lang w:val="ru-RU"/>
              </w:rPr>
            </w:pPr>
          </w:p>
          <w:p w:rsidR="00686A3D" w:rsidRDefault="00686A3D" w:rsidP="00D3781B">
            <w:pPr>
              <w:pStyle w:val="NoSpacing"/>
              <w:rPr>
                <w:sz w:val="16"/>
                <w:szCs w:val="16"/>
                <w:lang w:val="sr-Cyrl-CS"/>
              </w:rPr>
            </w:pPr>
            <w:r w:rsidRPr="00880E16">
              <w:rPr>
                <w:sz w:val="16"/>
                <w:szCs w:val="16"/>
                <w:lang w:val="sr-Cyrl-CS"/>
              </w:rPr>
              <w:t>Самостално вежбање – начини и процедуре.</w:t>
            </w:r>
          </w:p>
          <w:p w:rsidR="00686A3D" w:rsidRPr="00880E16" w:rsidRDefault="00686A3D" w:rsidP="00D3781B">
            <w:pPr>
              <w:pStyle w:val="NoSpacing"/>
              <w:rPr>
                <w:sz w:val="16"/>
                <w:szCs w:val="16"/>
                <w:lang w:val="sr-Cyrl-CS"/>
              </w:rPr>
            </w:pPr>
          </w:p>
          <w:p w:rsidR="00686A3D" w:rsidRDefault="00686A3D" w:rsidP="00D3781B">
            <w:pPr>
              <w:pStyle w:val="NoSpacing"/>
              <w:rPr>
                <w:rFonts w:eastAsia="Arial"/>
                <w:sz w:val="16"/>
                <w:szCs w:val="16"/>
                <w:lang w:val="sr-Cyrl-RS"/>
              </w:rPr>
            </w:pPr>
            <w:r w:rsidRPr="00880E16">
              <w:rPr>
                <w:rFonts w:eastAsia="Arial"/>
                <w:sz w:val="16"/>
                <w:szCs w:val="16"/>
              </w:rPr>
              <w:t>Музички бонтон.</w:t>
            </w:r>
          </w:p>
          <w:p w:rsidR="00686A3D" w:rsidRPr="00880E16" w:rsidRDefault="00686A3D" w:rsidP="00D3781B">
            <w:pPr>
              <w:pStyle w:val="NoSpacing"/>
              <w:rPr>
                <w:rFonts w:eastAsia="Arial"/>
                <w:sz w:val="16"/>
                <w:szCs w:val="16"/>
                <w:lang w:val="sr-Cyrl-RS"/>
              </w:rPr>
            </w:pPr>
          </w:p>
          <w:p w:rsidR="00686A3D" w:rsidRPr="00880E16" w:rsidRDefault="00686A3D" w:rsidP="00D3781B">
            <w:pPr>
              <w:pStyle w:val="NoSpacing"/>
              <w:rPr>
                <w:rFonts w:eastAsia="Arial"/>
                <w:sz w:val="16"/>
                <w:szCs w:val="16"/>
                <w:lang w:val="ru-RU"/>
              </w:rPr>
            </w:pPr>
            <w:r w:rsidRPr="00880E16">
              <w:rPr>
                <w:rFonts w:eastAsia="Arial"/>
                <w:b/>
                <w:sz w:val="16"/>
                <w:szCs w:val="16"/>
                <w:lang w:val="ru-RU"/>
              </w:rPr>
              <w:t>Скале и трозвуци</w:t>
            </w:r>
          </w:p>
          <w:p w:rsidR="00686A3D" w:rsidRPr="00880E16" w:rsidRDefault="00686A3D" w:rsidP="00D3781B">
            <w:pPr>
              <w:pStyle w:val="NoSpacing"/>
              <w:rPr>
                <w:rFonts w:eastAsia="Arial"/>
                <w:sz w:val="16"/>
                <w:szCs w:val="16"/>
                <w:lang w:val="ru-RU"/>
              </w:rPr>
            </w:pPr>
            <w:r w:rsidRPr="00880E16">
              <w:rPr>
                <w:rFonts w:eastAsia="Arial"/>
                <w:sz w:val="16"/>
                <w:szCs w:val="16"/>
              </w:rPr>
              <w:t xml:space="preserve">Дурске лествице до два предзнака, са тоничним квинтакордима, кроз две </w:t>
            </w:r>
            <w:r w:rsidRPr="00880E16">
              <w:rPr>
                <w:rFonts w:eastAsia="Arial"/>
                <w:sz w:val="16"/>
                <w:szCs w:val="16"/>
                <w:lang w:val="ru-RU"/>
              </w:rPr>
              <w:t xml:space="preserve"> октав</w:t>
            </w:r>
            <w:r w:rsidRPr="00880E16">
              <w:rPr>
                <w:rFonts w:eastAsia="Arial"/>
                <w:sz w:val="16"/>
                <w:szCs w:val="16"/>
              </w:rPr>
              <w:t>е</w:t>
            </w:r>
            <w:r w:rsidRPr="00880E16">
              <w:rPr>
                <w:rFonts w:eastAsia="Arial"/>
                <w:sz w:val="16"/>
                <w:szCs w:val="16"/>
                <w:lang w:val="ru-RU"/>
              </w:rPr>
              <w:t>.</w:t>
            </w:r>
          </w:p>
          <w:p w:rsidR="00686A3D" w:rsidRPr="00880E16" w:rsidRDefault="00686A3D" w:rsidP="00D3781B">
            <w:pPr>
              <w:pStyle w:val="NoSpacing"/>
              <w:rPr>
                <w:sz w:val="16"/>
                <w:szCs w:val="16"/>
                <w:lang w:val="sr-Cyrl-RS"/>
              </w:rPr>
            </w:pPr>
            <w:r w:rsidRPr="00880E16">
              <w:rPr>
                <w:rFonts w:eastAsia="Arial"/>
                <w:sz w:val="16"/>
                <w:szCs w:val="16"/>
              </w:rPr>
              <w:t>Лествице у оквиру савладаног тонског опсега.</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 xml:space="preserve">Достизање вишег нивоа знања за </w:t>
            </w:r>
            <w:r w:rsidRPr="00F52A71">
              <w:rPr>
                <w:sz w:val="16"/>
                <w:szCs w:val="16"/>
              </w:rPr>
              <w:lastRenderedPageBreak/>
              <w:t>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880E16"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lastRenderedPageBreak/>
              <w:t xml:space="preserve">Кроз вежбање и свирање тонских, </w:t>
            </w:r>
            <w:r w:rsidRPr="00F52A71">
              <w:rPr>
                <w:sz w:val="16"/>
                <w:szCs w:val="16"/>
              </w:rPr>
              <w:lastRenderedPageBreak/>
              <w:t>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D561A6"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lastRenderedPageBreak/>
              <w:t xml:space="preserve">Практична, демонстративна, </w:t>
            </w:r>
            <w:r w:rsidRPr="00033DC9">
              <w:rPr>
                <w:sz w:val="16"/>
                <w:szCs w:val="16"/>
              </w:rPr>
              <w:lastRenderedPageBreak/>
              <w:t>вербална</w:t>
            </w:r>
          </w:p>
        </w:tc>
        <w:tc>
          <w:tcPr>
            <w:tcW w:w="1304" w:type="dxa"/>
          </w:tcPr>
          <w:p w:rsidR="00686A3D" w:rsidRPr="00880E16" w:rsidRDefault="00686A3D" w:rsidP="00D3781B">
            <w:pPr>
              <w:pStyle w:val="NoSpacing"/>
              <w:rPr>
                <w:sz w:val="16"/>
                <w:szCs w:val="16"/>
                <w:lang w:val="sr-Cyrl-RS"/>
              </w:rPr>
            </w:pPr>
            <w:r w:rsidRPr="00880E16">
              <w:rPr>
                <w:sz w:val="16"/>
                <w:szCs w:val="16"/>
                <w:lang w:val="sr-Cyrl-RS"/>
              </w:rPr>
              <w:lastRenderedPageBreak/>
              <w:t xml:space="preserve">По завршеној области ученик </w:t>
            </w:r>
            <w:r w:rsidRPr="00880E16">
              <w:rPr>
                <w:sz w:val="16"/>
                <w:szCs w:val="16"/>
                <w:lang w:val="sr-Cyrl-RS"/>
              </w:rPr>
              <w:lastRenderedPageBreak/>
              <w:t>ће бити у стању да:</w:t>
            </w:r>
          </w:p>
          <w:p w:rsidR="00686A3D" w:rsidRPr="00880E16" w:rsidRDefault="00686A3D" w:rsidP="00D3781B">
            <w:pPr>
              <w:pStyle w:val="NoSpacing"/>
              <w:rPr>
                <w:bCs/>
                <w:sz w:val="16"/>
                <w:szCs w:val="16"/>
              </w:rPr>
            </w:pPr>
            <w:r w:rsidRPr="00880E16">
              <w:rPr>
                <w:sz w:val="16"/>
                <w:szCs w:val="16"/>
                <w:lang w:val="sr-Cyrl-RS"/>
              </w:rPr>
              <w:t>-</w:t>
            </w:r>
            <w:r w:rsidRPr="00880E16">
              <w:rPr>
                <w:bCs/>
                <w:sz w:val="16"/>
                <w:szCs w:val="16"/>
              </w:rPr>
              <w:t xml:space="preserve"> опише својим речима карактеристике флауте и начин добијања тона;</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дише уз подршку трбушних мишића, уз помоћ и контролу наставника;</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правилно изводи вежбе за тон уз помоћ наставника;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производи самостално тон;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самостално поставља прсте леве и десне руке са ослањањем на усник,  кажипрст леве и палац десне руке;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 xml:space="preserve">примењује основне елементе музичке писмености   приликом свирања и читања  нотног  текста у виолинском  кључу; </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учествује на јавним наступима у школи и ван ње;</w:t>
            </w:r>
          </w:p>
          <w:p w:rsidR="00686A3D" w:rsidRPr="00880E16" w:rsidRDefault="00686A3D" w:rsidP="00D3781B">
            <w:pPr>
              <w:pStyle w:val="NoSpacing"/>
              <w:rPr>
                <w:bCs/>
                <w:sz w:val="16"/>
                <w:szCs w:val="16"/>
              </w:rPr>
            </w:pPr>
            <w:r>
              <w:rPr>
                <w:bCs/>
                <w:sz w:val="16"/>
                <w:szCs w:val="16"/>
                <w:lang w:val="sr-Cyrl-RS"/>
              </w:rPr>
              <w:t>-</w:t>
            </w:r>
            <w:r w:rsidRPr="00880E16">
              <w:rPr>
                <w:bCs/>
                <w:sz w:val="16"/>
                <w:szCs w:val="16"/>
              </w:rPr>
              <w:t>испољава самопоуздање током јавног наступа;</w:t>
            </w:r>
          </w:p>
          <w:p w:rsidR="00686A3D" w:rsidRPr="00880E16" w:rsidRDefault="00686A3D" w:rsidP="00D3781B">
            <w:pPr>
              <w:pStyle w:val="NoSpacing"/>
              <w:rPr>
                <w:rFonts w:eastAsia="Arial"/>
                <w:sz w:val="16"/>
                <w:szCs w:val="16"/>
              </w:rPr>
            </w:pPr>
            <w:r>
              <w:rPr>
                <w:rFonts w:eastAsia="Arial"/>
                <w:bCs/>
                <w:color w:val="000000"/>
                <w:sz w:val="16"/>
                <w:szCs w:val="16"/>
                <w:lang w:val="sr-Cyrl-RS"/>
              </w:rPr>
              <w:t>-</w:t>
            </w:r>
            <w:r w:rsidRPr="00880E16">
              <w:rPr>
                <w:rFonts w:eastAsia="Arial"/>
                <w:bCs/>
                <w:color w:val="000000"/>
                <w:sz w:val="16"/>
                <w:szCs w:val="16"/>
              </w:rPr>
              <w:t>користи предности дигитализације у слушању и извођењу;</w:t>
            </w:r>
          </w:p>
          <w:p w:rsidR="00686A3D" w:rsidRPr="00880E16" w:rsidRDefault="00686A3D" w:rsidP="00D3781B">
            <w:pPr>
              <w:pStyle w:val="NoSpacing"/>
              <w:rPr>
                <w:sz w:val="16"/>
                <w:szCs w:val="16"/>
              </w:rPr>
            </w:pPr>
            <w:r>
              <w:rPr>
                <w:bCs/>
                <w:sz w:val="16"/>
                <w:szCs w:val="16"/>
                <w:lang w:val="sr-Cyrl-RS"/>
              </w:rPr>
              <w:t>-</w:t>
            </w:r>
            <w:r w:rsidRPr="00880E16">
              <w:rPr>
                <w:bCs/>
                <w:sz w:val="16"/>
                <w:szCs w:val="16"/>
              </w:rPr>
              <w:t>испољи позитиван однос према заједничком  музицирању;</w:t>
            </w:r>
          </w:p>
          <w:p w:rsidR="00686A3D" w:rsidRPr="00880E16" w:rsidRDefault="00686A3D" w:rsidP="00D3781B">
            <w:pPr>
              <w:pStyle w:val="NoSpacing"/>
              <w:rPr>
                <w:sz w:val="16"/>
                <w:szCs w:val="16"/>
                <w:lang w:val="sr-Cyrl-RS"/>
              </w:rPr>
            </w:pPr>
            <w:r>
              <w:rPr>
                <w:rFonts w:eastAsia="Arial"/>
                <w:color w:val="000000"/>
                <w:sz w:val="16"/>
                <w:szCs w:val="16"/>
                <w:lang w:val="sr-Cyrl-RS"/>
              </w:rPr>
              <w:t>-</w:t>
            </w:r>
            <w:r w:rsidRPr="00880E16">
              <w:rPr>
                <w:rFonts w:eastAsia="Arial"/>
                <w:color w:val="000000"/>
                <w:sz w:val="16"/>
                <w:szCs w:val="16"/>
              </w:rPr>
              <w:t>поштује договорена правила понашања при слушању и извођењу музике.</w:t>
            </w:r>
          </w:p>
        </w:tc>
        <w:tc>
          <w:tcPr>
            <w:tcW w:w="1194"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xml:space="preserve">, показује, </w:t>
            </w:r>
            <w:r w:rsidRPr="00033DC9">
              <w:rPr>
                <w:sz w:val="16"/>
                <w:szCs w:val="16"/>
                <w:lang w:val="sr-Cyrl-CS"/>
              </w:rPr>
              <w:lastRenderedPageBreak/>
              <w:t>прича, мотивише, свира.</w:t>
            </w:r>
          </w:p>
        </w:tc>
        <w:tc>
          <w:tcPr>
            <w:tcW w:w="1187" w:type="dxa"/>
          </w:tcPr>
          <w:p w:rsidR="00686A3D" w:rsidRPr="00033DC9" w:rsidRDefault="00686A3D" w:rsidP="00D3781B">
            <w:pPr>
              <w:rPr>
                <w:sz w:val="16"/>
                <w:szCs w:val="16"/>
              </w:rPr>
            </w:pPr>
            <w:r w:rsidRPr="00033DC9">
              <w:rPr>
                <w:sz w:val="16"/>
                <w:szCs w:val="16"/>
                <w:lang w:val="sr-Cyrl-CS"/>
              </w:rPr>
              <w:lastRenderedPageBreak/>
              <w:t xml:space="preserve">Слушају,  мисле, </w:t>
            </w:r>
            <w:r w:rsidRPr="00033DC9">
              <w:rPr>
                <w:sz w:val="16"/>
                <w:szCs w:val="16"/>
                <w:lang w:val="sr-Cyrl-CS"/>
              </w:rPr>
              <w:lastRenderedPageBreak/>
              <w:t>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lastRenderedPageBreak/>
              <w:t>Солфеђо</w:t>
            </w:r>
          </w:p>
        </w:tc>
      </w:tr>
    </w:tbl>
    <w:p w:rsidR="00686A3D" w:rsidRDefault="00686A3D" w:rsidP="00686A3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lastRenderedPageBreak/>
              <w:t>ШКОЛСКИ ПРОГРАМ</w:t>
            </w:r>
            <w:r>
              <w:rPr>
                <w:sz w:val="20"/>
                <w:szCs w:val="20"/>
                <w:lang w:val="sr-Cyrl-RS"/>
              </w:rPr>
              <w:t xml:space="preserve"> – Допунска настава</w:t>
            </w:r>
          </w:p>
          <w:p w:rsidR="00686A3D" w:rsidRDefault="00686A3D" w:rsidP="00D3781B">
            <w:pPr>
              <w:rPr>
                <w:lang w:val="sr-Cyrl-RS"/>
              </w:rPr>
            </w:pPr>
            <w:r w:rsidRPr="003C70D0">
              <w:rPr>
                <w:sz w:val="20"/>
                <w:szCs w:val="20"/>
              </w:rPr>
              <w:t xml:space="preserve">Разред: </w:t>
            </w:r>
            <w:r>
              <w:rPr>
                <w:b/>
                <w:sz w:val="20"/>
                <w:szCs w:val="20"/>
                <w:lang w:val="sr-Cyrl-RS"/>
              </w:rPr>
              <w:t>ТРЕЋИ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04" w:type="dxa"/>
          </w:tcPr>
          <w:p w:rsidR="00686A3D" w:rsidRDefault="00686A3D" w:rsidP="00D3781B">
            <w:pPr>
              <w:jc w:val="center"/>
              <w:rPr>
                <w:lang w:val="sr-Cyrl-RS"/>
              </w:rPr>
            </w:pPr>
            <w:r w:rsidRPr="00033DC9">
              <w:rPr>
                <w:sz w:val="20"/>
                <w:szCs w:val="20"/>
              </w:rPr>
              <w:t>Исходи</w:t>
            </w:r>
          </w:p>
        </w:tc>
        <w:tc>
          <w:tcPr>
            <w:tcW w:w="1194"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612C38">
              <w:rPr>
                <w:rFonts w:eastAsia="Arial"/>
                <w:sz w:val="16"/>
                <w:szCs w:val="16"/>
              </w:rPr>
              <w:t>Континуирана контрола исправно постављеног дисања.</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Контрола амбажуре.</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vertAlign w:val="superscript"/>
                <w:lang w:val="sr-Cyrl-RS"/>
              </w:rPr>
            </w:pPr>
            <w:r w:rsidRPr="00612C38">
              <w:rPr>
                <w:rFonts w:eastAsia="Arial"/>
                <w:bCs/>
                <w:sz w:val="16"/>
                <w:szCs w:val="16"/>
              </w:rPr>
              <w:t>Тонски опсег: це</w:t>
            </w:r>
            <w:r w:rsidRPr="00612C38">
              <w:rPr>
                <w:rFonts w:eastAsia="Arial"/>
                <w:bCs/>
                <w:sz w:val="16"/>
                <w:szCs w:val="16"/>
                <w:vertAlign w:val="superscript"/>
              </w:rPr>
              <w:t>1</w:t>
            </w:r>
            <w:r w:rsidRPr="00612C38">
              <w:rPr>
                <w:rFonts w:eastAsia="Arial"/>
                <w:bCs/>
                <w:sz w:val="16"/>
                <w:szCs w:val="16"/>
              </w:rPr>
              <w:t>- ге</w:t>
            </w:r>
            <w:r w:rsidRPr="00612C38">
              <w:rPr>
                <w:rFonts w:eastAsia="Arial"/>
                <w:bCs/>
                <w:sz w:val="16"/>
                <w:szCs w:val="16"/>
                <w:vertAlign w:val="superscript"/>
              </w:rPr>
              <w:t>3.</w:t>
            </w:r>
          </w:p>
          <w:p w:rsidR="00686A3D" w:rsidRPr="00612C38" w:rsidRDefault="00686A3D" w:rsidP="00D3781B">
            <w:pPr>
              <w:pStyle w:val="NoSpacing"/>
              <w:rPr>
                <w:rFonts w:eastAsia="Arial"/>
                <w:bCs/>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 xml:space="preserve">Грифови прве, друге и дела треће октаве. </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 xml:space="preserve">Атак : координација прста и језика. </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612C38">
              <w:rPr>
                <w:rFonts w:eastAsia="MS Mincho"/>
                <w:sz w:val="16"/>
                <w:szCs w:val="16"/>
              </w:rPr>
              <w:t xml:space="preserve">Основне динамичке разлике  </w:t>
            </w:r>
            <w:r w:rsidRPr="00612C38">
              <w:rPr>
                <w:bCs/>
                <w:sz w:val="16"/>
                <w:szCs w:val="16"/>
              </w:rPr>
              <w:t>(f,  p).</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 xml:space="preserve">Музичка фраза – елементи и обликовање. </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 xml:space="preserve">Свирање композиција различитих садржаја уз клавирску пратњу. </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Музичка меморија -  неговање и развијање.</w:t>
            </w:r>
          </w:p>
          <w:p w:rsidR="00686A3D" w:rsidRPr="00612C38"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612C38">
              <w:rPr>
                <w:rFonts w:eastAsia="MS Mincho"/>
                <w:sz w:val="16"/>
                <w:szCs w:val="16"/>
              </w:rPr>
              <w:t>Заједничко свирање (наставник – ученик; ученик – ученик).</w:t>
            </w:r>
          </w:p>
          <w:p w:rsidR="00686A3D" w:rsidRPr="00612C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612C38">
              <w:rPr>
                <w:rFonts w:eastAsia="Arial"/>
                <w:sz w:val="16"/>
                <w:szCs w:val="16"/>
              </w:rPr>
              <w:t>Музички бонтон.</w:t>
            </w:r>
          </w:p>
          <w:p w:rsidR="00686A3D" w:rsidRPr="00612C38" w:rsidRDefault="00686A3D" w:rsidP="00D3781B">
            <w:pPr>
              <w:pStyle w:val="NoSpacing"/>
              <w:rPr>
                <w:rFonts w:eastAsia="Arial"/>
                <w:sz w:val="16"/>
                <w:szCs w:val="16"/>
                <w:lang w:val="sr-Cyrl-RS"/>
              </w:rPr>
            </w:pPr>
          </w:p>
          <w:p w:rsidR="00686A3D" w:rsidRPr="00612C38" w:rsidRDefault="00686A3D" w:rsidP="00D3781B">
            <w:pPr>
              <w:pStyle w:val="NoSpacing"/>
              <w:rPr>
                <w:rFonts w:eastAsia="Arial"/>
                <w:sz w:val="16"/>
                <w:szCs w:val="16"/>
                <w:lang w:val="ru-RU"/>
              </w:rPr>
            </w:pPr>
            <w:r w:rsidRPr="00612C38">
              <w:rPr>
                <w:rFonts w:eastAsia="Arial"/>
                <w:b/>
                <w:sz w:val="16"/>
                <w:szCs w:val="16"/>
                <w:lang w:val="ru-RU"/>
              </w:rPr>
              <w:t>Скале и трозвуци</w:t>
            </w:r>
          </w:p>
          <w:p w:rsidR="00686A3D" w:rsidRPr="00612C38" w:rsidRDefault="00686A3D" w:rsidP="00D3781B">
            <w:pPr>
              <w:pStyle w:val="NoSpacing"/>
              <w:rPr>
                <w:rFonts w:eastAsia="Arial"/>
                <w:sz w:val="16"/>
                <w:szCs w:val="16"/>
                <w:lang w:val="ru-RU"/>
              </w:rPr>
            </w:pPr>
            <w:r w:rsidRPr="00612C38">
              <w:rPr>
                <w:rFonts w:eastAsia="Arial"/>
                <w:sz w:val="16"/>
                <w:szCs w:val="16"/>
              </w:rPr>
              <w:t>Дурске и молске лествице до три предзнака, са тоничним квинтакордима у обртајима.</w:t>
            </w:r>
          </w:p>
          <w:p w:rsidR="00686A3D" w:rsidRPr="00612C38" w:rsidRDefault="00686A3D" w:rsidP="00D3781B">
            <w:pPr>
              <w:pStyle w:val="NoSpacing"/>
              <w:rPr>
                <w:sz w:val="16"/>
                <w:szCs w:val="16"/>
                <w:lang w:val="sr-Cyrl-RS"/>
              </w:rPr>
            </w:pPr>
            <w:r w:rsidRPr="00612C38">
              <w:rPr>
                <w:rFonts w:eastAsia="Arial"/>
                <w:sz w:val="16"/>
                <w:szCs w:val="16"/>
              </w:rPr>
              <w:t>Лествице у оквиру савладаног тонског опсега.</w:t>
            </w:r>
          </w:p>
        </w:tc>
        <w:tc>
          <w:tcPr>
            <w:tcW w:w="1488" w:type="dxa"/>
          </w:tcPr>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612C38"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EC319B"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04" w:type="dxa"/>
          </w:tcPr>
          <w:p w:rsidR="00686A3D" w:rsidRPr="00EC319B" w:rsidRDefault="00686A3D" w:rsidP="00D3781B">
            <w:pPr>
              <w:pStyle w:val="NoSpacing"/>
              <w:rPr>
                <w:bCs/>
                <w:sz w:val="16"/>
                <w:szCs w:val="16"/>
              </w:rPr>
            </w:pPr>
            <w:r w:rsidRPr="00EC319B">
              <w:rPr>
                <w:sz w:val="16"/>
                <w:szCs w:val="16"/>
                <w:lang w:val="sr-Cyrl-RS"/>
              </w:rPr>
              <w:t>По завршеној области ученик ће бити у стању да: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правилно дише уз подршку трбушних мишића (дијафрагма), уз мању помоћ наставника;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кратко опише технику дисања коју користи при свирању;</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користи проширен тонски опсег инструмента;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контролише позицију тела приликом свирања; </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изводи правилно вежбе за развој и обликовање тона, уз помоћ наставника; </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самостално свира кратке композиције напамет, соло и уз пратњу клавира;</w:t>
            </w:r>
          </w:p>
          <w:p w:rsidR="00686A3D" w:rsidRPr="00EC319B" w:rsidRDefault="00686A3D" w:rsidP="00D3781B">
            <w:pPr>
              <w:pStyle w:val="NoSpacing"/>
              <w:rPr>
                <w:bCs/>
                <w:sz w:val="16"/>
                <w:szCs w:val="16"/>
              </w:rPr>
            </w:pPr>
            <w:r>
              <w:rPr>
                <w:bCs/>
                <w:sz w:val="16"/>
                <w:szCs w:val="16"/>
                <w:lang w:val="sr-Cyrl-RS"/>
              </w:rPr>
              <w:t>-</w:t>
            </w:r>
            <w:r w:rsidRPr="00EC319B">
              <w:rPr>
                <w:bCs/>
                <w:sz w:val="16"/>
                <w:szCs w:val="16"/>
              </w:rPr>
              <w:t xml:space="preserve">учествује на јавним наступима; </w:t>
            </w:r>
          </w:p>
          <w:p w:rsidR="00686A3D" w:rsidRPr="00EC319B" w:rsidRDefault="00686A3D" w:rsidP="00D3781B">
            <w:pPr>
              <w:pStyle w:val="NoSpacing"/>
              <w:rPr>
                <w:rFonts w:eastAsia="Arial"/>
                <w:sz w:val="16"/>
                <w:szCs w:val="16"/>
              </w:rPr>
            </w:pPr>
            <w:r>
              <w:rPr>
                <w:rFonts w:eastAsia="Arial"/>
                <w:bCs/>
                <w:color w:val="000000"/>
                <w:sz w:val="16"/>
                <w:szCs w:val="16"/>
                <w:lang w:val="sr-Cyrl-RS"/>
              </w:rPr>
              <w:t>-</w:t>
            </w:r>
            <w:r w:rsidRPr="00EC319B">
              <w:rPr>
                <w:rFonts w:eastAsia="Arial"/>
                <w:bCs/>
                <w:color w:val="000000"/>
                <w:sz w:val="16"/>
                <w:szCs w:val="16"/>
              </w:rPr>
              <w:t>користи предности дигитализације у слушању и извођењу;</w:t>
            </w:r>
          </w:p>
          <w:p w:rsidR="00686A3D" w:rsidRPr="00EC319B" w:rsidRDefault="00686A3D" w:rsidP="00D3781B">
            <w:pPr>
              <w:pStyle w:val="NoSpacing"/>
              <w:rPr>
                <w:rFonts w:eastAsia="Arial"/>
                <w:sz w:val="16"/>
                <w:szCs w:val="16"/>
              </w:rPr>
            </w:pPr>
            <w:r>
              <w:rPr>
                <w:rFonts w:eastAsia="Arial"/>
                <w:bCs/>
                <w:sz w:val="16"/>
                <w:szCs w:val="16"/>
                <w:lang w:val="sr-Cyrl-RS"/>
              </w:rPr>
              <w:t>-</w:t>
            </w:r>
            <w:r w:rsidRPr="00EC319B">
              <w:rPr>
                <w:rFonts w:eastAsia="Arial"/>
                <w:bCs/>
                <w:sz w:val="16"/>
                <w:szCs w:val="16"/>
              </w:rPr>
              <w:t>самостално вежба код куће</w:t>
            </w:r>
          </w:p>
          <w:p w:rsidR="00686A3D" w:rsidRPr="00EC319B" w:rsidRDefault="00686A3D" w:rsidP="00D3781B">
            <w:pPr>
              <w:pStyle w:val="NoSpacing"/>
              <w:rPr>
                <w:sz w:val="16"/>
                <w:szCs w:val="16"/>
              </w:rPr>
            </w:pPr>
            <w:r w:rsidRPr="00EC319B">
              <w:rPr>
                <w:bCs/>
                <w:sz w:val="16"/>
                <w:szCs w:val="16"/>
              </w:rPr>
              <w:t>радо свира у камерном саставу.</w:t>
            </w:r>
          </w:p>
          <w:p w:rsidR="00686A3D" w:rsidRPr="00EC319B" w:rsidRDefault="00686A3D" w:rsidP="00D3781B">
            <w:pPr>
              <w:pStyle w:val="NoSpacing"/>
              <w:rPr>
                <w:rFonts w:eastAsia="Arial"/>
                <w:bCs/>
                <w:color w:val="000000"/>
                <w:sz w:val="16"/>
                <w:szCs w:val="16"/>
              </w:rPr>
            </w:pPr>
            <w:r>
              <w:rPr>
                <w:rFonts w:eastAsia="Arial"/>
                <w:color w:val="000000"/>
                <w:sz w:val="16"/>
                <w:szCs w:val="16"/>
                <w:lang w:val="sr-Cyrl-RS"/>
              </w:rPr>
              <w:t>-</w:t>
            </w:r>
            <w:r w:rsidRPr="00EC319B">
              <w:rPr>
                <w:rFonts w:eastAsia="Arial"/>
                <w:color w:val="000000"/>
                <w:sz w:val="16"/>
                <w:szCs w:val="16"/>
              </w:rPr>
              <w:t>поштује договорена правила понашања при слушању и извођењу музике.</w:t>
            </w:r>
          </w:p>
          <w:p w:rsidR="00686A3D" w:rsidRPr="00EC319B" w:rsidRDefault="00686A3D" w:rsidP="00D3781B">
            <w:pPr>
              <w:pStyle w:val="NoSpacing"/>
              <w:rPr>
                <w:sz w:val="16"/>
                <w:szCs w:val="16"/>
                <w:lang w:val="sr-Cyrl-RS"/>
              </w:rPr>
            </w:pPr>
          </w:p>
        </w:tc>
        <w:tc>
          <w:tcPr>
            <w:tcW w:w="1194" w:type="dxa"/>
          </w:tcPr>
          <w:p w:rsidR="00686A3D" w:rsidRPr="00033DC9" w:rsidRDefault="00686A3D" w:rsidP="00D3781B">
            <w:pPr>
              <w:rPr>
                <w:sz w:val="16"/>
                <w:szCs w:val="16"/>
              </w:rPr>
            </w:pPr>
            <w:r w:rsidRPr="00033DC9">
              <w:rPr>
                <w:sz w:val="16"/>
                <w:szCs w:val="16"/>
                <w:lang w:val="sr-Cyrl-CS"/>
              </w:rPr>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Pr="00033DC9" w:rsidRDefault="00686A3D" w:rsidP="00D3781B">
            <w:pPr>
              <w:rPr>
                <w:sz w:val="16"/>
                <w:szCs w:val="16"/>
              </w:rPr>
            </w:pPr>
            <w:r w:rsidRPr="00033DC9">
              <w:rPr>
                <w:sz w:val="16"/>
                <w:szCs w:val="16"/>
              </w:rPr>
              <w:t>Солфеђо</w:t>
            </w:r>
          </w:p>
        </w:tc>
      </w:tr>
    </w:tbl>
    <w:p w:rsidR="00686A3D" w:rsidRDefault="00686A3D" w:rsidP="00686A3D"/>
    <w:p w:rsidR="001F4C1A" w:rsidRDefault="001F4C1A" w:rsidP="00686A3D"/>
    <w:p w:rsidR="001F4C1A" w:rsidRDefault="001F4C1A" w:rsidP="00686A3D"/>
    <w:p w:rsidR="001F4C1A" w:rsidRPr="001F4C1A" w:rsidRDefault="001F4C1A" w:rsidP="00686A3D"/>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lastRenderedPageBreak/>
              <w:t>ШКОЛСКИ ПРОГРАМ</w:t>
            </w:r>
            <w:r>
              <w:rPr>
                <w:sz w:val="20"/>
                <w:szCs w:val="20"/>
                <w:lang w:val="sr-Cyrl-RS"/>
              </w:rPr>
              <w:t xml:space="preserve"> – Допунска настава</w:t>
            </w:r>
          </w:p>
          <w:p w:rsidR="00686A3D" w:rsidRDefault="00686A3D" w:rsidP="00D3781B">
            <w:pPr>
              <w:rPr>
                <w:lang w:val="sr-Cyrl-RS"/>
              </w:rPr>
            </w:pPr>
            <w:r w:rsidRPr="003C70D0">
              <w:rPr>
                <w:sz w:val="20"/>
                <w:szCs w:val="20"/>
              </w:rPr>
              <w:t xml:space="preserve">Разред: </w:t>
            </w:r>
            <w:r>
              <w:rPr>
                <w:b/>
                <w:sz w:val="20"/>
                <w:szCs w:val="20"/>
                <w:lang w:val="sr-Cyrl-RS"/>
              </w:rPr>
              <w:t>ЧЕТВРТИ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37"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9500AF">
              <w:rPr>
                <w:rFonts w:eastAsia="Arial"/>
                <w:sz w:val="16"/>
                <w:szCs w:val="16"/>
              </w:rPr>
              <w:t xml:space="preserve">Контрола амбажуре. </w:t>
            </w:r>
          </w:p>
          <w:p w:rsidR="00686A3D" w:rsidRDefault="00686A3D" w:rsidP="00D3781B">
            <w:pPr>
              <w:pStyle w:val="NoSpacing"/>
              <w:rPr>
                <w:rFonts w:eastAsia="MS Mincho"/>
                <w:sz w:val="16"/>
                <w:szCs w:val="16"/>
                <w:lang w:val="sr-Cyrl-RS"/>
              </w:rPr>
            </w:pPr>
            <w:r w:rsidRPr="009500AF">
              <w:rPr>
                <w:rFonts w:eastAsia="MS Mincho"/>
                <w:sz w:val="16"/>
                <w:szCs w:val="16"/>
              </w:rPr>
              <w:t>Интонација, слушање и штимовање инструмента.</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bCs/>
                <w:sz w:val="16"/>
                <w:szCs w:val="16"/>
                <w:lang w:val="sr-Cyrl-RS"/>
              </w:rPr>
            </w:pPr>
            <w:r w:rsidRPr="009500AF">
              <w:rPr>
                <w:rFonts w:eastAsia="Arial"/>
                <w:bCs/>
                <w:sz w:val="16"/>
                <w:szCs w:val="16"/>
              </w:rPr>
              <w:t>Тонске вежбе.</w:t>
            </w:r>
          </w:p>
          <w:p w:rsidR="00686A3D" w:rsidRPr="009500AF" w:rsidRDefault="00686A3D" w:rsidP="00D3781B">
            <w:pPr>
              <w:pStyle w:val="NoSpacing"/>
              <w:rPr>
                <w:rFonts w:eastAsia="Arial"/>
                <w:bCs/>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Поставка вибрата.</w:t>
            </w:r>
          </w:p>
          <w:p w:rsidR="00686A3D" w:rsidRPr="009500AF" w:rsidRDefault="00686A3D" w:rsidP="00D3781B">
            <w:pPr>
              <w:pStyle w:val="NoSpacing"/>
              <w:rPr>
                <w:rFonts w:eastAsia="Arial"/>
                <w:sz w:val="16"/>
                <w:szCs w:val="16"/>
              </w:rPr>
            </w:pPr>
            <w:r w:rsidRPr="009500AF">
              <w:rPr>
                <w:rFonts w:eastAsia="Arial"/>
                <w:sz w:val="16"/>
                <w:szCs w:val="16"/>
              </w:rPr>
              <w:t xml:space="preserve"> </w:t>
            </w:r>
          </w:p>
          <w:p w:rsidR="00686A3D" w:rsidRDefault="00686A3D" w:rsidP="00D3781B">
            <w:pPr>
              <w:pStyle w:val="NoSpacing"/>
              <w:rPr>
                <w:rFonts w:eastAsia="Arial"/>
                <w:sz w:val="16"/>
                <w:szCs w:val="16"/>
                <w:lang w:val="sr-Cyrl-RS"/>
              </w:rPr>
            </w:pPr>
            <w:r w:rsidRPr="009500AF">
              <w:rPr>
                <w:rFonts w:eastAsia="Arial"/>
                <w:sz w:val="16"/>
                <w:szCs w:val="16"/>
              </w:rPr>
              <w:t>Уједначеност квалитета тона у свим регистрима инструмента.</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Овладавање грифовима прве, друге и  дела треће октаве.</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9500AF">
              <w:rPr>
                <w:rFonts w:eastAsia="MS Mincho"/>
                <w:sz w:val="16"/>
                <w:szCs w:val="16"/>
              </w:rPr>
              <w:t xml:space="preserve">Динамичко нијансирање  </w:t>
            </w:r>
            <w:r w:rsidRPr="009500AF">
              <w:rPr>
                <w:bCs/>
                <w:sz w:val="16"/>
                <w:szCs w:val="16"/>
              </w:rPr>
              <w:t>(f, mf,  mp, p).</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9500AF">
              <w:rPr>
                <w:rFonts w:eastAsia="MS Mincho"/>
                <w:sz w:val="16"/>
                <w:szCs w:val="16"/>
              </w:rPr>
              <w:t xml:space="preserve">Основни украси (трилер, предудар, пралтрилер, мордент). </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Музичка меморија -  неговање и развијање.</w:t>
            </w:r>
          </w:p>
          <w:p w:rsidR="00686A3D" w:rsidRPr="009500AF"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9500AF">
              <w:rPr>
                <w:rFonts w:eastAsia="MS Mincho"/>
                <w:sz w:val="16"/>
                <w:szCs w:val="16"/>
              </w:rPr>
              <w:t>Заједничко свирање (наставник – ученик; ученик – ученик).</w:t>
            </w:r>
          </w:p>
          <w:p w:rsidR="00686A3D" w:rsidRPr="009500AF"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9500AF">
              <w:rPr>
                <w:rFonts w:eastAsia="Arial"/>
                <w:sz w:val="16"/>
                <w:szCs w:val="16"/>
              </w:rPr>
              <w:t>Музички бонтон.</w:t>
            </w:r>
          </w:p>
          <w:p w:rsidR="00686A3D" w:rsidRPr="009500AF" w:rsidRDefault="00686A3D" w:rsidP="00D3781B">
            <w:pPr>
              <w:pStyle w:val="NoSpacing"/>
              <w:rPr>
                <w:rFonts w:eastAsia="Arial"/>
                <w:sz w:val="16"/>
                <w:szCs w:val="16"/>
                <w:lang w:val="sr-Cyrl-RS"/>
              </w:rPr>
            </w:pPr>
          </w:p>
          <w:p w:rsidR="00686A3D" w:rsidRPr="009500AF" w:rsidRDefault="00686A3D" w:rsidP="00D3781B">
            <w:pPr>
              <w:pStyle w:val="NoSpacing"/>
              <w:rPr>
                <w:rFonts w:eastAsia="Arial"/>
                <w:sz w:val="16"/>
                <w:szCs w:val="16"/>
                <w:lang w:val="ru-RU"/>
              </w:rPr>
            </w:pPr>
            <w:r w:rsidRPr="009500AF">
              <w:rPr>
                <w:rFonts w:eastAsia="Arial"/>
                <w:b/>
                <w:sz w:val="16"/>
                <w:szCs w:val="16"/>
                <w:lang w:val="ru-RU"/>
              </w:rPr>
              <w:t>Скале и трозвуци</w:t>
            </w:r>
          </w:p>
          <w:p w:rsidR="00686A3D" w:rsidRPr="009500AF" w:rsidRDefault="00686A3D" w:rsidP="00D3781B">
            <w:pPr>
              <w:pStyle w:val="NoSpacing"/>
              <w:rPr>
                <w:sz w:val="16"/>
                <w:szCs w:val="16"/>
                <w:lang w:val="sr-Cyrl-RS"/>
              </w:rPr>
            </w:pPr>
            <w:r w:rsidRPr="009500AF">
              <w:rPr>
                <w:sz w:val="16"/>
                <w:szCs w:val="16"/>
                <w:lang w:val="sr-Cyrl-CS"/>
              </w:rPr>
              <w:t xml:space="preserve">Дурске и молске </w:t>
            </w:r>
            <w:r w:rsidRPr="009500AF">
              <w:rPr>
                <w:sz w:val="16"/>
                <w:szCs w:val="16"/>
              </w:rPr>
              <w:t>скале</w:t>
            </w:r>
            <w:r w:rsidRPr="009500AF">
              <w:rPr>
                <w:sz w:val="16"/>
                <w:szCs w:val="16"/>
                <w:lang w:val="sr-Cyrl-CS"/>
              </w:rPr>
              <w:t xml:space="preserve"> до четири предзнака, са тоничним квинтакордима и  обртајима, у оквиру савладаног тонског опсега у различитим артикулацијама, у  осминама и лаганим шеснаестинама, напамет. Дупле терце и терце у покрету. Скале свирати развијено.</w:t>
            </w:r>
          </w:p>
        </w:tc>
        <w:tc>
          <w:tcPr>
            <w:tcW w:w="1488" w:type="dxa"/>
          </w:tcPr>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9500AF"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1E7A8D"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9500AF" w:rsidRDefault="00686A3D" w:rsidP="00D3781B">
            <w:pPr>
              <w:pStyle w:val="NoSpacing"/>
              <w:rPr>
                <w:bCs/>
                <w:sz w:val="16"/>
                <w:szCs w:val="16"/>
              </w:rPr>
            </w:pPr>
            <w:r w:rsidRPr="009500AF">
              <w:rPr>
                <w:sz w:val="16"/>
                <w:szCs w:val="16"/>
                <w:lang w:val="sr-Cyrl-RS"/>
              </w:rPr>
              <w:t>По завршеној области ученик ће бити у стању да:</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правилно поставља и држи инструмент; </w:t>
            </w:r>
            <w:r w:rsidRPr="009500AF">
              <w:rPr>
                <w:b/>
                <w:bCs/>
                <w:color w:val="FF0000"/>
                <w:sz w:val="16"/>
                <w:szCs w:val="16"/>
              </w:rPr>
              <w:t xml:space="preserve">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контролише позицију тела приликом свирања;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правилно дише уз подршку трбушних мишића (дијафрагма), уз мању помоћ наставника;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изводи правилно вежбе за развој и обликовање тона, уз помоћ наставника; </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користи проширен тонски опсег инструмента;</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примењује различите артикулације и вибрато;</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примењује основне ознаке за темпо и динамику;</w:t>
            </w:r>
          </w:p>
          <w:p w:rsidR="00686A3D" w:rsidRPr="009500AF" w:rsidRDefault="00686A3D" w:rsidP="00D3781B">
            <w:pPr>
              <w:pStyle w:val="NoSpacing"/>
              <w:rPr>
                <w:bCs/>
                <w:sz w:val="16"/>
                <w:szCs w:val="16"/>
              </w:rPr>
            </w:pPr>
            <w:r>
              <w:rPr>
                <w:bCs/>
                <w:sz w:val="16"/>
                <w:szCs w:val="16"/>
                <w:lang w:val="sr-Cyrl-RS"/>
              </w:rPr>
              <w:t>-</w:t>
            </w:r>
            <w:r w:rsidRPr="009500AF">
              <w:rPr>
                <w:bCs/>
                <w:sz w:val="16"/>
                <w:szCs w:val="16"/>
              </w:rPr>
              <w:t xml:space="preserve">учествује на јавним наступима; </w:t>
            </w:r>
          </w:p>
          <w:p w:rsidR="00686A3D" w:rsidRPr="009500AF" w:rsidRDefault="00686A3D" w:rsidP="00D3781B">
            <w:pPr>
              <w:pStyle w:val="NoSpacing"/>
              <w:rPr>
                <w:sz w:val="16"/>
                <w:szCs w:val="16"/>
              </w:rPr>
            </w:pPr>
            <w:r>
              <w:rPr>
                <w:bCs/>
                <w:sz w:val="16"/>
                <w:szCs w:val="16"/>
                <w:lang w:val="sr-Cyrl-RS"/>
              </w:rPr>
              <w:t>-</w:t>
            </w:r>
            <w:r w:rsidRPr="009500AF">
              <w:rPr>
                <w:bCs/>
                <w:sz w:val="16"/>
                <w:szCs w:val="16"/>
              </w:rPr>
              <w:t>самостално вежба код куће;</w:t>
            </w:r>
          </w:p>
          <w:p w:rsidR="00686A3D" w:rsidRPr="009500AF" w:rsidRDefault="00686A3D" w:rsidP="00D3781B">
            <w:pPr>
              <w:pStyle w:val="NoSpacing"/>
              <w:rPr>
                <w:rFonts w:eastAsia="Arial"/>
                <w:sz w:val="16"/>
                <w:szCs w:val="16"/>
              </w:rPr>
            </w:pPr>
            <w:r>
              <w:rPr>
                <w:rFonts w:eastAsia="Arial"/>
                <w:bCs/>
                <w:color w:val="000000"/>
                <w:sz w:val="16"/>
                <w:szCs w:val="16"/>
                <w:lang w:val="sr-Cyrl-RS"/>
              </w:rPr>
              <w:t>-</w:t>
            </w:r>
            <w:r w:rsidRPr="009500AF">
              <w:rPr>
                <w:rFonts w:eastAsia="Arial"/>
                <w:bCs/>
                <w:color w:val="000000"/>
                <w:sz w:val="16"/>
                <w:szCs w:val="16"/>
              </w:rPr>
              <w:t>користи предности дигитализације у слушању и извођењу;</w:t>
            </w:r>
          </w:p>
          <w:p w:rsidR="00686A3D" w:rsidRPr="009500AF" w:rsidRDefault="00686A3D" w:rsidP="00D3781B">
            <w:pPr>
              <w:pStyle w:val="NoSpacing"/>
              <w:rPr>
                <w:bCs/>
                <w:sz w:val="16"/>
                <w:szCs w:val="16"/>
              </w:rPr>
            </w:pPr>
            <w:r>
              <w:rPr>
                <w:sz w:val="16"/>
                <w:szCs w:val="16"/>
                <w:lang w:val="sr-Cyrl-RS"/>
              </w:rPr>
              <w:t>-</w:t>
            </w:r>
            <w:r w:rsidRPr="009500AF">
              <w:rPr>
                <w:sz w:val="16"/>
                <w:szCs w:val="16"/>
              </w:rPr>
              <w:t xml:space="preserve">испољи позитиван  однос према </w:t>
            </w:r>
            <w:r w:rsidRPr="009500AF">
              <w:rPr>
                <w:bCs/>
                <w:sz w:val="16"/>
                <w:szCs w:val="16"/>
              </w:rPr>
              <w:t xml:space="preserve"> уметничкој музици и заједничком музицирању;</w:t>
            </w:r>
          </w:p>
          <w:p w:rsidR="00686A3D" w:rsidRPr="009500AF" w:rsidRDefault="00686A3D" w:rsidP="00D3781B">
            <w:pPr>
              <w:pStyle w:val="NoSpacing"/>
              <w:rPr>
                <w:sz w:val="16"/>
                <w:szCs w:val="16"/>
                <w:lang w:val="sr-Cyrl-RS"/>
              </w:rPr>
            </w:pPr>
            <w:r>
              <w:rPr>
                <w:rFonts w:eastAsia="Arial"/>
                <w:color w:val="000000"/>
                <w:sz w:val="16"/>
                <w:szCs w:val="16"/>
                <w:lang w:val="sr-Cyrl-RS"/>
              </w:rPr>
              <w:t>-</w:t>
            </w:r>
            <w:r w:rsidRPr="009500AF">
              <w:rPr>
                <w:rFonts w:eastAsia="Arial"/>
                <w:color w:val="000000"/>
                <w:sz w:val="16"/>
                <w:szCs w:val="16"/>
              </w:rPr>
              <w:t>поштује договорена правила понашања при слушању и извођењу музике.</w:t>
            </w:r>
          </w:p>
          <w:p w:rsidR="00686A3D" w:rsidRPr="009500AF" w:rsidRDefault="00686A3D" w:rsidP="00D3781B">
            <w:pPr>
              <w:pStyle w:val="NoSpacing"/>
              <w:rPr>
                <w:sz w:val="16"/>
                <w:szCs w:val="16"/>
                <w:lang w:val="sr-Cyrl-RS"/>
              </w:rPr>
            </w:pPr>
          </w:p>
        </w:tc>
        <w:tc>
          <w:tcPr>
            <w:tcW w:w="1137" w:type="dxa"/>
          </w:tcPr>
          <w:p w:rsidR="00686A3D" w:rsidRPr="00033DC9" w:rsidRDefault="00686A3D" w:rsidP="00D3781B">
            <w:pPr>
              <w:rPr>
                <w:sz w:val="16"/>
                <w:szCs w:val="16"/>
              </w:rPr>
            </w:pPr>
            <w:r w:rsidRPr="00033DC9">
              <w:rPr>
                <w:sz w:val="16"/>
                <w:szCs w:val="16"/>
                <w:lang w:val="sr-Cyrl-CS"/>
              </w:rPr>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Хор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Камерна музика</w:t>
            </w:r>
          </w:p>
        </w:tc>
      </w:tr>
    </w:tbl>
    <w:p w:rsidR="00686A3D" w:rsidRPr="001F4C1A" w:rsidRDefault="00686A3D" w:rsidP="00686A3D"/>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lastRenderedPageBreak/>
              <w:t>ШКОЛСКИ ПРОГРАМ</w:t>
            </w:r>
            <w:r>
              <w:rPr>
                <w:sz w:val="20"/>
                <w:szCs w:val="20"/>
                <w:lang w:val="sr-Cyrl-RS"/>
              </w:rPr>
              <w:t xml:space="preserve"> – Допунска настава</w:t>
            </w:r>
          </w:p>
          <w:p w:rsidR="00686A3D" w:rsidRDefault="00686A3D" w:rsidP="00D3781B">
            <w:pPr>
              <w:rPr>
                <w:lang w:val="sr-Cyrl-RS"/>
              </w:rPr>
            </w:pPr>
            <w:r w:rsidRPr="003C70D0">
              <w:rPr>
                <w:sz w:val="20"/>
                <w:szCs w:val="20"/>
              </w:rPr>
              <w:t xml:space="preserve">Разред: </w:t>
            </w:r>
            <w:r>
              <w:rPr>
                <w:b/>
                <w:sz w:val="20"/>
                <w:szCs w:val="20"/>
                <w:lang w:val="sr-Cyrl-RS"/>
              </w:rPr>
              <w:t>ПЕТИ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sidRPr="003C70D0">
              <w:rPr>
                <w:b/>
                <w:sz w:val="20"/>
                <w:szCs w:val="20"/>
              </w:rPr>
              <w:t>70</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37" w:type="dxa"/>
          </w:tcPr>
          <w:p w:rsidR="00686A3D" w:rsidRPr="00033DC9" w:rsidRDefault="00686A3D" w:rsidP="00D3781B">
            <w:pPr>
              <w:jc w:val="center"/>
              <w:rPr>
                <w:sz w:val="20"/>
                <w:szCs w:val="20"/>
              </w:rPr>
            </w:pPr>
            <w:r w:rsidRPr="00033DC9">
              <w:rPr>
                <w:sz w:val="20"/>
                <w:szCs w:val="20"/>
              </w:rPr>
              <w:t>Aктивност наставника</w:t>
            </w:r>
          </w:p>
        </w:tc>
        <w:tc>
          <w:tcPr>
            <w:tcW w:w="1187"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227A8C">
              <w:rPr>
                <w:rFonts w:eastAsia="Arial"/>
                <w:sz w:val="16"/>
                <w:szCs w:val="16"/>
              </w:rPr>
              <w:t xml:space="preserve">Контрола амбажуре. </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lang w:val="sr-Cyrl-RS"/>
              </w:rPr>
            </w:pPr>
            <w:r w:rsidRPr="00227A8C">
              <w:rPr>
                <w:rFonts w:eastAsia="Arial"/>
                <w:bCs/>
                <w:sz w:val="16"/>
                <w:szCs w:val="16"/>
              </w:rPr>
              <w:t>Тонске вежбе M. Moјса.</w:t>
            </w:r>
          </w:p>
          <w:p w:rsidR="00686A3D" w:rsidRPr="00227A8C" w:rsidRDefault="00686A3D" w:rsidP="00D3781B">
            <w:pPr>
              <w:pStyle w:val="NoSpacing"/>
              <w:rPr>
                <w:rFonts w:eastAsia="Arial"/>
                <w:bCs/>
                <w:sz w:val="16"/>
                <w:szCs w:val="16"/>
                <w:lang w:val="sr-Cyrl-RS"/>
              </w:rPr>
            </w:pPr>
          </w:p>
          <w:p w:rsidR="00686A3D" w:rsidRPr="00227A8C" w:rsidRDefault="00686A3D" w:rsidP="00D3781B">
            <w:pPr>
              <w:pStyle w:val="NoSpacing"/>
              <w:rPr>
                <w:rFonts w:eastAsia="Arial"/>
                <w:sz w:val="16"/>
                <w:szCs w:val="16"/>
              </w:rPr>
            </w:pPr>
            <w:r w:rsidRPr="00227A8C">
              <w:rPr>
                <w:rFonts w:eastAsia="Arial"/>
                <w:sz w:val="16"/>
                <w:szCs w:val="16"/>
              </w:rPr>
              <w:t>Ширење тонског опсега.</w:t>
            </w:r>
          </w:p>
          <w:p w:rsidR="00686A3D" w:rsidRDefault="00686A3D" w:rsidP="00D3781B">
            <w:pPr>
              <w:pStyle w:val="NoSpacing"/>
              <w:rPr>
                <w:rFonts w:eastAsia="Arial"/>
                <w:sz w:val="16"/>
                <w:szCs w:val="16"/>
                <w:vertAlign w:val="superscript"/>
                <w:lang w:val="sr-Cyrl-RS"/>
              </w:rPr>
            </w:pPr>
            <w:r w:rsidRPr="00227A8C">
              <w:rPr>
                <w:rFonts w:eastAsia="Arial"/>
                <w:sz w:val="16"/>
                <w:szCs w:val="16"/>
              </w:rPr>
              <w:t>Тонски опсег : це</w:t>
            </w:r>
            <w:r w:rsidRPr="00227A8C">
              <w:rPr>
                <w:rFonts w:eastAsia="Arial"/>
                <w:sz w:val="16"/>
                <w:szCs w:val="16"/>
                <w:vertAlign w:val="superscript"/>
              </w:rPr>
              <w:t>1</w:t>
            </w:r>
            <w:r w:rsidRPr="00227A8C">
              <w:rPr>
                <w:rFonts w:eastAsia="Arial"/>
                <w:sz w:val="16"/>
                <w:szCs w:val="16"/>
              </w:rPr>
              <w:t>- ха</w:t>
            </w:r>
            <w:r w:rsidRPr="00227A8C">
              <w:rPr>
                <w:rFonts w:eastAsia="Arial"/>
                <w:sz w:val="16"/>
                <w:szCs w:val="16"/>
                <w:vertAlign w:val="superscript"/>
              </w:rPr>
              <w:t>3</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227A8C">
              <w:rPr>
                <w:rFonts w:eastAsia="Arial"/>
                <w:sz w:val="16"/>
                <w:szCs w:val="16"/>
              </w:rPr>
              <w:t>Поставка дуплог језика.</w:t>
            </w:r>
          </w:p>
          <w:p w:rsidR="00686A3D" w:rsidRPr="00227A8C"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227A8C">
              <w:rPr>
                <w:rFonts w:eastAsia="Arial"/>
                <w:sz w:val="16"/>
                <w:szCs w:val="16"/>
              </w:rPr>
              <w:t>Артикулације:</w:t>
            </w:r>
            <w:r w:rsidRPr="00227A8C">
              <w:rPr>
                <w:bCs/>
                <w:sz w:val="16"/>
                <w:szCs w:val="16"/>
              </w:rPr>
              <w:t>(стакато, портато,  тенуто  и легато).</w:t>
            </w:r>
          </w:p>
          <w:p w:rsidR="00686A3D" w:rsidRPr="00227A8C" w:rsidRDefault="00686A3D" w:rsidP="00D3781B">
            <w:pPr>
              <w:pStyle w:val="NoSpacing"/>
              <w:rPr>
                <w:rFonts w:eastAsia="Arial"/>
                <w:sz w:val="16"/>
                <w:szCs w:val="16"/>
                <w:lang w:val="sr-Cyrl-RS"/>
              </w:rPr>
            </w:pPr>
          </w:p>
          <w:p w:rsidR="00686A3D" w:rsidRPr="00227A8C" w:rsidRDefault="00686A3D" w:rsidP="00D3781B">
            <w:pPr>
              <w:pStyle w:val="NoSpacing"/>
              <w:rPr>
                <w:rFonts w:eastAsia="MS Mincho"/>
                <w:sz w:val="16"/>
                <w:szCs w:val="16"/>
              </w:rPr>
            </w:pPr>
            <w:r w:rsidRPr="00227A8C">
              <w:rPr>
                <w:rFonts w:eastAsia="MS Mincho"/>
                <w:sz w:val="16"/>
                <w:szCs w:val="16"/>
              </w:rPr>
              <w:t>Разумевање нових агогичких ознака.</w:t>
            </w:r>
          </w:p>
          <w:p w:rsidR="00686A3D" w:rsidRPr="00227A8C" w:rsidRDefault="00686A3D" w:rsidP="00D3781B">
            <w:pPr>
              <w:pStyle w:val="NoSpacing"/>
              <w:rPr>
                <w:rFonts w:eastAsia="MS Mincho"/>
                <w:sz w:val="16"/>
                <w:szCs w:val="16"/>
              </w:rPr>
            </w:pPr>
            <w:r w:rsidRPr="00227A8C">
              <w:rPr>
                <w:rFonts w:eastAsia="MS Mincho"/>
                <w:sz w:val="16"/>
                <w:szCs w:val="16"/>
              </w:rPr>
              <w:t xml:space="preserve">Читање с листа. </w:t>
            </w:r>
          </w:p>
          <w:p w:rsidR="00686A3D" w:rsidRPr="00227A8C" w:rsidRDefault="00686A3D" w:rsidP="00D3781B">
            <w:pPr>
              <w:pStyle w:val="NoSpacing"/>
              <w:rPr>
                <w:rFonts w:eastAsia="MS Mincho"/>
                <w:sz w:val="16"/>
                <w:szCs w:val="16"/>
              </w:rPr>
            </w:pPr>
            <w:r w:rsidRPr="00227A8C">
              <w:rPr>
                <w:rFonts w:eastAsia="MS Mincho"/>
                <w:sz w:val="16"/>
                <w:szCs w:val="16"/>
              </w:rPr>
              <w:t xml:space="preserve">Динамичко нијансирање   </w:t>
            </w:r>
          </w:p>
          <w:p w:rsidR="00686A3D" w:rsidRDefault="00686A3D" w:rsidP="00D3781B">
            <w:pPr>
              <w:pStyle w:val="NoSpacing"/>
              <w:rPr>
                <w:bCs/>
                <w:sz w:val="16"/>
                <w:szCs w:val="16"/>
                <w:lang w:val="sr-Cyrl-RS"/>
              </w:rPr>
            </w:pPr>
            <w:r w:rsidRPr="00227A8C">
              <w:rPr>
                <w:bCs/>
                <w:sz w:val="16"/>
                <w:szCs w:val="16"/>
              </w:rPr>
              <w:t>(ff, f,  mf,  mp, p, pp)</w:t>
            </w:r>
          </w:p>
          <w:p w:rsidR="00686A3D" w:rsidRPr="00227A8C" w:rsidRDefault="00686A3D" w:rsidP="00D3781B">
            <w:pPr>
              <w:pStyle w:val="NoSpacing"/>
              <w:rPr>
                <w:bCs/>
                <w:sz w:val="16"/>
                <w:szCs w:val="16"/>
                <w:lang w:val="sr-Cyrl-RS"/>
              </w:rPr>
            </w:pPr>
          </w:p>
          <w:p w:rsidR="00686A3D" w:rsidRDefault="00686A3D" w:rsidP="00D3781B">
            <w:pPr>
              <w:pStyle w:val="NoSpacing"/>
              <w:rPr>
                <w:rFonts w:eastAsia="MS Mincho"/>
                <w:sz w:val="16"/>
                <w:szCs w:val="16"/>
                <w:lang w:val="sr-Cyrl-RS"/>
              </w:rPr>
            </w:pPr>
            <w:r w:rsidRPr="00227A8C">
              <w:rPr>
                <w:rFonts w:eastAsia="MS Mincho"/>
                <w:sz w:val="16"/>
                <w:szCs w:val="16"/>
              </w:rPr>
              <w:t>Интонација, слушање и     штимовање инструмента.</w:t>
            </w:r>
          </w:p>
          <w:p w:rsidR="00686A3D" w:rsidRPr="00227A8C"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227A8C">
              <w:rPr>
                <w:rFonts w:eastAsia="Arial"/>
                <w:sz w:val="16"/>
                <w:szCs w:val="16"/>
              </w:rPr>
              <w:t>Цикличне композиције.</w:t>
            </w:r>
          </w:p>
          <w:p w:rsidR="00686A3D" w:rsidRPr="00227A8C" w:rsidRDefault="00686A3D" w:rsidP="00D3781B">
            <w:pPr>
              <w:pStyle w:val="NoSpacing"/>
              <w:rPr>
                <w:rFonts w:eastAsia="Arial"/>
                <w:sz w:val="16"/>
                <w:szCs w:val="16"/>
                <w:lang w:val="sr-Cyrl-RS"/>
              </w:rPr>
            </w:pPr>
          </w:p>
          <w:p w:rsidR="00686A3D" w:rsidRPr="00227A8C" w:rsidRDefault="00686A3D" w:rsidP="00D3781B">
            <w:pPr>
              <w:pStyle w:val="NoSpacing"/>
              <w:rPr>
                <w:rFonts w:eastAsia="Arial"/>
                <w:sz w:val="16"/>
                <w:szCs w:val="16"/>
              </w:rPr>
            </w:pPr>
            <w:r w:rsidRPr="00227A8C">
              <w:rPr>
                <w:rFonts w:eastAsia="Arial"/>
                <w:sz w:val="16"/>
                <w:szCs w:val="16"/>
              </w:rPr>
              <w:t>Музички бонтон.</w:t>
            </w:r>
          </w:p>
          <w:p w:rsidR="00686A3D" w:rsidRPr="00227A8C" w:rsidRDefault="00686A3D" w:rsidP="00D3781B">
            <w:pPr>
              <w:pStyle w:val="NoSpacing"/>
              <w:rPr>
                <w:rFonts w:eastAsia="Arial"/>
                <w:sz w:val="16"/>
                <w:szCs w:val="16"/>
              </w:rPr>
            </w:pPr>
          </w:p>
          <w:p w:rsidR="00686A3D" w:rsidRPr="00227A8C" w:rsidRDefault="00686A3D" w:rsidP="00D3781B">
            <w:pPr>
              <w:pStyle w:val="NoSpacing"/>
              <w:rPr>
                <w:rFonts w:eastAsia="Arial"/>
                <w:sz w:val="16"/>
                <w:szCs w:val="16"/>
                <w:lang w:val="ru-RU"/>
              </w:rPr>
            </w:pPr>
            <w:r w:rsidRPr="00227A8C">
              <w:rPr>
                <w:rFonts w:eastAsia="Arial"/>
                <w:b/>
                <w:sz w:val="16"/>
                <w:szCs w:val="16"/>
                <w:lang w:val="ru-RU"/>
              </w:rPr>
              <w:t>Скале и трозвуци</w:t>
            </w:r>
          </w:p>
          <w:p w:rsidR="00686A3D" w:rsidRPr="00227A8C" w:rsidRDefault="00686A3D" w:rsidP="00D3781B">
            <w:pPr>
              <w:pStyle w:val="NoSpacing"/>
              <w:rPr>
                <w:sz w:val="16"/>
                <w:szCs w:val="16"/>
                <w:lang w:val="sr-Cyrl-CS"/>
              </w:rPr>
            </w:pPr>
            <w:r w:rsidRPr="00227A8C">
              <w:rPr>
                <w:sz w:val="16"/>
                <w:szCs w:val="16"/>
                <w:lang w:val="sr-Cyrl-CS"/>
              </w:rPr>
              <w:t xml:space="preserve">Дурске и молске лествице до пет предзнака, са тоничним квинтакордима и  обртајима,   у различитим артикулацијама, у обиму две октаве, у осминама и лаганим шеснаестинама. </w:t>
            </w:r>
          </w:p>
          <w:p w:rsidR="00686A3D" w:rsidRPr="00227A8C" w:rsidRDefault="00686A3D" w:rsidP="00D3781B">
            <w:pPr>
              <w:pStyle w:val="NoSpacing"/>
              <w:rPr>
                <w:sz w:val="16"/>
                <w:szCs w:val="16"/>
                <w:lang w:val="sr-Cyrl-RS"/>
              </w:rPr>
            </w:pPr>
            <w:r w:rsidRPr="00227A8C">
              <w:rPr>
                <w:rFonts w:eastAsia="Arial"/>
                <w:sz w:val="16"/>
                <w:szCs w:val="16"/>
                <w:lang w:val="ru-RU"/>
              </w:rPr>
              <w:t>Вежбе за развој покретљивоти прстију тј. технике</w:t>
            </w:r>
          </w:p>
        </w:tc>
        <w:tc>
          <w:tcPr>
            <w:tcW w:w="1488" w:type="dxa"/>
          </w:tcPr>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техничких 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227A8C"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t>Кроз вежбање и свирање тонских, техничких вежби и етида уз помоћ 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227A8C"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t>Практична, демонстративна, вербална</w:t>
            </w:r>
          </w:p>
        </w:tc>
        <w:tc>
          <w:tcPr>
            <w:tcW w:w="1361" w:type="dxa"/>
          </w:tcPr>
          <w:p w:rsidR="00686A3D" w:rsidRPr="00227A8C" w:rsidRDefault="00686A3D" w:rsidP="00D3781B">
            <w:pPr>
              <w:pStyle w:val="NoSpacing"/>
              <w:rPr>
                <w:bCs/>
                <w:sz w:val="16"/>
                <w:szCs w:val="16"/>
              </w:rPr>
            </w:pPr>
            <w:r w:rsidRPr="00227A8C">
              <w:rPr>
                <w:sz w:val="16"/>
                <w:szCs w:val="16"/>
                <w:lang w:val="sr-Cyrl-RS"/>
              </w:rPr>
              <w:t>По завршеној области ученик ће бити у стању да: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проширен тонски опсег инструмента;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вибратo;</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препозна и изводи хроматику;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користи дупли језик у свирању;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 xml:space="preserve">изводи правилно тонске вежбе за развој и обликовање тона, уз помоћ наставника; </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примењује основне ознаке за темпо и динамику;</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се самостално штимује уз  контролу нставника;</w:t>
            </w:r>
          </w:p>
          <w:p w:rsidR="00686A3D" w:rsidRPr="00227A8C" w:rsidRDefault="00686A3D" w:rsidP="00D3781B">
            <w:pPr>
              <w:pStyle w:val="NoSpacing"/>
              <w:rPr>
                <w:bCs/>
                <w:sz w:val="16"/>
                <w:szCs w:val="16"/>
              </w:rPr>
            </w:pPr>
            <w:r>
              <w:rPr>
                <w:bCs/>
                <w:sz w:val="16"/>
                <w:szCs w:val="16"/>
                <w:lang w:val="sr-Cyrl-RS"/>
              </w:rPr>
              <w:t>-</w:t>
            </w:r>
            <w:r w:rsidRPr="00227A8C">
              <w:rPr>
                <w:bCs/>
                <w:sz w:val="16"/>
                <w:szCs w:val="16"/>
              </w:rPr>
              <w:t xml:space="preserve">учествује на јавним наступима; </w:t>
            </w:r>
          </w:p>
          <w:p w:rsidR="00686A3D" w:rsidRPr="00227A8C" w:rsidRDefault="00686A3D" w:rsidP="00D3781B">
            <w:pPr>
              <w:pStyle w:val="NoSpacing"/>
              <w:rPr>
                <w:sz w:val="16"/>
                <w:szCs w:val="16"/>
              </w:rPr>
            </w:pPr>
            <w:r>
              <w:rPr>
                <w:sz w:val="16"/>
                <w:szCs w:val="16"/>
                <w:lang w:val="sr-Cyrl-RS"/>
              </w:rPr>
              <w:t>-</w:t>
            </w:r>
            <w:r w:rsidRPr="00227A8C">
              <w:rPr>
                <w:sz w:val="16"/>
                <w:szCs w:val="16"/>
              </w:rPr>
              <w:t xml:space="preserve">испољи позитиван  однос према </w:t>
            </w:r>
            <w:r w:rsidRPr="00227A8C">
              <w:rPr>
                <w:bCs/>
                <w:sz w:val="16"/>
                <w:szCs w:val="16"/>
              </w:rPr>
              <w:t xml:space="preserve"> уметничкој музици и заједничком музицирању;</w:t>
            </w:r>
          </w:p>
          <w:p w:rsidR="00686A3D" w:rsidRPr="00227A8C" w:rsidRDefault="00686A3D" w:rsidP="00D3781B">
            <w:pPr>
              <w:pStyle w:val="NoSpacing"/>
              <w:rPr>
                <w:sz w:val="16"/>
                <w:szCs w:val="16"/>
                <w:lang w:val="sr-Cyrl-RS"/>
              </w:rPr>
            </w:pPr>
            <w:r>
              <w:rPr>
                <w:rFonts w:eastAsia="Arial"/>
                <w:color w:val="000000"/>
                <w:sz w:val="16"/>
                <w:szCs w:val="16"/>
                <w:lang w:val="sr-Cyrl-RS"/>
              </w:rPr>
              <w:t>-</w:t>
            </w:r>
            <w:r w:rsidRPr="00227A8C">
              <w:rPr>
                <w:rFonts w:eastAsia="Arial"/>
                <w:color w:val="000000"/>
                <w:sz w:val="16"/>
                <w:szCs w:val="16"/>
              </w:rPr>
              <w:t>поштује договорена правила понашања при слушању и извођењу музике</w:t>
            </w:r>
            <w:r>
              <w:rPr>
                <w:rFonts w:eastAsia="Arial"/>
                <w:color w:val="000000"/>
                <w:sz w:val="16"/>
                <w:szCs w:val="16"/>
                <w:lang w:val="sr-Cyrl-RS"/>
              </w:rPr>
              <w:t>.</w:t>
            </w:r>
          </w:p>
        </w:tc>
        <w:tc>
          <w:tcPr>
            <w:tcW w:w="1137" w:type="dxa"/>
          </w:tcPr>
          <w:p w:rsidR="00686A3D" w:rsidRPr="00033DC9" w:rsidRDefault="00686A3D" w:rsidP="00D3781B">
            <w:pPr>
              <w:rPr>
                <w:sz w:val="16"/>
                <w:szCs w:val="16"/>
              </w:rPr>
            </w:pPr>
            <w:r w:rsidRPr="00033DC9">
              <w:rPr>
                <w:sz w:val="16"/>
                <w:szCs w:val="16"/>
                <w:lang w:val="sr-Cyrl-CS"/>
              </w:rPr>
              <w:t>Објашњав</w:t>
            </w:r>
            <w:r w:rsidRPr="00033DC9">
              <w:rPr>
                <w:sz w:val="16"/>
                <w:szCs w:val="16"/>
              </w:rPr>
              <w:t>a</w:t>
            </w:r>
            <w:r w:rsidRPr="00033DC9">
              <w:rPr>
                <w:sz w:val="16"/>
                <w:szCs w:val="16"/>
                <w:lang w:val="sr-Cyrl-CS"/>
              </w:rPr>
              <w:t>, показује, прича, мотивише, свира.</w:t>
            </w:r>
          </w:p>
        </w:tc>
        <w:tc>
          <w:tcPr>
            <w:tcW w:w="1187" w:type="dxa"/>
          </w:tcPr>
          <w:p w:rsidR="00686A3D" w:rsidRPr="00033DC9" w:rsidRDefault="00686A3D" w:rsidP="00D3781B">
            <w:pPr>
              <w:rPr>
                <w:sz w:val="16"/>
                <w:szCs w:val="16"/>
              </w:rPr>
            </w:pPr>
            <w:r w:rsidRPr="00033DC9">
              <w:rPr>
                <w:sz w:val="16"/>
                <w:szCs w:val="16"/>
                <w:lang w:val="sr-Cyrl-CS"/>
              </w:rPr>
              <w:t>Слушају,  мисле, свирају,  питају, закључују, описују.</w:t>
            </w:r>
          </w:p>
        </w:tc>
        <w:tc>
          <w:tcPr>
            <w:tcW w:w="1186" w:type="dxa"/>
          </w:tcPr>
          <w:p w:rsidR="00686A3D" w:rsidRDefault="00686A3D" w:rsidP="00D3781B">
            <w:pPr>
              <w:rPr>
                <w:sz w:val="16"/>
                <w:szCs w:val="16"/>
                <w:lang w:val="sr-Cyrl-RS"/>
              </w:rPr>
            </w:pPr>
            <w:r w:rsidRPr="00033DC9">
              <w:rPr>
                <w:sz w:val="16"/>
                <w:szCs w:val="16"/>
              </w:rPr>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Хор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t>Камерна музика</w:t>
            </w:r>
          </w:p>
        </w:tc>
      </w:tr>
    </w:tbl>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686A3D" w:rsidTr="00D3781B">
        <w:tc>
          <w:tcPr>
            <w:tcW w:w="11790" w:type="dxa"/>
            <w:gridSpan w:val="9"/>
          </w:tcPr>
          <w:p w:rsidR="00686A3D" w:rsidRPr="00136405" w:rsidRDefault="00686A3D"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686A3D" w:rsidRDefault="00686A3D" w:rsidP="00D3781B">
            <w:pPr>
              <w:rPr>
                <w:lang w:val="sr-Cyrl-RS"/>
              </w:rPr>
            </w:pPr>
            <w:r w:rsidRPr="003C70D0">
              <w:rPr>
                <w:sz w:val="20"/>
                <w:szCs w:val="20"/>
              </w:rPr>
              <w:t xml:space="preserve">Разред: </w:t>
            </w:r>
            <w:r>
              <w:rPr>
                <w:b/>
                <w:sz w:val="20"/>
                <w:szCs w:val="20"/>
                <w:lang w:val="sr-Cyrl-RS"/>
              </w:rPr>
              <w:t>ШЕСТИ</w:t>
            </w:r>
            <w:r w:rsidRPr="003C70D0">
              <w:rPr>
                <w:sz w:val="20"/>
                <w:szCs w:val="20"/>
              </w:rPr>
              <w:t xml:space="preserve">   Наставни предмет: </w:t>
            </w:r>
            <w:r>
              <w:rPr>
                <w:b/>
                <w:sz w:val="20"/>
                <w:szCs w:val="20"/>
                <w:lang w:val="sr-Cyrl-RS"/>
              </w:rPr>
              <w:t>ФЛАУТА</w:t>
            </w:r>
            <w:r w:rsidRPr="003C70D0">
              <w:rPr>
                <w:sz w:val="20"/>
                <w:szCs w:val="20"/>
              </w:rPr>
              <w:t xml:space="preserve">             Годишњи фонд часова: </w:t>
            </w:r>
            <w:r>
              <w:rPr>
                <w:b/>
                <w:sz w:val="20"/>
                <w:szCs w:val="20"/>
                <w:lang w:val="sr-Cyrl-RS"/>
              </w:rPr>
              <w:t>66</w:t>
            </w:r>
            <w:r w:rsidRPr="003C70D0">
              <w:rPr>
                <w:sz w:val="20"/>
                <w:szCs w:val="20"/>
              </w:rPr>
              <w:t xml:space="preserve">                      Недељни фонд часова: </w:t>
            </w:r>
            <w:r w:rsidRPr="003C70D0">
              <w:rPr>
                <w:b/>
                <w:sz w:val="20"/>
                <w:szCs w:val="20"/>
              </w:rPr>
              <w:t>2</w:t>
            </w:r>
          </w:p>
        </w:tc>
      </w:tr>
      <w:tr w:rsidR="00686A3D" w:rsidTr="00D3781B">
        <w:tc>
          <w:tcPr>
            <w:tcW w:w="966" w:type="dxa"/>
          </w:tcPr>
          <w:p w:rsidR="00686A3D" w:rsidRPr="00033DC9" w:rsidRDefault="00686A3D" w:rsidP="00D3781B">
            <w:pPr>
              <w:jc w:val="center"/>
              <w:rPr>
                <w:sz w:val="20"/>
                <w:szCs w:val="20"/>
              </w:rPr>
            </w:pPr>
            <w:r w:rsidRPr="00033DC9">
              <w:rPr>
                <w:sz w:val="20"/>
                <w:szCs w:val="20"/>
              </w:rPr>
              <w:t>Тема</w:t>
            </w:r>
          </w:p>
        </w:tc>
        <w:tc>
          <w:tcPr>
            <w:tcW w:w="1563" w:type="dxa"/>
          </w:tcPr>
          <w:p w:rsidR="00686A3D" w:rsidRPr="00033DC9" w:rsidRDefault="00686A3D" w:rsidP="00D3781B">
            <w:pPr>
              <w:jc w:val="center"/>
              <w:rPr>
                <w:sz w:val="20"/>
                <w:szCs w:val="20"/>
              </w:rPr>
            </w:pPr>
            <w:r w:rsidRPr="00033DC9">
              <w:rPr>
                <w:sz w:val="20"/>
                <w:szCs w:val="20"/>
              </w:rPr>
              <w:t>Садржај           програма</w:t>
            </w:r>
          </w:p>
        </w:tc>
        <w:tc>
          <w:tcPr>
            <w:tcW w:w="1488" w:type="dxa"/>
          </w:tcPr>
          <w:p w:rsidR="00686A3D" w:rsidRPr="00033DC9" w:rsidRDefault="00686A3D" w:rsidP="00D3781B">
            <w:pPr>
              <w:jc w:val="center"/>
              <w:rPr>
                <w:sz w:val="20"/>
                <w:szCs w:val="20"/>
              </w:rPr>
            </w:pPr>
            <w:r w:rsidRPr="00033DC9">
              <w:rPr>
                <w:sz w:val="20"/>
                <w:szCs w:val="20"/>
              </w:rPr>
              <w:t>Циљеви учења</w:t>
            </w:r>
          </w:p>
        </w:tc>
        <w:tc>
          <w:tcPr>
            <w:tcW w:w="1547" w:type="dxa"/>
          </w:tcPr>
          <w:p w:rsidR="00686A3D" w:rsidRPr="00033DC9" w:rsidRDefault="00686A3D" w:rsidP="00D3781B">
            <w:pPr>
              <w:jc w:val="center"/>
              <w:rPr>
                <w:sz w:val="20"/>
                <w:szCs w:val="20"/>
              </w:rPr>
            </w:pPr>
            <w:r w:rsidRPr="00033DC9">
              <w:rPr>
                <w:sz w:val="20"/>
                <w:szCs w:val="20"/>
              </w:rPr>
              <w:t>Начин</w:t>
            </w:r>
          </w:p>
          <w:p w:rsidR="00686A3D" w:rsidRDefault="00686A3D" w:rsidP="00D3781B">
            <w:pPr>
              <w:jc w:val="center"/>
              <w:rPr>
                <w:lang w:val="sr-Cyrl-RS"/>
              </w:rPr>
            </w:pPr>
            <w:r w:rsidRPr="00033DC9">
              <w:rPr>
                <w:sz w:val="20"/>
                <w:szCs w:val="20"/>
              </w:rPr>
              <w:t>остваривања садржаја</w:t>
            </w:r>
          </w:p>
        </w:tc>
        <w:tc>
          <w:tcPr>
            <w:tcW w:w="1355" w:type="dxa"/>
          </w:tcPr>
          <w:p w:rsidR="00686A3D" w:rsidRPr="00033DC9" w:rsidRDefault="00686A3D" w:rsidP="00D3781B">
            <w:pPr>
              <w:jc w:val="center"/>
              <w:rPr>
                <w:sz w:val="20"/>
                <w:szCs w:val="20"/>
              </w:rPr>
            </w:pPr>
            <w:r w:rsidRPr="00033DC9">
              <w:rPr>
                <w:sz w:val="20"/>
                <w:szCs w:val="20"/>
              </w:rPr>
              <w:t>Методе рада</w:t>
            </w:r>
          </w:p>
        </w:tc>
        <w:tc>
          <w:tcPr>
            <w:tcW w:w="1361" w:type="dxa"/>
          </w:tcPr>
          <w:p w:rsidR="00686A3D" w:rsidRDefault="00686A3D" w:rsidP="00D3781B">
            <w:pPr>
              <w:jc w:val="center"/>
              <w:rPr>
                <w:lang w:val="sr-Cyrl-RS"/>
              </w:rPr>
            </w:pPr>
            <w:r w:rsidRPr="00033DC9">
              <w:rPr>
                <w:sz w:val="20"/>
                <w:szCs w:val="20"/>
              </w:rPr>
              <w:t>Исходи</w:t>
            </w:r>
          </w:p>
        </w:tc>
        <w:tc>
          <w:tcPr>
            <w:tcW w:w="1170" w:type="dxa"/>
          </w:tcPr>
          <w:p w:rsidR="00686A3D" w:rsidRPr="00033DC9" w:rsidRDefault="00686A3D"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686A3D" w:rsidRPr="00033DC9" w:rsidRDefault="00686A3D" w:rsidP="00D3781B">
            <w:pPr>
              <w:jc w:val="center"/>
              <w:rPr>
                <w:sz w:val="20"/>
                <w:szCs w:val="20"/>
              </w:rPr>
            </w:pPr>
            <w:r w:rsidRPr="00033DC9">
              <w:rPr>
                <w:sz w:val="20"/>
                <w:szCs w:val="20"/>
              </w:rPr>
              <w:t>Активност ученика</w:t>
            </w:r>
          </w:p>
        </w:tc>
        <w:tc>
          <w:tcPr>
            <w:tcW w:w="1186" w:type="dxa"/>
          </w:tcPr>
          <w:p w:rsidR="00686A3D" w:rsidRPr="00033DC9" w:rsidRDefault="00686A3D" w:rsidP="00D3781B">
            <w:pPr>
              <w:jc w:val="center"/>
              <w:rPr>
                <w:sz w:val="20"/>
                <w:szCs w:val="20"/>
              </w:rPr>
            </w:pPr>
            <w:r w:rsidRPr="00033DC9">
              <w:rPr>
                <w:sz w:val="20"/>
                <w:szCs w:val="20"/>
              </w:rPr>
              <w:t>Корелација</w:t>
            </w:r>
          </w:p>
        </w:tc>
      </w:tr>
      <w:tr w:rsidR="00686A3D" w:rsidTr="00D3781B">
        <w:tc>
          <w:tcPr>
            <w:tcW w:w="966" w:type="dxa"/>
          </w:tcPr>
          <w:p w:rsidR="00686A3D" w:rsidRPr="00033DC9" w:rsidRDefault="00686A3D" w:rsidP="00D3781B">
            <w:pPr>
              <w:rPr>
                <w:sz w:val="16"/>
                <w:szCs w:val="16"/>
              </w:rPr>
            </w:pPr>
            <w:r w:rsidRPr="00033DC9">
              <w:rPr>
                <w:sz w:val="16"/>
                <w:szCs w:val="16"/>
                <w:lang w:val="sr-Cyrl-RS"/>
              </w:rPr>
              <w:t>Извођење музике</w:t>
            </w:r>
          </w:p>
        </w:tc>
        <w:tc>
          <w:tcPr>
            <w:tcW w:w="1563" w:type="dxa"/>
          </w:tcPr>
          <w:p w:rsidR="00686A3D" w:rsidRDefault="00686A3D" w:rsidP="00D3781B">
            <w:pPr>
              <w:pStyle w:val="NoSpacing"/>
              <w:rPr>
                <w:rFonts w:eastAsia="Arial"/>
                <w:sz w:val="16"/>
                <w:szCs w:val="16"/>
                <w:lang w:val="sr-Cyrl-RS"/>
              </w:rPr>
            </w:pPr>
            <w:r w:rsidRPr="00F27A38">
              <w:rPr>
                <w:rFonts w:eastAsia="Arial"/>
                <w:sz w:val="16"/>
                <w:szCs w:val="16"/>
              </w:rPr>
              <w:t xml:space="preserve">Контрола амбажуре. </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bCs/>
                <w:sz w:val="16"/>
                <w:szCs w:val="16"/>
                <w:lang w:val="sr-Cyrl-RS"/>
              </w:rPr>
            </w:pPr>
            <w:r w:rsidRPr="00F27A38">
              <w:rPr>
                <w:rFonts w:eastAsia="Arial"/>
                <w:bCs/>
                <w:sz w:val="16"/>
                <w:szCs w:val="16"/>
              </w:rPr>
              <w:t xml:space="preserve">Тонске вежбе. </w:t>
            </w:r>
          </w:p>
          <w:p w:rsidR="00686A3D" w:rsidRPr="00F27A38" w:rsidRDefault="00686A3D" w:rsidP="00D3781B">
            <w:pPr>
              <w:pStyle w:val="NoSpacing"/>
              <w:rPr>
                <w:rFonts w:eastAsia="Arial"/>
                <w:sz w:val="16"/>
                <w:szCs w:val="16"/>
                <w:lang w:val="sr-Cyrl-RS"/>
              </w:rPr>
            </w:pPr>
          </w:p>
          <w:p w:rsidR="00686A3D" w:rsidRPr="00F27A38" w:rsidRDefault="00686A3D" w:rsidP="00D3781B">
            <w:pPr>
              <w:pStyle w:val="NoSpacing"/>
              <w:rPr>
                <w:rFonts w:eastAsia="Arial"/>
                <w:sz w:val="16"/>
                <w:szCs w:val="16"/>
              </w:rPr>
            </w:pPr>
            <w:r w:rsidRPr="00F27A38">
              <w:rPr>
                <w:rFonts w:eastAsia="Arial"/>
                <w:sz w:val="16"/>
                <w:szCs w:val="16"/>
              </w:rPr>
              <w:t>Ширење тонског опсега:</w:t>
            </w:r>
          </w:p>
          <w:p w:rsidR="00686A3D" w:rsidRDefault="00686A3D" w:rsidP="00D3781B">
            <w:pPr>
              <w:pStyle w:val="NoSpacing"/>
              <w:rPr>
                <w:rFonts w:eastAsia="Arial"/>
                <w:sz w:val="16"/>
                <w:szCs w:val="16"/>
                <w:vertAlign w:val="superscript"/>
                <w:lang w:val="sr-Cyrl-RS"/>
              </w:rPr>
            </w:pPr>
            <w:r w:rsidRPr="00F27A38">
              <w:rPr>
                <w:rFonts w:eastAsia="Arial"/>
                <w:sz w:val="16"/>
                <w:szCs w:val="16"/>
              </w:rPr>
              <w:t>Тонски опсег : це</w:t>
            </w:r>
            <w:r w:rsidRPr="00F27A38">
              <w:rPr>
                <w:rFonts w:eastAsia="Arial"/>
                <w:sz w:val="16"/>
                <w:szCs w:val="16"/>
                <w:vertAlign w:val="superscript"/>
              </w:rPr>
              <w:t>1</w:t>
            </w:r>
            <w:r w:rsidRPr="00F27A38">
              <w:rPr>
                <w:rFonts w:eastAsia="Arial"/>
                <w:sz w:val="16"/>
                <w:szCs w:val="16"/>
              </w:rPr>
              <w:t>- це</w:t>
            </w:r>
            <w:r w:rsidRPr="00F27A38">
              <w:rPr>
                <w:rFonts w:eastAsia="Arial"/>
                <w:sz w:val="16"/>
                <w:szCs w:val="16"/>
                <w:vertAlign w:val="superscript"/>
              </w:rPr>
              <w:t>4</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Уједначеност квалитета тона у свим регистрима.</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Усавршавање дуплог језика.</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Овладавање грифовима прве, друге и треће октаве.</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 xml:space="preserve">Атак (координација прста и језика). </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bCs/>
                <w:sz w:val="16"/>
                <w:szCs w:val="16"/>
                <w:lang w:val="sr-Cyrl-RS"/>
              </w:rPr>
            </w:pPr>
            <w:r w:rsidRPr="00F27A38">
              <w:rPr>
                <w:rFonts w:eastAsia="Arial"/>
                <w:sz w:val="16"/>
                <w:szCs w:val="16"/>
              </w:rPr>
              <w:t>Артикулације:</w:t>
            </w:r>
            <w:r w:rsidRPr="00F27A38">
              <w:rPr>
                <w:bCs/>
                <w:sz w:val="16"/>
                <w:szCs w:val="16"/>
              </w:rPr>
              <w:t>(стакато, портато,  тенуто и легато).</w:t>
            </w:r>
          </w:p>
          <w:p w:rsidR="00686A3D" w:rsidRPr="00F27A38" w:rsidRDefault="00686A3D" w:rsidP="00D3781B">
            <w:pPr>
              <w:pStyle w:val="NoSpacing"/>
              <w:rPr>
                <w:rFonts w:eastAsia="Arial"/>
                <w:sz w:val="16"/>
                <w:szCs w:val="16"/>
                <w:lang w:val="sr-Cyrl-RS"/>
              </w:rPr>
            </w:pPr>
          </w:p>
          <w:p w:rsidR="00686A3D" w:rsidRDefault="00686A3D" w:rsidP="00D3781B">
            <w:pPr>
              <w:pStyle w:val="NoSpacing"/>
              <w:rPr>
                <w:rFonts w:eastAsia="MS Mincho"/>
                <w:sz w:val="16"/>
                <w:szCs w:val="16"/>
                <w:lang w:val="sr-Cyrl-RS"/>
              </w:rPr>
            </w:pPr>
            <w:r w:rsidRPr="00F27A38">
              <w:rPr>
                <w:rFonts w:eastAsia="MS Mincho"/>
                <w:sz w:val="16"/>
                <w:szCs w:val="16"/>
              </w:rPr>
              <w:t>Динамичко нијансирање (</w:t>
            </w:r>
            <w:r w:rsidRPr="00F27A38">
              <w:rPr>
                <w:bCs/>
                <w:sz w:val="16"/>
                <w:szCs w:val="16"/>
              </w:rPr>
              <w:t>ff, f,  mf,  mp, p, pp).</w:t>
            </w:r>
            <w:r w:rsidRPr="00F27A38">
              <w:rPr>
                <w:rFonts w:eastAsia="MS Mincho"/>
                <w:sz w:val="16"/>
                <w:szCs w:val="16"/>
              </w:rPr>
              <w:t xml:space="preserve">  </w:t>
            </w:r>
          </w:p>
          <w:p w:rsidR="00686A3D" w:rsidRPr="00F27A38" w:rsidRDefault="00686A3D" w:rsidP="00D3781B">
            <w:pPr>
              <w:pStyle w:val="NoSpacing"/>
              <w:rPr>
                <w:rFonts w:eastAsia="MS Mincho"/>
                <w:sz w:val="16"/>
                <w:szCs w:val="16"/>
                <w:lang w:val="sr-Cyrl-RS"/>
              </w:rPr>
            </w:pPr>
          </w:p>
          <w:p w:rsidR="00686A3D" w:rsidRDefault="00686A3D" w:rsidP="00D3781B">
            <w:pPr>
              <w:pStyle w:val="NoSpacing"/>
              <w:rPr>
                <w:rFonts w:eastAsia="MS Mincho"/>
                <w:sz w:val="16"/>
                <w:szCs w:val="16"/>
                <w:lang w:val="sr-Cyrl-RS"/>
              </w:rPr>
            </w:pPr>
            <w:r w:rsidRPr="00F27A38">
              <w:rPr>
                <w:rFonts w:eastAsia="MS Mincho"/>
                <w:sz w:val="16"/>
                <w:szCs w:val="16"/>
              </w:rPr>
              <w:t>Интонација, слушање и штимовање инструмента.</w:t>
            </w:r>
          </w:p>
          <w:p w:rsidR="00686A3D" w:rsidRPr="00F27A38" w:rsidRDefault="00686A3D" w:rsidP="00D3781B">
            <w:pPr>
              <w:pStyle w:val="NoSpacing"/>
              <w:rPr>
                <w:rFonts w:eastAsia="MS Mincho"/>
                <w:sz w:val="16"/>
                <w:szCs w:val="16"/>
                <w:lang w:val="sr-Cyrl-RS"/>
              </w:rPr>
            </w:pPr>
          </w:p>
          <w:p w:rsidR="00686A3D" w:rsidRDefault="00686A3D" w:rsidP="00D3781B">
            <w:pPr>
              <w:pStyle w:val="NoSpacing"/>
              <w:rPr>
                <w:rFonts w:eastAsia="Arial"/>
                <w:sz w:val="16"/>
                <w:szCs w:val="16"/>
                <w:lang w:val="sr-Cyrl-RS"/>
              </w:rPr>
            </w:pPr>
            <w:r w:rsidRPr="00F27A38">
              <w:rPr>
                <w:rFonts w:eastAsia="Arial"/>
                <w:sz w:val="16"/>
                <w:szCs w:val="16"/>
              </w:rPr>
              <w:t>Музички бонтон.</w:t>
            </w:r>
          </w:p>
          <w:p w:rsidR="00686A3D" w:rsidRPr="00F27A38" w:rsidRDefault="00686A3D" w:rsidP="00D3781B">
            <w:pPr>
              <w:pStyle w:val="NoSpacing"/>
              <w:rPr>
                <w:rFonts w:eastAsia="Arial"/>
                <w:sz w:val="16"/>
                <w:szCs w:val="16"/>
                <w:lang w:val="sr-Cyrl-RS"/>
              </w:rPr>
            </w:pPr>
          </w:p>
          <w:p w:rsidR="00686A3D" w:rsidRPr="00F27A38" w:rsidRDefault="00686A3D" w:rsidP="00D3781B">
            <w:pPr>
              <w:pStyle w:val="NoSpacing"/>
              <w:rPr>
                <w:rFonts w:eastAsia="Arial"/>
                <w:sz w:val="16"/>
                <w:szCs w:val="16"/>
                <w:lang w:val="ru-RU"/>
              </w:rPr>
            </w:pPr>
            <w:r w:rsidRPr="00F27A38">
              <w:rPr>
                <w:rFonts w:eastAsia="Arial"/>
                <w:b/>
                <w:sz w:val="16"/>
                <w:szCs w:val="16"/>
                <w:lang w:val="ru-RU"/>
              </w:rPr>
              <w:t>Скале и трозвуци</w:t>
            </w:r>
          </w:p>
          <w:p w:rsidR="00686A3D" w:rsidRPr="00F27A38" w:rsidRDefault="00686A3D" w:rsidP="00D3781B">
            <w:pPr>
              <w:pStyle w:val="NoSpacing"/>
              <w:rPr>
                <w:sz w:val="16"/>
                <w:szCs w:val="16"/>
                <w:lang w:val="sr-Cyrl-RS"/>
              </w:rPr>
            </w:pPr>
            <w:r w:rsidRPr="00F27A38">
              <w:rPr>
                <w:sz w:val="16"/>
                <w:szCs w:val="16"/>
                <w:lang w:val="sr-Cyrl-CS"/>
              </w:rPr>
              <w:t>Дурске и молске скале (сви тоналитети) са тоничним квинтакордима и обртајима, доминантним и умањеним септакордима, у обртајима, у различитим артикулацијама, у обиму две октаве у шеснаестинама.</w:t>
            </w:r>
          </w:p>
        </w:tc>
        <w:tc>
          <w:tcPr>
            <w:tcW w:w="1488" w:type="dxa"/>
          </w:tcPr>
          <w:p w:rsidR="00686A3D" w:rsidRPr="00F52A71" w:rsidRDefault="00686A3D" w:rsidP="00D3781B">
            <w:pPr>
              <w:pStyle w:val="NoSpacing"/>
              <w:rPr>
                <w:sz w:val="16"/>
                <w:szCs w:val="16"/>
                <w:lang w:val="sr-Cyrl-RS"/>
              </w:rPr>
            </w:pPr>
            <w:r w:rsidRPr="00F52A71">
              <w:rPr>
                <w:sz w:val="16"/>
                <w:szCs w:val="16"/>
              </w:rPr>
              <w:lastRenderedPageBreak/>
              <w:t xml:space="preserve">Достизање вишег нивоа знања за развијање техничких </w:t>
            </w:r>
            <w:r w:rsidRPr="00F52A71">
              <w:rPr>
                <w:sz w:val="16"/>
                <w:szCs w:val="16"/>
              </w:rPr>
              <w:lastRenderedPageBreak/>
              <w:t>способности</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Достизање вишег нивоа знања за развијање интерпретације</w:t>
            </w:r>
            <w:r>
              <w:rPr>
                <w:sz w:val="16"/>
                <w:szCs w:val="16"/>
                <w:lang w:val="sr-Cyrl-RS"/>
              </w:rPr>
              <w:t>.</w:t>
            </w:r>
          </w:p>
          <w:p w:rsidR="00686A3D" w:rsidRPr="00F27A38" w:rsidRDefault="00686A3D" w:rsidP="00D3781B">
            <w:pPr>
              <w:pStyle w:val="NoSpacing"/>
              <w:rPr>
                <w:sz w:val="16"/>
                <w:szCs w:val="16"/>
              </w:rPr>
            </w:pPr>
            <w:r w:rsidRPr="00F52A71">
              <w:rPr>
                <w:sz w:val="16"/>
                <w:szCs w:val="16"/>
              </w:rPr>
              <w:t>Развијање технике и моторике код ученика</w:t>
            </w:r>
            <w:r>
              <w:rPr>
                <w:sz w:val="16"/>
                <w:szCs w:val="16"/>
                <w:lang w:val="sr-Cyrl-RS"/>
              </w:rPr>
              <w:t>.</w:t>
            </w:r>
          </w:p>
        </w:tc>
        <w:tc>
          <w:tcPr>
            <w:tcW w:w="1547" w:type="dxa"/>
          </w:tcPr>
          <w:p w:rsidR="00686A3D" w:rsidRPr="00F52A71" w:rsidRDefault="00686A3D" w:rsidP="00D3781B">
            <w:pPr>
              <w:pStyle w:val="NoSpacing"/>
              <w:rPr>
                <w:sz w:val="16"/>
                <w:szCs w:val="16"/>
                <w:lang w:val="sr-Cyrl-RS"/>
              </w:rPr>
            </w:pPr>
            <w:r w:rsidRPr="00F52A71">
              <w:rPr>
                <w:sz w:val="16"/>
                <w:szCs w:val="16"/>
              </w:rPr>
              <w:lastRenderedPageBreak/>
              <w:t xml:space="preserve">Кроз вежбање и свирање тонских, техничких вежби и етида уз помоћ </w:t>
            </w:r>
            <w:r w:rsidRPr="00F52A71">
              <w:rPr>
                <w:sz w:val="16"/>
                <w:szCs w:val="16"/>
              </w:rPr>
              <w:lastRenderedPageBreak/>
              <w:t>наставника</w:t>
            </w:r>
            <w:r>
              <w:rPr>
                <w:sz w:val="16"/>
                <w:szCs w:val="16"/>
                <w:lang w:val="sr-Cyrl-RS"/>
              </w:rPr>
              <w:t>.</w:t>
            </w:r>
          </w:p>
          <w:p w:rsidR="00686A3D" w:rsidRPr="00F52A71" w:rsidRDefault="00686A3D" w:rsidP="00D3781B">
            <w:pPr>
              <w:pStyle w:val="NoSpacing"/>
              <w:rPr>
                <w:sz w:val="16"/>
                <w:szCs w:val="16"/>
                <w:lang w:val="sr-Cyrl-RS"/>
              </w:rPr>
            </w:pPr>
            <w:r w:rsidRPr="00F52A71">
              <w:rPr>
                <w:sz w:val="16"/>
                <w:szCs w:val="16"/>
              </w:rPr>
              <w:t>Кроз вежбање и свирање комада и песмица</w:t>
            </w:r>
            <w:r>
              <w:rPr>
                <w:sz w:val="16"/>
                <w:szCs w:val="16"/>
                <w:lang w:val="sr-Cyrl-RS"/>
              </w:rPr>
              <w:t>.</w:t>
            </w:r>
          </w:p>
          <w:p w:rsidR="00686A3D" w:rsidRPr="00542AD9" w:rsidRDefault="00686A3D" w:rsidP="00D3781B">
            <w:pPr>
              <w:pStyle w:val="NoSpacing"/>
              <w:rPr>
                <w:sz w:val="16"/>
                <w:szCs w:val="16"/>
                <w:lang w:val="sr-Cyrl-RS"/>
              </w:rPr>
            </w:pPr>
            <w:r w:rsidRPr="00F52A71">
              <w:rPr>
                <w:sz w:val="16"/>
                <w:szCs w:val="16"/>
              </w:rPr>
              <w:t>Практична демонстрација кроз нотне примере и композиције</w:t>
            </w:r>
            <w:r>
              <w:rPr>
                <w:sz w:val="16"/>
                <w:szCs w:val="16"/>
                <w:lang w:val="sr-Cyrl-RS"/>
              </w:rPr>
              <w:t>.</w:t>
            </w:r>
          </w:p>
        </w:tc>
        <w:tc>
          <w:tcPr>
            <w:tcW w:w="1355" w:type="dxa"/>
          </w:tcPr>
          <w:p w:rsidR="00686A3D" w:rsidRPr="00033DC9" w:rsidRDefault="00686A3D" w:rsidP="00D3781B">
            <w:pPr>
              <w:rPr>
                <w:sz w:val="16"/>
                <w:szCs w:val="16"/>
              </w:rPr>
            </w:pPr>
            <w:r w:rsidRPr="00033DC9">
              <w:rPr>
                <w:sz w:val="16"/>
                <w:szCs w:val="16"/>
              </w:rPr>
              <w:lastRenderedPageBreak/>
              <w:t>Практична, демонстративна, вербална</w:t>
            </w:r>
          </w:p>
        </w:tc>
        <w:tc>
          <w:tcPr>
            <w:tcW w:w="1361" w:type="dxa"/>
          </w:tcPr>
          <w:p w:rsidR="00686A3D" w:rsidRPr="00F27A38" w:rsidRDefault="00686A3D" w:rsidP="00D3781B">
            <w:pPr>
              <w:pStyle w:val="NoSpacing"/>
              <w:rPr>
                <w:bCs/>
                <w:sz w:val="16"/>
                <w:szCs w:val="16"/>
              </w:rPr>
            </w:pPr>
            <w:r w:rsidRPr="00F27A38">
              <w:rPr>
                <w:sz w:val="16"/>
                <w:szCs w:val="16"/>
                <w:lang w:val="sr-Cyrl-RS"/>
              </w:rPr>
              <w:t>По завршеној области ученик ће бити у стању да:</w:t>
            </w:r>
          </w:p>
          <w:p w:rsidR="00686A3D" w:rsidRPr="00F27A38" w:rsidRDefault="00686A3D" w:rsidP="00D3781B">
            <w:pPr>
              <w:pStyle w:val="NoSpacing"/>
              <w:rPr>
                <w:bCs/>
                <w:sz w:val="16"/>
                <w:szCs w:val="16"/>
              </w:rPr>
            </w:pPr>
            <w:r>
              <w:rPr>
                <w:bCs/>
                <w:sz w:val="16"/>
                <w:szCs w:val="16"/>
                <w:lang w:val="sr-Cyrl-RS"/>
              </w:rPr>
              <w:lastRenderedPageBreak/>
              <w:t>-</w:t>
            </w:r>
            <w:r w:rsidRPr="00F27A38">
              <w:rPr>
                <w:bCs/>
                <w:sz w:val="16"/>
                <w:szCs w:val="16"/>
              </w:rPr>
              <w:t>користи цео тонски опсег инструмента;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 xml:space="preserve">изводи правилно тонске вежбе за развој и обликовање тона; </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самостално се штимује уз контролу наставника;</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користи дупли језик у свирању;</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препознаје основне ознаке за темпо и динамику;</w:t>
            </w:r>
          </w:p>
          <w:p w:rsidR="00686A3D" w:rsidRPr="00F27A38" w:rsidRDefault="00686A3D" w:rsidP="00D3781B">
            <w:pPr>
              <w:pStyle w:val="NoSpacing"/>
              <w:rPr>
                <w:bCs/>
                <w:sz w:val="16"/>
                <w:szCs w:val="16"/>
              </w:rPr>
            </w:pPr>
            <w:r>
              <w:rPr>
                <w:bCs/>
                <w:sz w:val="16"/>
                <w:szCs w:val="16"/>
                <w:lang w:val="sr-Cyrl-RS"/>
              </w:rPr>
              <w:t>-</w:t>
            </w:r>
            <w:r w:rsidRPr="00F27A38">
              <w:rPr>
                <w:bCs/>
                <w:sz w:val="16"/>
                <w:szCs w:val="16"/>
              </w:rPr>
              <w:t xml:space="preserve">учествује на јавним наступима;  </w:t>
            </w:r>
          </w:p>
          <w:p w:rsidR="00686A3D" w:rsidRPr="00F27A38" w:rsidRDefault="00686A3D" w:rsidP="00D3781B">
            <w:pPr>
              <w:pStyle w:val="NoSpacing"/>
              <w:rPr>
                <w:sz w:val="16"/>
                <w:szCs w:val="16"/>
              </w:rPr>
            </w:pPr>
            <w:r>
              <w:rPr>
                <w:bCs/>
                <w:sz w:val="16"/>
                <w:szCs w:val="16"/>
                <w:lang w:val="sr-Cyrl-RS"/>
              </w:rPr>
              <w:t>-</w:t>
            </w:r>
            <w:r w:rsidRPr="00F27A38">
              <w:rPr>
                <w:bCs/>
                <w:sz w:val="16"/>
                <w:szCs w:val="16"/>
              </w:rPr>
              <w:t>самостално вежба код куће;</w:t>
            </w:r>
          </w:p>
          <w:p w:rsidR="00686A3D" w:rsidRPr="00F27A38" w:rsidRDefault="00686A3D" w:rsidP="00D3781B">
            <w:pPr>
              <w:pStyle w:val="NoSpacing"/>
              <w:rPr>
                <w:sz w:val="16"/>
                <w:szCs w:val="16"/>
              </w:rPr>
            </w:pPr>
            <w:r>
              <w:rPr>
                <w:sz w:val="16"/>
                <w:szCs w:val="16"/>
                <w:lang w:val="sr-Cyrl-RS"/>
              </w:rPr>
              <w:t>-</w:t>
            </w:r>
            <w:r w:rsidRPr="00F27A38">
              <w:rPr>
                <w:sz w:val="16"/>
                <w:szCs w:val="16"/>
              </w:rPr>
              <w:t xml:space="preserve">испољи позитиван  однос према </w:t>
            </w:r>
            <w:r w:rsidRPr="00F27A38">
              <w:rPr>
                <w:bCs/>
                <w:sz w:val="16"/>
                <w:szCs w:val="16"/>
              </w:rPr>
              <w:t xml:space="preserve"> уметничкој музици</w:t>
            </w:r>
          </w:p>
          <w:p w:rsidR="00686A3D" w:rsidRPr="00F27A38" w:rsidRDefault="00686A3D" w:rsidP="00D3781B">
            <w:pPr>
              <w:pStyle w:val="NoSpacing"/>
              <w:rPr>
                <w:bCs/>
                <w:sz w:val="16"/>
                <w:szCs w:val="16"/>
              </w:rPr>
            </w:pPr>
            <w:r w:rsidRPr="00F27A38">
              <w:rPr>
                <w:bCs/>
                <w:sz w:val="16"/>
                <w:szCs w:val="16"/>
              </w:rPr>
              <w:t>и заједничком музицирању;</w:t>
            </w:r>
          </w:p>
          <w:p w:rsidR="00686A3D" w:rsidRPr="00F27A38" w:rsidRDefault="00686A3D" w:rsidP="00D3781B">
            <w:pPr>
              <w:pStyle w:val="NoSpacing"/>
              <w:rPr>
                <w:sz w:val="16"/>
                <w:szCs w:val="16"/>
              </w:rPr>
            </w:pPr>
            <w:r>
              <w:rPr>
                <w:sz w:val="16"/>
                <w:szCs w:val="16"/>
                <w:lang w:val="ru-RU"/>
              </w:rPr>
              <w:t>-</w:t>
            </w:r>
            <w:r w:rsidRPr="00F27A38">
              <w:rPr>
                <w:sz w:val="16"/>
                <w:szCs w:val="16"/>
                <w:lang w:val="ru-RU"/>
              </w:rPr>
              <w:t>посећује концерте и друге музичке манифестације;</w:t>
            </w:r>
          </w:p>
          <w:p w:rsidR="00686A3D" w:rsidRPr="00F27A38" w:rsidRDefault="00686A3D" w:rsidP="00D3781B">
            <w:pPr>
              <w:pStyle w:val="NoSpacing"/>
              <w:rPr>
                <w:sz w:val="16"/>
                <w:szCs w:val="16"/>
                <w:lang w:val="sr-Cyrl-RS"/>
              </w:rPr>
            </w:pPr>
            <w:r>
              <w:rPr>
                <w:rFonts w:eastAsia="Arial"/>
                <w:color w:val="000000"/>
                <w:sz w:val="16"/>
                <w:szCs w:val="16"/>
                <w:lang w:val="sr-Cyrl-RS"/>
              </w:rPr>
              <w:t>-</w:t>
            </w:r>
            <w:r w:rsidRPr="00F27A38">
              <w:rPr>
                <w:rFonts w:eastAsia="Arial"/>
                <w:color w:val="000000"/>
                <w:sz w:val="16"/>
                <w:szCs w:val="16"/>
              </w:rPr>
              <w:t>поштује договорена правила понашања при слушању и извођењу музике.</w:t>
            </w:r>
          </w:p>
        </w:tc>
        <w:tc>
          <w:tcPr>
            <w:tcW w:w="1170" w:type="dxa"/>
          </w:tcPr>
          <w:p w:rsidR="00686A3D" w:rsidRPr="00033DC9" w:rsidRDefault="00686A3D" w:rsidP="00D3781B">
            <w:pPr>
              <w:rPr>
                <w:sz w:val="16"/>
                <w:szCs w:val="16"/>
              </w:rPr>
            </w:pPr>
            <w:r w:rsidRPr="00033DC9">
              <w:rPr>
                <w:sz w:val="16"/>
                <w:szCs w:val="16"/>
                <w:lang w:val="sr-Cyrl-CS"/>
              </w:rPr>
              <w:lastRenderedPageBreak/>
              <w:t>Објашњав</w:t>
            </w:r>
            <w:r w:rsidRPr="00033DC9">
              <w:rPr>
                <w:sz w:val="16"/>
                <w:szCs w:val="16"/>
              </w:rPr>
              <w:t>a</w:t>
            </w:r>
            <w:r w:rsidRPr="00033DC9">
              <w:rPr>
                <w:sz w:val="16"/>
                <w:szCs w:val="16"/>
                <w:lang w:val="sr-Cyrl-CS"/>
              </w:rPr>
              <w:t xml:space="preserve">, показује, прича, мотивише, </w:t>
            </w:r>
            <w:r w:rsidRPr="00033DC9">
              <w:rPr>
                <w:sz w:val="16"/>
                <w:szCs w:val="16"/>
                <w:lang w:val="sr-Cyrl-CS"/>
              </w:rPr>
              <w:lastRenderedPageBreak/>
              <w:t>свира.</w:t>
            </w:r>
          </w:p>
        </w:tc>
        <w:tc>
          <w:tcPr>
            <w:tcW w:w="1154" w:type="dxa"/>
          </w:tcPr>
          <w:p w:rsidR="00686A3D" w:rsidRPr="00033DC9" w:rsidRDefault="00686A3D" w:rsidP="00D3781B">
            <w:pPr>
              <w:rPr>
                <w:sz w:val="16"/>
                <w:szCs w:val="16"/>
              </w:rPr>
            </w:pPr>
            <w:r w:rsidRPr="00033DC9">
              <w:rPr>
                <w:sz w:val="16"/>
                <w:szCs w:val="16"/>
                <w:lang w:val="sr-Cyrl-CS"/>
              </w:rPr>
              <w:lastRenderedPageBreak/>
              <w:t xml:space="preserve">Слушају,  мисле, свирају,  питају, </w:t>
            </w:r>
            <w:r w:rsidRPr="00033DC9">
              <w:rPr>
                <w:sz w:val="16"/>
                <w:szCs w:val="16"/>
                <w:lang w:val="sr-Cyrl-CS"/>
              </w:rPr>
              <w:lastRenderedPageBreak/>
              <w:t>закључују, описују.</w:t>
            </w:r>
          </w:p>
        </w:tc>
        <w:tc>
          <w:tcPr>
            <w:tcW w:w="1186" w:type="dxa"/>
          </w:tcPr>
          <w:p w:rsidR="00686A3D" w:rsidRDefault="00686A3D" w:rsidP="00D3781B">
            <w:pPr>
              <w:rPr>
                <w:sz w:val="16"/>
                <w:szCs w:val="16"/>
                <w:lang w:val="sr-Cyrl-RS"/>
              </w:rPr>
            </w:pPr>
            <w:r w:rsidRPr="00033DC9">
              <w:rPr>
                <w:sz w:val="16"/>
                <w:szCs w:val="16"/>
              </w:rPr>
              <w:lastRenderedPageBreak/>
              <w:t>Солфеђо</w:t>
            </w:r>
          </w:p>
          <w:p w:rsidR="00686A3D" w:rsidRDefault="00686A3D" w:rsidP="00D3781B">
            <w:pPr>
              <w:rPr>
                <w:sz w:val="16"/>
                <w:szCs w:val="16"/>
                <w:lang w:val="sr-Cyrl-RS"/>
              </w:rPr>
            </w:pPr>
          </w:p>
          <w:p w:rsidR="00686A3D" w:rsidRDefault="00686A3D" w:rsidP="00D3781B">
            <w:pPr>
              <w:rPr>
                <w:sz w:val="16"/>
                <w:szCs w:val="16"/>
                <w:lang w:val="sr-Cyrl-RS"/>
              </w:rPr>
            </w:pPr>
            <w:r>
              <w:rPr>
                <w:sz w:val="16"/>
                <w:szCs w:val="16"/>
                <w:lang w:val="sr-Cyrl-RS"/>
              </w:rPr>
              <w:t>Оркестар</w:t>
            </w:r>
          </w:p>
          <w:p w:rsidR="00686A3D" w:rsidRDefault="00686A3D" w:rsidP="00D3781B">
            <w:pPr>
              <w:rPr>
                <w:sz w:val="16"/>
                <w:szCs w:val="16"/>
                <w:lang w:val="sr-Cyrl-RS"/>
              </w:rPr>
            </w:pPr>
          </w:p>
          <w:p w:rsidR="00686A3D" w:rsidRPr="004B2923" w:rsidRDefault="00686A3D" w:rsidP="00D3781B">
            <w:pPr>
              <w:rPr>
                <w:sz w:val="16"/>
                <w:szCs w:val="16"/>
                <w:lang w:val="sr-Cyrl-RS"/>
              </w:rPr>
            </w:pPr>
            <w:r>
              <w:rPr>
                <w:sz w:val="16"/>
                <w:szCs w:val="16"/>
                <w:lang w:val="sr-Cyrl-RS"/>
              </w:rPr>
              <w:lastRenderedPageBreak/>
              <w:t>Теорија</w:t>
            </w:r>
          </w:p>
        </w:tc>
      </w:tr>
    </w:tbl>
    <w:p w:rsidR="00686A3D" w:rsidRDefault="00686A3D" w:rsidP="00686A3D">
      <w:pPr>
        <w:rPr>
          <w:lang w:val="sr-Cyrl-RS"/>
        </w:rPr>
      </w:pPr>
    </w:p>
    <w:p w:rsidR="00686A3D" w:rsidRDefault="00686A3D" w:rsidP="00686A3D">
      <w:pPr>
        <w:rPr>
          <w:lang w:val="sr-Cyrl-RS"/>
        </w:rPr>
      </w:pPr>
    </w:p>
    <w:p w:rsidR="00686A3D" w:rsidRDefault="00686A3D" w:rsidP="00686A3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EF5165" w:rsidTr="00D3781B">
        <w:tc>
          <w:tcPr>
            <w:tcW w:w="11790" w:type="dxa"/>
            <w:gridSpan w:val="9"/>
          </w:tcPr>
          <w:p w:rsidR="00EF5165" w:rsidRDefault="00EF5165" w:rsidP="00EF5165">
            <w:pPr>
              <w:rPr>
                <w:lang w:val="sr-Cyrl-RS"/>
              </w:rPr>
            </w:pPr>
            <w:r>
              <w:t>ШКОЛСКИ ПРОГРАМ</w:t>
            </w:r>
          </w:p>
          <w:p w:rsidR="00EF5165" w:rsidRPr="00EF5165" w:rsidRDefault="00EF5165" w:rsidP="00EF5165">
            <w:pPr>
              <w:rPr>
                <w:b/>
                <w:lang w:val="sr-Cyrl-RS"/>
              </w:rPr>
            </w:pPr>
            <w:r>
              <w:t xml:space="preserve">Разред: </w:t>
            </w:r>
            <w:r>
              <w:rPr>
                <w:b/>
              </w:rPr>
              <w:t xml:space="preserve">ПРВИ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rPr>
              <w:t xml:space="preserve">70   </w:t>
            </w:r>
            <w:r>
              <w:t xml:space="preserve">           Недељни фонд часова: </w:t>
            </w:r>
            <w:r>
              <w:rPr>
                <w:b/>
              </w:rPr>
              <w:t>2</w:t>
            </w:r>
          </w:p>
        </w:tc>
      </w:tr>
      <w:tr w:rsidR="00EF5165" w:rsidTr="00D3781B">
        <w:tc>
          <w:tcPr>
            <w:tcW w:w="966" w:type="dxa"/>
          </w:tcPr>
          <w:p w:rsidR="00EF5165" w:rsidRPr="00033DC9" w:rsidRDefault="00EF5165" w:rsidP="00D3781B">
            <w:pPr>
              <w:jc w:val="center"/>
              <w:rPr>
                <w:sz w:val="20"/>
                <w:szCs w:val="20"/>
              </w:rPr>
            </w:pPr>
            <w:r w:rsidRPr="00033DC9">
              <w:rPr>
                <w:sz w:val="20"/>
                <w:szCs w:val="20"/>
              </w:rPr>
              <w:t>Тема</w:t>
            </w:r>
          </w:p>
        </w:tc>
        <w:tc>
          <w:tcPr>
            <w:tcW w:w="1563" w:type="dxa"/>
          </w:tcPr>
          <w:p w:rsidR="00EF5165" w:rsidRPr="00033DC9" w:rsidRDefault="00EF5165" w:rsidP="00D3781B">
            <w:pPr>
              <w:jc w:val="center"/>
              <w:rPr>
                <w:sz w:val="20"/>
                <w:szCs w:val="20"/>
              </w:rPr>
            </w:pPr>
            <w:r w:rsidRPr="00033DC9">
              <w:rPr>
                <w:sz w:val="20"/>
                <w:szCs w:val="20"/>
              </w:rPr>
              <w:t>Садржај           програма</w:t>
            </w:r>
          </w:p>
        </w:tc>
        <w:tc>
          <w:tcPr>
            <w:tcW w:w="1488" w:type="dxa"/>
          </w:tcPr>
          <w:p w:rsidR="00EF5165" w:rsidRPr="00033DC9" w:rsidRDefault="00EF5165" w:rsidP="00D3781B">
            <w:pPr>
              <w:jc w:val="center"/>
              <w:rPr>
                <w:sz w:val="20"/>
                <w:szCs w:val="20"/>
              </w:rPr>
            </w:pPr>
            <w:r w:rsidRPr="00033DC9">
              <w:rPr>
                <w:sz w:val="20"/>
                <w:szCs w:val="20"/>
              </w:rPr>
              <w:t>Циљеви учења</w:t>
            </w:r>
          </w:p>
        </w:tc>
        <w:tc>
          <w:tcPr>
            <w:tcW w:w="1547" w:type="dxa"/>
          </w:tcPr>
          <w:p w:rsidR="00EF5165" w:rsidRPr="00033DC9" w:rsidRDefault="00EF5165" w:rsidP="00D3781B">
            <w:pPr>
              <w:jc w:val="center"/>
              <w:rPr>
                <w:sz w:val="20"/>
                <w:szCs w:val="20"/>
              </w:rPr>
            </w:pPr>
            <w:r w:rsidRPr="00033DC9">
              <w:rPr>
                <w:sz w:val="20"/>
                <w:szCs w:val="20"/>
              </w:rPr>
              <w:t>Начин</w:t>
            </w:r>
          </w:p>
          <w:p w:rsidR="00EF5165" w:rsidRDefault="00EF5165" w:rsidP="00D3781B">
            <w:pPr>
              <w:jc w:val="center"/>
              <w:rPr>
                <w:lang w:val="sr-Cyrl-RS"/>
              </w:rPr>
            </w:pPr>
            <w:r w:rsidRPr="00033DC9">
              <w:rPr>
                <w:sz w:val="20"/>
                <w:szCs w:val="20"/>
              </w:rPr>
              <w:t>остваривања садржаја</w:t>
            </w:r>
          </w:p>
        </w:tc>
        <w:tc>
          <w:tcPr>
            <w:tcW w:w="1355" w:type="dxa"/>
          </w:tcPr>
          <w:p w:rsidR="00EF5165" w:rsidRPr="00033DC9" w:rsidRDefault="00EF5165" w:rsidP="00D3781B">
            <w:pPr>
              <w:jc w:val="center"/>
              <w:rPr>
                <w:sz w:val="20"/>
                <w:szCs w:val="20"/>
              </w:rPr>
            </w:pPr>
            <w:r w:rsidRPr="00033DC9">
              <w:rPr>
                <w:sz w:val="20"/>
                <w:szCs w:val="20"/>
              </w:rPr>
              <w:t>Методе рада</w:t>
            </w:r>
          </w:p>
        </w:tc>
        <w:tc>
          <w:tcPr>
            <w:tcW w:w="1361" w:type="dxa"/>
          </w:tcPr>
          <w:p w:rsidR="00EF5165" w:rsidRDefault="00EF5165" w:rsidP="00D3781B">
            <w:pPr>
              <w:jc w:val="center"/>
              <w:rPr>
                <w:lang w:val="sr-Cyrl-RS"/>
              </w:rPr>
            </w:pPr>
            <w:r w:rsidRPr="00033DC9">
              <w:rPr>
                <w:sz w:val="20"/>
                <w:szCs w:val="20"/>
              </w:rPr>
              <w:t>Исходи</w:t>
            </w:r>
          </w:p>
        </w:tc>
        <w:tc>
          <w:tcPr>
            <w:tcW w:w="1170" w:type="dxa"/>
          </w:tcPr>
          <w:p w:rsidR="00EF5165" w:rsidRPr="00033DC9" w:rsidRDefault="00EF5165"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EF5165" w:rsidRPr="00033DC9" w:rsidRDefault="00EF5165" w:rsidP="00D3781B">
            <w:pPr>
              <w:jc w:val="center"/>
              <w:rPr>
                <w:sz w:val="20"/>
                <w:szCs w:val="20"/>
              </w:rPr>
            </w:pPr>
            <w:r w:rsidRPr="00033DC9">
              <w:rPr>
                <w:sz w:val="20"/>
                <w:szCs w:val="20"/>
              </w:rPr>
              <w:t>Активност ученика</w:t>
            </w:r>
          </w:p>
        </w:tc>
        <w:tc>
          <w:tcPr>
            <w:tcW w:w="1186" w:type="dxa"/>
          </w:tcPr>
          <w:p w:rsidR="00EF5165" w:rsidRPr="00033DC9" w:rsidRDefault="00EF5165" w:rsidP="00D3781B">
            <w:pPr>
              <w:jc w:val="center"/>
              <w:rPr>
                <w:sz w:val="20"/>
                <w:szCs w:val="20"/>
              </w:rPr>
            </w:pPr>
            <w:r w:rsidRPr="00033DC9">
              <w:rPr>
                <w:sz w:val="20"/>
                <w:szCs w:val="20"/>
              </w:rPr>
              <w:t>Корелација</w:t>
            </w:r>
          </w:p>
        </w:tc>
      </w:tr>
      <w:tr w:rsidR="00EF5165" w:rsidTr="00D3781B">
        <w:tc>
          <w:tcPr>
            <w:tcW w:w="966" w:type="dxa"/>
          </w:tcPr>
          <w:p w:rsidR="00EF5165" w:rsidRPr="00EF5165" w:rsidRDefault="00EF5165" w:rsidP="00EF5165">
            <w:pPr>
              <w:pStyle w:val="NoSpacing"/>
              <w:rPr>
                <w:rFonts w:eastAsia="Arial"/>
                <w:sz w:val="16"/>
                <w:szCs w:val="16"/>
                <w:lang w:val="sr-Cyrl-RS"/>
              </w:rPr>
            </w:pPr>
            <w:r w:rsidRPr="00EF5165">
              <w:rPr>
                <w:rFonts w:eastAsia="Arial"/>
                <w:sz w:val="16"/>
                <w:szCs w:val="16"/>
                <w:lang w:val="sr-Cyrl-RS"/>
              </w:rPr>
              <w:t>Извођење музике</w:t>
            </w:r>
          </w:p>
          <w:p w:rsidR="00EF5165" w:rsidRPr="00EF5165" w:rsidRDefault="00EF5165" w:rsidP="00EF5165">
            <w:pPr>
              <w:pStyle w:val="NoSpacing"/>
              <w:rPr>
                <w:sz w:val="16"/>
                <w:szCs w:val="16"/>
              </w:rPr>
            </w:pPr>
          </w:p>
        </w:tc>
        <w:tc>
          <w:tcPr>
            <w:tcW w:w="1563" w:type="dxa"/>
          </w:tcPr>
          <w:p w:rsidR="00EF5165" w:rsidRPr="00EF5165" w:rsidRDefault="00EF5165" w:rsidP="00EF5165">
            <w:pPr>
              <w:pStyle w:val="NoSpacing"/>
              <w:rPr>
                <w:rFonts w:eastAsia="Arial"/>
                <w:sz w:val="16"/>
                <w:szCs w:val="16"/>
              </w:rPr>
            </w:pPr>
            <w:r w:rsidRPr="00EF5165">
              <w:rPr>
                <w:rFonts w:eastAsia="Arial"/>
                <w:sz w:val="16"/>
                <w:szCs w:val="16"/>
              </w:rPr>
              <w:t>Карактеристике инструмента.</w:t>
            </w:r>
          </w:p>
          <w:p w:rsidR="00EF5165" w:rsidRPr="00EF5165" w:rsidRDefault="00EF5165" w:rsidP="00EF5165">
            <w:pPr>
              <w:pStyle w:val="NoSpacing"/>
              <w:rPr>
                <w:rFonts w:eastAsia="Arial"/>
                <w:sz w:val="16"/>
                <w:szCs w:val="16"/>
              </w:rPr>
            </w:pPr>
            <w:r w:rsidRPr="00EF5165">
              <w:rPr>
                <w:rFonts w:eastAsia="Arial"/>
                <w:sz w:val="16"/>
                <w:szCs w:val="16"/>
              </w:rPr>
              <w:t>Поставка правилног дисања и вежбе дисања.</w:t>
            </w:r>
          </w:p>
          <w:p w:rsidR="00EF5165" w:rsidRPr="00EF5165" w:rsidRDefault="00EF5165" w:rsidP="00EF5165">
            <w:pPr>
              <w:pStyle w:val="NoSpacing"/>
              <w:rPr>
                <w:rFonts w:eastAsia="Arial"/>
                <w:sz w:val="16"/>
                <w:szCs w:val="16"/>
              </w:rPr>
            </w:pPr>
            <w:r w:rsidRPr="00EF5165">
              <w:rPr>
                <w:rFonts w:eastAsia="Arial"/>
                <w:sz w:val="16"/>
                <w:szCs w:val="16"/>
              </w:rPr>
              <w:t xml:space="preserve">Начин добијања </w:t>
            </w:r>
            <w:r w:rsidRPr="00EF5165">
              <w:rPr>
                <w:rFonts w:eastAsia="Arial"/>
                <w:sz w:val="16"/>
                <w:szCs w:val="16"/>
              </w:rPr>
              <w:lastRenderedPageBreak/>
              <w:t>тона.</w:t>
            </w:r>
          </w:p>
          <w:p w:rsidR="00EF5165" w:rsidRPr="00EF5165" w:rsidRDefault="00EF5165" w:rsidP="00EF5165">
            <w:pPr>
              <w:pStyle w:val="NoSpacing"/>
              <w:rPr>
                <w:rFonts w:eastAsia="Arial"/>
                <w:sz w:val="16"/>
                <w:szCs w:val="16"/>
              </w:rPr>
            </w:pPr>
            <w:r w:rsidRPr="00EF5165">
              <w:rPr>
                <w:rFonts w:eastAsia="Arial"/>
                <w:sz w:val="16"/>
                <w:szCs w:val="16"/>
              </w:rPr>
              <w:t>Поставка леве и десне руке.</w:t>
            </w:r>
          </w:p>
          <w:p w:rsidR="00EF5165" w:rsidRPr="00EF5165" w:rsidRDefault="00EF5165" w:rsidP="00EF5165">
            <w:pPr>
              <w:pStyle w:val="NoSpacing"/>
              <w:rPr>
                <w:rFonts w:eastAsia="Arial"/>
                <w:sz w:val="16"/>
                <w:szCs w:val="16"/>
              </w:rPr>
            </w:pPr>
            <w:r w:rsidRPr="00EF5165">
              <w:rPr>
                <w:rFonts w:eastAsia="Arial"/>
                <w:sz w:val="16"/>
                <w:szCs w:val="16"/>
              </w:rPr>
              <w:t>Поставка амбажуре.</w:t>
            </w:r>
          </w:p>
          <w:p w:rsidR="00EF5165" w:rsidRPr="00EF5165" w:rsidRDefault="00EF5165" w:rsidP="00EF5165">
            <w:pPr>
              <w:pStyle w:val="NoSpacing"/>
              <w:rPr>
                <w:rFonts w:eastAsia="Arial"/>
                <w:b/>
                <w:sz w:val="16"/>
                <w:szCs w:val="16"/>
              </w:rPr>
            </w:pPr>
            <w:r w:rsidRPr="00EF5165">
              <w:rPr>
                <w:rFonts w:eastAsia="Arial"/>
                <w:b/>
                <w:sz w:val="16"/>
                <w:szCs w:val="16"/>
              </w:rPr>
              <w:t>Техника десне руке:</w:t>
            </w:r>
          </w:p>
          <w:p w:rsidR="00EF5165" w:rsidRPr="00EF5165" w:rsidRDefault="00EF5165" w:rsidP="00EF5165">
            <w:pPr>
              <w:pStyle w:val="NoSpacing"/>
              <w:rPr>
                <w:rFonts w:eastAsiaTheme="minorEastAsia"/>
                <w:sz w:val="16"/>
                <w:szCs w:val="16"/>
              </w:rPr>
            </w:pPr>
            <w:r w:rsidRPr="00EF5165">
              <w:rPr>
                <w:rFonts w:eastAsiaTheme="minorEastAsia"/>
                <w:sz w:val="16"/>
                <w:szCs w:val="16"/>
              </w:rPr>
              <w:t>правилно постављање позиције прстију на рупама и клапнама;</w:t>
            </w:r>
          </w:p>
          <w:p w:rsidR="00EF5165" w:rsidRPr="00EF5165" w:rsidRDefault="00EF5165" w:rsidP="00EF5165">
            <w:pPr>
              <w:pStyle w:val="NoSpacing"/>
              <w:rPr>
                <w:rFonts w:eastAsiaTheme="minorEastAsia"/>
                <w:sz w:val="16"/>
                <w:szCs w:val="16"/>
              </w:rPr>
            </w:pPr>
            <w:r w:rsidRPr="00EF5165">
              <w:rPr>
                <w:rFonts w:eastAsiaTheme="minorEastAsia"/>
                <w:sz w:val="16"/>
                <w:szCs w:val="16"/>
              </w:rPr>
              <w:t>правилно постављање палца за ослањање инструмента;</w:t>
            </w:r>
          </w:p>
          <w:p w:rsidR="00EF5165" w:rsidRPr="00EF5165" w:rsidRDefault="00EF5165" w:rsidP="00EF5165">
            <w:pPr>
              <w:pStyle w:val="NoSpacing"/>
              <w:rPr>
                <w:rFonts w:eastAsiaTheme="minorEastAsia"/>
                <w:sz w:val="16"/>
                <w:szCs w:val="16"/>
              </w:rPr>
            </w:pPr>
            <w:r w:rsidRPr="00EF5165">
              <w:rPr>
                <w:rFonts w:eastAsiaTheme="minorEastAsia"/>
                <w:sz w:val="16"/>
                <w:szCs w:val="16"/>
              </w:rPr>
              <w:t xml:space="preserve">правилно позиционирање шаке. </w:t>
            </w:r>
          </w:p>
          <w:p w:rsidR="00EF5165" w:rsidRPr="00EF5165" w:rsidRDefault="00EF5165" w:rsidP="00EF5165">
            <w:pPr>
              <w:pStyle w:val="NoSpacing"/>
              <w:rPr>
                <w:rFonts w:eastAsia="Arial"/>
                <w:b/>
                <w:sz w:val="16"/>
                <w:szCs w:val="16"/>
              </w:rPr>
            </w:pPr>
            <w:r w:rsidRPr="00EF5165">
              <w:rPr>
                <w:rFonts w:eastAsia="Arial"/>
                <w:b/>
                <w:sz w:val="16"/>
                <w:szCs w:val="16"/>
              </w:rPr>
              <w:t>Техника леве руке:</w:t>
            </w:r>
          </w:p>
          <w:p w:rsidR="00EF5165" w:rsidRPr="00EF5165" w:rsidRDefault="00EF5165" w:rsidP="00EF5165">
            <w:pPr>
              <w:pStyle w:val="NoSpacing"/>
              <w:rPr>
                <w:rFonts w:eastAsiaTheme="minorEastAsia"/>
                <w:sz w:val="16"/>
                <w:szCs w:val="16"/>
              </w:rPr>
            </w:pPr>
            <w:r w:rsidRPr="00EF5165">
              <w:rPr>
                <w:rFonts w:eastAsiaTheme="minorEastAsia"/>
                <w:sz w:val="16"/>
                <w:szCs w:val="16"/>
              </w:rPr>
              <w:t>правилно постављање позиције прстију на рупама и клапнама;</w:t>
            </w:r>
          </w:p>
          <w:p w:rsidR="00EF5165" w:rsidRPr="00EF5165" w:rsidRDefault="00EF5165" w:rsidP="00EF5165">
            <w:pPr>
              <w:pStyle w:val="NoSpacing"/>
              <w:rPr>
                <w:rFonts w:eastAsiaTheme="minorEastAsia"/>
                <w:sz w:val="16"/>
                <w:szCs w:val="16"/>
              </w:rPr>
            </w:pPr>
            <w:r w:rsidRPr="00EF5165">
              <w:rPr>
                <w:rFonts w:eastAsiaTheme="minorEastAsia"/>
                <w:sz w:val="16"/>
                <w:szCs w:val="16"/>
              </w:rPr>
              <w:t xml:space="preserve">правилно позиционирање шаке. </w:t>
            </w:r>
          </w:p>
          <w:p w:rsidR="00EF5165" w:rsidRPr="00EF5165" w:rsidRDefault="00EF5165" w:rsidP="00EF5165">
            <w:pPr>
              <w:pStyle w:val="NoSpacing"/>
              <w:rPr>
                <w:rFonts w:eastAsia="Arial"/>
                <w:sz w:val="16"/>
                <w:szCs w:val="16"/>
              </w:rPr>
            </w:pPr>
            <w:r w:rsidRPr="00EF5165">
              <w:rPr>
                <w:rFonts w:eastAsia="Arial"/>
                <w:sz w:val="16"/>
                <w:szCs w:val="16"/>
              </w:rPr>
              <w:t>Стакато технка: правилно ударање врхом језика у трску.</w:t>
            </w:r>
          </w:p>
          <w:p w:rsidR="00EF5165" w:rsidRPr="00EF5165" w:rsidRDefault="00EF5165" w:rsidP="00EF5165">
            <w:pPr>
              <w:pStyle w:val="NoSpacing"/>
              <w:rPr>
                <w:rFonts w:eastAsia="Arial"/>
                <w:sz w:val="16"/>
                <w:szCs w:val="16"/>
              </w:rPr>
            </w:pPr>
            <w:r w:rsidRPr="00EF5165">
              <w:rPr>
                <w:rFonts w:eastAsia="Arial"/>
                <w:sz w:val="16"/>
                <w:szCs w:val="16"/>
              </w:rPr>
              <w:t>Вежбе за развој моторике прстију леве руке.</w:t>
            </w:r>
          </w:p>
          <w:p w:rsidR="00EF5165" w:rsidRPr="00EF5165" w:rsidRDefault="00EF5165" w:rsidP="00EF5165">
            <w:pPr>
              <w:pStyle w:val="NoSpacing"/>
              <w:rPr>
                <w:rFonts w:eastAsia="Arial"/>
                <w:sz w:val="16"/>
                <w:szCs w:val="16"/>
              </w:rPr>
            </w:pPr>
            <w:r w:rsidRPr="00EF5165">
              <w:rPr>
                <w:rFonts w:eastAsia="Arial"/>
                <w:b/>
                <w:sz w:val="16"/>
                <w:szCs w:val="16"/>
              </w:rPr>
              <w:t>Скале и трозвуци</w:t>
            </w:r>
            <w:r w:rsidRPr="00EF5165">
              <w:rPr>
                <w:rFonts w:eastAsia="Arial"/>
                <w:sz w:val="16"/>
                <w:szCs w:val="16"/>
              </w:rPr>
              <w:t>:</w:t>
            </w:r>
          </w:p>
          <w:p w:rsidR="00EF5165" w:rsidRPr="00EF5165" w:rsidRDefault="00EF5165" w:rsidP="00EF5165">
            <w:pPr>
              <w:pStyle w:val="NoSpacing"/>
              <w:rPr>
                <w:rFonts w:eastAsia="Arial"/>
                <w:sz w:val="16"/>
                <w:szCs w:val="16"/>
              </w:rPr>
            </w:pPr>
            <w:r w:rsidRPr="00EF5165">
              <w:rPr>
                <w:rFonts w:eastAsia="Arial"/>
                <w:sz w:val="16"/>
                <w:szCs w:val="16"/>
              </w:rPr>
              <w:t xml:space="preserve">Цe, Ге, Де, Бе и Еф-дур, а, е, де, ха и ге мол у две октаве. </w:t>
            </w:r>
          </w:p>
          <w:p w:rsidR="00EF5165" w:rsidRPr="00EF5165" w:rsidRDefault="00EF5165" w:rsidP="00EF5165">
            <w:pPr>
              <w:pStyle w:val="NoSpacing"/>
              <w:rPr>
                <w:sz w:val="16"/>
                <w:szCs w:val="16"/>
              </w:rPr>
            </w:pPr>
          </w:p>
        </w:tc>
        <w:tc>
          <w:tcPr>
            <w:tcW w:w="1488" w:type="dxa"/>
          </w:tcPr>
          <w:p w:rsidR="00EF5165" w:rsidRPr="00EF5165" w:rsidRDefault="00EF5165" w:rsidP="00EF5165">
            <w:pPr>
              <w:pStyle w:val="NoSpacing"/>
              <w:rPr>
                <w:sz w:val="16"/>
                <w:szCs w:val="16"/>
              </w:rPr>
            </w:pPr>
            <w:r w:rsidRPr="00EF5165">
              <w:rPr>
                <w:b/>
                <w:sz w:val="16"/>
                <w:szCs w:val="16"/>
              </w:rPr>
              <w:lastRenderedPageBreak/>
              <w:t>Циљ</w:t>
            </w:r>
            <w:r w:rsidRPr="00EF5165">
              <w:rPr>
                <w:sz w:val="16"/>
                <w:szCs w:val="16"/>
              </w:rPr>
              <w:t xml:space="preserve"> учења предмета Кларинет</w:t>
            </w:r>
            <w:r w:rsidRPr="00EF5165">
              <w:rPr>
                <w:i/>
                <w:sz w:val="16"/>
                <w:szCs w:val="16"/>
              </w:rPr>
              <w:t xml:space="preserve"> </w:t>
            </w:r>
            <w:r w:rsidRPr="00EF5165">
              <w:rPr>
                <w:sz w:val="16"/>
                <w:szCs w:val="16"/>
              </w:rPr>
              <w:t xml:space="preserve">је да код ученика рaзвиjе  интeрeсoвaње и </w:t>
            </w:r>
            <w:r w:rsidRPr="00EF5165">
              <w:rPr>
                <w:sz w:val="16"/>
                <w:szCs w:val="16"/>
              </w:rPr>
              <w:lastRenderedPageBreak/>
              <w:t>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EF5165" w:rsidRPr="00EF5165" w:rsidRDefault="00EF5165" w:rsidP="00EF5165">
            <w:pPr>
              <w:pStyle w:val="NoSpacing"/>
              <w:rPr>
                <w:sz w:val="16"/>
                <w:szCs w:val="16"/>
              </w:rPr>
            </w:pPr>
          </w:p>
        </w:tc>
        <w:tc>
          <w:tcPr>
            <w:tcW w:w="1547" w:type="dxa"/>
          </w:tcPr>
          <w:p w:rsidR="00EF5165" w:rsidRPr="00EF5165" w:rsidRDefault="00EF5165" w:rsidP="00EF5165">
            <w:pPr>
              <w:pStyle w:val="NoSpacing"/>
              <w:rPr>
                <w:sz w:val="16"/>
                <w:szCs w:val="16"/>
              </w:rPr>
            </w:pPr>
            <w:r w:rsidRPr="00EF5165">
              <w:rPr>
                <w:sz w:val="16"/>
                <w:szCs w:val="16"/>
              </w:rPr>
              <w:lastRenderedPageBreak/>
              <w:t>Усмено и демонстративно представљање  уз приказ усника и његових делова</w:t>
            </w:r>
          </w:p>
          <w:p w:rsidR="00EF5165" w:rsidRPr="00EF5165" w:rsidRDefault="00EF5165" w:rsidP="00EF5165">
            <w:pPr>
              <w:pStyle w:val="NoSpacing"/>
              <w:rPr>
                <w:sz w:val="16"/>
                <w:szCs w:val="16"/>
              </w:rPr>
            </w:pPr>
            <w:r w:rsidRPr="00EF5165">
              <w:rPr>
                <w:sz w:val="16"/>
                <w:szCs w:val="16"/>
              </w:rPr>
              <w:t xml:space="preserve">Усмено и </w:t>
            </w:r>
            <w:r w:rsidRPr="00EF5165">
              <w:rPr>
                <w:sz w:val="16"/>
                <w:szCs w:val="16"/>
              </w:rPr>
              <w:lastRenderedPageBreak/>
              <w:t>демонстративно представљање</w:t>
            </w:r>
          </w:p>
          <w:p w:rsidR="00EF5165" w:rsidRPr="00EF5165" w:rsidRDefault="00EF5165" w:rsidP="00EF5165">
            <w:pPr>
              <w:pStyle w:val="NoSpacing"/>
              <w:rPr>
                <w:sz w:val="16"/>
                <w:szCs w:val="16"/>
              </w:rPr>
            </w:pPr>
            <w:r w:rsidRPr="00EF5165">
              <w:rPr>
                <w:sz w:val="16"/>
                <w:szCs w:val="16"/>
              </w:rPr>
              <w:t>Писмено, усмено и демонстративно представљање</w:t>
            </w:r>
          </w:p>
        </w:tc>
        <w:tc>
          <w:tcPr>
            <w:tcW w:w="1355" w:type="dxa"/>
          </w:tcPr>
          <w:p w:rsidR="00EF5165" w:rsidRPr="00EF5165" w:rsidRDefault="00EF5165" w:rsidP="00EF5165">
            <w:pPr>
              <w:pStyle w:val="NoSpacing"/>
              <w:rPr>
                <w:sz w:val="16"/>
                <w:szCs w:val="16"/>
              </w:rPr>
            </w:pPr>
            <w:r w:rsidRPr="00EF5165">
              <w:rPr>
                <w:sz w:val="16"/>
                <w:szCs w:val="16"/>
              </w:rPr>
              <w:lastRenderedPageBreak/>
              <w:t>Практична, демонстра-тивна, вербална.</w:t>
            </w:r>
          </w:p>
        </w:tc>
        <w:tc>
          <w:tcPr>
            <w:tcW w:w="1361" w:type="dxa"/>
          </w:tcPr>
          <w:p w:rsidR="00EF5165" w:rsidRPr="00EF5165" w:rsidRDefault="00EF5165" w:rsidP="00EF5165">
            <w:pPr>
              <w:pStyle w:val="NoSpacing"/>
              <w:rPr>
                <w:sz w:val="16"/>
                <w:szCs w:val="16"/>
                <w:lang w:val="ru-RU"/>
              </w:rPr>
            </w:pPr>
            <w:r w:rsidRPr="00EF5165">
              <w:rPr>
                <w:sz w:val="16"/>
                <w:szCs w:val="16"/>
                <w:lang w:val="ru-RU"/>
              </w:rPr>
              <w:t>По завршеној теми/области ученик ће бити у стању да:</w:t>
            </w:r>
          </w:p>
          <w:p w:rsidR="00EF5165" w:rsidRPr="00EF5165" w:rsidRDefault="00EF5165" w:rsidP="00EF5165">
            <w:pPr>
              <w:pStyle w:val="NoSpacing"/>
              <w:rPr>
                <w:bCs/>
                <w:sz w:val="16"/>
                <w:szCs w:val="16"/>
              </w:rPr>
            </w:pPr>
            <w:r w:rsidRPr="00EF5165">
              <w:rPr>
                <w:bCs/>
                <w:sz w:val="16"/>
                <w:szCs w:val="16"/>
              </w:rPr>
              <w:t xml:space="preserve">опише својим речима </w:t>
            </w:r>
            <w:r w:rsidRPr="00EF5165">
              <w:rPr>
                <w:bCs/>
                <w:sz w:val="16"/>
                <w:szCs w:val="16"/>
              </w:rPr>
              <w:lastRenderedPageBreak/>
              <w:t>карактеристике кларинета и начин добијања тона;</w:t>
            </w:r>
          </w:p>
          <w:p w:rsidR="00EF5165" w:rsidRPr="00EF5165" w:rsidRDefault="00EF5165" w:rsidP="00EF5165">
            <w:pPr>
              <w:pStyle w:val="NoSpacing"/>
              <w:rPr>
                <w:bCs/>
                <w:sz w:val="16"/>
                <w:szCs w:val="16"/>
              </w:rPr>
            </w:pPr>
            <w:r w:rsidRPr="00EF5165">
              <w:rPr>
                <w:bCs/>
                <w:sz w:val="16"/>
                <w:szCs w:val="16"/>
              </w:rPr>
              <w:t>правилно стоји и држи кларинет;</w:t>
            </w:r>
          </w:p>
          <w:p w:rsidR="00EF5165" w:rsidRPr="00EF5165" w:rsidRDefault="00EF5165" w:rsidP="00EF5165">
            <w:pPr>
              <w:pStyle w:val="NoSpacing"/>
              <w:rPr>
                <w:bCs/>
                <w:sz w:val="16"/>
                <w:szCs w:val="16"/>
              </w:rPr>
            </w:pPr>
            <w:r w:rsidRPr="00EF5165">
              <w:rPr>
                <w:bCs/>
                <w:sz w:val="16"/>
                <w:szCs w:val="16"/>
              </w:rPr>
              <w:t>држи правилно амбажуру и обе руке, правилно дише;</w:t>
            </w:r>
          </w:p>
          <w:p w:rsidR="00EF5165" w:rsidRPr="00EF5165" w:rsidRDefault="00EF5165" w:rsidP="00EF5165">
            <w:pPr>
              <w:pStyle w:val="NoSpacing"/>
              <w:rPr>
                <w:bCs/>
                <w:sz w:val="16"/>
                <w:szCs w:val="16"/>
              </w:rPr>
            </w:pPr>
            <w:r w:rsidRPr="00EF5165">
              <w:rPr>
                <w:bCs/>
                <w:sz w:val="16"/>
                <w:szCs w:val="16"/>
              </w:rPr>
              <w:t>изражајно пева а потом самостално или уз пратњу наставника свира кратке и лаке песмице по слуху;</w:t>
            </w:r>
          </w:p>
          <w:p w:rsidR="00EF5165" w:rsidRPr="00EF5165" w:rsidRDefault="00EF5165" w:rsidP="00EF5165">
            <w:pPr>
              <w:pStyle w:val="NoSpacing"/>
              <w:rPr>
                <w:bCs/>
                <w:sz w:val="16"/>
                <w:szCs w:val="16"/>
              </w:rPr>
            </w:pPr>
            <w:r w:rsidRPr="00EF5165">
              <w:rPr>
                <w:bCs/>
                <w:sz w:val="16"/>
                <w:szCs w:val="16"/>
              </w:rPr>
              <w:t>изводи правилно техничке вежбе за квалитет тона, стакато, интонацију и покретљивост уз помоћ наставника;</w:t>
            </w:r>
          </w:p>
          <w:p w:rsidR="00EF5165" w:rsidRPr="00EF5165" w:rsidRDefault="00EF5165" w:rsidP="00EF5165">
            <w:pPr>
              <w:pStyle w:val="NoSpacing"/>
              <w:rPr>
                <w:bCs/>
                <w:sz w:val="16"/>
                <w:szCs w:val="16"/>
              </w:rPr>
            </w:pPr>
            <w:r w:rsidRPr="00EF5165">
              <w:rPr>
                <w:bCs/>
                <w:sz w:val="16"/>
                <w:szCs w:val="16"/>
              </w:rPr>
              <w:t>примени основне елементе нотне писмености у свирању и чита нотни текст у виолинском кључу;</w:t>
            </w:r>
          </w:p>
          <w:p w:rsidR="00EF5165" w:rsidRPr="00EF5165" w:rsidRDefault="00EF5165" w:rsidP="00EF5165">
            <w:pPr>
              <w:pStyle w:val="NoSpacing"/>
              <w:rPr>
                <w:bCs/>
                <w:sz w:val="16"/>
                <w:szCs w:val="16"/>
              </w:rPr>
            </w:pPr>
            <w:r w:rsidRPr="00EF5165">
              <w:rPr>
                <w:bCs/>
                <w:sz w:val="16"/>
                <w:szCs w:val="16"/>
              </w:rPr>
              <w:t>препозна основне ознаке за темпо, динамику, понављање..;</w:t>
            </w:r>
          </w:p>
          <w:p w:rsidR="00EF5165" w:rsidRPr="00EF5165" w:rsidRDefault="00EF5165" w:rsidP="00EF5165">
            <w:pPr>
              <w:pStyle w:val="NoSpacing"/>
              <w:rPr>
                <w:bCs/>
                <w:sz w:val="16"/>
                <w:szCs w:val="16"/>
              </w:rPr>
            </w:pPr>
            <w:r w:rsidRPr="00EF5165">
              <w:rPr>
                <w:bCs/>
                <w:sz w:val="16"/>
                <w:szCs w:val="16"/>
              </w:rPr>
              <w:t>примени различита музичка изражајна средства у зависности од карактера музичког примера уз помоћ наставника;</w:t>
            </w:r>
          </w:p>
          <w:p w:rsidR="00EF5165" w:rsidRPr="00EF5165" w:rsidRDefault="00EF5165" w:rsidP="00EF5165">
            <w:pPr>
              <w:pStyle w:val="NoSpacing"/>
              <w:rPr>
                <w:bCs/>
                <w:sz w:val="16"/>
                <w:szCs w:val="16"/>
              </w:rPr>
            </w:pPr>
            <w:r w:rsidRPr="00EF5165">
              <w:rPr>
                <w:bCs/>
                <w:sz w:val="16"/>
                <w:szCs w:val="16"/>
              </w:rPr>
              <w:t>свира кратке композиције напамет, соло и уз пратњу клавира;</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учествује на јавним наступима у школи и ван ње;</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испољи самопоуздање у току јавног наступа;</w:t>
            </w:r>
          </w:p>
          <w:p w:rsidR="00EF5165" w:rsidRPr="00EF5165" w:rsidRDefault="00EF5165" w:rsidP="00EF5165">
            <w:pPr>
              <w:pStyle w:val="NoSpacing"/>
              <w:rPr>
                <w:rFonts w:eastAsia="Arial"/>
                <w:bCs/>
                <w:sz w:val="16"/>
                <w:szCs w:val="16"/>
              </w:rPr>
            </w:pPr>
            <w:r w:rsidRPr="00EF5165">
              <w:rPr>
                <w:rFonts w:eastAsia="Arial"/>
                <w:bCs/>
                <w:sz w:val="16"/>
                <w:szCs w:val="16"/>
              </w:rPr>
              <w:t xml:space="preserve">поштује договорена правила понашања </w:t>
            </w:r>
          </w:p>
          <w:p w:rsidR="00EF5165" w:rsidRPr="00EF5165" w:rsidRDefault="00EF5165" w:rsidP="00EF5165">
            <w:pPr>
              <w:pStyle w:val="NoSpacing"/>
              <w:rPr>
                <w:sz w:val="16"/>
                <w:szCs w:val="16"/>
              </w:rPr>
            </w:pPr>
            <w:r w:rsidRPr="00EF5165">
              <w:rPr>
                <w:rFonts w:eastAsia="Arial"/>
                <w:bCs/>
                <w:sz w:val="16"/>
                <w:szCs w:val="16"/>
              </w:rPr>
              <w:t xml:space="preserve">при слушању и </w:t>
            </w:r>
            <w:r w:rsidRPr="00EF5165">
              <w:rPr>
                <w:rFonts w:eastAsia="Arial"/>
                <w:bCs/>
                <w:sz w:val="16"/>
                <w:szCs w:val="16"/>
              </w:rPr>
              <w:lastRenderedPageBreak/>
              <w:t>извођењу музике.</w:t>
            </w:r>
          </w:p>
        </w:tc>
        <w:tc>
          <w:tcPr>
            <w:tcW w:w="1170" w:type="dxa"/>
          </w:tcPr>
          <w:p w:rsidR="00EF5165" w:rsidRPr="00EF5165" w:rsidRDefault="00EF5165" w:rsidP="00EF5165">
            <w:pPr>
              <w:pStyle w:val="NoSpacing"/>
              <w:rPr>
                <w:sz w:val="16"/>
                <w:szCs w:val="16"/>
              </w:rPr>
            </w:pPr>
            <w:r w:rsidRPr="00EF5165">
              <w:rPr>
                <w:sz w:val="16"/>
                <w:szCs w:val="16"/>
              </w:rPr>
              <w:lastRenderedPageBreak/>
              <w:t>Објашњавa, показује, прича, мотивише, свира</w:t>
            </w:r>
          </w:p>
        </w:tc>
        <w:tc>
          <w:tcPr>
            <w:tcW w:w="1154" w:type="dxa"/>
          </w:tcPr>
          <w:p w:rsidR="00EF5165" w:rsidRPr="00EF5165" w:rsidRDefault="00EF5165" w:rsidP="00EF5165">
            <w:pPr>
              <w:pStyle w:val="NoSpacing"/>
              <w:rPr>
                <w:sz w:val="16"/>
                <w:szCs w:val="16"/>
              </w:rPr>
            </w:pPr>
            <w:r w:rsidRPr="00EF5165">
              <w:rPr>
                <w:sz w:val="16"/>
                <w:szCs w:val="16"/>
              </w:rPr>
              <w:t xml:space="preserve">Слушају, мисле, певају,  радују се, питају, закључују, </w:t>
            </w:r>
            <w:r w:rsidRPr="00EF5165">
              <w:rPr>
                <w:sz w:val="16"/>
                <w:szCs w:val="16"/>
              </w:rPr>
              <w:lastRenderedPageBreak/>
              <w:t>описују.</w:t>
            </w:r>
          </w:p>
        </w:tc>
        <w:tc>
          <w:tcPr>
            <w:tcW w:w="1186" w:type="dxa"/>
          </w:tcPr>
          <w:p w:rsidR="00EF5165" w:rsidRPr="00EF5165" w:rsidRDefault="00EF5165" w:rsidP="00EF5165">
            <w:pPr>
              <w:pStyle w:val="NoSpacing"/>
              <w:rPr>
                <w:sz w:val="16"/>
                <w:szCs w:val="16"/>
              </w:rPr>
            </w:pPr>
            <w:r w:rsidRPr="00EF5165">
              <w:rPr>
                <w:sz w:val="16"/>
                <w:szCs w:val="16"/>
              </w:rPr>
              <w:lastRenderedPageBreak/>
              <w:t>Солфеђо</w:t>
            </w:r>
          </w:p>
          <w:p w:rsidR="00EF5165" w:rsidRPr="00EF5165" w:rsidRDefault="00EF5165" w:rsidP="00EF5165">
            <w:pPr>
              <w:pStyle w:val="NoSpacing"/>
              <w:rPr>
                <w:sz w:val="16"/>
                <w:szCs w:val="16"/>
              </w:rPr>
            </w:pPr>
          </w:p>
        </w:tc>
      </w:tr>
    </w:tbl>
    <w:p w:rsidR="00BA486A" w:rsidRDefault="00BA486A">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EF5165" w:rsidTr="00D3781B">
        <w:tc>
          <w:tcPr>
            <w:tcW w:w="11790" w:type="dxa"/>
            <w:gridSpan w:val="9"/>
          </w:tcPr>
          <w:p w:rsidR="00EF5165" w:rsidRDefault="00EF5165" w:rsidP="00D3781B">
            <w:pPr>
              <w:rPr>
                <w:lang w:val="sr-Cyrl-RS"/>
              </w:rPr>
            </w:pPr>
            <w:r>
              <w:t>ШКОЛСКИ ПРОГРАМ</w:t>
            </w:r>
          </w:p>
          <w:p w:rsidR="00EF5165" w:rsidRPr="00EF5165" w:rsidRDefault="00EF5165" w:rsidP="00D3781B">
            <w:pPr>
              <w:rPr>
                <w:b/>
                <w:lang w:val="sr-Cyrl-RS"/>
              </w:rPr>
            </w:pPr>
            <w:r>
              <w:t xml:space="preserve">Разред: </w:t>
            </w:r>
            <w:r>
              <w:rPr>
                <w:b/>
                <w:lang w:val="sr-Cyrl-RS"/>
              </w:rPr>
              <w:t>ДРУГИ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rPr>
              <w:t xml:space="preserve">70   </w:t>
            </w:r>
            <w:r>
              <w:t xml:space="preserve">           Недељни фонд часова: </w:t>
            </w:r>
            <w:r>
              <w:rPr>
                <w:b/>
              </w:rPr>
              <w:t>2</w:t>
            </w:r>
          </w:p>
        </w:tc>
      </w:tr>
      <w:tr w:rsidR="00EF5165" w:rsidTr="00D3781B">
        <w:tc>
          <w:tcPr>
            <w:tcW w:w="966" w:type="dxa"/>
          </w:tcPr>
          <w:p w:rsidR="00EF5165" w:rsidRPr="00033DC9" w:rsidRDefault="00EF5165" w:rsidP="00D3781B">
            <w:pPr>
              <w:jc w:val="center"/>
              <w:rPr>
                <w:sz w:val="20"/>
                <w:szCs w:val="20"/>
              </w:rPr>
            </w:pPr>
            <w:r w:rsidRPr="00033DC9">
              <w:rPr>
                <w:sz w:val="20"/>
                <w:szCs w:val="20"/>
              </w:rPr>
              <w:t>Тема</w:t>
            </w:r>
          </w:p>
        </w:tc>
        <w:tc>
          <w:tcPr>
            <w:tcW w:w="1563" w:type="dxa"/>
          </w:tcPr>
          <w:p w:rsidR="00EF5165" w:rsidRPr="00033DC9" w:rsidRDefault="00EF5165" w:rsidP="00D3781B">
            <w:pPr>
              <w:jc w:val="center"/>
              <w:rPr>
                <w:sz w:val="20"/>
                <w:szCs w:val="20"/>
              </w:rPr>
            </w:pPr>
            <w:r w:rsidRPr="00033DC9">
              <w:rPr>
                <w:sz w:val="20"/>
                <w:szCs w:val="20"/>
              </w:rPr>
              <w:t>Садржај           програма</w:t>
            </w:r>
          </w:p>
        </w:tc>
        <w:tc>
          <w:tcPr>
            <w:tcW w:w="1488" w:type="dxa"/>
          </w:tcPr>
          <w:p w:rsidR="00EF5165" w:rsidRPr="00033DC9" w:rsidRDefault="00EF5165" w:rsidP="00D3781B">
            <w:pPr>
              <w:jc w:val="center"/>
              <w:rPr>
                <w:sz w:val="20"/>
                <w:szCs w:val="20"/>
              </w:rPr>
            </w:pPr>
            <w:r w:rsidRPr="00033DC9">
              <w:rPr>
                <w:sz w:val="20"/>
                <w:szCs w:val="20"/>
              </w:rPr>
              <w:t>Циљеви учења</w:t>
            </w:r>
          </w:p>
        </w:tc>
        <w:tc>
          <w:tcPr>
            <w:tcW w:w="1547" w:type="dxa"/>
          </w:tcPr>
          <w:p w:rsidR="00EF5165" w:rsidRPr="00033DC9" w:rsidRDefault="00EF5165" w:rsidP="00D3781B">
            <w:pPr>
              <w:jc w:val="center"/>
              <w:rPr>
                <w:sz w:val="20"/>
                <w:szCs w:val="20"/>
              </w:rPr>
            </w:pPr>
            <w:r w:rsidRPr="00033DC9">
              <w:rPr>
                <w:sz w:val="20"/>
                <w:szCs w:val="20"/>
              </w:rPr>
              <w:t>Начин</w:t>
            </w:r>
          </w:p>
          <w:p w:rsidR="00EF5165" w:rsidRDefault="00EF5165" w:rsidP="00D3781B">
            <w:pPr>
              <w:jc w:val="center"/>
              <w:rPr>
                <w:lang w:val="sr-Cyrl-RS"/>
              </w:rPr>
            </w:pPr>
            <w:r w:rsidRPr="00033DC9">
              <w:rPr>
                <w:sz w:val="20"/>
                <w:szCs w:val="20"/>
              </w:rPr>
              <w:t>остваривања садржаја</w:t>
            </w:r>
          </w:p>
        </w:tc>
        <w:tc>
          <w:tcPr>
            <w:tcW w:w="1355" w:type="dxa"/>
          </w:tcPr>
          <w:p w:rsidR="00EF5165" w:rsidRPr="00033DC9" w:rsidRDefault="00EF5165" w:rsidP="00D3781B">
            <w:pPr>
              <w:jc w:val="center"/>
              <w:rPr>
                <w:sz w:val="20"/>
                <w:szCs w:val="20"/>
              </w:rPr>
            </w:pPr>
            <w:r w:rsidRPr="00033DC9">
              <w:rPr>
                <w:sz w:val="20"/>
                <w:szCs w:val="20"/>
              </w:rPr>
              <w:t>Методе рада</w:t>
            </w:r>
          </w:p>
        </w:tc>
        <w:tc>
          <w:tcPr>
            <w:tcW w:w="1361" w:type="dxa"/>
          </w:tcPr>
          <w:p w:rsidR="00EF5165" w:rsidRDefault="00EF5165" w:rsidP="00D3781B">
            <w:pPr>
              <w:jc w:val="center"/>
              <w:rPr>
                <w:lang w:val="sr-Cyrl-RS"/>
              </w:rPr>
            </w:pPr>
            <w:r w:rsidRPr="00033DC9">
              <w:rPr>
                <w:sz w:val="20"/>
                <w:szCs w:val="20"/>
              </w:rPr>
              <w:t>Исходи</w:t>
            </w:r>
          </w:p>
        </w:tc>
        <w:tc>
          <w:tcPr>
            <w:tcW w:w="1170" w:type="dxa"/>
          </w:tcPr>
          <w:p w:rsidR="00EF5165" w:rsidRPr="00033DC9" w:rsidRDefault="00EF5165"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EF5165" w:rsidRPr="00033DC9" w:rsidRDefault="00EF5165" w:rsidP="00D3781B">
            <w:pPr>
              <w:jc w:val="center"/>
              <w:rPr>
                <w:sz w:val="20"/>
                <w:szCs w:val="20"/>
              </w:rPr>
            </w:pPr>
            <w:r w:rsidRPr="00033DC9">
              <w:rPr>
                <w:sz w:val="20"/>
                <w:szCs w:val="20"/>
              </w:rPr>
              <w:t>Активност ученика</w:t>
            </w:r>
          </w:p>
        </w:tc>
        <w:tc>
          <w:tcPr>
            <w:tcW w:w="1186" w:type="dxa"/>
          </w:tcPr>
          <w:p w:rsidR="00EF5165" w:rsidRPr="00033DC9" w:rsidRDefault="00EF5165" w:rsidP="00D3781B">
            <w:pPr>
              <w:jc w:val="center"/>
              <w:rPr>
                <w:sz w:val="20"/>
                <w:szCs w:val="20"/>
              </w:rPr>
            </w:pPr>
            <w:r w:rsidRPr="00033DC9">
              <w:rPr>
                <w:sz w:val="20"/>
                <w:szCs w:val="20"/>
              </w:rPr>
              <w:t>Корелација</w:t>
            </w:r>
          </w:p>
        </w:tc>
      </w:tr>
      <w:tr w:rsidR="00EF5165" w:rsidTr="00D3781B">
        <w:tc>
          <w:tcPr>
            <w:tcW w:w="966" w:type="dxa"/>
          </w:tcPr>
          <w:p w:rsidR="00EF5165" w:rsidRPr="00EF5165" w:rsidRDefault="00EF5165" w:rsidP="00EF5165">
            <w:pPr>
              <w:pStyle w:val="NoSpacing"/>
              <w:rPr>
                <w:rFonts w:eastAsia="Arial"/>
                <w:sz w:val="16"/>
                <w:szCs w:val="16"/>
                <w:lang w:val="sr-Cyrl-RS"/>
              </w:rPr>
            </w:pPr>
            <w:r w:rsidRPr="00EF5165">
              <w:rPr>
                <w:rFonts w:eastAsia="Arial"/>
                <w:sz w:val="16"/>
                <w:szCs w:val="16"/>
                <w:lang w:val="sr-Cyrl-RS"/>
              </w:rPr>
              <w:t>Извођење</w:t>
            </w:r>
          </w:p>
          <w:p w:rsidR="00EF5165" w:rsidRPr="00EF5165" w:rsidRDefault="00EF5165" w:rsidP="00EF5165">
            <w:pPr>
              <w:pStyle w:val="NoSpacing"/>
              <w:rPr>
                <w:rFonts w:eastAsia="Arial"/>
                <w:sz w:val="16"/>
                <w:szCs w:val="16"/>
                <w:lang w:val="sr-Cyrl-RS"/>
              </w:rPr>
            </w:pPr>
            <w:r w:rsidRPr="00EF5165">
              <w:rPr>
                <w:rFonts w:eastAsia="Arial"/>
                <w:sz w:val="16"/>
                <w:szCs w:val="16"/>
                <w:lang w:val="sr-Cyrl-RS"/>
              </w:rPr>
              <w:t>музике</w:t>
            </w:r>
          </w:p>
          <w:p w:rsidR="00EF5165" w:rsidRPr="00EF5165" w:rsidRDefault="00EF5165" w:rsidP="00EF5165">
            <w:pPr>
              <w:pStyle w:val="NoSpacing"/>
              <w:rPr>
                <w:sz w:val="16"/>
                <w:szCs w:val="16"/>
              </w:rPr>
            </w:pPr>
          </w:p>
        </w:tc>
        <w:tc>
          <w:tcPr>
            <w:tcW w:w="1563" w:type="dxa"/>
          </w:tcPr>
          <w:p w:rsidR="00EF5165" w:rsidRPr="00EF5165" w:rsidRDefault="00EF5165" w:rsidP="00EF5165">
            <w:pPr>
              <w:pStyle w:val="NoSpacing"/>
              <w:rPr>
                <w:rFonts w:eastAsia="Arial"/>
                <w:sz w:val="16"/>
                <w:szCs w:val="16"/>
              </w:rPr>
            </w:pPr>
            <w:r w:rsidRPr="00EF5165">
              <w:rPr>
                <w:rFonts w:eastAsia="Arial"/>
                <w:sz w:val="16"/>
                <w:szCs w:val="16"/>
              </w:rPr>
              <w:t xml:space="preserve">Тонске и техничке вежбе за унапређивање целокупног извођачког апарата (тон, амбажура, техника прстију и језика). </w:t>
            </w:r>
          </w:p>
          <w:p w:rsidR="00EF5165" w:rsidRPr="00EF5165" w:rsidRDefault="00EF5165" w:rsidP="00EF5165">
            <w:pPr>
              <w:pStyle w:val="NoSpacing"/>
              <w:rPr>
                <w:rFonts w:eastAsia="Arial"/>
                <w:sz w:val="16"/>
                <w:szCs w:val="16"/>
              </w:rPr>
            </w:pPr>
            <w:r w:rsidRPr="00EF5165">
              <w:rPr>
                <w:rFonts w:eastAsia="Arial"/>
                <w:sz w:val="16"/>
                <w:szCs w:val="16"/>
              </w:rPr>
              <w:t>Синхронизација језика и прстију.</w:t>
            </w:r>
          </w:p>
          <w:p w:rsidR="00EF5165" w:rsidRPr="00EF5165" w:rsidRDefault="00EF5165" w:rsidP="00EF5165">
            <w:pPr>
              <w:pStyle w:val="NoSpacing"/>
              <w:rPr>
                <w:rFonts w:eastAsia="Arial"/>
                <w:sz w:val="16"/>
                <w:szCs w:val="16"/>
              </w:rPr>
            </w:pPr>
            <w:r w:rsidRPr="00EF5165">
              <w:rPr>
                <w:rFonts w:eastAsia="Arial"/>
                <w:sz w:val="16"/>
                <w:szCs w:val="16"/>
              </w:rPr>
              <w:t>Рад на побољшању интерпретације.</w:t>
            </w:r>
          </w:p>
          <w:p w:rsidR="00EF5165" w:rsidRPr="00EF5165" w:rsidRDefault="00EF5165" w:rsidP="00EF5165">
            <w:pPr>
              <w:pStyle w:val="NoSpacing"/>
              <w:rPr>
                <w:rFonts w:eastAsia="Arial"/>
                <w:sz w:val="16"/>
                <w:szCs w:val="16"/>
              </w:rPr>
            </w:pPr>
            <w:r w:rsidRPr="00EF5165">
              <w:rPr>
                <w:rFonts w:eastAsia="Arial"/>
                <w:sz w:val="16"/>
                <w:szCs w:val="16"/>
              </w:rPr>
              <w:t>Музички бонтон.</w:t>
            </w:r>
          </w:p>
          <w:p w:rsidR="00EF5165" w:rsidRPr="00EF5165" w:rsidRDefault="00EF5165" w:rsidP="00EF5165">
            <w:pPr>
              <w:pStyle w:val="NoSpacing"/>
              <w:rPr>
                <w:rFonts w:eastAsia="Arial"/>
                <w:sz w:val="16"/>
                <w:szCs w:val="16"/>
              </w:rPr>
            </w:pPr>
            <w:r w:rsidRPr="00EF5165">
              <w:rPr>
                <w:rFonts w:eastAsia="Arial"/>
                <w:b/>
                <w:sz w:val="16"/>
                <w:szCs w:val="16"/>
              </w:rPr>
              <w:t>Скале и трозвуци</w:t>
            </w:r>
            <w:r w:rsidRPr="00EF5165">
              <w:rPr>
                <w:rFonts w:eastAsia="Arial"/>
                <w:sz w:val="16"/>
                <w:szCs w:val="16"/>
              </w:rPr>
              <w:t>:</w:t>
            </w:r>
          </w:p>
          <w:p w:rsidR="00EF5165" w:rsidRPr="00EF5165" w:rsidRDefault="00EF5165" w:rsidP="00EF5165">
            <w:pPr>
              <w:pStyle w:val="NoSpacing"/>
              <w:rPr>
                <w:rFonts w:eastAsia="Arial"/>
                <w:sz w:val="16"/>
                <w:szCs w:val="16"/>
              </w:rPr>
            </w:pPr>
            <w:r w:rsidRPr="00EF5165">
              <w:rPr>
                <w:rFonts w:eastAsia="Arial"/>
                <w:sz w:val="16"/>
                <w:szCs w:val="16"/>
              </w:rPr>
              <w:t>Дурске и молске скале до три предзнака кроз две октаве – стакато и легато</w:t>
            </w:r>
          </w:p>
          <w:p w:rsidR="00EF5165" w:rsidRPr="00EF5165" w:rsidRDefault="00EF5165" w:rsidP="00EF5165">
            <w:pPr>
              <w:pStyle w:val="NoSpacing"/>
              <w:rPr>
                <w:sz w:val="16"/>
                <w:szCs w:val="16"/>
              </w:rPr>
            </w:pPr>
          </w:p>
        </w:tc>
        <w:tc>
          <w:tcPr>
            <w:tcW w:w="1488" w:type="dxa"/>
          </w:tcPr>
          <w:p w:rsidR="00EF5165" w:rsidRPr="00EF5165" w:rsidRDefault="00EF5165" w:rsidP="00EF5165">
            <w:pPr>
              <w:pStyle w:val="NoSpacing"/>
              <w:rPr>
                <w:sz w:val="16"/>
                <w:szCs w:val="16"/>
              </w:rPr>
            </w:pPr>
            <w:r w:rsidRPr="00EF5165">
              <w:rPr>
                <w:b/>
                <w:sz w:val="16"/>
                <w:szCs w:val="16"/>
              </w:rPr>
              <w:t>Циљ</w:t>
            </w:r>
            <w:r w:rsidRPr="00EF5165">
              <w:rPr>
                <w:sz w:val="16"/>
                <w:szCs w:val="16"/>
              </w:rPr>
              <w:t xml:space="preserve"> учења предмета Кларинет</w:t>
            </w:r>
            <w:r w:rsidRPr="00EF5165">
              <w:rPr>
                <w:i/>
                <w:sz w:val="16"/>
                <w:szCs w:val="16"/>
              </w:rPr>
              <w:t xml:space="preserve"> </w:t>
            </w:r>
            <w:r w:rsidRPr="00EF5165">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EF5165" w:rsidRPr="00EF5165" w:rsidRDefault="00EF5165" w:rsidP="00EF5165">
            <w:pPr>
              <w:pStyle w:val="NoSpacing"/>
              <w:rPr>
                <w:sz w:val="16"/>
                <w:szCs w:val="16"/>
              </w:rPr>
            </w:pPr>
            <w:r w:rsidRPr="00EF5165">
              <w:rPr>
                <w:sz w:val="16"/>
                <w:szCs w:val="16"/>
              </w:rPr>
              <w:t>Усмено и демонстративно представљање</w:t>
            </w:r>
          </w:p>
          <w:p w:rsidR="00EF5165" w:rsidRPr="00EF5165" w:rsidRDefault="00EF5165" w:rsidP="00EF5165">
            <w:pPr>
              <w:pStyle w:val="NoSpacing"/>
              <w:rPr>
                <w:sz w:val="16"/>
                <w:szCs w:val="16"/>
              </w:rPr>
            </w:pPr>
            <w:r w:rsidRPr="00EF5165">
              <w:rPr>
                <w:sz w:val="16"/>
                <w:szCs w:val="16"/>
              </w:rPr>
              <w:t>Писмено, усмено и демонстративно представљање</w:t>
            </w:r>
          </w:p>
        </w:tc>
        <w:tc>
          <w:tcPr>
            <w:tcW w:w="1355" w:type="dxa"/>
          </w:tcPr>
          <w:p w:rsidR="00EF5165" w:rsidRPr="00EF5165" w:rsidRDefault="00EF5165" w:rsidP="00EF5165">
            <w:pPr>
              <w:pStyle w:val="NoSpacing"/>
              <w:rPr>
                <w:sz w:val="16"/>
                <w:szCs w:val="16"/>
              </w:rPr>
            </w:pPr>
            <w:r w:rsidRPr="00EF5165">
              <w:rPr>
                <w:sz w:val="16"/>
                <w:szCs w:val="16"/>
              </w:rPr>
              <w:t>Практична, демонстра-тивна, вербална.</w:t>
            </w:r>
          </w:p>
        </w:tc>
        <w:tc>
          <w:tcPr>
            <w:tcW w:w="1361" w:type="dxa"/>
          </w:tcPr>
          <w:p w:rsidR="00EF5165" w:rsidRPr="00EF5165" w:rsidRDefault="00EF5165" w:rsidP="00EF5165">
            <w:pPr>
              <w:pStyle w:val="NoSpacing"/>
              <w:rPr>
                <w:sz w:val="16"/>
                <w:szCs w:val="16"/>
                <w:lang w:val="ru-RU"/>
              </w:rPr>
            </w:pPr>
            <w:r w:rsidRPr="00EF5165">
              <w:rPr>
                <w:sz w:val="16"/>
                <w:szCs w:val="16"/>
                <w:lang w:val="ru-RU"/>
              </w:rPr>
              <w:t>По завршеној области ученик ће бити у стању да:</w:t>
            </w:r>
          </w:p>
          <w:p w:rsidR="00EF5165" w:rsidRPr="00EF5165" w:rsidRDefault="00EF5165" w:rsidP="00EF5165">
            <w:pPr>
              <w:pStyle w:val="NoSpacing"/>
              <w:rPr>
                <w:rFonts w:eastAsiaTheme="minorEastAsia"/>
                <w:sz w:val="16"/>
                <w:szCs w:val="16"/>
              </w:rPr>
            </w:pPr>
            <w:r w:rsidRPr="00EF5165">
              <w:rPr>
                <w:rFonts w:eastAsiaTheme="minorEastAsia"/>
                <w:sz w:val="16"/>
                <w:szCs w:val="16"/>
              </w:rPr>
              <w:t>правилно стоји и држи инструмент;</w:t>
            </w:r>
          </w:p>
          <w:p w:rsidR="00EF5165" w:rsidRPr="00EF5165" w:rsidRDefault="00EF5165" w:rsidP="00EF5165">
            <w:pPr>
              <w:pStyle w:val="NoSpacing"/>
              <w:rPr>
                <w:rFonts w:eastAsiaTheme="minorEastAsia"/>
                <w:sz w:val="16"/>
                <w:szCs w:val="16"/>
              </w:rPr>
            </w:pPr>
            <w:r w:rsidRPr="00EF5165">
              <w:rPr>
                <w:rFonts w:eastAsiaTheme="minorEastAsia"/>
                <w:sz w:val="16"/>
                <w:szCs w:val="16"/>
              </w:rPr>
              <w:t xml:space="preserve">свира уједначено малу, прву и другу октаву; </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свира технике легато и стакато;</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 xml:space="preserve">примени основне елементе нотне писмености и теорије у свирању;  </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 xml:space="preserve">чита нотни текст у виолинском кључу; </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чита динамичке и ознаке за темпо;</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свира вежбе за побољшање технике тона и моторике прстију;</w:t>
            </w:r>
          </w:p>
          <w:p w:rsidR="00EF5165" w:rsidRPr="00EF5165" w:rsidRDefault="00EF5165" w:rsidP="00EF5165">
            <w:pPr>
              <w:pStyle w:val="NoSpacing"/>
              <w:rPr>
                <w:rFonts w:eastAsiaTheme="minorEastAsia"/>
                <w:bCs/>
                <w:sz w:val="16"/>
                <w:szCs w:val="16"/>
              </w:rPr>
            </w:pPr>
            <w:r w:rsidRPr="00EF5165">
              <w:rPr>
                <w:rFonts w:eastAsiaTheme="minorEastAsia"/>
                <w:bCs/>
                <w:sz w:val="16"/>
                <w:szCs w:val="16"/>
              </w:rPr>
              <w:t xml:space="preserve">свира у опсегу од Е до це3; </w:t>
            </w:r>
          </w:p>
          <w:p w:rsidR="00EF5165" w:rsidRPr="00EF5165" w:rsidRDefault="00EF5165" w:rsidP="00EF5165">
            <w:pPr>
              <w:pStyle w:val="NoSpacing"/>
              <w:rPr>
                <w:rFonts w:eastAsiaTheme="minorEastAsia"/>
                <w:sz w:val="16"/>
                <w:szCs w:val="16"/>
              </w:rPr>
            </w:pPr>
            <w:r w:rsidRPr="00EF5165">
              <w:rPr>
                <w:rFonts w:eastAsiaTheme="minorEastAsia"/>
                <w:sz w:val="16"/>
                <w:szCs w:val="16"/>
              </w:rPr>
              <w:t>свира композиције напамет, соло и уз пратњу клавира;</w:t>
            </w:r>
          </w:p>
          <w:p w:rsidR="00EF5165" w:rsidRPr="00EF5165" w:rsidRDefault="00EF5165" w:rsidP="00EF5165">
            <w:pPr>
              <w:pStyle w:val="NoSpacing"/>
              <w:rPr>
                <w:rFonts w:eastAsiaTheme="minorEastAsia"/>
                <w:sz w:val="16"/>
                <w:szCs w:val="16"/>
              </w:rPr>
            </w:pPr>
            <w:r w:rsidRPr="00EF5165">
              <w:rPr>
                <w:rFonts w:eastAsiaTheme="minorEastAsia"/>
                <w:sz w:val="16"/>
                <w:szCs w:val="16"/>
              </w:rPr>
              <w:t xml:space="preserve">учествује на јавним наступима у школи и ван ње; </w:t>
            </w:r>
          </w:p>
          <w:p w:rsidR="00EF5165" w:rsidRPr="00EF5165" w:rsidRDefault="00EF5165" w:rsidP="00EF5165">
            <w:pPr>
              <w:pStyle w:val="NoSpacing"/>
              <w:rPr>
                <w:rFonts w:eastAsiaTheme="minorEastAsia"/>
                <w:sz w:val="16"/>
                <w:szCs w:val="16"/>
              </w:rPr>
            </w:pPr>
            <w:r w:rsidRPr="00EF5165">
              <w:rPr>
                <w:rFonts w:eastAsiaTheme="minorEastAsia"/>
                <w:sz w:val="16"/>
                <w:szCs w:val="16"/>
              </w:rPr>
              <w:t>поштује договорена правила понашања при слушању и извођењу.</w:t>
            </w:r>
          </w:p>
          <w:p w:rsidR="00EF5165" w:rsidRPr="00EF5165" w:rsidRDefault="00EF5165" w:rsidP="00EF5165">
            <w:pPr>
              <w:pStyle w:val="NoSpacing"/>
              <w:rPr>
                <w:sz w:val="16"/>
                <w:szCs w:val="16"/>
              </w:rPr>
            </w:pPr>
          </w:p>
        </w:tc>
        <w:tc>
          <w:tcPr>
            <w:tcW w:w="1170" w:type="dxa"/>
          </w:tcPr>
          <w:p w:rsidR="00EF5165" w:rsidRPr="00EF5165" w:rsidRDefault="00EF5165" w:rsidP="00EF5165">
            <w:pPr>
              <w:pStyle w:val="NoSpacing"/>
              <w:rPr>
                <w:sz w:val="16"/>
                <w:szCs w:val="16"/>
              </w:rPr>
            </w:pPr>
            <w:r w:rsidRPr="00EF5165">
              <w:rPr>
                <w:sz w:val="16"/>
                <w:szCs w:val="16"/>
              </w:rPr>
              <w:t>Објашњавa, показује, прича, мотивише, свира</w:t>
            </w:r>
          </w:p>
        </w:tc>
        <w:tc>
          <w:tcPr>
            <w:tcW w:w="1154" w:type="dxa"/>
          </w:tcPr>
          <w:p w:rsidR="00EF5165" w:rsidRPr="00EF5165" w:rsidRDefault="00EF5165" w:rsidP="00EF5165">
            <w:pPr>
              <w:pStyle w:val="NoSpacing"/>
              <w:rPr>
                <w:sz w:val="16"/>
                <w:szCs w:val="16"/>
              </w:rPr>
            </w:pPr>
            <w:r w:rsidRPr="00EF5165">
              <w:rPr>
                <w:sz w:val="16"/>
                <w:szCs w:val="16"/>
              </w:rPr>
              <w:t>Слушају, мисле, певају,  радују се, питају, закључују, описују.</w:t>
            </w:r>
          </w:p>
        </w:tc>
        <w:tc>
          <w:tcPr>
            <w:tcW w:w="1186" w:type="dxa"/>
          </w:tcPr>
          <w:p w:rsidR="00EF5165" w:rsidRPr="00EF5165" w:rsidRDefault="00EF5165" w:rsidP="00EF5165">
            <w:pPr>
              <w:pStyle w:val="NoSpacing"/>
              <w:rPr>
                <w:sz w:val="16"/>
                <w:szCs w:val="16"/>
              </w:rPr>
            </w:pPr>
            <w:r w:rsidRPr="00EF5165">
              <w:rPr>
                <w:sz w:val="16"/>
                <w:szCs w:val="16"/>
              </w:rPr>
              <w:t>Солфеђо</w:t>
            </w:r>
          </w:p>
          <w:p w:rsidR="00EF5165" w:rsidRPr="00EF5165" w:rsidRDefault="00EF5165" w:rsidP="00EF5165">
            <w:pPr>
              <w:pStyle w:val="NoSpacing"/>
              <w:rPr>
                <w:sz w:val="16"/>
                <w:szCs w:val="16"/>
              </w:rPr>
            </w:pPr>
          </w:p>
        </w:tc>
      </w:tr>
    </w:tbl>
    <w:p w:rsidR="00EF5165" w:rsidRDefault="00EF5165">
      <w:pPr>
        <w:rPr>
          <w:lang w:val="sr-Cyrl-RS"/>
        </w:rPr>
      </w:pPr>
    </w:p>
    <w:p w:rsidR="009F439C" w:rsidRDefault="009F439C">
      <w:pPr>
        <w:rPr>
          <w:lang w:val="sr-Cyrl-RS"/>
        </w:rPr>
      </w:pPr>
    </w:p>
    <w:p w:rsidR="009F439C" w:rsidRDefault="009F439C">
      <w:pPr>
        <w:rPr>
          <w:lang w:val="sr-Cyrl-RS"/>
        </w:rPr>
      </w:pPr>
    </w:p>
    <w:p w:rsidR="009F439C" w:rsidRDefault="009F439C">
      <w:pPr>
        <w:rPr>
          <w:lang w:val="sr-Cyrl-RS"/>
        </w:rPr>
      </w:pPr>
    </w:p>
    <w:p w:rsidR="009F439C" w:rsidRDefault="009F439C">
      <w:pPr>
        <w:rPr>
          <w:lang w:val="sr-Cyrl-RS"/>
        </w:rPr>
      </w:pPr>
    </w:p>
    <w:p w:rsidR="009F439C" w:rsidRDefault="009F439C">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9F439C" w:rsidTr="00D3781B">
        <w:tc>
          <w:tcPr>
            <w:tcW w:w="11790" w:type="dxa"/>
            <w:gridSpan w:val="9"/>
          </w:tcPr>
          <w:p w:rsidR="009F439C" w:rsidRDefault="009F439C" w:rsidP="00D3781B">
            <w:pPr>
              <w:rPr>
                <w:lang w:val="sr-Cyrl-RS"/>
              </w:rPr>
            </w:pPr>
            <w:r>
              <w:lastRenderedPageBreak/>
              <w:t>ШКОЛСКИ ПРОГРАМ</w:t>
            </w:r>
          </w:p>
          <w:p w:rsidR="009F439C" w:rsidRPr="00EF5165" w:rsidRDefault="009F439C" w:rsidP="00D3781B">
            <w:pPr>
              <w:rPr>
                <w:b/>
                <w:lang w:val="sr-Cyrl-RS"/>
              </w:rPr>
            </w:pPr>
            <w:r>
              <w:t xml:space="preserve">Разред: </w:t>
            </w:r>
            <w:r>
              <w:rPr>
                <w:b/>
                <w:lang w:val="sr-Cyrl-RS"/>
              </w:rPr>
              <w:t>ТРЕЋИ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rPr>
              <w:t xml:space="preserve">70   </w:t>
            </w:r>
            <w:r>
              <w:t xml:space="preserve">           Недељни фонд часова: </w:t>
            </w:r>
            <w:r>
              <w:rPr>
                <w:b/>
              </w:rPr>
              <w:t>2</w:t>
            </w:r>
          </w:p>
        </w:tc>
      </w:tr>
      <w:tr w:rsidR="009F439C" w:rsidTr="00D3781B">
        <w:tc>
          <w:tcPr>
            <w:tcW w:w="966" w:type="dxa"/>
          </w:tcPr>
          <w:p w:rsidR="009F439C" w:rsidRPr="00033DC9" w:rsidRDefault="009F439C" w:rsidP="00D3781B">
            <w:pPr>
              <w:jc w:val="center"/>
              <w:rPr>
                <w:sz w:val="20"/>
                <w:szCs w:val="20"/>
              </w:rPr>
            </w:pPr>
            <w:r w:rsidRPr="00033DC9">
              <w:rPr>
                <w:sz w:val="20"/>
                <w:szCs w:val="20"/>
              </w:rPr>
              <w:t>Тема</w:t>
            </w:r>
          </w:p>
        </w:tc>
        <w:tc>
          <w:tcPr>
            <w:tcW w:w="1563" w:type="dxa"/>
          </w:tcPr>
          <w:p w:rsidR="009F439C" w:rsidRPr="00033DC9" w:rsidRDefault="009F439C" w:rsidP="00D3781B">
            <w:pPr>
              <w:jc w:val="center"/>
              <w:rPr>
                <w:sz w:val="20"/>
                <w:szCs w:val="20"/>
              </w:rPr>
            </w:pPr>
            <w:r w:rsidRPr="00033DC9">
              <w:rPr>
                <w:sz w:val="20"/>
                <w:szCs w:val="20"/>
              </w:rPr>
              <w:t>Садржај           програма</w:t>
            </w:r>
          </w:p>
        </w:tc>
        <w:tc>
          <w:tcPr>
            <w:tcW w:w="1488" w:type="dxa"/>
          </w:tcPr>
          <w:p w:rsidR="009F439C" w:rsidRPr="00033DC9" w:rsidRDefault="009F439C" w:rsidP="00D3781B">
            <w:pPr>
              <w:jc w:val="center"/>
              <w:rPr>
                <w:sz w:val="20"/>
                <w:szCs w:val="20"/>
              </w:rPr>
            </w:pPr>
            <w:r w:rsidRPr="00033DC9">
              <w:rPr>
                <w:sz w:val="20"/>
                <w:szCs w:val="20"/>
              </w:rPr>
              <w:t>Циљеви учења</w:t>
            </w:r>
          </w:p>
        </w:tc>
        <w:tc>
          <w:tcPr>
            <w:tcW w:w="1547" w:type="dxa"/>
          </w:tcPr>
          <w:p w:rsidR="009F439C" w:rsidRPr="00033DC9" w:rsidRDefault="009F439C" w:rsidP="00D3781B">
            <w:pPr>
              <w:jc w:val="center"/>
              <w:rPr>
                <w:sz w:val="20"/>
                <w:szCs w:val="20"/>
              </w:rPr>
            </w:pPr>
            <w:r w:rsidRPr="00033DC9">
              <w:rPr>
                <w:sz w:val="20"/>
                <w:szCs w:val="20"/>
              </w:rPr>
              <w:t>Начин</w:t>
            </w:r>
          </w:p>
          <w:p w:rsidR="009F439C" w:rsidRDefault="009F439C" w:rsidP="00D3781B">
            <w:pPr>
              <w:jc w:val="center"/>
              <w:rPr>
                <w:lang w:val="sr-Cyrl-RS"/>
              </w:rPr>
            </w:pPr>
            <w:r w:rsidRPr="00033DC9">
              <w:rPr>
                <w:sz w:val="20"/>
                <w:szCs w:val="20"/>
              </w:rPr>
              <w:t>остваривања садржаја</w:t>
            </w:r>
          </w:p>
        </w:tc>
        <w:tc>
          <w:tcPr>
            <w:tcW w:w="1355" w:type="dxa"/>
          </w:tcPr>
          <w:p w:rsidR="009F439C" w:rsidRPr="00033DC9" w:rsidRDefault="009F439C" w:rsidP="00D3781B">
            <w:pPr>
              <w:jc w:val="center"/>
              <w:rPr>
                <w:sz w:val="20"/>
                <w:szCs w:val="20"/>
              </w:rPr>
            </w:pPr>
            <w:r w:rsidRPr="00033DC9">
              <w:rPr>
                <w:sz w:val="20"/>
                <w:szCs w:val="20"/>
              </w:rPr>
              <w:t>Методе рада</w:t>
            </w:r>
          </w:p>
        </w:tc>
        <w:tc>
          <w:tcPr>
            <w:tcW w:w="1361" w:type="dxa"/>
          </w:tcPr>
          <w:p w:rsidR="009F439C" w:rsidRDefault="009F439C" w:rsidP="00D3781B">
            <w:pPr>
              <w:jc w:val="center"/>
              <w:rPr>
                <w:lang w:val="sr-Cyrl-RS"/>
              </w:rPr>
            </w:pPr>
            <w:r w:rsidRPr="00033DC9">
              <w:rPr>
                <w:sz w:val="20"/>
                <w:szCs w:val="20"/>
              </w:rPr>
              <w:t>Исходи</w:t>
            </w:r>
          </w:p>
        </w:tc>
        <w:tc>
          <w:tcPr>
            <w:tcW w:w="1170" w:type="dxa"/>
          </w:tcPr>
          <w:p w:rsidR="009F439C" w:rsidRPr="00033DC9" w:rsidRDefault="009F439C"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9F439C" w:rsidRPr="00033DC9" w:rsidRDefault="009F439C" w:rsidP="00D3781B">
            <w:pPr>
              <w:jc w:val="center"/>
              <w:rPr>
                <w:sz w:val="20"/>
                <w:szCs w:val="20"/>
              </w:rPr>
            </w:pPr>
            <w:r w:rsidRPr="00033DC9">
              <w:rPr>
                <w:sz w:val="20"/>
                <w:szCs w:val="20"/>
              </w:rPr>
              <w:t>Активност ученика</w:t>
            </w:r>
          </w:p>
        </w:tc>
        <w:tc>
          <w:tcPr>
            <w:tcW w:w="1186" w:type="dxa"/>
          </w:tcPr>
          <w:p w:rsidR="009F439C" w:rsidRPr="00033DC9" w:rsidRDefault="009F439C" w:rsidP="00D3781B">
            <w:pPr>
              <w:jc w:val="center"/>
              <w:rPr>
                <w:sz w:val="20"/>
                <w:szCs w:val="20"/>
              </w:rPr>
            </w:pPr>
            <w:r w:rsidRPr="00033DC9">
              <w:rPr>
                <w:sz w:val="20"/>
                <w:szCs w:val="20"/>
              </w:rPr>
              <w:t>Корелација</w:t>
            </w:r>
          </w:p>
        </w:tc>
      </w:tr>
      <w:tr w:rsidR="009F439C" w:rsidTr="00D3781B">
        <w:tc>
          <w:tcPr>
            <w:tcW w:w="966" w:type="dxa"/>
          </w:tcPr>
          <w:p w:rsidR="009F439C" w:rsidRPr="009F439C" w:rsidRDefault="009F439C" w:rsidP="009F439C">
            <w:pPr>
              <w:pStyle w:val="NoSpacing"/>
              <w:rPr>
                <w:rFonts w:eastAsia="Arial"/>
                <w:sz w:val="16"/>
                <w:szCs w:val="16"/>
                <w:lang w:val="sr-Cyrl-RS"/>
              </w:rPr>
            </w:pPr>
            <w:r w:rsidRPr="009F439C">
              <w:rPr>
                <w:rFonts w:eastAsia="Arial"/>
                <w:sz w:val="16"/>
                <w:szCs w:val="16"/>
                <w:lang w:val="sr-Cyrl-RS"/>
              </w:rPr>
              <w:t>Извођење музике</w:t>
            </w:r>
          </w:p>
          <w:p w:rsidR="009F439C" w:rsidRPr="009F439C" w:rsidRDefault="009F439C" w:rsidP="009F439C">
            <w:pPr>
              <w:pStyle w:val="NoSpacing"/>
              <w:rPr>
                <w:sz w:val="16"/>
                <w:szCs w:val="16"/>
              </w:rPr>
            </w:pPr>
          </w:p>
        </w:tc>
        <w:tc>
          <w:tcPr>
            <w:tcW w:w="1563" w:type="dxa"/>
          </w:tcPr>
          <w:p w:rsidR="009F439C" w:rsidRPr="009F439C" w:rsidRDefault="009F439C" w:rsidP="009F439C">
            <w:pPr>
              <w:pStyle w:val="NoSpacing"/>
              <w:rPr>
                <w:rFonts w:eastAsiaTheme="minorEastAsia"/>
                <w:sz w:val="16"/>
                <w:szCs w:val="16"/>
              </w:rPr>
            </w:pPr>
            <w:r w:rsidRPr="009F439C">
              <w:rPr>
                <w:rFonts w:eastAsiaTheme="minorEastAsia"/>
                <w:sz w:val="16"/>
                <w:szCs w:val="16"/>
              </w:rPr>
              <w:t>Вежбе за побољшање моторичких способности и синхронизацију прстију и језика.</w:t>
            </w:r>
          </w:p>
          <w:p w:rsidR="009F439C" w:rsidRPr="009F439C" w:rsidRDefault="009F439C" w:rsidP="009F439C">
            <w:pPr>
              <w:pStyle w:val="NoSpacing"/>
              <w:rPr>
                <w:rFonts w:eastAsiaTheme="minorEastAsia"/>
                <w:sz w:val="16"/>
                <w:szCs w:val="16"/>
              </w:rPr>
            </w:pPr>
            <w:r w:rsidRPr="009F439C">
              <w:rPr>
                <w:rFonts w:eastAsiaTheme="minorEastAsia"/>
                <w:sz w:val="16"/>
                <w:szCs w:val="16"/>
              </w:rPr>
              <w:t>Издржавање тонова.</w:t>
            </w:r>
          </w:p>
          <w:p w:rsidR="009F439C" w:rsidRPr="009F439C" w:rsidRDefault="009F439C" w:rsidP="009F439C">
            <w:pPr>
              <w:pStyle w:val="NoSpacing"/>
              <w:rPr>
                <w:rFonts w:eastAsiaTheme="minorEastAsia"/>
                <w:sz w:val="16"/>
                <w:szCs w:val="16"/>
              </w:rPr>
            </w:pPr>
            <w:r w:rsidRPr="009F439C">
              <w:rPr>
                <w:rFonts w:eastAsiaTheme="minorEastAsia"/>
                <w:sz w:val="16"/>
                <w:szCs w:val="16"/>
              </w:rPr>
              <w:t>Контрола дисања, амбажуре.</w:t>
            </w:r>
          </w:p>
          <w:p w:rsidR="009F439C" w:rsidRPr="009F439C" w:rsidRDefault="009F439C" w:rsidP="009F439C">
            <w:pPr>
              <w:pStyle w:val="NoSpacing"/>
              <w:rPr>
                <w:rFonts w:eastAsiaTheme="minorEastAsia"/>
                <w:sz w:val="16"/>
                <w:szCs w:val="16"/>
              </w:rPr>
            </w:pPr>
            <w:r w:rsidRPr="009F439C">
              <w:rPr>
                <w:rFonts w:eastAsiaTheme="minorEastAsia"/>
                <w:sz w:val="16"/>
                <w:szCs w:val="16"/>
              </w:rPr>
              <w:t>Развијање слуха за самостално штимовање.</w:t>
            </w:r>
          </w:p>
          <w:p w:rsidR="009F439C" w:rsidRPr="009F439C" w:rsidRDefault="009F439C" w:rsidP="009F439C">
            <w:pPr>
              <w:pStyle w:val="NoSpacing"/>
              <w:rPr>
                <w:rFonts w:eastAsiaTheme="minorEastAsia"/>
                <w:sz w:val="16"/>
                <w:szCs w:val="16"/>
              </w:rPr>
            </w:pPr>
            <w:r w:rsidRPr="009F439C">
              <w:rPr>
                <w:rFonts w:eastAsiaTheme="minorEastAsia"/>
                <w:sz w:val="16"/>
                <w:szCs w:val="16"/>
              </w:rPr>
              <w:t>Музички бонтон</w:t>
            </w:r>
          </w:p>
          <w:p w:rsidR="009F439C" w:rsidRPr="009F439C" w:rsidRDefault="009F439C" w:rsidP="009F439C">
            <w:pPr>
              <w:pStyle w:val="NoSpacing"/>
              <w:rPr>
                <w:rFonts w:eastAsia="Arial"/>
                <w:sz w:val="16"/>
                <w:szCs w:val="16"/>
              </w:rPr>
            </w:pPr>
            <w:r w:rsidRPr="009F439C">
              <w:rPr>
                <w:rFonts w:eastAsia="Arial"/>
                <w:b/>
                <w:sz w:val="16"/>
                <w:szCs w:val="16"/>
              </w:rPr>
              <w:t>Скале и трозвуци</w:t>
            </w:r>
            <w:r w:rsidRPr="009F439C">
              <w:rPr>
                <w:rFonts w:eastAsia="Arial"/>
                <w:sz w:val="16"/>
                <w:szCs w:val="16"/>
              </w:rPr>
              <w:t>:</w:t>
            </w:r>
          </w:p>
          <w:p w:rsidR="009F439C" w:rsidRPr="009F439C" w:rsidRDefault="009F439C" w:rsidP="009F439C">
            <w:pPr>
              <w:pStyle w:val="NoSpacing"/>
              <w:rPr>
                <w:rFonts w:eastAsiaTheme="minorEastAsia"/>
                <w:sz w:val="16"/>
                <w:szCs w:val="16"/>
              </w:rPr>
            </w:pPr>
            <w:r w:rsidRPr="009F439C">
              <w:rPr>
                <w:rFonts w:eastAsiaTheme="minorEastAsia"/>
                <w:sz w:val="16"/>
                <w:szCs w:val="16"/>
              </w:rPr>
              <w:t>Кроз две октаве : Це, Еф, Ге, Бе, Де, А и Ес - дур, а, е, де, ха, ге, це и фис - мол</w:t>
            </w:r>
          </w:p>
          <w:p w:rsidR="009F439C" w:rsidRPr="009F439C" w:rsidRDefault="009F439C" w:rsidP="009F439C">
            <w:pPr>
              <w:pStyle w:val="NoSpacing"/>
              <w:rPr>
                <w:rFonts w:eastAsiaTheme="minorEastAsia"/>
                <w:sz w:val="16"/>
                <w:szCs w:val="16"/>
              </w:rPr>
            </w:pPr>
            <w:r w:rsidRPr="009F439C">
              <w:rPr>
                <w:rFonts w:eastAsiaTheme="minorEastAsia"/>
                <w:sz w:val="16"/>
                <w:szCs w:val="16"/>
              </w:rPr>
              <w:t>Кроз три октаве: е - мол</w:t>
            </w:r>
          </w:p>
          <w:p w:rsidR="009F439C" w:rsidRPr="009F439C" w:rsidRDefault="009F439C" w:rsidP="009F439C">
            <w:pPr>
              <w:pStyle w:val="NoSpacing"/>
              <w:rPr>
                <w:rFonts w:eastAsiaTheme="minorEastAsia"/>
                <w:sz w:val="16"/>
                <w:szCs w:val="16"/>
              </w:rPr>
            </w:pPr>
            <w:r w:rsidRPr="009F439C">
              <w:rPr>
                <w:rFonts w:eastAsiaTheme="minorEastAsia"/>
                <w:sz w:val="16"/>
                <w:szCs w:val="16"/>
              </w:rPr>
              <w:t>Све скале свирати у стакато и легато артикулацији</w:t>
            </w:r>
          </w:p>
          <w:p w:rsidR="009F439C" w:rsidRPr="009F439C" w:rsidRDefault="009F439C" w:rsidP="009F439C">
            <w:pPr>
              <w:pStyle w:val="NoSpacing"/>
              <w:rPr>
                <w:sz w:val="16"/>
                <w:szCs w:val="16"/>
              </w:rPr>
            </w:pPr>
          </w:p>
        </w:tc>
        <w:tc>
          <w:tcPr>
            <w:tcW w:w="1488" w:type="dxa"/>
          </w:tcPr>
          <w:p w:rsidR="009F439C" w:rsidRPr="009F439C" w:rsidRDefault="009F439C" w:rsidP="009F439C">
            <w:pPr>
              <w:pStyle w:val="NoSpacing"/>
              <w:rPr>
                <w:sz w:val="16"/>
                <w:szCs w:val="16"/>
              </w:rPr>
            </w:pPr>
            <w:r w:rsidRPr="009F439C">
              <w:rPr>
                <w:b/>
                <w:sz w:val="16"/>
                <w:szCs w:val="16"/>
              </w:rPr>
              <w:t>Циљ</w:t>
            </w:r>
            <w:r w:rsidRPr="009F439C">
              <w:rPr>
                <w:sz w:val="16"/>
                <w:szCs w:val="16"/>
              </w:rPr>
              <w:t xml:space="preserve"> учења предмета Кларинет</w:t>
            </w:r>
            <w:r w:rsidRPr="009F439C">
              <w:rPr>
                <w:i/>
                <w:sz w:val="16"/>
                <w:szCs w:val="16"/>
              </w:rPr>
              <w:t xml:space="preserve"> </w:t>
            </w:r>
            <w:r w:rsidRPr="009F439C">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9F439C" w:rsidRPr="009F439C" w:rsidRDefault="009F439C" w:rsidP="009F439C">
            <w:pPr>
              <w:pStyle w:val="NoSpacing"/>
              <w:rPr>
                <w:sz w:val="16"/>
                <w:szCs w:val="16"/>
              </w:rPr>
            </w:pPr>
          </w:p>
        </w:tc>
        <w:tc>
          <w:tcPr>
            <w:tcW w:w="1547" w:type="dxa"/>
          </w:tcPr>
          <w:p w:rsidR="009F439C" w:rsidRPr="009F439C" w:rsidRDefault="009F439C" w:rsidP="009F439C">
            <w:pPr>
              <w:pStyle w:val="NoSpacing"/>
              <w:rPr>
                <w:sz w:val="16"/>
                <w:szCs w:val="16"/>
              </w:rPr>
            </w:pPr>
            <w:r w:rsidRPr="009F439C">
              <w:rPr>
                <w:sz w:val="16"/>
                <w:szCs w:val="16"/>
              </w:rPr>
              <w:t>Усмено и демонстративно представљање</w:t>
            </w:r>
          </w:p>
          <w:p w:rsidR="009F439C" w:rsidRPr="009F439C" w:rsidRDefault="009F439C" w:rsidP="009F439C">
            <w:pPr>
              <w:pStyle w:val="NoSpacing"/>
              <w:rPr>
                <w:sz w:val="16"/>
                <w:szCs w:val="16"/>
              </w:rPr>
            </w:pPr>
            <w:r w:rsidRPr="009F439C">
              <w:rPr>
                <w:sz w:val="16"/>
                <w:szCs w:val="16"/>
              </w:rPr>
              <w:t>Писмено, усмено и демонстративно представљање</w:t>
            </w:r>
          </w:p>
        </w:tc>
        <w:tc>
          <w:tcPr>
            <w:tcW w:w="1355" w:type="dxa"/>
          </w:tcPr>
          <w:p w:rsidR="009F439C" w:rsidRPr="009F439C" w:rsidRDefault="009F439C" w:rsidP="009F439C">
            <w:pPr>
              <w:pStyle w:val="NoSpacing"/>
              <w:rPr>
                <w:sz w:val="16"/>
                <w:szCs w:val="16"/>
              </w:rPr>
            </w:pPr>
            <w:r w:rsidRPr="009F439C">
              <w:rPr>
                <w:sz w:val="16"/>
                <w:szCs w:val="16"/>
              </w:rPr>
              <w:t>Практична, демонстра-тивна, вербална.</w:t>
            </w:r>
          </w:p>
        </w:tc>
        <w:tc>
          <w:tcPr>
            <w:tcW w:w="1361" w:type="dxa"/>
          </w:tcPr>
          <w:p w:rsidR="009F439C" w:rsidRPr="009F439C" w:rsidRDefault="009F439C" w:rsidP="009F439C">
            <w:pPr>
              <w:pStyle w:val="NoSpacing"/>
              <w:rPr>
                <w:rFonts w:eastAsiaTheme="minorEastAsia"/>
                <w:sz w:val="16"/>
                <w:szCs w:val="16"/>
              </w:rPr>
            </w:pPr>
            <w:r w:rsidRPr="009F439C">
              <w:rPr>
                <w:rFonts w:eastAsiaTheme="minorEastAsia"/>
                <w:sz w:val="16"/>
                <w:szCs w:val="16"/>
              </w:rPr>
              <w:t>изведе одговарајуће технике свирања на инструменту;</w:t>
            </w:r>
          </w:p>
          <w:p w:rsidR="009F439C" w:rsidRPr="009F439C" w:rsidRDefault="009F439C" w:rsidP="009F439C">
            <w:pPr>
              <w:pStyle w:val="NoSpacing"/>
              <w:rPr>
                <w:rFonts w:eastAsiaTheme="minorEastAsia"/>
                <w:sz w:val="16"/>
                <w:szCs w:val="16"/>
              </w:rPr>
            </w:pPr>
            <w:r w:rsidRPr="009F439C">
              <w:rPr>
                <w:rFonts w:eastAsiaTheme="minorEastAsia"/>
                <w:sz w:val="16"/>
                <w:szCs w:val="16"/>
              </w:rPr>
              <w:t>свира у распону од Е мало до е3;</w:t>
            </w:r>
          </w:p>
          <w:p w:rsidR="009F439C" w:rsidRPr="009F439C" w:rsidRDefault="009F439C" w:rsidP="009F439C">
            <w:pPr>
              <w:pStyle w:val="NoSpacing"/>
              <w:rPr>
                <w:rFonts w:eastAsiaTheme="minorEastAsia"/>
                <w:sz w:val="16"/>
                <w:szCs w:val="16"/>
              </w:rPr>
            </w:pPr>
            <w:r w:rsidRPr="009F439C">
              <w:rPr>
                <w:rFonts w:eastAsiaTheme="minorEastAsia"/>
                <w:sz w:val="16"/>
                <w:szCs w:val="16"/>
              </w:rPr>
              <w:t>свира различите типове артикулација;</w:t>
            </w:r>
          </w:p>
          <w:p w:rsidR="009F439C" w:rsidRPr="009F439C" w:rsidRDefault="009F439C" w:rsidP="009F439C">
            <w:pPr>
              <w:pStyle w:val="NoSpacing"/>
              <w:rPr>
                <w:rFonts w:eastAsiaTheme="minorEastAsia"/>
                <w:sz w:val="16"/>
                <w:szCs w:val="16"/>
              </w:rPr>
            </w:pPr>
            <w:r w:rsidRPr="009F439C">
              <w:rPr>
                <w:rFonts w:eastAsiaTheme="minorEastAsia"/>
                <w:sz w:val="16"/>
                <w:szCs w:val="16"/>
              </w:rPr>
              <w:t>исправи интонацију у току свирања уз помоћ наставника;</w:t>
            </w:r>
          </w:p>
          <w:p w:rsidR="009F439C" w:rsidRPr="009F439C" w:rsidRDefault="009F439C" w:rsidP="009F439C">
            <w:pPr>
              <w:pStyle w:val="NoSpacing"/>
              <w:rPr>
                <w:rFonts w:eastAsiaTheme="minorEastAsia"/>
                <w:sz w:val="16"/>
                <w:szCs w:val="16"/>
              </w:rPr>
            </w:pPr>
            <w:r w:rsidRPr="009F439C">
              <w:rPr>
                <w:rFonts w:eastAsiaTheme="minorEastAsia"/>
                <w:sz w:val="16"/>
                <w:szCs w:val="16"/>
              </w:rPr>
              <w:t xml:space="preserve">повеже стечено знање из основа муз.писмености са техничким процедурама на инструменту; </w:t>
            </w:r>
          </w:p>
          <w:p w:rsidR="009F439C" w:rsidRPr="009F439C" w:rsidRDefault="009F439C" w:rsidP="009F439C">
            <w:pPr>
              <w:pStyle w:val="NoSpacing"/>
              <w:rPr>
                <w:rFonts w:eastAsiaTheme="minorEastAsia"/>
                <w:sz w:val="16"/>
                <w:szCs w:val="16"/>
              </w:rPr>
            </w:pPr>
            <w:r w:rsidRPr="009F439C">
              <w:rPr>
                <w:rFonts w:eastAsiaTheme="minorEastAsia"/>
                <w:sz w:val="16"/>
                <w:szCs w:val="16"/>
              </w:rPr>
              <w:t>прати развој сопствене координације и моторике кроз свирање;</w:t>
            </w:r>
          </w:p>
          <w:p w:rsidR="009F439C" w:rsidRPr="009F439C" w:rsidRDefault="009F439C" w:rsidP="009F439C">
            <w:pPr>
              <w:pStyle w:val="NoSpacing"/>
              <w:rPr>
                <w:rFonts w:eastAsiaTheme="minorEastAsia"/>
                <w:sz w:val="16"/>
                <w:szCs w:val="16"/>
              </w:rPr>
            </w:pPr>
            <w:r w:rsidRPr="009F439C">
              <w:rPr>
                <w:rFonts w:eastAsiaTheme="minorEastAsia"/>
                <w:sz w:val="16"/>
                <w:szCs w:val="16"/>
              </w:rPr>
              <w:t>препознаје агогику;</w:t>
            </w:r>
          </w:p>
          <w:p w:rsidR="009F439C" w:rsidRPr="009F439C" w:rsidRDefault="009F439C" w:rsidP="009F439C">
            <w:pPr>
              <w:pStyle w:val="NoSpacing"/>
              <w:rPr>
                <w:rFonts w:eastAsiaTheme="minorEastAsia"/>
                <w:sz w:val="16"/>
                <w:szCs w:val="16"/>
              </w:rPr>
            </w:pPr>
            <w:r w:rsidRPr="009F439C">
              <w:rPr>
                <w:rFonts w:eastAsiaTheme="minorEastAsia"/>
                <w:sz w:val="16"/>
                <w:szCs w:val="16"/>
              </w:rPr>
              <w:t xml:space="preserve">критички вреднује изведене композиције у односу на техничку припремљеност и емоционални утицај; </w:t>
            </w:r>
          </w:p>
          <w:p w:rsidR="009F439C" w:rsidRPr="009F439C" w:rsidRDefault="009F439C" w:rsidP="009F439C">
            <w:pPr>
              <w:pStyle w:val="NoSpacing"/>
              <w:rPr>
                <w:rFonts w:eastAsiaTheme="minorEastAsia"/>
                <w:sz w:val="16"/>
                <w:szCs w:val="16"/>
              </w:rPr>
            </w:pPr>
            <w:r w:rsidRPr="009F439C">
              <w:rPr>
                <w:rFonts w:eastAsiaTheme="minorEastAsia"/>
                <w:sz w:val="16"/>
                <w:szCs w:val="16"/>
              </w:rPr>
              <w:t>поштује договорена правила понашања при слушању и извођењу музике;</w:t>
            </w:r>
          </w:p>
          <w:p w:rsidR="009F439C" w:rsidRPr="009F439C" w:rsidRDefault="009F439C" w:rsidP="009F439C">
            <w:pPr>
              <w:pStyle w:val="NoSpacing"/>
              <w:rPr>
                <w:sz w:val="16"/>
                <w:szCs w:val="16"/>
              </w:rPr>
            </w:pPr>
            <w:r w:rsidRPr="009F439C">
              <w:rPr>
                <w:rFonts w:eastAsiaTheme="minorEastAsia"/>
                <w:sz w:val="16"/>
                <w:szCs w:val="16"/>
              </w:rPr>
              <w:t>примењује основне принципе правилног вежбања у самосталном раду.</w:t>
            </w:r>
          </w:p>
        </w:tc>
        <w:tc>
          <w:tcPr>
            <w:tcW w:w="1170" w:type="dxa"/>
          </w:tcPr>
          <w:p w:rsidR="009F439C" w:rsidRPr="009F439C" w:rsidRDefault="009F439C" w:rsidP="009F439C">
            <w:pPr>
              <w:pStyle w:val="NoSpacing"/>
              <w:rPr>
                <w:sz w:val="16"/>
                <w:szCs w:val="16"/>
              </w:rPr>
            </w:pPr>
            <w:r w:rsidRPr="009F439C">
              <w:rPr>
                <w:sz w:val="16"/>
                <w:szCs w:val="16"/>
              </w:rPr>
              <w:t>Објашњавa, показује, прича, мотивише, свира</w:t>
            </w:r>
          </w:p>
        </w:tc>
        <w:tc>
          <w:tcPr>
            <w:tcW w:w="1154" w:type="dxa"/>
          </w:tcPr>
          <w:p w:rsidR="009F439C" w:rsidRPr="009F439C" w:rsidRDefault="009F439C" w:rsidP="009F439C">
            <w:pPr>
              <w:pStyle w:val="NoSpacing"/>
              <w:rPr>
                <w:sz w:val="16"/>
                <w:szCs w:val="16"/>
              </w:rPr>
            </w:pPr>
            <w:r w:rsidRPr="009F439C">
              <w:rPr>
                <w:sz w:val="16"/>
                <w:szCs w:val="16"/>
              </w:rPr>
              <w:t>Слушају, мисле, певају,  радују се, питају, закључују, описују.</w:t>
            </w:r>
          </w:p>
        </w:tc>
        <w:tc>
          <w:tcPr>
            <w:tcW w:w="1186" w:type="dxa"/>
          </w:tcPr>
          <w:p w:rsidR="009F439C" w:rsidRPr="009F439C" w:rsidRDefault="009F439C" w:rsidP="009F439C">
            <w:pPr>
              <w:pStyle w:val="NoSpacing"/>
              <w:rPr>
                <w:sz w:val="16"/>
                <w:szCs w:val="16"/>
              </w:rPr>
            </w:pPr>
            <w:r w:rsidRPr="009F439C">
              <w:rPr>
                <w:sz w:val="16"/>
                <w:szCs w:val="16"/>
              </w:rPr>
              <w:t>Солфеђо</w:t>
            </w:r>
          </w:p>
          <w:p w:rsidR="009F439C" w:rsidRPr="009F439C" w:rsidRDefault="009F439C" w:rsidP="009F439C">
            <w:pPr>
              <w:pStyle w:val="NoSpacing"/>
              <w:rPr>
                <w:sz w:val="16"/>
                <w:szCs w:val="16"/>
              </w:rPr>
            </w:pPr>
          </w:p>
        </w:tc>
      </w:tr>
    </w:tbl>
    <w:p w:rsidR="009F439C" w:rsidRDefault="009F439C">
      <w:pPr>
        <w:rPr>
          <w:lang w:val="sr-Cyrl-RS"/>
        </w:rPr>
      </w:pPr>
    </w:p>
    <w:p w:rsidR="009F439C" w:rsidRDefault="009F439C">
      <w:pPr>
        <w:rPr>
          <w:lang w:val="sr-Cyrl-RS"/>
        </w:rPr>
      </w:pPr>
    </w:p>
    <w:p w:rsidR="004A1087" w:rsidRDefault="004A1087">
      <w:pPr>
        <w:rPr>
          <w:lang w:val="sr-Cyrl-RS"/>
        </w:rPr>
      </w:pPr>
    </w:p>
    <w:p w:rsidR="004A1087" w:rsidRDefault="004A1087">
      <w:pPr>
        <w:rPr>
          <w:lang w:val="sr-Cyrl-RS"/>
        </w:rPr>
      </w:pPr>
    </w:p>
    <w:p w:rsidR="004A1087" w:rsidRDefault="004A1087">
      <w:pPr>
        <w:rPr>
          <w:lang w:val="sr-Cyrl-RS"/>
        </w:rPr>
      </w:pPr>
    </w:p>
    <w:p w:rsidR="004A1087" w:rsidRDefault="004A1087">
      <w:pPr>
        <w:rPr>
          <w:lang w:val="sr-Cyrl-RS"/>
        </w:rPr>
      </w:pPr>
    </w:p>
    <w:p w:rsidR="004A1087" w:rsidRDefault="004A1087">
      <w:pPr>
        <w:rPr>
          <w:lang w:val="sr-Cyrl-RS"/>
        </w:rPr>
      </w:pPr>
    </w:p>
    <w:p w:rsidR="004A1087" w:rsidRDefault="004A1087">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A1087" w:rsidTr="00D3781B">
        <w:tc>
          <w:tcPr>
            <w:tcW w:w="11790" w:type="dxa"/>
            <w:gridSpan w:val="9"/>
          </w:tcPr>
          <w:p w:rsidR="004A1087" w:rsidRDefault="004A1087" w:rsidP="00D3781B">
            <w:pPr>
              <w:rPr>
                <w:lang w:val="sr-Cyrl-RS"/>
              </w:rPr>
            </w:pPr>
            <w:r>
              <w:lastRenderedPageBreak/>
              <w:t>ШКОЛСКИ ПРОГРАМ</w:t>
            </w:r>
          </w:p>
          <w:p w:rsidR="004A1087" w:rsidRPr="00EF5165" w:rsidRDefault="004A1087" w:rsidP="00D3781B">
            <w:pPr>
              <w:rPr>
                <w:b/>
                <w:lang w:val="sr-Cyrl-RS"/>
              </w:rPr>
            </w:pPr>
            <w:r>
              <w:t xml:space="preserve">Разред: </w:t>
            </w:r>
            <w:r>
              <w:rPr>
                <w:b/>
                <w:lang w:val="sr-Cyrl-RS"/>
              </w:rPr>
              <w:t>ЧЕТВРТИ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rPr>
              <w:t xml:space="preserve">70   </w:t>
            </w:r>
            <w:r>
              <w:t xml:space="preserve">        Недељни фонд часова: </w:t>
            </w:r>
            <w:r>
              <w:rPr>
                <w:b/>
              </w:rPr>
              <w:t>2</w:t>
            </w:r>
          </w:p>
        </w:tc>
      </w:tr>
      <w:tr w:rsidR="004A1087" w:rsidTr="00D3781B">
        <w:tc>
          <w:tcPr>
            <w:tcW w:w="966" w:type="dxa"/>
          </w:tcPr>
          <w:p w:rsidR="004A1087" w:rsidRPr="00033DC9" w:rsidRDefault="004A1087" w:rsidP="00D3781B">
            <w:pPr>
              <w:jc w:val="center"/>
              <w:rPr>
                <w:sz w:val="20"/>
                <w:szCs w:val="20"/>
              </w:rPr>
            </w:pPr>
            <w:r w:rsidRPr="00033DC9">
              <w:rPr>
                <w:sz w:val="20"/>
                <w:szCs w:val="20"/>
              </w:rPr>
              <w:t>Тема</w:t>
            </w:r>
          </w:p>
        </w:tc>
        <w:tc>
          <w:tcPr>
            <w:tcW w:w="1563" w:type="dxa"/>
          </w:tcPr>
          <w:p w:rsidR="004A1087" w:rsidRPr="00033DC9" w:rsidRDefault="004A1087" w:rsidP="00D3781B">
            <w:pPr>
              <w:jc w:val="center"/>
              <w:rPr>
                <w:sz w:val="20"/>
                <w:szCs w:val="20"/>
              </w:rPr>
            </w:pPr>
            <w:r w:rsidRPr="00033DC9">
              <w:rPr>
                <w:sz w:val="20"/>
                <w:szCs w:val="20"/>
              </w:rPr>
              <w:t>Садржај           програма</w:t>
            </w:r>
          </w:p>
        </w:tc>
        <w:tc>
          <w:tcPr>
            <w:tcW w:w="1488" w:type="dxa"/>
          </w:tcPr>
          <w:p w:rsidR="004A1087" w:rsidRPr="00033DC9" w:rsidRDefault="004A1087" w:rsidP="00D3781B">
            <w:pPr>
              <w:jc w:val="center"/>
              <w:rPr>
                <w:sz w:val="20"/>
                <w:szCs w:val="20"/>
              </w:rPr>
            </w:pPr>
            <w:r w:rsidRPr="00033DC9">
              <w:rPr>
                <w:sz w:val="20"/>
                <w:szCs w:val="20"/>
              </w:rPr>
              <w:t>Циљеви учења</w:t>
            </w:r>
          </w:p>
        </w:tc>
        <w:tc>
          <w:tcPr>
            <w:tcW w:w="1547" w:type="dxa"/>
          </w:tcPr>
          <w:p w:rsidR="004A1087" w:rsidRPr="00033DC9" w:rsidRDefault="004A1087" w:rsidP="00D3781B">
            <w:pPr>
              <w:jc w:val="center"/>
              <w:rPr>
                <w:sz w:val="20"/>
                <w:szCs w:val="20"/>
              </w:rPr>
            </w:pPr>
            <w:r w:rsidRPr="00033DC9">
              <w:rPr>
                <w:sz w:val="20"/>
                <w:szCs w:val="20"/>
              </w:rPr>
              <w:t>Начин</w:t>
            </w:r>
          </w:p>
          <w:p w:rsidR="004A1087" w:rsidRDefault="004A1087" w:rsidP="00D3781B">
            <w:pPr>
              <w:jc w:val="center"/>
              <w:rPr>
                <w:lang w:val="sr-Cyrl-RS"/>
              </w:rPr>
            </w:pPr>
            <w:r w:rsidRPr="00033DC9">
              <w:rPr>
                <w:sz w:val="20"/>
                <w:szCs w:val="20"/>
              </w:rPr>
              <w:t>остваривања садржаја</w:t>
            </w:r>
          </w:p>
        </w:tc>
        <w:tc>
          <w:tcPr>
            <w:tcW w:w="1355" w:type="dxa"/>
          </w:tcPr>
          <w:p w:rsidR="004A1087" w:rsidRPr="00033DC9" w:rsidRDefault="004A1087" w:rsidP="00D3781B">
            <w:pPr>
              <w:jc w:val="center"/>
              <w:rPr>
                <w:sz w:val="20"/>
                <w:szCs w:val="20"/>
              </w:rPr>
            </w:pPr>
            <w:r w:rsidRPr="00033DC9">
              <w:rPr>
                <w:sz w:val="20"/>
                <w:szCs w:val="20"/>
              </w:rPr>
              <w:t>Методе рада</w:t>
            </w:r>
          </w:p>
        </w:tc>
        <w:tc>
          <w:tcPr>
            <w:tcW w:w="1361" w:type="dxa"/>
          </w:tcPr>
          <w:p w:rsidR="004A1087" w:rsidRDefault="004A1087" w:rsidP="00D3781B">
            <w:pPr>
              <w:jc w:val="center"/>
              <w:rPr>
                <w:lang w:val="sr-Cyrl-RS"/>
              </w:rPr>
            </w:pPr>
            <w:r w:rsidRPr="00033DC9">
              <w:rPr>
                <w:sz w:val="20"/>
                <w:szCs w:val="20"/>
              </w:rPr>
              <w:t>Исходи</w:t>
            </w:r>
          </w:p>
        </w:tc>
        <w:tc>
          <w:tcPr>
            <w:tcW w:w="1170" w:type="dxa"/>
          </w:tcPr>
          <w:p w:rsidR="004A1087" w:rsidRPr="00033DC9" w:rsidRDefault="004A1087"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4A1087" w:rsidRPr="00033DC9" w:rsidRDefault="004A1087" w:rsidP="00D3781B">
            <w:pPr>
              <w:jc w:val="center"/>
              <w:rPr>
                <w:sz w:val="20"/>
                <w:szCs w:val="20"/>
              </w:rPr>
            </w:pPr>
            <w:r w:rsidRPr="00033DC9">
              <w:rPr>
                <w:sz w:val="20"/>
                <w:szCs w:val="20"/>
              </w:rPr>
              <w:t>Активност ученика</w:t>
            </w:r>
          </w:p>
        </w:tc>
        <w:tc>
          <w:tcPr>
            <w:tcW w:w="1186" w:type="dxa"/>
          </w:tcPr>
          <w:p w:rsidR="004A1087" w:rsidRPr="00033DC9" w:rsidRDefault="004A1087" w:rsidP="00D3781B">
            <w:pPr>
              <w:jc w:val="center"/>
              <w:rPr>
                <w:sz w:val="20"/>
                <w:szCs w:val="20"/>
              </w:rPr>
            </w:pPr>
            <w:r w:rsidRPr="00033DC9">
              <w:rPr>
                <w:sz w:val="20"/>
                <w:szCs w:val="20"/>
              </w:rPr>
              <w:t>Корелација</w:t>
            </w:r>
          </w:p>
        </w:tc>
      </w:tr>
      <w:tr w:rsidR="004A1087" w:rsidTr="00D3781B">
        <w:tc>
          <w:tcPr>
            <w:tcW w:w="966" w:type="dxa"/>
          </w:tcPr>
          <w:p w:rsidR="004A1087" w:rsidRPr="004A1087" w:rsidRDefault="004A1087" w:rsidP="004A1087">
            <w:pPr>
              <w:pStyle w:val="NoSpacing"/>
              <w:rPr>
                <w:rFonts w:eastAsia="Arial"/>
                <w:sz w:val="16"/>
                <w:szCs w:val="16"/>
                <w:lang w:val="sr-Cyrl-RS"/>
              </w:rPr>
            </w:pPr>
            <w:r w:rsidRPr="004A1087">
              <w:rPr>
                <w:rFonts w:eastAsia="Arial"/>
                <w:sz w:val="16"/>
                <w:szCs w:val="16"/>
                <w:lang w:val="sr-Cyrl-RS"/>
              </w:rPr>
              <w:t>Извођење музике</w:t>
            </w:r>
          </w:p>
          <w:p w:rsidR="004A1087" w:rsidRPr="004A1087" w:rsidRDefault="004A1087" w:rsidP="004A1087">
            <w:pPr>
              <w:pStyle w:val="NoSpacing"/>
              <w:rPr>
                <w:sz w:val="16"/>
                <w:szCs w:val="16"/>
              </w:rPr>
            </w:pPr>
          </w:p>
        </w:tc>
        <w:tc>
          <w:tcPr>
            <w:tcW w:w="1563" w:type="dxa"/>
          </w:tcPr>
          <w:p w:rsidR="004A1087" w:rsidRPr="004A1087" w:rsidRDefault="004A1087" w:rsidP="004A1087">
            <w:pPr>
              <w:pStyle w:val="NoSpacing"/>
              <w:rPr>
                <w:rFonts w:eastAsiaTheme="minorEastAsia"/>
                <w:sz w:val="16"/>
                <w:szCs w:val="16"/>
              </w:rPr>
            </w:pPr>
            <w:r w:rsidRPr="004A1087">
              <w:rPr>
                <w:rFonts w:eastAsiaTheme="minorEastAsia"/>
                <w:sz w:val="16"/>
                <w:szCs w:val="16"/>
              </w:rPr>
              <w:t>Вежбе за побољшање моторичких способности  и синхронизацију прстију и језика.</w:t>
            </w:r>
          </w:p>
          <w:p w:rsidR="004A1087" w:rsidRPr="004A1087" w:rsidRDefault="004A1087" w:rsidP="004A1087">
            <w:pPr>
              <w:pStyle w:val="NoSpacing"/>
              <w:rPr>
                <w:rFonts w:eastAsiaTheme="minorEastAsia"/>
                <w:sz w:val="16"/>
                <w:szCs w:val="16"/>
              </w:rPr>
            </w:pPr>
            <w:r w:rsidRPr="004A1087">
              <w:rPr>
                <w:rFonts w:eastAsiaTheme="minorEastAsia"/>
                <w:sz w:val="16"/>
                <w:szCs w:val="16"/>
              </w:rPr>
              <w:t>Издржавање тонова.</w:t>
            </w:r>
          </w:p>
          <w:p w:rsidR="004A1087" w:rsidRPr="004A1087" w:rsidRDefault="004A1087" w:rsidP="004A1087">
            <w:pPr>
              <w:pStyle w:val="NoSpacing"/>
              <w:rPr>
                <w:rFonts w:eastAsiaTheme="minorEastAsia"/>
                <w:sz w:val="16"/>
                <w:szCs w:val="16"/>
              </w:rPr>
            </w:pPr>
            <w:r w:rsidRPr="004A1087">
              <w:rPr>
                <w:rFonts w:eastAsiaTheme="minorEastAsia"/>
                <w:sz w:val="16"/>
                <w:szCs w:val="16"/>
              </w:rPr>
              <w:t>Изједначавање регистара кроз тонске вежбе.</w:t>
            </w:r>
          </w:p>
          <w:p w:rsidR="004A1087" w:rsidRPr="004A1087" w:rsidRDefault="004A1087" w:rsidP="004A1087">
            <w:pPr>
              <w:pStyle w:val="NoSpacing"/>
              <w:rPr>
                <w:rFonts w:eastAsiaTheme="minorEastAsia"/>
                <w:sz w:val="16"/>
                <w:szCs w:val="16"/>
              </w:rPr>
            </w:pPr>
            <w:r w:rsidRPr="004A1087">
              <w:rPr>
                <w:rFonts w:eastAsiaTheme="minorEastAsia"/>
                <w:sz w:val="16"/>
                <w:szCs w:val="16"/>
              </w:rPr>
              <w:t>Стварање менталне и физичке кондиције</w:t>
            </w:r>
          </w:p>
          <w:p w:rsidR="004A1087" w:rsidRPr="004A1087" w:rsidRDefault="004A1087" w:rsidP="004A1087">
            <w:pPr>
              <w:pStyle w:val="NoSpacing"/>
              <w:rPr>
                <w:rFonts w:eastAsiaTheme="minorEastAsia"/>
                <w:sz w:val="16"/>
                <w:szCs w:val="16"/>
              </w:rPr>
            </w:pPr>
            <w:r w:rsidRPr="004A1087">
              <w:rPr>
                <w:rFonts w:eastAsiaTheme="minorEastAsia"/>
                <w:sz w:val="16"/>
                <w:szCs w:val="16"/>
              </w:rPr>
              <w:t>Заједничко свирање (камерна, оркестар).</w:t>
            </w:r>
          </w:p>
          <w:p w:rsidR="004A1087" w:rsidRPr="004A1087" w:rsidRDefault="004A1087" w:rsidP="004A1087">
            <w:pPr>
              <w:pStyle w:val="NoSpacing"/>
              <w:rPr>
                <w:rFonts w:eastAsiaTheme="minorEastAsia"/>
                <w:sz w:val="16"/>
                <w:szCs w:val="16"/>
              </w:rPr>
            </w:pPr>
            <w:r w:rsidRPr="004A1087">
              <w:rPr>
                <w:rFonts w:eastAsiaTheme="minorEastAsia"/>
                <w:sz w:val="16"/>
                <w:szCs w:val="16"/>
              </w:rPr>
              <w:t>Музички бонтон.</w:t>
            </w:r>
          </w:p>
          <w:p w:rsidR="004A1087" w:rsidRPr="004A1087" w:rsidRDefault="004A1087" w:rsidP="004A1087">
            <w:pPr>
              <w:pStyle w:val="NoSpacing"/>
              <w:rPr>
                <w:rFonts w:eastAsia="Arial"/>
                <w:sz w:val="16"/>
                <w:szCs w:val="16"/>
              </w:rPr>
            </w:pPr>
            <w:r w:rsidRPr="004A1087">
              <w:rPr>
                <w:rFonts w:eastAsia="Arial"/>
                <w:b/>
                <w:sz w:val="16"/>
                <w:szCs w:val="16"/>
              </w:rPr>
              <w:t>Скале и трозвуци</w:t>
            </w:r>
            <w:r w:rsidRPr="004A1087">
              <w:rPr>
                <w:rFonts w:eastAsia="Arial"/>
                <w:sz w:val="16"/>
                <w:szCs w:val="16"/>
              </w:rPr>
              <w:t>:</w:t>
            </w:r>
          </w:p>
          <w:p w:rsidR="004A1087" w:rsidRPr="004A1087" w:rsidRDefault="004A1087" w:rsidP="004A1087">
            <w:pPr>
              <w:pStyle w:val="NoSpacing"/>
              <w:rPr>
                <w:rFonts w:eastAsiaTheme="minorEastAsia"/>
                <w:sz w:val="16"/>
                <w:szCs w:val="16"/>
              </w:rPr>
            </w:pPr>
            <w:r w:rsidRPr="004A1087">
              <w:rPr>
                <w:rFonts w:eastAsiaTheme="minorEastAsia"/>
                <w:sz w:val="16"/>
                <w:szCs w:val="16"/>
              </w:rPr>
              <w:t>Дурске и молске скале до четири предзнака.</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Скале кроз две октаве : це, ге, де, бе, а, ес, ас дур ; а, де, ге, ха, це, фис, цис-мол.. </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Скале кроз три октаве: е, еф дур, е и еф-мол </w:t>
            </w:r>
          </w:p>
          <w:p w:rsidR="004A1087" w:rsidRPr="004A1087" w:rsidRDefault="004A1087" w:rsidP="004A1087">
            <w:pPr>
              <w:pStyle w:val="NoSpacing"/>
              <w:rPr>
                <w:rFonts w:eastAsiaTheme="minorEastAsia"/>
                <w:sz w:val="16"/>
                <w:szCs w:val="16"/>
              </w:rPr>
            </w:pPr>
            <w:r w:rsidRPr="004A1087">
              <w:rPr>
                <w:rFonts w:eastAsiaTheme="minorEastAsia"/>
                <w:sz w:val="16"/>
                <w:szCs w:val="16"/>
              </w:rPr>
              <w:t>Све скале се свирају у стакато и легато артикулацији.</w:t>
            </w:r>
          </w:p>
          <w:p w:rsidR="004A1087" w:rsidRPr="004A1087" w:rsidRDefault="004A1087" w:rsidP="004A1087">
            <w:pPr>
              <w:pStyle w:val="NoSpacing"/>
              <w:rPr>
                <w:rFonts w:eastAsiaTheme="minorEastAsia"/>
                <w:sz w:val="16"/>
                <w:szCs w:val="16"/>
              </w:rPr>
            </w:pPr>
            <w:r w:rsidRPr="004A1087">
              <w:rPr>
                <w:rFonts w:eastAsiaTheme="minorEastAsia"/>
                <w:sz w:val="16"/>
                <w:szCs w:val="16"/>
              </w:rPr>
              <w:t>Хроматска скала.</w:t>
            </w:r>
          </w:p>
          <w:p w:rsidR="004A1087" w:rsidRPr="004A1087" w:rsidRDefault="004A1087" w:rsidP="004A1087">
            <w:pPr>
              <w:pStyle w:val="NoSpacing"/>
              <w:rPr>
                <w:sz w:val="16"/>
                <w:szCs w:val="16"/>
              </w:rPr>
            </w:pPr>
          </w:p>
        </w:tc>
        <w:tc>
          <w:tcPr>
            <w:tcW w:w="1488" w:type="dxa"/>
          </w:tcPr>
          <w:p w:rsidR="004A1087" w:rsidRPr="004A1087" w:rsidRDefault="004A1087" w:rsidP="004A1087">
            <w:pPr>
              <w:pStyle w:val="NoSpacing"/>
              <w:rPr>
                <w:sz w:val="16"/>
                <w:szCs w:val="16"/>
              </w:rPr>
            </w:pPr>
            <w:r w:rsidRPr="004A1087">
              <w:rPr>
                <w:b/>
                <w:sz w:val="16"/>
                <w:szCs w:val="16"/>
              </w:rPr>
              <w:t>Циљ</w:t>
            </w:r>
            <w:r w:rsidRPr="004A1087">
              <w:rPr>
                <w:sz w:val="16"/>
                <w:szCs w:val="16"/>
              </w:rPr>
              <w:t xml:space="preserve"> учења предмета Кларинет</w:t>
            </w:r>
            <w:r w:rsidRPr="004A1087">
              <w:rPr>
                <w:i/>
                <w:sz w:val="16"/>
                <w:szCs w:val="16"/>
              </w:rPr>
              <w:t xml:space="preserve"> </w:t>
            </w:r>
            <w:r w:rsidRPr="004A1087">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4A1087" w:rsidRPr="004A1087" w:rsidRDefault="004A1087" w:rsidP="004A1087">
            <w:pPr>
              <w:pStyle w:val="NoSpacing"/>
              <w:rPr>
                <w:sz w:val="16"/>
                <w:szCs w:val="16"/>
              </w:rPr>
            </w:pPr>
            <w:r w:rsidRPr="004A1087">
              <w:rPr>
                <w:sz w:val="16"/>
                <w:szCs w:val="16"/>
              </w:rPr>
              <w:t>Усмено и демонстративно представљање</w:t>
            </w:r>
          </w:p>
          <w:p w:rsidR="004A1087" w:rsidRPr="004A1087" w:rsidRDefault="004A1087" w:rsidP="004A1087">
            <w:pPr>
              <w:pStyle w:val="NoSpacing"/>
              <w:rPr>
                <w:sz w:val="16"/>
                <w:szCs w:val="16"/>
              </w:rPr>
            </w:pPr>
            <w:r w:rsidRPr="004A1087">
              <w:rPr>
                <w:sz w:val="16"/>
                <w:szCs w:val="16"/>
              </w:rPr>
              <w:t>Писмено, усмено и демонстративно представљање</w:t>
            </w:r>
          </w:p>
        </w:tc>
        <w:tc>
          <w:tcPr>
            <w:tcW w:w="1355" w:type="dxa"/>
          </w:tcPr>
          <w:p w:rsidR="004A1087" w:rsidRPr="004A1087" w:rsidRDefault="004A1087" w:rsidP="004A1087">
            <w:pPr>
              <w:pStyle w:val="NoSpacing"/>
              <w:rPr>
                <w:sz w:val="16"/>
                <w:szCs w:val="16"/>
              </w:rPr>
            </w:pPr>
            <w:r w:rsidRPr="004A1087">
              <w:rPr>
                <w:sz w:val="16"/>
                <w:szCs w:val="16"/>
              </w:rPr>
              <w:t>Практична, демонстра-тивна, вербална.</w:t>
            </w:r>
          </w:p>
        </w:tc>
        <w:tc>
          <w:tcPr>
            <w:tcW w:w="1361" w:type="dxa"/>
          </w:tcPr>
          <w:p w:rsidR="004A1087" w:rsidRPr="004A1087" w:rsidRDefault="004A1087" w:rsidP="004A1087">
            <w:pPr>
              <w:pStyle w:val="NoSpacing"/>
              <w:rPr>
                <w:sz w:val="16"/>
                <w:szCs w:val="16"/>
                <w:lang w:val="ru-RU"/>
              </w:rPr>
            </w:pPr>
            <w:r w:rsidRPr="004A1087">
              <w:rPr>
                <w:sz w:val="16"/>
                <w:szCs w:val="16"/>
                <w:lang w:val="ru-RU"/>
              </w:rPr>
              <w:t>По завршеној области ученик ће бити у стању да:</w:t>
            </w:r>
          </w:p>
          <w:p w:rsidR="004A1087" w:rsidRPr="004A1087" w:rsidRDefault="004A1087" w:rsidP="004A1087">
            <w:pPr>
              <w:pStyle w:val="NoSpacing"/>
              <w:rPr>
                <w:rFonts w:eastAsiaTheme="minorEastAsia"/>
                <w:sz w:val="16"/>
                <w:szCs w:val="16"/>
              </w:rPr>
            </w:pPr>
            <w:r w:rsidRPr="004A1087">
              <w:rPr>
                <w:rFonts w:eastAsiaTheme="minorEastAsia"/>
                <w:sz w:val="16"/>
                <w:szCs w:val="16"/>
              </w:rPr>
              <w:t>прати развој сопствене координације и моторике кроз свирање;</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свира у опсегу од Е мало до еф3; </w:t>
            </w:r>
          </w:p>
          <w:p w:rsidR="004A1087" w:rsidRPr="004A1087" w:rsidRDefault="004A1087" w:rsidP="004A1087">
            <w:pPr>
              <w:pStyle w:val="NoSpacing"/>
              <w:rPr>
                <w:rFonts w:eastAsiaTheme="minorEastAsia"/>
                <w:sz w:val="16"/>
                <w:szCs w:val="16"/>
              </w:rPr>
            </w:pPr>
            <w:r w:rsidRPr="004A1087">
              <w:rPr>
                <w:rFonts w:eastAsiaTheme="minorEastAsia"/>
                <w:sz w:val="16"/>
                <w:szCs w:val="16"/>
              </w:rPr>
              <w:t>свира у комбинованим артикулацијама  (стакато и легато);</w:t>
            </w:r>
          </w:p>
          <w:p w:rsidR="004A1087" w:rsidRPr="004A1087" w:rsidRDefault="004A1087" w:rsidP="004A1087">
            <w:pPr>
              <w:pStyle w:val="NoSpacing"/>
              <w:rPr>
                <w:rFonts w:eastAsiaTheme="minorEastAsia"/>
                <w:sz w:val="16"/>
                <w:szCs w:val="16"/>
              </w:rPr>
            </w:pPr>
            <w:r w:rsidRPr="004A1087">
              <w:rPr>
                <w:rFonts w:eastAsiaTheme="minorEastAsia"/>
                <w:sz w:val="16"/>
                <w:szCs w:val="16"/>
              </w:rPr>
              <w:t>примени различите начине решавања техничких и музичких захтева приликом свирања и вежбања;</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користи знања из области теорије музике и историје приликом интерпретације музичког дела; </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следи правилну примену процедура које се примењују у стицању целокупне технике свирања; </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комуницира са корепетитором кроз музику; </w:t>
            </w:r>
          </w:p>
          <w:p w:rsidR="004A1087" w:rsidRPr="004A1087" w:rsidRDefault="004A1087" w:rsidP="004A1087">
            <w:pPr>
              <w:pStyle w:val="NoSpacing"/>
              <w:rPr>
                <w:rFonts w:eastAsiaTheme="minorEastAsia"/>
                <w:sz w:val="16"/>
                <w:szCs w:val="16"/>
              </w:rPr>
            </w:pPr>
            <w:r w:rsidRPr="004A1087">
              <w:rPr>
                <w:rFonts w:eastAsiaTheme="minorEastAsia"/>
                <w:sz w:val="16"/>
                <w:szCs w:val="16"/>
              </w:rPr>
              <w:t>изражајно свира;</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свирањем у ансамблу примени принцип узајамног слушања; </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критички вреднује изведене композиције у односу на техничку припремљеност, и емоционални утицај; </w:t>
            </w:r>
          </w:p>
          <w:p w:rsidR="004A1087" w:rsidRPr="004A1087" w:rsidRDefault="004A1087" w:rsidP="004A1087">
            <w:pPr>
              <w:pStyle w:val="NoSpacing"/>
              <w:rPr>
                <w:rFonts w:eastAsiaTheme="minorEastAsia"/>
                <w:sz w:val="16"/>
                <w:szCs w:val="16"/>
              </w:rPr>
            </w:pPr>
            <w:r w:rsidRPr="004A1087">
              <w:rPr>
                <w:rFonts w:eastAsiaTheme="minorEastAsia"/>
                <w:sz w:val="16"/>
                <w:szCs w:val="16"/>
              </w:rPr>
              <w:t xml:space="preserve">самостално и </w:t>
            </w:r>
            <w:r w:rsidRPr="004A1087">
              <w:rPr>
                <w:rFonts w:eastAsiaTheme="minorEastAsia"/>
                <w:sz w:val="16"/>
                <w:szCs w:val="16"/>
              </w:rPr>
              <w:lastRenderedPageBreak/>
              <w:t>свакодневно вежба поштујући процедуру;</w:t>
            </w:r>
          </w:p>
          <w:p w:rsidR="004A1087" w:rsidRPr="004A1087" w:rsidRDefault="004A1087" w:rsidP="004A1087">
            <w:pPr>
              <w:pStyle w:val="NoSpacing"/>
              <w:rPr>
                <w:rFonts w:eastAsiaTheme="minorEastAsia"/>
                <w:sz w:val="16"/>
                <w:szCs w:val="16"/>
              </w:rPr>
            </w:pPr>
            <w:r w:rsidRPr="004A1087">
              <w:rPr>
                <w:rFonts w:eastAsiaTheme="minorEastAsia"/>
                <w:sz w:val="16"/>
                <w:szCs w:val="16"/>
              </w:rPr>
              <w:t>учествује на јавним наступима у школи и ван ње;</w:t>
            </w:r>
          </w:p>
          <w:p w:rsidR="004A1087" w:rsidRPr="004A1087" w:rsidRDefault="004A1087" w:rsidP="004A1087">
            <w:pPr>
              <w:pStyle w:val="NoSpacing"/>
              <w:rPr>
                <w:sz w:val="16"/>
                <w:szCs w:val="16"/>
              </w:rPr>
            </w:pPr>
            <w:r w:rsidRPr="004A1087">
              <w:rPr>
                <w:rFonts w:eastAsiaTheme="minorEastAsia"/>
                <w:sz w:val="16"/>
                <w:szCs w:val="16"/>
              </w:rPr>
              <w:t>поштује договорена правила понашања при слушању и извођењу музике.</w:t>
            </w:r>
          </w:p>
        </w:tc>
        <w:tc>
          <w:tcPr>
            <w:tcW w:w="1170" w:type="dxa"/>
          </w:tcPr>
          <w:p w:rsidR="004A1087" w:rsidRPr="004A1087" w:rsidRDefault="004A1087" w:rsidP="004A1087">
            <w:pPr>
              <w:pStyle w:val="NoSpacing"/>
              <w:rPr>
                <w:sz w:val="16"/>
                <w:szCs w:val="16"/>
              </w:rPr>
            </w:pPr>
            <w:r w:rsidRPr="004A1087">
              <w:rPr>
                <w:sz w:val="16"/>
                <w:szCs w:val="16"/>
              </w:rPr>
              <w:lastRenderedPageBreak/>
              <w:t>Објашњавa, показује, прича, мотивише, свира</w:t>
            </w:r>
          </w:p>
        </w:tc>
        <w:tc>
          <w:tcPr>
            <w:tcW w:w="1154" w:type="dxa"/>
          </w:tcPr>
          <w:p w:rsidR="004A1087" w:rsidRPr="004A1087" w:rsidRDefault="004A1087" w:rsidP="004A1087">
            <w:pPr>
              <w:pStyle w:val="NoSpacing"/>
              <w:rPr>
                <w:sz w:val="16"/>
                <w:szCs w:val="16"/>
              </w:rPr>
            </w:pPr>
            <w:r w:rsidRPr="004A1087">
              <w:rPr>
                <w:sz w:val="16"/>
                <w:szCs w:val="16"/>
              </w:rPr>
              <w:t>Слушају, мисле, певају,  радују се, питају, закључују, описују.</w:t>
            </w:r>
          </w:p>
        </w:tc>
        <w:tc>
          <w:tcPr>
            <w:tcW w:w="1186" w:type="dxa"/>
          </w:tcPr>
          <w:p w:rsidR="004A1087" w:rsidRPr="004A1087" w:rsidRDefault="004A1087" w:rsidP="004A1087">
            <w:pPr>
              <w:pStyle w:val="NoSpacing"/>
              <w:rPr>
                <w:sz w:val="16"/>
                <w:szCs w:val="16"/>
              </w:rPr>
            </w:pPr>
            <w:r w:rsidRPr="004A1087">
              <w:rPr>
                <w:sz w:val="16"/>
                <w:szCs w:val="16"/>
              </w:rPr>
              <w:t>Солфеђо</w:t>
            </w:r>
          </w:p>
          <w:p w:rsidR="004A1087" w:rsidRPr="004A1087" w:rsidRDefault="004A1087" w:rsidP="004A1087">
            <w:pPr>
              <w:pStyle w:val="NoSpacing"/>
              <w:rPr>
                <w:sz w:val="16"/>
                <w:szCs w:val="16"/>
              </w:rPr>
            </w:pPr>
          </w:p>
        </w:tc>
      </w:tr>
    </w:tbl>
    <w:p w:rsidR="009F439C" w:rsidRDefault="009F439C">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C9632B" w:rsidTr="00D3781B">
        <w:tc>
          <w:tcPr>
            <w:tcW w:w="11790" w:type="dxa"/>
            <w:gridSpan w:val="9"/>
          </w:tcPr>
          <w:p w:rsidR="00C9632B" w:rsidRDefault="00C9632B" w:rsidP="00D3781B">
            <w:pPr>
              <w:rPr>
                <w:lang w:val="sr-Cyrl-RS"/>
              </w:rPr>
            </w:pPr>
            <w:r>
              <w:t>ШКОЛСКИ ПРОГРАМ</w:t>
            </w:r>
          </w:p>
          <w:p w:rsidR="00C9632B" w:rsidRPr="00EF5165" w:rsidRDefault="00C9632B" w:rsidP="00D3781B">
            <w:pPr>
              <w:rPr>
                <w:b/>
                <w:lang w:val="sr-Cyrl-RS"/>
              </w:rPr>
            </w:pPr>
            <w:r>
              <w:t xml:space="preserve">Разред: </w:t>
            </w:r>
            <w:r>
              <w:rPr>
                <w:b/>
                <w:lang w:val="sr-Cyrl-RS"/>
              </w:rPr>
              <w:t>ПЕТИ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rPr>
              <w:t xml:space="preserve">70   </w:t>
            </w:r>
            <w:r>
              <w:t xml:space="preserve">        Недељни фонд часова: </w:t>
            </w:r>
            <w:r>
              <w:rPr>
                <w:b/>
              </w:rPr>
              <w:t>2</w:t>
            </w:r>
          </w:p>
        </w:tc>
      </w:tr>
      <w:tr w:rsidR="00C9632B" w:rsidTr="00D3781B">
        <w:tc>
          <w:tcPr>
            <w:tcW w:w="966" w:type="dxa"/>
          </w:tcPr>
          <w:p w:rsidR="00C9632B" w:rsidRPr="00033DC9" w:rsidRDefault="00C9632B" w:rsidP="00D3781B">
            <w:pPr>
              <w:jc w:val="center"/>
              <w:rPr>
                <w:sz w:val="20"/>
                <w:szCs w:val="20"/>
              </w:rPr>
            </w:pPr>
            <w:r w:rsidRPr="00033DC9">
              <w:rPr>
                <w:sz w:val="20"/>
                <w:szCs w:val="20"/>
              </w:rPr>
              <w:t>Тема</w:t>
            </w:r>
          </w:p>
        </w:tc>
        <w:tc>
          <w:tcPr>
            <w:tcW w:w="1563" w:type="dxa"/>
          </w:tcPr>
          <w:p w:rsidR="00C9632B" w:rsidRPr="00033DC9" w:rsidRDefault="00C9632B" w:rsidP="00D3781B">
            <w:pPr>
              <w:jc w:val="center"/>
              <w:rPr>
                <w:sz w:val="20"/>
                <w:szCs w:val="20"/>
              </w:rPr>
            </w:pPr>
            <w:r w:rsidRPr="00033DC9">
              <w:rPr>
                <w:sz w:val="20"/>
                <w:szCs w:val="20"/>
              </w:rPr>
              <w:t>Садржај           програма</w:t>
            </w:r>
          </w:p>
        </w:tc>
        <w:tc>
          <w:tcPr>
            <w:tcW w:w="1488" w:type="dxa"/>
          </w:tcPr>
          <w:p w:rsidR="00C9632B" w:rsidRPr="00033DC9" w:rsidRDefault="00C9632B" w:rsidP="00D3781B">
            <w:pPr>
              <w:jc w:val="center"/>
              <w:rPr>
                <w:sz w:val="20"/>
                <w:szCs w:val="20"/>
              </w:rPr>
            </w:pPr>
            <w:r w:rsidRPr="00033DC9">
              <w:rPr>
                <w:sz w:val="20"/>
                <w:szCs w:val="20"/>
              </w:rPr>
              <w:t>Циљеви учења</w:t>
            </w:r>
          </w:p>
        </w:tc>
        <w:tc>
          <w:tcPr>
            <w:tcW w:w="1547" w:type="dxa"/>
          </w:tcPr>
          <w:p w:rsidR="00C9632B" w:rsidRPr="00033DC9" w:rsidRDefault="00C9632B" w:rsidP="00D3781B">
            <w:pPr>
              <w:jc w:val="center"/>
              <w:rPr>
                <w:sz w:val="20"/>
                <w:szCs w:val="20"/>
              </w:rPr>
            </w:pPr>
            <w:r w:rsidRPr="00033DC9">
              <w:rPr>
                <w:sz w:val="20"/>
                <w:szCs w:val="20"/>
              </w:rPr>
              <w:t>Начин</w:t>
            </w:r>
          </w:p>
          <w:p w:rsidR="00C9632B" w:rsidRDefault="00C9632B" w:rsidP="00D3781B">
            <w:pPr>
              <w:jc w:val="center"/>
              <w:rPr>
                <w:lang w:val="sr-Cyrl-RS"/>
              </w:rPr>
            </w:pPr>
            <w:r w:rsidRPr="00033DC9">
              <w:rPr>
                <w:sz w:val="20"/>
                <w:szCs w:val="20"/>
              </w:rPr>
              <w:t>остваривања садржаја</w:t>
            </w:r>
          </w:p>
        </w:tc>
        <w:tc>
          <w:tcPr>
            <w:tcW w:w="1355" w:type="dxa"/>
          </w:tcPr>
          <w:p w:rsidR="00C9632B" w:rsidRPr="00033DC9" w:rsidRDefault="00C9632B" w:rsidP="00D3781B">
            <w:pPr>
              <w:jc w:val="center"/>
              <w:rPr>
                <w:sz w:val="20"/>
                <w:szCs w:val="20"/>
              </w:rPr>
            </w:pPr>
            <w:r w:rsidRPr="00033DC9">
              <w:rPr>
                <w:sz w:val="20"/>
                <w:szCs w:val="20"/>
              </w:rPr>
              <w:t>Методе рада</w:t>
            </w:r>
          </w:p>
        </w:tc>
        <w:tc>
          <w:tcPr>
            <w:tcW w:w="1361" w:type="dxa"/>
          </w:tcPr>
          <w:p w:rsidR="00C9632B" w:rsidRDefault="00C9632B" w:rsidP="00D3781B">
            <w:pPr>
              <w:jc w:val="center"/>
              <w:rPr>
                <w:lang w:val="sr-Cyrl-RS"/>
              </w:rPr>
            </w:pPr>
            <w:r w:rsidRPr="00033DC9">
              <w:rPr>
                <w:sz w:val="20"/>
                <w:szCs w:val="20"/>
              </w:rPr>
              <w:t>Исходи</w:t>
            </w:r>
          </w:p>
        </w:tc>
        <w:tc>
          <w:tcPr>
            <w:tcW w:w="1170" w:type="dxa"/>
          </w:tcPr>
          <w:p w:rsidR="00C9632B" w:rsidRPr="00033DC9" w:rsidRDefault="00C9632B"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C9632B" w:rsidRPr="00033DC9" w:rsidRDefault="00C9632B" w:rsidP="00D3781B">
            <w:pPr>
              <w:jc w:val="center"/>
              <w:rPr>
                <w:sz w:val="20"/>
                <w:szCs w:val="20"/>
              </w:rPr>
            </w:pPr>
            <w:r w:rsidRPr="00033DC9">
              <w:rPr>
                <w:sz w:val="20"/>
                <w:szCs w:val="20"/>
              </w:rPr>
              <w:t>Активност ученика</w:t>
            </w:r>
          </w:p>
        </w:tc>
        <w:tc>
          <w:tcPr>
            <w:tcW w:w="1186" w:type="dxa"/>
          </w:tcPr>
          <w:p w:rsidR="00C9632B" w:rsidRPr="00033DC9" w:rsidRDefault="00C9632B" w:rsidP="00D3781B">
            <w:pPr>
              <w:jc w:val="center"/>
              <w:rPr>
                <w:sz w:val="20"/>
                <w:szCs w:val="20"/>
              </w:rPr>
            </w:pPr>
            <w:r w:rsidRPr="00033DC9">
              <w:rPr>
                <w:sz w:val="20"/>
                <w:szCs w:val="20"/>
              </w:rPr>
              <w:t>Корелација</w:t>
            </w:r>
          </w:p>
        </w:tc>
      </w:tr>
      <w:tr w:rsidR="00C9632B" w:rsidTr="00D3781B">
        <w:tc>
          <w:tcPr>
            <w:tcW w:w="966" w:type="dxa"/>
          </w:tcPr>
          <w:p w:rsidR="00C9632B" w:rsidRPr="00C9632B" w:rsidRDefault="00C9632B" w:rsidP="00C9632B">
            <w:pPr>
              <w:pStyle w:val="NoSpacing"/>
              <w:rPr>
                <w:rFonts w:eastAsia="Arial"/>
                <w:sz w:val="16"/>
                <w:szCs w:val="16"/>
                <w:lang w:val="sr-Cyrl-RS"/>
              </w:rPr>
            </w:pPr>
            <w:r w:rsidRPr="00C9632B">
              <w:rPr>
                <w:rFonts w:eastAsia="Arial"/>
                <w:sz w:val="16"/>
                <w:szCs w:val="16"/>
                <w:lang w:val="sr-Cyrl-RS"/>
              </w:rPr>
              <w:t>Извођење музике</w:t>
            </w:r>
          </w:p>
          <w:p w:rsidR="00C9632B" w:rsidRPr="00C9632B" w:rsidRDefault="00C9632B" w:rsidP="00C9632B">
            <w:pPr>
              <w:pStyle w:val="NoSpacing"/>
              <w:rPr>
                <w:sz w:val="16"/>
                <w:szCs w:val="16"/>
              </w:rPr>
            </w:pPr>
          </w:p>
        </w:tc>
        <w:tc>
          <w:tcPr>
            <w:tcW w:w="1563" w:type="dxa"/>
          </w:tcPr>
          <w:p w:rsidR="00C9632B" w:rsidRPr="00C9632B" w:rsidRDefault="00C9632B" w:rsidP="00C9632B">
            <w:pPr>
              <w:pStyle w:val="NoSpacing"/>
              <w:rPr>
                <w:sz w:val="16"/>
                <w:szCs w:val="16"/>
              </w:rPr>
            </w:pPr>
          </w:p>
          <w:p w:rsidR="00C9632B" w:rsidRPr="00C9632B" w:rsidRDefault="00C9632B" w:rsidP="00C9632B">
            <w:pPr>
              <w:pStyle w:val="NoSpacing"/>
              <w:rPr>
                <w:rFonts w:eastAsiaTheme="minorEastAsia"/>
                <w:sz w:val="16"/>
                <w:szCs w:val="16"/>
              </w:rPr>
            </w:pPr>
            <w:r w:rsidRPr="00C9632B">
              <w:rPr>
                <w:rFonts w:eastAsiaTheme="minorEastAsia"/>
                <w:sz w:val="16"/>
                <w:szCs w:val="16"/>
              </w:rPr>
              <w:t>Рад на добијању што квалитетнијег изговора код стакато технике.</w:t>
            </w:r>
          </w:p>
          <w:p w:rsidR="00C9632B" w:rsidRPr="00C9632B" w:rsidRDefault="00C9632B" w:rsidP="00C9632B">
            <w:pPr>
              <w:pStyle w:val="NoSpacing"/>
              <w:rPr>
                <w:rFonts w:eastAsiaTheme="minorEastAsia"/>
                <w:sz w:val="16"/>
                <w:szCs w:val="16"/>
              </w:rPr>
            </w:pPr>
            <w:r w:rsidRPr="00C9632B">
              <w:rPr>
                <w:rFonts w:eastAsiaTheme="minorEastAsia"/>
                <w:sz w:val="16"/>
                <w:szCs w:val="16"/>
              </w:rPr>
              <w:t>Вежбе за побољшање моторичких способности и синхронизацији  прстију и језика.</w:t>
            </w:r>
          </w:p>
          <w:p w:rsidR="00C9632B" w:rsidRPr="00C9632B" w:rsidRDefault="00C9632B" w:rsidP="00C9632B">
            <w:pPr>
              <w:pStyle w:val="NoSpacing"/>
              <w:rPr>
                <w:rFonts w:eastAsiaTheme="minorEastAsia"/>
                <w:sz w:val="16"/>
                <w:szCs w:val="16"/>
              </w:rPr>
            </w:pPr>
            <w:r w:rsidRPr="00C9632B">
              <w:rPr>
                <w:rFonts w:eastAsiaTheme="minorEastAsia"/>
                <w:sz w:val="16"/>
                <w:szCs w:val="16"/>
              </w:rPr>
              <w:t>Тонске вежбе и рад на што квалитетнијој боји тона и интонацији у свим регистрима.</w:t>
            </w:r>
          </w:p>
          <w:p w:rsidR="00C9632B" w:rsidRPr="00C9632B" w:rsidRDefault="00C9632B" w:rsidP="00C9632B">
            <w:pPr>
              <w:pStyle w:val="NoSpacing"/>
              <w:rPr>
                <w:rFonts w:eastAsiaTheme="minorEastAsia"/>
                <w:sz w:val="16"/>
                <w:szCs w:val="16"/>
              </w:rPr>
            </w:pPr>
            <w:r w:rsidRPr="00C9632B">
              <w:rPr>
                <w:rFonts w:eastAsiaTheme="minorEastAsia"/>
                <w:sz w:val="16"/>
                <w:szCs w:val="16"/>
              </w:rPr>
              <w:t>Рад на микродинамици.</w:t>
            </w:r>
          </w:p>
          <w:p w:rsidR="00C9632B" w:rsidRPr="00C9632B" w:rsidRDefault="00C9632B" w:rsidP="00C9632B">
            <w:pPr>
              <w:pStyle w:val="NoSpacing"/>
              <w:rPr>
                <w:rFonts w:eastAsiaTheme="minorEastAsia"/>
                <w:sz w:val="16"/>
                <w:szCs w:val="16"/>
              </w:rPr>
            </w:pPr>
            <w:r w:rsidRPr="00C9632B">
              <w:rPr>
                <w:rFonts w:eastAsiaTheme="minorEastAsia"/>
                <w:sz w:val="16"/>
                <w:szCs w:val="16"/>
              </w:rPr>
              <w:t>Свирање соло и у ансамблу.</w:t>
            </w:r>
          </w:p>
          <w:p w:rsidR="00C9632B" w:rsidRPr="00C9632B" w:rsidRDefault="00C9632B" w:rsidP="00C9632B">
            <w:pPr>
              <w:pStyle w:val="NoSpacing"/>
              <w:rPr>
                <w:rFonts w:eastAsiaTheme="minorEastAsia"/>
                <w:sz w:val="16"/>
                <w:szCs w:val="16"/>
              </w:rPr>
            </w:pPr>
            <w:r w:rsidRPr="00C9632B">
              <w:rPr>
                <w:rFonts w:eastAsiaTheme="minorEastAsia"/>
                <w:b/>
                <w:sz w:val="16"/>
                <w:szCs w:val="16"/>
              </w:rPr>
              <w:t>Скале и трозвуци</w:t>
            </w:r>
            <w:r w:rsidRPr="00C9632B">
              <w:rPr>
                <w:rFonts w:eastAsiaTheme="minorEastAsia"/>
                <w:sz w:val="16"/>
                <w:szCs w:val="16"/>
              </w:rPr>
              <w:t>:</w:t>
            </w:r>
          </w:p>
          <w:p w:rsidR="00C9632B" w:rsidRPr="00C9632B" w:rsidRDefault="00C9632B" w:rsidP="00C9632B">
            <w:pPr>
              <w:pStyle w:val="NoSpacing"/>
              <w:rPr>
                <w:rFonts w:eastAsiaTheme="minorEastAsia"/>
                <w:sz w:val="16"/>
                <w:szCs w:val="16"/>
              </w:rPr>
            </w:pPr>
            <w:r w:rsidRPr="00C9632B">
              <w:rPr>
                <w:rFonts w:eastAsiaTheme="minorEastAsia"/>
                <w:sz w:val="16"/>
                <w:szCs w:val="16"/>
              </w:rPr>
              <w:t>Дурске и молске скале до пет предзнака  са доминантним и умањеним септакордима</w:t>
            </w:r>
          </w:p>
          <w:p w:rsidR="00C9632B" w:rsidRPr="00C9632B" w:rsidRDefault="00C9632B" w:rsidP="00C9632B">
            <w:pPr>
              <w:pStyle w:val="NoSpacing"/>
              <w:rPr>
                <w:rFonts w:eastAsiaTheme="minorEastAsia"/>
                <w:sz w:val="16"/>
                <w:szCs w:val="16"/>
              </w:rPr>
            </w:pPr>
            <w:r w:rsidRPr="00C9632B">
              <w:rPr>
                <w:rFonts w:eastAsiaTheme="minorEastAsia"/>
                <w:sz w:val="16"/>
                <w:szCs w:val="16"/>
              </w:rPr>
              <w:t>Скале се свирају разложено и у разним комбинованим артикулацијама.</w:t>
            </w:r>
          </w:p>
          <w:p w:rsidR="00C9632B" w:rsidRPr="00C9632B" w:rsidRDefault="00C9632B" w:rsidP="00C9632B">
            <w:pPr>
              <w:pStyle w:val="NoSpacing"/>
              <w:rPr>
                <w:rFonts w:eastAsiaTheme="minorEastAsia"/>
                <w:sz w:val="16"/>
                <w:szCs w:val="16"/>
                <w:lang w:val="sr-Cyrl-RS"/>
              </w:rPr>
            </w:pPr>
            <w:r w:rsidRPr="00C9632B">
              <w:rPr>
                <w:rFonts w:eastAsiaTheme="minorEastAsia"/>
                <w:sz w:val="16"/>
                <w:szCs w:val="16"/>
              </w:rPr>
              <w:t>Хроматска скала.</w:t>
            </w:r>
          </w:p>
        </w:tc>
        <w:tc>
          <w:tcPr>
            <w:tcW w:w="1488" w:type="dxa"/>
          </w:tcPr>
          <w:p w:rsidR="00C9632B" w:rsidRPr="00C9632B" w:rsidRDefault="00C9632B" w:rsidP="00C9632B">
            <w:pPr>
              <w:pStyle w:val="NoSpacing"/>
              <w:rPr>
                <w:sz w:val="16"/>
                <w:szCs w:val="16"/>
              </w:rPr>
            </w:pPr>
          </w:p>
          <w:p w:rsidR="00C9632B" w:rsidRPr="00C9632B" w:rsidRDefault="00C9632B" w:rsidP="00C9632B">
            <w:pPr>
              <w:pStyle w:val="NoSpacing"/>
              <w:rPr>
                <w:sz w:val="16"/>
                <w:szCs w:val="16"/>
              </w:rPr>
            </w:pPr>
            <w:r w:rsidRPr="00C9632B">
              <w:rPr>
                <w:b/>
                <w:sz w:val="16"/>
                <w:szCs w:val="16"/>
              </w:rPr>
              <w:t>Циљ</w:t>
            </w:r>
            <w:r w:rsidRPr="00C9632B">
              <w:rPr>
                <w:sz w:val="16"/>
                <w:szCs w:val="16"/>
              </w:rPr>
              <w:t xml:space="preserve"> учења предмета Кларинет</w:t>
            </w:r>
            <w:r w:rsidRPr="00C9632B">
              <w:rPr>
                <w:i/>
                <w:sz w:val="16"/>
                <w:szCs w:val="16"/>
              </w:rPr>
              <w:t xml:space="preserve"> </w:t>
            </w:r>
            <w:r w:rsidRPr="00C9632B">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C9632B" w:rsidRPr="00C9632B" w:rsidRDefault="00C9632B" w:rsidP="00C9632B">
            <w:pPr>
              <w:pStyle w:val="NoSpacing"/>
              <w:rPr>
                <w:sz w:val="16"/>
                <w:szCs w:val="16"/>
              </w:rPr>
            </w:pPr>
            <w:r w:rsidRPr="00C9632B">
              <w:rPr>
                <w:sz w:val="16"/>
                <w:szCs w:val="16"/>
              </w:rPr>
              <w:t>Усмено и демонстративно представљање</w:t>
            </w:r>
          </w:p>
          <w:p w:rsidR="00C9632B" w:rsidRPr="00C9632B" w:rsidRDefault="00C9632B" w:rsidP="00C9632B">
            <w:pPr>
              <w:pStyle w:val="NoSpacing"/>
              <w:rPr>
                <w:sz w:val="16"/>
                <w:szCs w:val="16"/>
              </w:rPr>
            </w:pPr>
            <w:r w:rsidRPr="00C9632B">
              <w:rPr>
                <w:sz w:val="16"/>
                <w:szCs w:val="16"/>
              </w:rPr>
              <w:t>Писмено, усмено и демонстративно представљање</w:t>
            </w:r>
          </w:p>
        </w:tc>
        <w:tc>
          <w:tcPr>
            <w:tcW w:w="1355" w:type="dxa"/>
          </w:tcPr>
          <w:p w:rsidR="00C9632B" w:rsidRPr="00C9632B" w:rsidRDefault="00C9632B" w:rsidP="00C9632B">
            <w:pPr>
              <w:pStyle w:val="NoSpacing"/>
              <w:rPr>
                <w:sz w:val="16"/>
                <w:szCs w:val="16"/>
              </w:rPr>
            </w:pPr>
            <w:r w:rsidRPr="00C9632B">
              <w:rPr>
                <w:sz w:val="16"/>
                <w:szCs w:val="16"/>
              </w:rPr>
              <w:t>Практична, демонстра-тивна, вербална.</w:t>
            </w:r>
          </w:p>
        </w:tc>
        <w:tc>
          <w:tcPr>
            <w:tcW w:w="1361" w:type="dxa"/>
          </w:tcPr>
          <w:p w:rsidR="00C9632B" w:rsidRPr="00C9632B" w:rsidRDefault="00C9632B" w:rsidP="00C9632B">
            <w:pPr>
              <w:pStyle w:val="NoSpacing"/>
              <w:rPr>
                <w:sz w:val="16"/>
                <w:szCs w:val="16"/>
              </w:rPr>
            </w:pPr>
          </w:p>
          <w:p w:rsidR="00C9632B" w:rsidRPr="00C9632B" w:rsidRDefault="00C9632B" w:rsidP="00C9632B">
            <w:pPr>
              <w:pStyle w:val="NoSpacing"/>
              <w:rPr>
                <w:sz w:val="16"/>
                <w:szCs w:val="16"/>
                <w:lang w:val="ru-RU"/>
              </w:rPr>
            </w:pPr>
            <w:r w:rsidRPr="00C9632B">
              <w:rPr>
                <w:sz w:val="16"/>
                <w:szCs w:val="16"/>
                <w:lang w:val="ru-RU"/>
              </w:rPr>
              <w:t>По завршеној области ученик ће бити у стању да:</w:t>
            </w:r>
          </w:p>
          <w:p w:rsidR="00C9632B" w:rsidRPr="00C9632B" w:rsidRDefault="00C9632B" w:rsidP="00C9632B">
            <w:pPr>
              <w:pStyle w:val="NoSpacing"/>
              <w:rPr>
                <w:rFonts w:eastAsiaTheme="minorEastAsia"/>
                <w:sz w:val="16"/>
                <w:szCs w:val="16"/>
              </w:rPr>
            </w:pPr>
            <w:r w:rsidRPr="00C9632B">
              <w:rPr>
                <w:rFonts w:eastAsiaTheme="minorEastAsia"/>
                <w:sz w:val="16"/>
                <w:szCs w:val="16"/>
              </w:rPr>
              <w:t>изведе одговарајуће технике свирања на инструменту;</w:t>
            </w:r>
          </w:p>
          <w:p w:rsidR="00C9632B" w:rsidRPr="00C9632B" w:rsidRDefault="00C9632B" w:rsidP="00C9632B">
            <w:pPr>
              <w:pStyle w:val="NoSpacing"/>
              <w:rPr>
                <w:rFonts w:eastAsiaTheme="minorEastAsia"/>
                <w:sz w:val="16"/>
                <w:szCs w:val="16"/>
              </w:rPr>
            </w:pPr>
            <w:r w:rsidRPr="00C9632B">
              <w:rPr>
                <w:rFonts w:eastAsiaTheme="minorEastAsia"/>
                <w:sz w:val="16"/>
                <w:szCs w:val="16"/>
              </w:rPr>
              <w:t>користи знања из области теорије музике и историје приликом интерпретације музичког дела;</w:t>
            </w:r>
          </w:p>
          <w:p w:rsidR="00C9632B" w:rsidRPr="00C9632B" w:rsidRDefault="00C9632B" w:rsidP="00C9632B">
            <w:pPr>
              <w:pStyle w:val="NoSpacing"/>
              <w:rPr>
                <w:rFonts w:eastAsiaTheme="minorEastAsia"/>
                <w:sz w:val="16"/>
                <w:szCs w:val="16"/>
              </w:rPr>
            </w:pPr>
            <w:r w:rsidRPr="00C9632B">
              <w:rPr>
                <w:rFonts w:eastAsiaTheme="minorEastAsia"/>
                <w:sz w:val="16"/>
                <w:szCs w:val="16"/>
              </w:rPr>
              <w:t>самостално коригује интонацију у току свирања;</w:t>
            </w:r>
          </w:p>
          <w:p w:rsidR="00C9632B" w:rsidRPr="00C9632B" w:rsidRDefault="00C9632B" w:rsidP="00C9632B">
            <w:pPr>
              <w:pStyle w:val="NoSpacing"/>
              <w:rPr>
                <w:rFonts w:eastAsiaTheme="minorEastAsia"/>
                <w:sz w:val="16"/>
                <w:szCs w:val="16"/>
              </w:rPr>
            </w:pPr>
            <w:r w:rsidRPr="00C9632B">
              <w:rPr>
                <w:rFonts w:eastAsiaTheme="minorEastAsia"/>
                <w:sz w:val="16"/>
                <w:szCs w:val="16"/>
              </w:rPr>
              <w:t>истражује  начине добијања што квалитетнијег и чистијег тона на кларинету;</w:t>
            </w:r>
          </w:p>
          <w:p w:rsidR="00C9632B" w:rsidRPr="00C9632B" w:rsidRDefault="00C9632B" w:rsidP="00C9632B">
            <w:pPr>
              <w:pStyle w:val="NoSpacing"/>
              <w:rPr>
                <w:rFonts w:eastAsiaTheme="minorEastAsia"/>
                <w:sz w:val="16"/>
                <w:szCs w:val="16"/>
              </w:rPr>
            </w:pPr>
            <w:r w:rsidRPr="00C9632B">
              <w:rPr>
                <w:rFonts w:eastAsiaTheme="minorEastAsia"/>
                <w:sz w:val="16"/>
                <w:szCs w:val="16"/>
              </w:rPr>
              <w:t xml:space="preserve">комуницира са корепетитором кроз музику; </w:t>
            </w:r>
          </w:p>
          <w:p w:rsidR="00C9632B" w:rsidRPr="00C9632B" w:rsidRDefault="00C9632B" w:rsidP="00C9632B">
            <w:pPr>
              <w:pStyle w:val="NoSpacing"/>
              <w:rPr>
                <w:rFonts w:eastAsiaTheme="minorEastAsia"/>
                <w:sz w:val="16"/>
                <w:szCs w:val="16"/>
              </w:rPr>
            </w:pPr>
            <w:r w:rsidRPr="00C9632B">
              <w:rPr>
                <w:rFonts w:eastAsiaTheme="minorEastAsia"/>
                <w:sz w:val="16"/>
                <w:szCs w:val="16"/>
              </w:rPr>
              <w:t>испољи креативност у реализацији музичке фантазије и естетике;</w:t>
            </w:r>
          </w:p>
          <w:p w:rsidR="00C9632B" w:rsidRPr="00C9632B" w:rsidRDefault="00C9632B" w:rsidP="00C9632B">
            <w:pPr>
              <w:pStyle w:val="NoSpacing"/>
              <w:rPr>
                <w:rFonts w:eastAsiaTheme="minorEastAsia"/>
                <w:sz w:val="16"/>
                <w:szCs w:val="16"/>
              </w:rPr>
            </w:pPr>
            <w:r w:rsidRPr="00C9632B">
              <w:rPr>
                <w:rFonts w:eastAsiaTheme="minorEastAsia"/>
                <w:sz w:val="16"/>
                <w:szCs w:val="16"/>
              </w:rPr>
              <w:t xml:space="preserve">свирањем у ансамблу примени принцип узајамног слушања; </w:t>
            </w:r>
          </w:p>
          <w:p w:rsidR="00C9632B" w:rsidRPr="00C9632B" w:rsidRDefault="00C9632B" w:rsidP="00C9632B">
            <w:pPr>
              <w:pStyle w:val="NoSpacing"/>
              <w:rPr>
                <w:rFonts w:eastAsiaTheme="minorEastAsia"/>
                <w:sz w:val="16"/>
                <w:szCs w:val="16"/>
              </w:rPr>
            </w:pPr>
            <w:r w:rsidRPr="00C9632B">
              <w:rPr>
                <w:rFonts w:eastAsiaTheme="minorEastAsia"/>
                <w:sz w:val="16"/>
                <w:szCs w:val="16"/>
              </w:rPr>
              <w:t xml:space="preserve">критички вреднује изведене композиције у </w:t>
            </w:r>
            <w:r w:rsidRPr="00C9632B">
              <w:rPr>
                <w:rFonts w:eastAsiaTheme="minorEastAsia"/>
                <w:sz w:val="16"/>
                <w:szCs w:val="16"/>
              </w:rPr>
              <w:lastRenderedPageBreak/>
              <w:t xml:space="preserve">односу на техничку припремљеност, стилску препознатљивост и емоционални утицај; </w:t>
            </w:r>
          </w:p>
          <w:p w:rsidR="00C9632B" w:rsidRPr="00C9632B" w:rsidRDefault="00C9632B" w:rsidP="00C9632B">
            <w:pPr>
              <w:pStyle w:val="NoSpacing"/>
              <w:rPr>
                <w:rFonts w:eastAsiaTheme="minorEastAsia"/>
                <w:sz w:val="16"/>
                <w:szCs w:val="16"/>
              </w:rPr>
            </w:pPr>
            <w:r w:rsidRPr="00C9632B">
              <w:rPr>
                <w:rFonts w:eastAsiaTheme="minorEastAsia"/>
                <w:sz w:val="16"/>
                <w:szCs w:val="16"/>
              </w:rPr>
              <w:t>учествује на јавним наступима у школи и ван ње;</w:t>
            </w:r>
          </w:p>
          <w:p w:rsidR="00C9632B" w:rsidRPr="00C9632B" w:rsidRDefault="00C9632B" w:rsidP="00C9632B">
            <w:pPr>
              <w:pStyle w:val="NoSpacing"/>
              <w:rPr>
                <w:rFonts w:eastAsiaTheme="minorEastAsia"/>
                <w:sz w:val="16"/>
                <w:szCs w:val="16"/>
              </w:rPr>
            </w:pPr>
            <w:r w:rsidRPr="00C9632B">
              <w:rPr>
                <w:rFonts w:eastAsiaTheme="minorEastAsia"/>
                <w:sz w:val="16"/>
                <w:szCs w:val="16"/>
              </w:rPr>
              <w:t>поштује договорена правила понашања при слушању и извођењу музике.</w:t>
            </w:r>
          </w:p>
        </w:tc>
        <w:tc>
          <w:tcPr>
            <w:tcW w:w="1170" w:type="dxa"/>
          </w:tcPr>
          <w:p w:rsidR="00C9632B" w:rsidRPr="00C9632B" w:rsidRDefault="00C9632B" w:rsidP="00C9632B">
            <w:pPr>
              <w:pStyle w:val="NoSpacing"/>
              <w:rPr>
                <w:sz w:val="16"/>
                <w:szCs w:val="16"/>
              </w:rPr>
            </w:pPr>
            <w:r w:rsidRPr="00C9632B">
              <w:rPr>
                <w:sz w:val="16"/>
                <w:szCs w:val="16"/>
              </w:rPr>
              <w:lastRenderedPageBreak/>
              <w:t>Објашњавa, показује, прича, мотивише, свира</w:t>
            </w:r>
          </w:p>
        </w:tc>
        <w:tc>
          <w:tcPr>
            <w:tcW w:w="1154" w:type="dxa"/>
          </w:tcPr>
          <w:p w:rsidR="00C9632B" w:rsidRPr="00C9632B" w:rsidRDefault="00C9632B" w:rsidP="00C9632B">
            <w:pPr>
              <w:pStyle w:val="NoSpacing"/>
              <w:rPr>
                <w:sz w:val="16"/>
                <w:szCs w:val="16"/>
              </w:rPr>
            </w:pPr>
            <w:r w:rsidRPr="00C9632B">
              <w:rPr>
                <w:sz w:val="16"/>
                <w:szCs w:val="16"/>
              </w:rPr>
              <w:t>Слушају, мисле, певају,  радују се, питају, закључују, описују.</w:t>
            </w:r>
          </w:p>
        </w:tc>
        <w:tc>
          <w:tcPr>
            <w:tcW w:w="1186" w:type="dxa"/>
          </w:tcPr>
          <w:p w:rsidR="00C9632B" w:rsidRPr="00C9632B" w:rsidRDefault="00C9632B" w:rsidP="00C9632B">
            <w:pPr>
              <w:pStyle w:val="NoSpacing"/>
              <w:rPr>
                <w:sz w:val="16"/>
                <w:szCs w:val="16"/>
              </w:rPr>
            </w:pPr>
            <w:r w:rsidRPr="00C9632B">
              <w:rPr>
                <w:sz w:val="16"/>
                <w:szCs w:val="16"/>
              </w:rPr>
              <w:t>Солфеђо</w:t>
            </w:r>
          </w:p>
          <w:p w:rsidR="00C9632B" w:rsidRPr="00C9632B" w:rsidRDefault="00C9632B" w:rsidP="00C9632B">
            <w:pPr>
              <w:pStyle w:val="NoSpacing"/>
              <w:rPr>
                <w:sz w:val="16"/>
                <w:szCs w:val="16"/>
              </w:rPr>
            </w:pPr>
          </w:p>
        </w:tc>
      </w:tr>
    </w:tbl>
    <w:p w:rsidR="004A1087" w:rsidRDefault="004A1087">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714473" w:rsidTr="00D3781B">
        <w:tc>
          <w:tcPr>
            <w:tcW w:w="11790" w:type="dxa"/>
            <w:gridSpan w:val="9"/>
          </w:tcPr>
          <w:p w:rsidR="00714473" w:rsidRDefault="00714473" w:rsidP="00D3781B">
            <w:pPr>
              <w:rPr>
                <w:lang w:val="sr-Cyrl-RS"/>
              </w:rPr>
            </w:pPr>
            <w:r>
              <w:t>ШКОЛСКИ ПРОГРАМ</w:t>
            </w:r>
          </w:p>
          <w:p w:rsidR="00714473" w:rsidRPr="00EF5165" w:rsidRDefault="00714473" w:rsidP="00114A69">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sidR="00114A69">
              <w:rPr>
                <w:b/>
                <w:lang w:val="sr-Cyrl-RS"/>
              </w:rPr>
              <w:t>66</w:t>
            </w:r>
            <w:r>
              <w:rPr>
                <w:b/>
              </w:rPr>
              <w:t xml:space="preserve">   </w:t>
            </w:r>
            <w:r>
              <w:t xml:space="preserve">        Недељни фонд часова: </w:t>
            </w:r>
            <w:r>
              <w:rPr>
                <w:b/>
              </w:rPr>
              <w:t>2</w:t>
            </w:r>
          </w:p>
        </w:tc>
      </w:tr>
      <w:tr w:rsidR="00714473" w:rsidTr="00D3781B">
        <w:tc>
          <w:tcPr>
            <w:tcW w:w="966" w:type="dxa"/>
          </w:tcPr>
          <w:p w:rsidR="00714473" w:rsidRPr="00033DC9" w:rsidRDefault="00714473" w:rsidP="00D3781B">
            <w:pPr>
              <w:jc w:val="center"/>
              <w:rPr>
                <w:sz w:val="20"/>
                <w:szCs w:val="20"/>
              </w:rPr>
            </w:pPr>
            <w:r w:rsidRPr="00033DC9">
              <w:rPr>
                <w:sz w:val="20"/>
                <w:szCs w:val="20"/>
              </w:rPr>
              <w:t>Тема</w:t>
            </w:r>
          </w:p>
        </w:tc>
        <w:tc>
          <w:tcPr>
            <w:tcW w:w="1563" w:type="dxa"/>
          </w:tcPr>
          <w:p w:rsidR="00714473" w:rsidRPr="00033DC9" w:rsidRDefault="00714473" w:rsidP="00D3781B">
            <w:pPr>
              <w:jc w:val="center"/>
              <w:rPr>
                <w:sz w:val="20"/>
                <w:szCs w:val="20"/>
              </w:rPr>
            </w:pPr>
            <w:r w:rsidRPr="00033DC9">
              <w:rPr>
                <w:sz w:val="20"/>
                <w:szCs w:val="20"/>
              </w:rPr>
              <w:t>Садржај           програма</w:t>
            </w:r>
          </w:p>
        </w:tc>
        <w:tc>
          <w:tcPr>
            <w:tcW w:w="1488" w:type="dxa"/>
          </w:tcPr>
          <w:p w:rsidR="00714473" w:rsidRPr="00033DC9" w:rsidRDefault="00714473" w:rsidP="00D3781B">
            <w:pPr>
              <w:jc w:val="center"/>
              <w:rPr>
                <w:sz w:val="20"/>
                <w:szCs w:val="20"/>
              </w:rPr>
            </w:pPr>
            <w:r w:rsidRPr="00033DC9">
              <w:rPr>
                <w:sz w:val="20"/>
                <w:szCs w:val="20"/>
              </w:rPr>
              <w:t>Циљеви учења</w:t>
            </w:r>
          </w:p>
        </w:tc>
        <w:tc>
          <w:tcPr>
            <w:tcW w:w="1547" w:type="dxa"/>
          </w:tcPr>
          <w:p w:rsidR="00714473" w:rsidRPr="00033DC9" w:rsidRDefault="00714473" w:rsidP="00D3781B">
            <w:pPr>
              <w:jc w:val="center"/>
              <w:rPr>
                <w:sz w:val="20"/>
                <w:szCs w:val="20"/>
              </w:rPr>
            </w:pPr>
            <w:r w:rsidRPr="00033DC9">
              <w:rPr>
                <w:sz w:val="20"/>
                <w:szCs w:val="20"/>
              </w:rPr>
              <w:t>Начин</w:t>
            </w:r>
          </w:p>
          <w:p w:rsidR="00714473" w:rsidRDefault="00714473" w:rsidP="00D3781B">
            <w:pPr>
              <w:jc w:val="center"/>
              <w:rPr>
                <w:lang w:val="sr-Cyrl-RS"/>
              </w:rPr>
            </w:pPr>
            <w:r w:rsidRPr="00033DC9">
              <w:rPr>
                <w:sz w:val="20"/>
                <w:szCs w:val="20"/>
              </w:rPr>
              <w:t>остваривања садржаја</w:t>
            </w:r>
          </w:p>
        </w:tc>
        <w:tc>
          <w:tcPr>
            <w:tcW w:w="1355" w:type="dxa"/>
          </w:tcPr>
          <w:p w:rsidR="00714473" w:rsidRPr="00033DC9" w:rsidRDefault="00714473" w:rsidP="00D3781B">
            <w:pPr>
              <w:jc w:val="center"/>
              <w:rPr>
                <w:sz w:val="20"/>
                <w:szCs w:val="20"/>
              </w:rPr>
            </w:pPr>
            <w:r w:rsidRPr="00033DC9">
              <w:rPr>
                <w:sz w:val="20"/>
                <w:szCs w:val="20"/>
              </w:rPr>
              <w:t>Методе рада</w:t>
            </w:r>
          </w:p>
        </w:tc>
        <w:tc>
          <w:tcPr>
            <w:tcW w:w="1361" w:type="dxa"/>
          </w:tcPr>
          <w:p w:rsidR="00714473" w:rsidRDefault="00714473" w:rsidP="00D3781B">
            <w:pPr>
              <w:jc w:val="center"/>
              <w:rPr>
                <w:lang w:val="sr-Cyrl-RS"/>
              </w:rPr>
            </w:pPr>
            <w:r w:rsidRPr="00033DC9">
              <w:rPr>
                <w:sz w:val="20"/>
                <w:szCs w:val="20"/>
              </w:rPr>
              <w:t>Исходи</w:t>
            </w:r>
          </w:p>
        </w:tc>
        <w:tc>
          <w:tcPr>
            <w:tcW w:w="1170" w:type="dxa"/>
          </w:tcPr>
          <w:p w:rsidR="00714473" w:rsidRPr="00033DC9" w:rsidRDefault="00714473"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714473" w:rsidRPr="00033DC9" w:rsidRDefault="00714473" w:rsidP="00D3781B">
            <w:pPr>
              <w:jc w:val="center"/>
              <w:rPr>
                <w:sz w:val="20"/>
                <w:szCs w:val="20"/>
              </w:rPr>
            </w:pPr>
            <w:r w:rsidRPr="00033DC9">
              <w:rPr>
                <w:sz w:val="20"/>
                <w:szCs w:val="20"/>
              </w:rPr>
              <w:t>Активност ученика</w:t>
            </w:r>
          </w:p>
        </w:tc>
        <w:tc>
          <w:tcPr>
            <w:tcW w:w="1186" w:type="dxa"/>
          </w:tcPr>
          <w:p w:rsidR="00714473" w:rsidRPr="00033DC9" w:rsidRDefault="00714473" w:rsidP="00D3781B">
            <w:pPr>
              <w:jc w:val="center"/>
              <w:rPr>
                <w:sz w:val="20"/>
                <w:szCs w:val="20"/>
              </w:rPr>
            </w:pPr>
            <w:r w:rsidRPr="00033DC9">
              <w:rPr>
                <w:sz w:val="20"/>
                <w:szCs w:val="20"/>
              </w:rPr>
              <w:t>Корелација</w:t>
            </w:r>
          </w:p>
        </w:tc>
      </w:tr>
      <w:tr w:rsidR="00714473" w:rsidTr="00D3781B">
        <w:tc>
          <w:tcPr>
            <w:tcW w:w="966" w:type="dxa"/>
          </w:tcPr>
          <w:p w:rsidR="00714473" w:rsidRPr="00714473" w:rsidRDefault="00714473" w:rsidP="00714473">
            <w:pPr>
              <w:pStyle w:val="NoSpacing"/>
              <w:rPr>
                <w:rFonts w:eastAsia="Arial"/>
                <w:sz w:val="16"/>
                <w:szCs w:val="16"/>
                <w:lang w:val="sr-Cyrl-RS"/>
              </w:rPr>
            </w:pPr>
            <w:r w:rsidRPr="00714473">
              <w:rPr>
                <w:rFonts w:eastAsia="Arial"/>
                <w:sz w:val="16"/>
                <w:szCs w:val="16"/>
                <w:lang w:val="sr-Cyrl-RS"/>
              </w:rPr>
              <w:t>Извођење музике</w:t>
            </w:r>
          </w:p>
          <w:p w:rsidR="00714473" w:rsidRPr="00714473" w:rsidRDefault="00714473" w:rsidP="00714473">
            <w:pPr>
              <w:pStyle w:val="NoSpacing"/>
              <w:rPr>
                <w:sz w:val="16"/>
                <w:szCs w:val="16"/>
              </w:rPr>
            </w:pPr>
          </w:p>
        </w:tc>
        <w:tc>
          <w:tcPr>
            <w:tcW w:w="1563" w:type="dxa"/>
          </w:tcPr>
          <w:p w:rsidR="00714473" w:rsidRPr="00714473" w:rsidRDefault="00714473" w:rsidP="00714473">
            <w:pPr>
              <w:pStyle w:val="NoSpacing"/>
              <w:rPr>
                <w:rFonts w:eastAsia="Arial"/>
                <w:sz w:val="16"/>
                <w:szCs w:val="16"/>
              </w:rPr>
            </w:pPr>
            <w:r w:rsidRPr="00714473">
              <w:rPr>
                <w:rFonts w:eastAsia="Arial"/>
                <w:sz w:val="16"/>
                <w:szCs w:val="16"/>
              </w:rPr>
              <w:t>Рад на постизању флексибилности амбажуре у свим регистрима.</w:t>
            </w:r>
          </w:p>
          <w:p w:rsidR="00714473" w:rsidRPr="00714473" w:rsidRDefault="00714473" w:rsidP="00714473">
            <w:pPr>
              <w:pStyle w:val="NoSpacing"/>
              <w:rPr>
                <w:rFonts w:eastAsia="Arial"/>
                <w:sz w:val="16"/>
                <w:szCs w:val="16"/>
              </w:rPr>
            </w:pPr>
            <w:r w:rsidRPr="00714473">
              <w:rPr>
                <w:rFonts w:eastAsia="Arial"/>
                <w:sz w:val="16"/>
                <w:szCs w:val="16"/>
              </w:rPr>
              <w:t>Меморисање текста.</w:t>
            </w:r>
          </w:p>
          <w:p w:rsidR="00714473" w:rsidRPr="00714473" w:rsidRDefault="00714473" w:rsidP="00714473">
            <w:pPr>
              <w:pStyle w:val="NoSpacing"/>
              <w:rPr>
                <w:rFonts w:eastAsia="Arial"/>
                <w:sz w:val="16"/>
                <w:szCs w:val="16"/>
              </w:rPr>
            </w:pPr>
            <w:r w:rsidRPr="00714473">
              <w:rPr>
                <w:rFonts w:eastAsia="Arial"/>
                <w:sz w:val="16"/>
                <w:szCs w:val="16"/>
              </w:rPr>
              <w:t>Обликовање што квалитетнијег тона, интонација и стакато.</w:t>
            </w:r>
          </w:p>
          <w:p w:rsidR="00714473" w:rsidRPr="00714473" w:rsidRDefault="00714473" w:rsidP="00714473">
            <w:pPr>
              <w:pStyle w:val="NoSpacing"/>
              <w:rPr>
                <w:rFonts w:eastAsia="Arial"/>
                <w:sz w:val="16"/>
                <w:szCs w:val="16"/>
              </w:rPr>
            </w:pPr>
            <w:r w:rsidRPr="00714473">
              <w:rPr>
                <w:rFonts w:eastAsia="Arial"/>
                <w:sz w:val="16"/>
                <w:szCs w:val="16"/>
              </w:rPr>
              <w:t>Самостално штимовање инструмента.</w:t>
            </w:r>
          </w:p>
          <w:p w:rsidR="00714473" w:rsidRPr="00714473" w:rsidRDefault="00714473" w:rsidP="00714473">
            <w:pPr>
              <w:pStyle w:val="NoSpacing"/>
              <w:rPr>
                <w:rFonts w:eastAsia="Arial"/>
                <w:sz w:val="16"/>
                <w:szCs w:val="16"/>
              </w:rPr>
            </w:pPr>
            <w:r w:rsidRPr="00714473">
              <w:rPr>
                <w:rFonts w:eastAsia="Arial"/>
                <w:sz w:val="16"/>
                <w:szCs w:val="16"/>
              </w:rPr>
              <w:t>Постизање контроле прстију и језика код свирања у брзом темпу.</w:t>
            </w:r>
          </w:p>
          <w:p w:rsidR="00714473" w:rsidRPr="00714473" w:rsidRDefault="00714473" w:rsidP="00714473">
            <w:pPr>
              <w:pStyle w:val="NoSpacing"/>
              <w:rPr>
                <w:rFonts w:eastAsia="Arial"/>
                <w:sz w:val="16"/>
                <w:szCs w:val="16"/>
              </w:rPr>
            </w:pPr>
            <w:r w:rsidRPr="00714473">
              <w:rPr>
                <w:rFonts w:eastAsia="Arial"/>
                <w:sz w:val="16"/>
                <w:szCs w:val="16"/>
              </w:rPr>
              <w:t>Свирање соло и у ансамблу.</w:t>
            </w:r>
          </w:p>
          <w:p w:rsidR="00714473" w:rsidRPr="00714473" w:rsidRDefault="00714473" w:rsidP="00714473">
            <w:pPr>
              <w:pStyle w:val="NoSpacing"/>
              <w:rPr>
                <w:rFonts w:eastAsia="Arial"/>
                <w:sz w:val="16"/>
                <w:szCs w:val="16"/>
              </w:rPr>
            </w:pPr>
            <w:r w:rsidRPr="00714473">
              <w:rPr>
                <w:rFonts w:eastAsia="Arial"/>
                <w:sz w:val="16"/>
                <w:szCs w:val="16"/>
              </w:rPr>
              <w:t>Музички бонтон.</w:t>
            </w:r>
          </w:p>
          <w:p w:rsidR="00714473" w:rsidRPr="00714473" w:rsidRDefault="00714473" w:rsidP="00714473">
            <w:pPr>
              <w:pStyle w:val="NoSpacing"/>
              <w:rPr>
                <w:rFonts w:eastAsiaTheme="minorEastAsia"/>
                <w:sz w:val="16"/>
                <w:szCs w:val="16"/>
              </w:rPr>
            </w:pPr>
            <w:r w:rsidRPr="00714473">
              <w:rPr>
                <w:rFonts w:eastAsiaTheme="minorEastAsia"/>
                <w:b/>
                <w:sz w:val="16"/>
                <w:szCs w:val="16"/>
              </w:rPr>
              <w:t>Скале и трозвуци</w:t>
            </w:r>
            <w:r w:rsidRPr="00714473">
              <w:rPr>
                <w:rFonts w:eastAsiaTheme="minorEastAsia"/>
                <w:sz w:val="16"/>
                <w:szCs w:val="16"/>
              </w:rPr>
              <w:t>:</w:t>
            </w:r>
          </w:p>
          <w:p w:rsidR="00714473" w:rsidRPr="00714473" w:rsidRDefault="00714473" w:rsidP="00714473">
            <w:pPr>
              <w:pStyle w:val="NoSpacing"/>
              <w:rPr>
                <w:rFonts w:eastAsia="Arial"/>
                <w:sz w:val="16"/>
                <w:szCs w:val="16"/>
              </w:rPr>
            </w:pPr>
            <w:r w:rsidRPr="00714473">
              <w:rPr>
                <w:rFonts w:eastAsia="Arial"/>
                <w:sz w:val="16"/>
                <w:szCs w:val="16"/>
              </w:rPr>
              <w:t>Све дурске и молске скале кроз две и три октаве са доминантним и умањеним септакордима.</w:t>
            </w:r>
          </w:p>
          <w:p w:rsidR="00714473" w:rsidRPr="00714473" w:rsidRDefault="00714473" w:rsidP="00714473">
            <w:pPr>
              <w:pStyle w:val="NoSpacing"/>
              <w:rPr>
                <w:rFonts w:eastAsia="Arial"/>
                <w:sz w:val="16"/>
                <w:szCs w:val="16"/>
              </w:rPr>
            </w:pPr>
            <w:r w:rsidRPr="00714473">
              <w:rPr>
                <w:rFonts w:eastAsia="Arial"/>
                <w:sz w:val="16"/>
                <w:szCs w:val="16"/>
              </w:rPr>
              <w:t>Скале, трозвуке, умањене и доминантне септакорде свирати разложено и у комбинованим артикулацијама.</w:t>
            </w:r>
          </w:p>
          <w:p w:rsidR="00714473" w:rsidRPr="00714473" w:rsidRDefault="00714473" w:rsidP="00714473">
            <w:pPr>
              <w:pStyle w:val="NoSpacing"/>
              <w:rPr>
                <w:rFonts w:eastAsia="Arial"/>
                <w:sz w:val="16"/>
                <w:szCs w:val="16"/>
              </w:rPr>
            </w:pPr>
            <w:r w:rsidRPr="00714473">
              <w:rPr>
                <w:rFonts w:eastAsia="Arial"/>
                <w:sz w:val="16"/>
                <w:szCs w:val="16"/>
              </w:rPr>
              <w:t>Хроматска скала.</w:t>
            </w:r>
          </w:p>
          <w:p w:rsidR="00714473" w:rsidRPr="00714473" w:rsidRDefault="00714473" w:rsidP="00E72582">
            <w:pPr>
              <w:pStyle w:val="NoSpacing"/>
              <w:rPr>
                <w:sz w:val="16"/>
                <w:szCs w:val="16"/>
              </w:rPr>
            </w:pPr>
          </w:p>
        </w:tc>
        <w:tc>
          <w:tcPr>
            <w:tcW w:w="1488" w:type="dxa"/>
          </w:tcPr>
          <w:p w:rsidR="00714473" w:rsidRPr="00714473" w:rsidRDefault="00714473" w:rsidP="00714473">
            <w:pPr>
              <w:pStyle w:val="NoSpacing"/>
              <w:rPr>
                <w:sz w:val="16"/>
                <w:szCs w:val="16"/>
              </w:rPr>
            </w:pPr>
            <w:r w:rsidRPr="00714473">
              <w:rPr>
                <w:b/>
                <w:sz w:val="16"/>
                <w:szCs w:val="16"/>
              </w:rPr>
              <w:t>Циљ</w:t>
            </w:r>
            <w:r w:rsidRPr="00714473">
              <w:rPr>
                <w:sz w:val="16"/>
                <w:szCs w:val="16"/>
              </w:rPr>
              <w:t xml:space="preserve"> учења предмета Кларинет</w:t>
            </w:r>
            <w:r w:rsidRPr="00714473">
              <w:rPr>
                <w:i/>
                <w:sz w:val="16"/>
                <w:szCs w:val="16"/>
              </w:rPr>
              <w:t xml:space="preserve"> </w:t>
            </w:r>
            <w:r w:rsidRPr="00714473">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p w:rsidR="00714473" w:rsidRPr="00714473" w:rsidRDefault="00714473" w:rsidP="00714473">
            <w:pPr>
              <w:pStyle w:val="NoSpacing"/>
              <w:rPr>
                <w:sz w:val="16"/>
                <w:szCs w:val="16"/>
              </w:rPr>
            </w:pPr>
          </w:p>
          <w:p w:rsidR="00714473" w:rsidRPr="00714473" w:rsidRDefault="00714473" w:rsidP="00714473">
            <w:pPr>
              <w:pStyle w:val="NoSpacing"/>
              <w:rPr>
                <w:sz w:val="16"/>
                <w:szCs w:val="16"/>
              </w:rPr>
            </w:pPr>
          </w:p>
        </w:tc>
        <w:tc>
          <w:tcPr>
            <w:tcW w:w="1547" w:type="dxa"/>
          </w:tcPr>
          <w:p w:rsidR="00714473" w:rsidRPr="00714473" w:rsidRDefault="00714473" w:rsidP="00714473">
            <w:pPr>
              <w:pStyle w:val="NoSpacing"/>
              <w:rPr>
                <w:sz w:val="16"/>
                <w:szCs w:val="16"/>
              </w:rPr>
            </w:pPr>
            <w:r w:rsidRPr="00714473">
              <w:rPr>
                <w:sz w:val="16"/>
                <w:szCs w:val="16"/>
              </w:rPr>
              <w:t>Усмено и демонстративно представљање</w:t>
            </w:r>
          </w:p>
          <w:p w:rsidR="00714473" w:rsidRPr="00714473" w:rsidRDefault="00714473" w:rsidP="00714473">
            <w:pPr>
              <w:pStyle w:val="NoSpacing"/>
              <w:rPr>
                <w:sz w:val="16"/>
                <w:szCs w:val="16"/>
              </w:rPr>
            </w:pPr>
            <w:r w:rsidRPr="00714473">
              <w:rPr>
                <w:sz w:val="16"/>
                <w:szCs w:val="16"/>
              </w:rPr>
              <w:t>Писмено,</w:t>
            </w:r>
          </w:p>
          <w:p w:rsidR="00714473" w:rsidRPr="00714473" w:rsidRDefault="00714473" w:rsidP="00714473">
            <w:pPr>
              <w:pStyle w:val="NoSpacing"/>
              <w:rPr>
                <w:sz w:val="16"/>
                <w:szCs w:val="16"/>
              </w:rPr>
            </w:pPr>
            <w:r w:rsidRPr="00714473">
              <w:rPr>
                <w:sz w:val="16"/>
                <w:szCs w:val="16"/>
              </w:rPr>
              <w:t>усмено и демонстративно представљање</w:t>
            </w:r>
          </w:p>
        </w:tc>
        <w:tc>
          <w:tcPr>
            <w:tcW w:w="1355" w:type="dxa"/>
          </w:tcPr>
          <w:p w:rsidR="00714473" w:rsidRPr="00714473" w:rsidRDefault="00714473" w:rsidP="00714473">
            <w:pPr>
              <w:pStyle w:val="NoSpacing"/>
              <w:rPr>
                <w:sz w:val="16"/>
                <w:szCs w:val="16"/>
              </w:rPr>
            </w:pPr>
            <w:r w:rsidRPr="00714473">
              <w:rPr>
                <w:sz w:val="16"/>
                <w:szCs w:val="16"/>
              </w:rPr>
              <w:t>Практична, демонстра-тивна, вербална.</w:t>
            </w:r>
          </w:p>
        </w:tc>
        <w:tc>
          <w:tcPr>
            <w:tcW w:w="1361" w:type="dxa"/>
          </w:tcPr>
          <w:p w:rsidR="00714473" w:rsidRPr="00714473" w:rsidRDefault="00714473" w:rsidP="00714473">
            <w:pPr>
              <w:pStyle w:val="NoSpacing"/>
              <w:rPr>
                <w:sz w:val="16"/>
                <w:szCs w:val="16"/>
                <w:lang w:val="ru-RU"/>
              </w:rPr>
            </w:pPr>
            <w:r w:rsidRPr="00714473">
              <w:rPr>
                <w:sz w:val="16"/>
                <w:szCs w:val="16"/>
                <w:lang w:val="ru-RU"/>
              </w:rPr>
              <w:t>По завршеној области ученик ће бити у стању да:</w:t>
            </w:r>
          </w:p>
          <w:p w:rsidR="00714473" w:rsidRPr="00714473" w:rsidRDefault="00714473" w:rsidP="00714473">
            <w:pPr>
              <w:pStyle w:val="NoSpacing"/>
              <w:rPr>
                <w:rFonts w:eastAsiaTheme="minorEastAsia"/>
                <w:sz w:val="16"/>
                <w:szCs w:val="16"/>
              </w:rPr>
            </w:pPr>
            <w:r w:rsidRPr="00714473">
              <w:rPr>
                <w:rFonts w:eastAsiaTheme="minorEastAsia"/>
                <w:sz w:val="16"/>
                <w:szCs w:val="16"/>
              </w:rPr>
              <w:t>свира у опсегу од  Е мало до Ге3;</w:t>
            </w:r>
          </w:p>
          <w:p w:rsidR="00714473" w:rsidRPr="00714473" w:rsidRDefault="00714473" w:rsidP="00714473">
            <w:pPr>
              <w:pStyle w:val="NoSpacing"/>
              <w:rPr>
                <w:rFonts w:eastAsiaTheme="minorEastAsia"/>
                <w:sz w:val="16"/>
                <w:szCs w:val="16"/>
              </w:rPr>
            </w:pPr>
            <w:r w:rsidRPr="00714473">
              <w:rPr>
                <w:rFonts w:eastAsiaTheme="minorEastAsia"/>
                <w:sz w:val="16"/>
                <w:szCs w:val="16"/>
              </w:rPr>
              <w:t>свира у комбинованим артикулацијама стаката и легата;</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изведе одговарајуће технике свирања на инструменту; </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инерпретира композицију у стилу епохе и композитора; </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комуницира са корепетитором кроз музику; </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испољи креативност у реализацији музичке фантазије и естетике; </w:t>
            </w:r>
          </w:p>
          <w:p w:rsidR="00714473" w:rsidRPr="00714473" w:rsidRDefault="00714473" w:rsidP="00714473">
            <w:pPr>
              <w:pStyle w:val="NoSpacing"/>
              <w:rPr>
                <w:rFonts w:eastAsiaTheme="minorEastAsia"/>
                <w:sz w:val="16"/>
                <w:szCs w:val="16"/>
              </w:rPr>
            </w:pPr>
            <w:r w:rsidRPr="00714473">
              <w:rPr>
                <w:rFonts w:eastAsiaTheme="minorEastAsia"/>
                <w:sz w:val="16"/>
                <w:szCs w:val="16"/>
              </w:rPr>
              <w:t>критички вреднује изведене композиције у односу на техничку припремљеност, стилску препознатљивост и емоционални утицај;</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самостално </w:t>
            </w:r>
            <w:r w:rsidRPr="00714473">
              <w:rPr>
                <w:rFonts w:eastAsiaTheme="minorEastAsia"/>
                <w:sz w:val="16"/>
                <w:szCs w:val="16"/>
              </w:rPr>
              <w:lastRenderedPageBreak/>
              <w:t>уочава и решава музичке и техничке проблеме у вежбању;</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користи технике меморисања текста; </w:t>
            </w:r>
          </w:p>
          <w:p w:rsidR="00714473" w:rsidRPr="00714473" w:rsidRDefault="00714473" w:rsidP="00714473">
            <w:pPr>
              <w:pStyle w:val="NoSpacing"/>
              <w:rPr>
                <w:rFonts w:eastAsiaTheme="minorEastAsia"/>
                <w:sz w:val="16"/>
                <w:szCs w:val="16"/>
              </w:rPr>
            </w:pPr>
            <w:r w:rsidRPr="00714473">
              <w:rPr>
                <w:rFonts w:eastAsiaTheme="minorEastAsia"/>
                <w:sz w:val="16"/>
                <w:szCs w:val="16"/>
              </w:rPr>
              <w:t xml:space="preserve">контролише интонацију у току свирања; </w:t>
            </w:r>
          </w:p>
          <w:p w:rsidR="00714473" w:rsidRPr="00714473" w:rsidRDefault="00714473" w:rsidP="00714473">
            <w:pPr>
              <w:pStyle w:val="NoSpacing"/>
              <w:rPr>
                <w:rFonts w:eastAsiaTheme="minorEastAsia"/>
                <w:sz w:val="16"/>
                <w:szCs w:val="16"/>
              </w:rPr>
            </w:pPr>
            <w:r w:rsidRPr="00714473">
              <w:rPr>
                <w:rFonts w:eastAsiaTheme="minorEastAsia"/>
                <w:sz w:val="16"/>
                <w:szCs w:val="16"/>
              </w:rPr>
              <w:t>свирањем у ансамблу примени принцип узајамног слушања;</w:t>
            </w:r>
          </w:p>
          <w:p w:rsidR="00714473" w:rsidRPr="00714473" w:rsidRDefault="00714473" w:rsidP="00714473">
            <w:pPr>
              <w:pStyle w:val="NoSpacing"/>
              <w:rPr>
                <w:rFonts w:eastAsiaTheme="minorEastAsia"/>
                <w:sz w:val="16"/>
                <w:szCs w:val="16"/>
              </w:rPr>
            </w:pPr>
            <w:r w:rsidRPr="00714473">
              <w:rPr>
                <w:rFonts w:eastAsiaTheme="minorEastAsia"/>
                <w:sz w:val="16"/>
                <w:szCs w:val="16"/>
              </w:rPr>
              <w:t>покаже иницијативу у организацији заједничких проба;</w:t>
            </w:r>
          </w:p>
          <w:p w:rsidR="00714473" w:rsidRPr="00714473" w:rsidRDefault="00714473" w:rsidP="00714473">
            <w:pPr>
              <w:pStyle w:val="NoSpacing"/>
              <w:rPr>
                <w:rFonts w:eastAsiaTheme="minorEastAsia"/>
                <w:sz w:val="16"/>
                <w:szCs w:val="16"/>
              </w:rPr>
            </w:pPr>
            <w:r w:rsidRPr="00714473">
              <w:rPr>
                <w:rFonts w:eastAsiaTheme="minorEastAsia"/>
                <w:sz w:val="16"/>
                <w:szCs w:val="16"/>
              </w:rPr>
              <w:t>учествује на јавним наступима у школи и ван ње;</w:t>
            </w:r>
          </w:p>
          <w:p w:rsidR="00714473" w:rsidRPr="00714473" w:rsidRDefault="00714473" w:rsidP="00714473">
            <w:pPr>
              <w:pStyle w:val="NoSpacing"/>
              <w:rPr>
                <w:rFonts w:eastAsiaTheme="minorEastAsia"/>
                <w:sz w:val="16"/>
                <w:szCs w:val="16"/>
              </w:rPr>
            </w:pPr>
            <w:r w:rsidRPr="00714473">
              <w:rPr>
                <w:rFonts w:eastAsiaTheme="minorEastAsia"/>
                <w:sz w:val="16"/>
                <w:szCs w:val="16"/>
              </w:rPr>
              <w:t>испољи самопоуздање у току јавног наступа;</w:t>
            </w:r>
          </w:p>
          <w:p w:rsidR="00714473" w:rsidRPr="00714473" w:rsidRDefault="00714473" w:rsidP="00714473">
            <w:pPr>
              <w:pStyle w:val="NoSpacing"/>
              <w:rPr>
                <w:sz w:val="16"/>
                <w:szCs w:val="16"/>
              </w:rPr>
            </w:pPr>
            <w:r w:rsidRPr="00714473">
              <w:rPr>
                <w:rFonts w:eastAsiaTheme="minorEastAsia"/>
                <w:sz w:val="16"/>
                <w:szCs w:val="16"/>
              </w:rPr>
              <w:t>поштује договорена правила понашања при слушању и извођењу музике.</w:t>
            </w:r>
          </w:p>
        </w:tc>
        <w:tc>
          <w:tcPr>
            <w:tcW w:w="1170" w:type="dxa"/>
          </w:tcPr>
          <w:p w:rsidR="00714473" w:rsidRPr="00714473" w:rsidRDefault="00714473" w:rsidP="00714473">
            <w:pPr>
              <w:pStyle w:val="NoSpacing"/>
              <w:rPr>
                <w:sz w:val="16"/>
                <w:szCs w:val="16"/>
              </w:rPr>
            </w:pPr>
            <w:r w:rsidRPr="00714473">
              <w:rPr>
                <w:sz w:val="16"/>
                <w:szCs w:val="16"/>
              </w:rPr>
              <w:lastRenderedPageBreak/>
              <w:t>Објашњавa, показује, прича, мотивише, свира</w:t>
            </w:r>
          </w:p>
        </w:tc>
        <w:tc>
          <w:tcPr>
            <w:tcW w:w="1154" w:type="dxa"/>
          </w:tcPr>
          <w:p w:rsidR="00714473" w:rsidRPr="00714473" w:rsidRDefault="00714473" w:rsidP="00714473">
            <w:pPr>
              <w:pStyle w:val="NoSpacing"/>
              <w:rPr>
                <w:sz w:val="16"/>
                <w:szCs w:val="16"/>
              </w:rPr>
            </w:pPr>
            <w:r w:rsidRPr="00714473">
              <w:rPr>
                <w:sz w:val="16"/>
                <w:szCs w:val="16"/>
              </w:rPr>
              <w:t>Слушају, мисле, певају,  радују се, питају, закључују, описују.</w:t>
            </w:r>
          </w:p>
        </w:tc>
        <w:tc>
          <w:tcPr>
            <w:tcW w:w="1186" w:type="dxa"/>
          </w:tcPr>
          <w:p w:rsidR="00714473" w:rsidRPr="00714473" w:rsidRDefault="00714473" w:rsidP="00714473">
            <w:pPr>
              <w:pStyle w:val="NoSpacing"/>
              <w:rPr>
                <w:sz w:val="16"/>
                <w:szCs w:val="16"/>
                <w:lang w:val="sr-Cyrl-RS"/>
              </w:rPr>
            </w:pPr>
            <w:r w:rsidRPr="00714473">
              <w:rPr>
                <w:sz w:val="16"/>
                <w:szCs w:val="16"/>
              </w:rPr>
              <w:t>Солфеђо</w:t>
            </w:r>
            <w:r w:rsidRPr="00714473">
              <w:rPr>
                <w:sz w:val="16"/>
                <w:szCs w:val="16"/>
                <w:lang w:val="sr-Cyrl-RS"/>
              </w:rPr>
              <w:t>,</w:t>
            </w:r>
          </w:p>
          <w:p w:rsidR="00714473" w:rsidRPr="00714473" w:rsidRDefault="00714473" w:rsidP="00714473">
            <w:pPr>
              <w:pStyle w:val="NoSpacing"/>
              <w:rPr>
                <w:sz w:val="16"/>
                <w:szCs w:val="16"/>
                <w:lang w:val="sr-Cyrl-RS"/>
              </w:rPr>
            </w:pPr>
            <w:r w:rsidRPr="00714473">
              <w:rPr>
                <w:sz w:val="16"/>
                <w:szCs w:val="16"/>
                <w:lang w:val="sr-Cyrl-RS"/>
              </w:rPr>
              <w:t>Теорија</w:t>
            </w:r>
          </w:p>
          <w:p w:rsidR="00714473" w:rsidRPr="00714473" w:rsidRDefault="00714473" w:rsidP="00714473">
            <w:pPr>
              <w:pStyle w:val="NoSpacing"/>
              <w:rPr>
                <w:sz w:val="16"/>
                <w:szCs w:val="16"/>
              </w:rPr>
            </w:pPr>
          </w:p>
        </w:tc>
      </w:tr>
    </w:tbl>
    <w:p w:rsidR="00155704" w:rsidRDefault="00155704">
      <w:pPr>
        <w:rPr>
          <w:lang w:val="sr-Cyrl-RS"/>
        </w:rPr>
      </w:pPr>
    </w:p>
    <w:p w:rsidR="00542FEB" w:rsidRDefault="00542FEB">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542FEB" w:rsidTr="00D3781B">
        <w:tc>
          <w:tcPr>
            <w:tcW w:w="11790" w:type="dxa"/>
            <w:gridSpan w:val="9"/>
          </w:tcPr>
          <w:p w:rsidR="00542FEB" w:rsidRDefault="00542FEB" w:rsidP="00D3781B">
            <w:pPr>
              <w:rPr>
                <w:lang w:val="sr-Cyrl-RS"/>
              </w:rPr>
            </w:pPr>
            <w:r>
              <w:t>ШКОЛСКИ ПРОГРАМ</w:t>
            </w:r>
            <w:r>
              <w:rPr>
                <w:lang w:val="sr-Cyrl-RS"/>
              </w:rPr>
              <w:t xml:space="preserve"> </w:t>
            </w:r>
            <w:r>
              <w:t xml:space="preserve">- </w:t>
            </w:r>
            <w:r>
              <w:rPr>
                <w:sz w:val="20"/>
                <w:szCs w:val="20"/>
                <w:lang w:val="sr-Cyrl-RS"/>
              </w:rPr>
              <w:t>Додатна настава</w:t>
            </w:r>
          </w:p>
          <w:p w:rsidR="00542FEB" w:rsidRPr="00542FEB" w:rsidRDefault="00542FEB" w:rsidP="00542FEB">
            <w:pPr>
              <w:rPr>
                <w:b/>
                <w:lang w:val="sr-Cyrl-RS"/>
              </w:rPr>
            </w:pPr>
            <w:r>
              <w:t xml:space="preserve">Разред: </w:t>
            </w:r>
            <w:r>
              <w:rPr>
                <w:b/>
              </w:rPr>
              <w:t xml:space="preserve">ПРВИ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542FEB" w:rsidTr="00D3781B">
        <w:tc>
          <w:tcPr>
            <w:tcW w:w="966" w:type="dxa"/>
          </w:tcPr>
          <w:p w:rsidR="00542FEB" w:rsidRPr="00033DC9" w:rsidRDefault="00542FEB" w:rsidP="00D3781B">
            <w:pPr>
              <w:jc w:val="center"/>
              <w:rPr>
                <w:sz w:val="20"/>
                <w:szCs w:val="20"/>
              </w:rPr>
            </w:pPr>
            <w:r w:rsidRPr="00033DC9">
              <w:rPr>
                <w:sz w:val="20"/>
                <w:szCs w:val="20"/>
              </w:rPr>
              <w:t>Тема</w:t>
            </w:r>
          </w:p>
        </w:tc>
        <w:tc>
          <w:tcPr>
            <w:tcW w:w="1563" w:type="dxa"/>
          </w:tcPr>
          <w:p w:rsidR="00542FEB" w:rsidRPr="00033DC9" w:rsidRDefault="00542FEB" w:rsidP="00D3781B">
            <w:pPr>
              <w:jc w:val="center"/>
              <w:rPr>
                <w:sz w:val="20"/>
                <w:szCs w:val="20"/>
              </w:rPr>
            </w:pPr>
            <w:r w:rsidRPr="00033DC9">
              <w:rPr>
                <w:sz w:val="20"/>
                <w:szCs w:val="20"/>
              </w:rPr>
              <w:t>Садржај           програма</w:t>
            </w:r>
          </w:p>
        </w:tc>
        <w:tc>
          <w:tcPr>
            <w:tcW w:w="1488" w:type="dxa"/>
          </w:tcPr>
          <w:p w:rsidR="00542FEB" w:rsidRPr="00033DC9" w:rsidRDefault="00542FEB" w:rsidP="00D3781B">
            <w:pPr>
              <w:jc w:val="center"/>
              <w:rPr>
                <w:sz w:val="20"/>
                <w:szCs w:val="20"/>
              </w:rPr>
            </w:pPr>
            <w:r w:rsidRPr="00033DC9">
              <w:rPr>
                <w:sz w:val="20"/>
                <w:szCs w:val="20"/>
              </w:rPr>
              <w:t>Циљеви учења</w:t>
            </w:r>
          </w:p>
        </w:tc>
        <w:tc>
          <w:tcPr>
            <w:tcW w:w="1547" w:type="dxa"/>
          </w:tcPr>
          <w:p w:rsidR="00542FEB" w:rsidRPr="00033DC9" w:rsidRDefault="00542FEB" w:rsidP="00D3781B">
            <w:pPr>
              <w:jc w:val="center"/>
              <w:rPr>
                <w:sz w:val="20"/>
                <w:szCs w:val="20"/>
              </w:rPr>
            </w:pPr>
            <w:r w:rsidRPr="00033DC9">
              <w:rPr>
                <w:sz w:val="20"/>
                <w:szCs w:val="20"/>
              </w:rPr>
              <w:t>Начин</w:t>
            </w:r>
          </w:p>
          <w:p w:rsidR="00542FEB" w:rsidRDefault="00542FEB" w:rsidP="00D3781B">
            <w:pPr>
              <w:jc w:val="center"/>
              <w:rPr>
                <w:lang w:val="sr-Cyrl-RS"/>
              </w:rPr>
            </w:pPr>
            <w:r w:rsidRPr="00033DC9">
              <w:rPr>
                <w:sz w:val="20"/>
                <w:szCs w:val="20"/>
              </w:rPr>
              <w:t>остваривања садржаја</w:t>
            </w:r>
          </w:p>
        </w:tc>
        <w:tc>
          <w:tcPr>
            <w:tcW w:w="1355" w:type="dxa"/>
          </w:tcPr>
          <w:p w:rsidR="00542FEB" w:rsidRPr="00033DC9" w:rsidRDefault="00542FEB" w:rsidP="00D3781B">
            <w:pPr>
              <w:jc w:val="center"/>
              <w:rPr>
                <w:sz w:val="20"/>
                <w:szCs w:val="20"/>
              </w:rPr>
            </w:pPr>
            <w:r w:rsidRPr="00033DC9">
              <w:rPr>
                <w:sz w:val="20"/>
                <w:szCs w:val="20"/>
              </w:rPr>
              <w:t>Методе рада</w:t>
            </w:r>
          </w:p>
        </w:tc>
        <w:tc>
          <w:tcPr>
            <w:tcW w:w="1361" w:type="dxa"/>
          </w:tcPr>
          <w:p w:rsidR="00542FEB" w:rsidRDefault="00542FEB" w:rsidP="00D3781B">
            <w:pPr>
              <w:jc w:val="center"/>
              <w:rPr>
                <w:lang w:val="sr-Cyrl-RS"/>
              </w:rPr>
            </w:pPr>
            <w:r w:rsidRPr="00033DC9">
              <w:rPr>
                <w:sz w:val="20"/>
                <w:szCs w:val="20"/>
              </w:rPr>
              <w:t>Исходи</w:t>
            </w:r>
          </w:p>
        </w:tc>
        <w:tc>
          <w:tcPr>
            <w:tcW w:w="1170" w:type="dxa"/>
          </w:tcPr>
          <w:p w:rsidR="00542FEB" w:rsidRPr="00033DC9" w:rsidRDefault="00542FEB"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542FEB" w:rsidRPr="00033DC9" w:rsidRDefault="00542FEB" w:rsidP="00D3781B">
            <w:pPr>
              <w:jc w:val="center"/>
              <w:rPr>
                <w:sz w:val="20"/>
                <w:szCs w:val="20"/>
              </w:rPr>
            </w:pPr>
            <w:r w:rsidRPr="00033DC9">
              <w:rPr>
                <w:sz w:val="20"/>
                <w:szCs w:val="20"/>
              </w:rPr>
              <w:t>Активност ученика</w:t>
            </w:r>
          </w:p>
        </w:tc>
        <w:tc>
          <w:tcPr>
            <w:tcW w:w="1186" w:type="dxa"/>
          </w:tcPr>
          <w:p w:rsidR="00542FEB" w:rsidRPr="00033DC9" w:rsidRDefault="00542FEB" w:rsidP="00D3781B">
            <w:pPr>
              <w:jc w:val="center"/>
              <w:rPr>
                <w:sz w:val="20"/>
                <w:szCs w:val="20"/>
              </w:rPr>
            </w:pPr>
            <w:r w:rsidRPr="00033DC9">
              <w:rPr>
                <w:sz w:val="20"/>
                <w:szCs w:val="20"/>
              </w:rPr>
              <w:t>Корелација</w:t>
            </w:r>
          </w:p>
        </w:tc>
      </w:tr>
      <w:tr w:rsidR="00210F0E" w:rsidTr="00D3781B">
        <w:tc>
          <w:tcPr>
            <w:tcW w:w="966" w:type="dxa"/>
          </w:tcPr>
          <w:p w:rsidR="00210F0E" w:rsidRPr="00210F0E" w:rsidRDefault="00210F0E" w:rsidP="00210F0E">
            <w:pPr>
              <w:pStyle w:val="NoSpacing"/>
              <w:rPr>
                <w:rFonts w:eastAsia="Arial"/>
                <w:sz w:val="16"/>
                <w:szCs w:val="16"/>
                <w:lang w:val="sr-Cyrl-RS"/>
              </w:rPr>
            </w:pPr>
            <w:r w:rsidRPr="00210F0E">
              <w:rPr>
                <w:rFonts w:eastAsia="Arial"/>
                <w:sz w:val="16"/>
                <w:szCs w:val="16"/>
                <w:lang w:val="sr-Cyrl-RS"/>
              </w:rPr>
              <w:t>Извођење музике</w:t>
            </w:r>
          </w:p>
          <w:p w:rsidR="00210F0E" w:rsidRPr="00210F0E" w:rsidRDefault="00210F0E" w:rsidP="00210F0E">
            <w:pPr>
              <w:pStyle w:val="NoSpacing"/>
              <w:rPr>
                <w:sz w:val="16"/>
                <w:szCs w:val="16"/>
              </w:rPr>
            </w:pPr>
          </w:p>
        </w:tc>
        <w:tc>
          <w:tcPr>
            <w:tcW w:w="1563" w:type="dxa"/>
          </w:tcPr>
          <w:p w:rsidR="00210F0E" w:rsidRPr="00210F0E" w:rsidRDefault="00210F0E" w:rsidP="00210F0E">
            <w:pPr>
              <w:pStyle w:val="NoSpacing"/>
              <w:rPr>
                <w:rFonts w:eastAsia="Arial"/>
                <w:sz w:val="16"/>
                <w:szCs w:val="16"/>
              </w:rPr>
            </w:pPr>
            <w:r w:rsidRPr="00210F0E">
              <w:rPr>
                <w:rFonts w:eastAsia="Arial"/>
                <w:sz w:val="16"/>
                <w:szCs w:val="16"/>
              </w:rPr>
              <w:t>Карактеристике инструмента.</w:t>
            </w:r>
          </w:p>
          <w:p w:rsidR="00210F0E" w:rsidRPr="00210F0E" w:rsidRDefault="00210F0E" w:rsidP="00210F0E">
            <w:pPr>
              <w:pStyle w:val="NoSpacing"/>
              <w:rPr>
                <w:rFonts w:eastAsia="Arial"/>
                <w:sz w:val="16"/>
                <w:szCs w:val="16"/>
              </w:rPr>
            </w:pPr>
            <w:r w:rsidRPr="00210F0E">
              <w:rPr>
                <w:rFonts w:eastAsia="Arial"/>
                <w:sz w:val="16"/>
                <w:szCs w:val="16"/>
              </w:rPr>
              <w:t>Поставка правилног дисања и вежбе дисања.</w:t>
            </w:r>
          </w:p>
          <w:p w:rsidR="00210F0E" w:rsidRPr="00210F0E" w:rsidRDefault="00210F0E" w:rsidP="00210F0E">
            <w:pPr>
              <w:pStyle w:val="NoSpacing"/>
              <w:rPr>
                <w:rFonts w:eastAsia="Arial"/>
                <w:sz w:val="16"/>
                <w:szCs w:val="16"/>
              </w:rPr>
            </w:pPr>
            <w:r w:rsidRPr="00210F0E">
              <w:rPr>
                <w:rFonts w:eastAsia="Arial"/>
                <w:sz w:val="16"/>
                <w:szCs w:val="16"/>
              </w:rPr>
              <w:t>Начин добијања тона.</w:t>
            </w:r>
          </w:p>
          <w:p w:rsidR="00210F0E" w:rsidRPr="00210F0E" w:rsidRDefault="00210F0E" w:rsidP="00210F0E">
            <w:pPr>
              <w:pStyle w:val="NoSpacing"/>
              <w:rPr>
                <w:rFonts w:eastAsia="Arial"/>
                <w:sz w:val="16"/>
                <w:szCs w:val="16"/>
              </w:rPr>
            </w:pPr>
            <w:r w:rsidRPr="00210F0E">
              <w:rPr>
                <w:rFonts w:eastAsia="Arial"/>
                <w:sz w:val="16"/>
                <w:szCs w:val="16"/>
              </w:rPr>
              <w:t>Поставка леве и десне руке.</w:t>
            </w:r>
          </w:p>
          <w:p w:rsidR="00210F0E" w:rsidRPr="00210F0E" w:rsidRDefault="00210F0E" w:rsidP="00210F0E">
            <w:pPr>
              <w:pStyle w:val="NoSpacing"/>
              <w:rPr>
                <w:rFonts w:eastAsia="Arial"/>
                <w:sz w:val="16"/>
                <w:szCs w:val="16"/>
              </w:rPr>
            </w:pPr>
            <w:r w:rsidRPr="00210F0E">
              <w:rPr>
                <w:rFonts w:eastAsia="Arial"/>
                <w:sz w:val="16"/>
                <w:szCs w:val="16"/>
              </w:rPr>
              <w:t>Поставка амбажуре.</w:t>
            </w:r>
          </w:p>
          <w:p w:rsidR="00210F0E" w:rsidRPr="00210F0E" w:rsidRDefault="00210F0E" w:rsidP="00210F0E">
            <w:pPr>
              <w:pStyle w:val="NoSpacing"/>
              <w:rPr>
                <w:rFonts w:eastAsia="Arial"/>
                <w:b/>
                <w:sz w:val="16"/>
                <w:szCs w:val="16"/>
              </w:rPr>
            </w:pPr>
            <w:r w:rsidRPr="00210F0E">
              <w:rPr>
                <w:rFonts w:eastAsia="Arial"/>
                <w:b/>
                <w:sz w:val="16"/>
                <w:szCs w:val="16"/>
              </w:rPr>
              <w:t>Техника десне руке:</w:t>
            </w:r>
          </w:p>
          <w:p w:rsidR="00210F0E" w:rsidRPr="00210F0E" w:rsidRDefault="00210F0E" w:rsidP="00210F0E">
            <w:pPr>
              <w:pStyle w:val="NoSpacing"/>
              <w:rPr>
                <w:rFonts w:eastAsiaTheme="minorEastAsia"/>
                <w:sz w:val="16"/>
                <w:szCs w:val="16"/>
              </w:rPr>
            </w:pPr>
            <w:r w:rsidRPr="00210F0E">
              <w:rPr>
                <w:rFonts w:eastAsiaTheme="minorEastAsia"/>
                <w:sz w:val="16"/>
                <w:szCs w:val="16"/>
              </w:rPr>
              <w:t>правилно постављање позиције прстију на рупама и клапнама;</w:t>
            </w:r>
          </w:p>
          <w:p w:rsidR="00210F0E" w:rsidRPr="00210F0E" w:rsidRDefault="00210F0E" w:rsidP="00210F0E">
            <w:pPr>
              <w:pStyle w:val="NoSpacing"/>
              <w:rPr>
                <w:rFonts w:eastAsiaTheme="minorEastAsia"/>
                <w:sz w:val="16"/>
                <w:szCs w:val="16"/>
              </w:rPr>
            </w:pPr>
            <w:r w:rsidRPr="00210F0E">
              <w:rPr>
                <w:rFonts w:eastAsiaTheme="minorEastAsia"/>
                <w:sz w:val="16"/>
                <w:szCs w:val="16"/>
              </w:rPr>
              <w:t>правилно постављање палца за ослањање инструмента;</w:t>
            </w:r>
          </w:p>
          <w:p w:rsidR="00210F0E" w:rsidRPr="00210F0E" w:rsidRDefault="00210F0E" w:rsidP="00210F0E">
            <w:pPr>
              <w:pStyle w:val="NoSpacing"/>
              <w:rPr>
                <w:rFonts w:eastAsiaTheme="minorEastAsia"/>
                <w:sz w:val="16"/>
                <w:szCs w:val="16"/>
              </w:rPr>
            </w:pPr>
            <w:r w:rsidRPr="00210F0E">
              <w:rPr>
                <w:rFonts w:eastAsiaTheme="minorEastAsia"/>
                <w:sz w:val="16"/>
                <w:szCs w:val="16"/>
              </w:rPr>
              <w:t xml:space="preserve">правилно </w:t>
            </w:r>
            <w:r w:rsidRPr="00210F0E">
              <w:rPr>
                <w:rFonts w:eastAsiaTheme="minorEastAsia"/>
                <w:sz w:val="16"/>
                <w:szCs w:val="16"/>
              </w:rPr>
              <w:lastRenderedPageBreak/>
              <w:t xml:space="preserve">позиционирање шаке. </w:t>
            </w:r>
          </w:p>
          <w:p w:rsidR="00210F0E" w:rsidRPr="00210F0E" w:rsidRDefault="00210F0E" w:rsidP="00210F0E">
            <w:pPr>
              <w:pStyle w:val="NoSpacing"/>
              <w:rPr>
                <w:rFonts w:eastAsia="Arial"/>
                <w:b/>
                <w:sz w:val="16"/>
                <w:szCs w:val="16"/>
              </w:rPr>
            </w:pPr>
            <w:r w:rsidRPr="00210F0E">
              <w:rPr>
                <w:rFonts w:eastAsia="Arial"/>
                <w:b/>
                <w:sz w:val="16"/>
                <w:szCs w:val="16"/>
              </w:rPr>
              <w:t>Техника леве руке:</w:t>
            </w:r>
          </w:p>
          <w:p w:rsidR="00210F0E" w:rsidRPr="00210F0E" w:rsidRDefault="00210F0E" w:rsidP="00210F0E">
            <w:pPr>
              <w:pStyle w:val="NoSpacing"/>
              <w:rPr>
                <w:rFonts w:eastAsiaTheme="minorEastAsia"/>
                <w:sz w:val="16"/>
                <w:szCs w:val="16"/>
              </w:rPr>
            </w:pPr>
            <w:r w:rsidRPr="00210F0E">
              <w:rPr>
                <w:rFonts w:eastAsiaTheme="minorEastAsia"/>
                <w:sz w:val="16"/>
                <w:szCs w:val="16"/>
              </w:rPr>
              <w:t>правилно постављање позиције прстију на рупама и клапнама;</w:t>
            </w:r>
          </w:p>
          <w:p w:rsidR="00210F0E" w:rsidRPr="00210F0E" w:rsidRDefault="00210F0E" w:rsidP="00210F0E">
            <w:pPr>
              <w:pStyle w:val="NoSpacing"/>
              <w:rPr>
                <w:rFonts w:eastAsiaTheme="minorEastAsia"/>
                <w:sz w:val="16"/>
                <w:szCs w:val="16"/>
              </w:rPr>
            </w:pPr>
            <w:r w:rsidRPr="00210F0E">
              <w:rPr>
                <w:rFonts w:eastAsiaTheme="minorEastAsia"/>
                <w:sz w:val="16"/>
                <w:szCs w:val="16"/>
              </w:rPr>
              <w:t xml:space="preserve">правилно позиционирање шаке. </w:t>
            </w:r>
          </w:p>
          <w:p w:rsidR="00210F0E" w:rsidRPr="00210F0E" w:rsidRDefault="00210F0E" w:rsidP="00210F0E">
            <w:pPr>
              <w:pStyle w:val="NoSpacing"/>
              <w:rPr>
                <w:rFonts w:eastAsia="Arial"/>
                <w:sz w:val="16"/>
                <w:szCs w:val="16"/>
              </w:rPr>
            </w:pPr>
            <w:r w:rsidRPr="00210F0E">
              <w:rPr>
                <w:rFonts w:eastAsia="Arial"/>
                <w:sz w:val="16"/>
                <w:szCs w:val="16"/>
              </w:rPr>
              <w:t>Стакато технка: правилно ударање врхом језика у трску.</w:t>
            </w:r>
          </w:p>
          <w:p w:rsidR="00210F0E" w:rsidRPr="00210F0E" w:rsidRDefault="00210F0E" w:rsidP="00210F0E">
            <w:pPr>
              <w:pStyle w:val="NoSpacing"/>
              <w:rPr>
                <w:rFonts w:eastAsia="Arial"/>
                <w:sz w:val="16"/>
                <w:szCs w:val="16"/>
              </w:rPr>
            </w:pPr>
            <w:r w:rsidRPr="00210F0E">
              <w:rPr>
                <w:rFonts w:eastAsia="Arial"/>
                <w:sz w:val="16"/>
                <w:szCs w:val="16"/>
              </w:rPr>
              <w:t>Вежбе за развој моторике прстију леве руке.</w:t>
            </w:r>
          </w:p>
          <w:p w:rsidR="00210F0E" w:rsidRPr="00210F0E" w:rsidRDefault="00210F0E" w:rsidP="00210F0E">
            <w:pPr>
              <w:pStyle w:val="NoSpacing"/>
              <w:rPr>
                <w:rFonts w:eastAsia="Arial"/>
                <w:sz w:val="16"/>
                <w:szCs w:val="16"/>
              </w:rPr>
            </w:pPr>
            <w:r w:rsidRPr="00210F0E">
              <w:rPr>
                <w:rFonts w:eastAsia="Arial"/>
                <w:b/>
                <w:sz w:val="16"/>
                <w:szCs w:val="16"/>
              </w:rPr>
              <w:t>Скале и трозвуци</w:t>
            </w:r>
            <w:r w:rsidRPr="00210F0E">
              <w:rPr>
                <w:rFonts w:eastAsia="Arial"/>
                <w:sz w:val="16"/>
                <w:szCs w:val="16"/>
              </w:rPr>
              <w:t>:</w:t>
            </w:r>
          </w:p>
          <w:p w:rsidR="00210F0E" w:rsidRPr="00210F0E" w:rsidRDefault="00210F0E" w:rsidP="00210F0E">
            <w:pPr>
              <w:pStyle w:val="NoSpacing"/>
              <w:rPr>
                <w:rFonts w:eastAsia="Arial"/>
                <w:sz w:val="16"/>
                <w:szCs w:val="16"/>
              </w:rPr>
            </w:pPr>
            <w:r w:rsidRPr="00210F0E">
              <w:rPr>
                <w:rFonts w:eastAsia="Arial"/>
                <w:sz w:val="16"/>
                <w:szCs w:val="16"/>
              </w:rPr>
              <w:t xml:space="preserve">Цe, Ге, Де, Бе и Еф-дур, а, е, де, ха и ге мол у две октаве. </w:t>
            </w:r>
          </w:p>
          <w:p w:rsidR="00210F0E" w:rsidRPr="00210F0E" w:rsidRDefault="00210F0E" w:rsidP="00210F0E">
            <w:pPr>
              <w:pStyle w:val="NoSpacing"/>
              <w:rPr>
                <w:sz w:val="16"/>
                <w:szCs w:val="16"/>
              </w:rPr>
            </w:pPr>
          </w:p>
        </w:tc>
        <w:tc>
          <w:tcPr>
            <w:tcW w:w="1488" w:type="dxa"/>
          </w:tcPr>
          <w:p w:rsidR="00210F0E" w:rsidRPr="00210F0E" w:rsidRDefault="00210F0E" w:rsidP="00210F0E">
            <w:pPr>
              <w:pStyle w:val="NoSpacing"/>
              <w:rPr>
                <w:sz w:val="16"/>
                <w:szCs w:val="16"/>
              </w:rPr>
            </w:pPr>
            <w:r w:rsidRPr="00210F0E">
              <w:rPr>
                <w:sz w:val="16"/>
                <w:szCs w:val="16"/>
              </w:rPr>
              <w:lastRenderedPageBreak/>
              <w:t>Савладати правилан и прецизан положај језика у устима, оређено место ударања на   језику  и трсци уз правилно дисање</w:t>
            </w:r>
          </w:p>
          <w:p w:rsidR="00210F0E" w:rsidRPr="00210F0E" w:rsidRDefault="00210F0E" w:rsidP="00210F0E">
            <w:pPr>
              <w:pStyle w:val="NoSpacing"/>
              <w:rPr>
                <w:sz w:val="16"/>
                <w:szCs w:val="16"/>
                <w:lang w:val="sr-Cyrl-RS"/>
              </w:rPr>
            </w:pPr>
            <w:r w:rsidRPr="00210F0E">
              <w:rPr>
                <w:sz w:val="16"/>
                <w:szCs w:val="16"/>
                <w:lang w:val="sr-Cyrl-RS"/>
              </w:rPr>
              <w:t>Синхронизација језика и прстију.</w:t>
            </w:r>
          </w:p>
          <w:p w:rsidR="00210F0E" w:rsidRPr="00210F0E" w:rsidRDefault="00210F0E" w:rsidP="00210F0E">
            <w:pPr>
              <w:pStyle w:val="NoSpacing"/>
              <w:rPr>
                <w:sz w:val="16"/>
                <w:szCs w:val="16"/>
              </w:rPr>
            </w:pPr>
            <w:r w:rsidRPr="00210F0E">
              <w:rPr>
                <w:sz w:val="16"/>
                <w:szCs w:val="16"/>
              </w:rPr>
              <w:t>Развијање технике и моторике код ученика</w:t>
            </w:r>
          </w:p>
          <w:p w:rsidR="00210F0E" w:rsidRPr="00210F0E" w:rsidRDefault="00210F0E" w:rsidP="00210F0E">
            <w:pPr>
              <w:pStyle w:val="NoSpacing"/>
              <w:rPr>
                <w:sz w:val="16"/>
                <w:szCs w:val="16"/>
              </w:rPr>
            </w:pPr>
            <w:r w:rsidRPr="00210F0E">
              <w:rPr>
                <w:sz w:val="16"/>
                <w:szCs w:val="16"/>
              </w:rPr>
              <w:t>Савладавање технике правилног дисања</w:t>
            </w:r>
          </w:p>
          <w:p w:rsidR="00210F0E" w:rsidRPr="00210F0E" w:rsidRDefault="00210F0E" w:rsidP="00210F0E">
            <w:pPr>
              <w:pStyle w:val="NoSpacing"/>
              <w:rPr>
                <w:sz w:val="16"/>
                <w:szCs w:val="16"/>
              </w:rPr>
            </w:pPr>
          </w:p>
          <w:p w:rsidR="00210F0E" w:rsidRPr="00210F0E" w:rsidRDefault="00210F0E" w:rsidP="00210F0E">
            <w:pPr>
              <w:pStyle w:val="NoSpacing"/>
              <w:rPr>
                <w:sz w:val="16"/>
                <w:szCs w:val="16"/>
              </w:rPr>
            </w:pPr>
            <w:r w:rsidRPr="00210F0E">
              <w:rPr>
                <w:sz w:val="16"/>
                <w:szCs w:val="16"/>
              </w:rPr>
              <w:t>Виши ниво</w:t>
            </w:r>
          </w:p>
        </w:tc>
        <w:tc>
          <w:tcPr>
            <w:tcW w:w="1547" w:type="dxa"/>
          </w:tcPr>
          <w:p w:rsidR="00210F0E" w:rsidRPr="00210F0E" w:rsidRDefault="00210F0E" w:rsidP="00210F0E">
            <w:pPr>
              <w:pStyle w:val="NoSpacing"/>
              <w:rPr>
                <w:sz w:val="16"/>
                <w:szCs w:val="16"/>
              </w:rPr>
            </w:pPr>
            <w:r w:rsidRPr="00210F0E">
              <w:rPr>
                <w:sz w:val="16"/>
                <w:szCs w:val="16"/>
              </w:rPr>
              <w:t>Писмено, усмено и демонстративно представљање</w:t>
            </w:r>
          </w:p>
        </w:tc>
        <w:tc>
          <w:tcPr>
            <w:tcW w:w="1355" w:type="dxa"/>
          </w:tcPr>
          <w:p w:rsidR="00210F0E" w:rsidRPr="00210F0E" w:rsidRDefault="00210F0E" w:rsidP="00210F0E">
            <w:pPr>
              <w:pStyle w:val="NoSpacing"/>
              <w:rPr>
                <w:sz w:val="16"/>
                <w:szCs w:val="16"/>
              </w:rPr>
            </w:pPr>
            <w:r w:rsidRPr="00210F0E">
              <w:rPr>
                <w:sz w:val="16"/>
                <w:szCs w:val="16"/>
              </w:rPr>
              <w:t>Практична, демонстра-тивна, вербална.</w:t>
            </w:r>
          </w:p>
        </w:tc>
        <w:tc>
          <w:tcPr>
            <w:tcW w:w="1361" w:type="dxa"/>
          </w:tcPr>
          <w:p w:rsidR="00210F0E" w:rsidRPr="00210F0E" w:rsidRDefault="00210F0E" w:rsidP="00210F0E">
            <w:pPr>
              <w:pStyle w:val="NoSpacing"/>
              <w:rPr>
                <w:sz w:val="16"/>
                <w:szCs w:val="16"/>
                <w:lang w:val="ru-RU"/>
              </w:rPr>
            </w:pPr>
            <w:r w:rsidRPr="00210F0E">
              <w:rPr>
                <w:sz w:val="16"/>
                <w:szCs w:val="16"/>
                <w:lang w:val="ru-RU"/>
              </w:rPr>
              <w:t>По завршеној теми/области ученик ће бити у стању да:</w:t>
            </w:r>
          </w:p>
          <w:p w:rsidR="00210F0E" w:rsidRPr="00210F0E" w:rsidRDefault="00210F0E" w:rsidP="00210F0E">
            <w:pPr>
              <w:pStyle w:val="NoSpacing"/>
              <w:rPr>
                <w:bCs/>
                <w:sz w:val="16"/>
                <w:szCs w:val="16"/>
              </w:rPr>
            </w:pPr>
            <w:r w:rsidRPr="00210F0E">
              <w:rPr>
                <w:bCs/>
                <w:sz w:val="16"/>
                <w:szCs w:val="16"/>
              </w:rPr>
              <w:t>опише својим речима карактеристике кларинета и начин добијања тона;</w:t>
            </w:r>
          </w:p>
          <w:p w:rsidR="00210F0E" w:rsidRPr="00210F0E" w:rsidRDefault="00210F0E" w:rsidP="00210F0E">
            <w:pPr>
              <w:pStyle w:val="NoSpacing"/>
              <w:rPr>
                <w:bCs/>
                <w:sz w:val="16"/>
                <w:szCs w:val="16"/>
              </w:rPr>
            </w:pPr>
            <w:r w:rsidRPr="00210F0E">
              <w:rPr>
                <w:bCs/>
                <w:sz w:val="16"/>
                <w:szCs w:val="16"/>
              </w:rPr>
              <w:t>правилно стоји и држи кларинет;</w:t>
            </w:r>
          </w:p>
          <w:p w:rsidR="00210F0E" w:rsidRPr="00210F0E" w:rsidRDefault="00210F0E" w:rsidP="00210F0E">
            <w:pPr>
              <w:pStyle w:val="NoSpacing"/>
              <w:rPr>
                <w:bCs/>
                <w:sz w:val="16"/>
                <w:szCs w:val="16"/>
              </w:rPr>
            </w:pPr>
            <w:r w:rsidRPr="00210F0E">
              <w:rPr>
                <w:bCs/>
                <w:sz w:val="16"/>
                <w:szCs w:val="16"/>
              </w:rPr>
              <w:t>држи правилно амбажуру и обе руке, правилно дише;</w:t>
            </w:r>
          </w:p>
          <w:p w:rsidR="00210F0E" w:rsidRPr="00210F0E" w:rsidRDefault="00210F0E" w:rsidP="00210F0E">
            <w:pPr>
              <w:pStyle w:val="NoSpacing"/>
              <w:rPr>
                <w:bCs/>
                <w:sz w:val="16"/>
                <w:szCs w:val="16"/>
              </w:rPr>
            </w:pPr>
            <w:r w:rsidRPr="00210F0E">
              <w:rPr>
                <w:bCs/>
                <w:sz w:val="16"/>
                <w:szCs w:val="16"/>
              </w:rPr>
              <w:t xml:space="preserve">изражајно пева а потом самостално или уз пратњу наставника свира кратке и </w:t>
            </w:r>
            <w:r w:rsidRPr="00210F0E">
              <w:rPr>
                <w:bCs/>
                <w:sz w:val="16"/>
                <w:szCs w:val="16"/>
              </w:rPr>
              <w:lastRenderedPageBreak/>
              <w:t>лаке песмице по слуху;</w:t>
            </w:r>
          </w:p>
          <w:p w:rsidR="00210F0E" w:rsidRPr="00210F0E" w:rsidRDefault="00210F0E" w:rsidP="00210F0E">
            <w:pPr>
              <w:pStyle w:val="NoSpacing"/>
              <w:rPr>
                <w:bCs/>
                <w:sz w:val="16"/>
                <w:szCs w:val="16"/>
              </w:rPr>
            </w:pPr>
            <w:r w:rsidRPr="00210F0E">
              <w:rPr>
                <w:bCs/>
                <w:sz w:val="16"/>
                <w:szCs w:val="16"/>
              </w:rPr>
              <w:t>изводи правилно техничке вежбе за квалитет тона, стакато, интонацију и покретљивост уз помоћ наставника;</w:t>
            </w:r>
          </w:p>
          <w:p w:rsidR="00210F0E" w:rsidRPr="00210F0E" w:rsidRDefault="00210F0E" w:rsidP="00210F0E">
            <w:pPr>
              <w:pStyle w:val="NoSpacing"/>
              <w:rPr>
                <w:bCs/>
                <w:sz w:val="16"/>
                <w:szCs w:val="16"/>
              </w:rPr>
            </w:pPr>
            <w:r w:rsidRPr="00210F0E">
              <w:rPr>
                <w:bCs/>
                <w:sz w:val="16"/>
                <w:szCs w:val="16"/>
              </w:rPr>
              <w:t>примени основне елементе нотне писмености у свирању и чита нотни текст у виолинском кључу;</w:t>
            </w:r>
          </w:p>
          <w:p w:rsidR="00210F0E" w:rsidRPr="00210F0E" w:rsidRDefault="00210F0E" w:rsidP="00210F0E">
            <w:pPr>
              <w:pStyle w:val="NoSpacing"/>
              <w:rPr>
                <w:bCs/>
                <w:sz w:val="16"/>
                <w:szCs w:val="16"/>
              </w:rPr>
            </w:pPr>
            <w:r w:rsidRPr="00210F0E">
              <w:rPr>
                <w:bCs/>
                <w:sz w:val="16"/>
                <w:szCs w:val="16"/>
              </w:rPr>
              <w:t>препозна основне ознаке за темпо, динамику, понављање..;</w:t>
            </w:r>
          </w:p>
          <w:p w:rsidR="00210F0E" w:rsidRPr="00210F0E" w:rsidRDefault="00210F0E" w:rsidP="00210F0E">
            <w:pPr>
              <w:pStyle w:val="NoSpacing"/>
              <w:rPr>
                <w:bCs/>
                <w:sz w:val="16"/>
                <w:szCs w:val="16"/>
              </w:rPr>
            </w:pPr>
            <w:r w:rsidRPr="00210F0E">
              <w:rPr>
                <w:bCs/>
                <w:sz w:val="16"/>
                <w:szCs w:val="16"/>
              </w:rPr>
              <w:t>примени различита музичка изражајна средства у зависности од карактера музичког примера уз помоћ наставника;</w:t>
            </w:r>
          </w:p>
          <w:p w:rsidR="00210F0E" w:rsidRPr="00210F0E" w:rsidRDefault="00210F0E" w:rsidP="00210F0E">
            <w:pPr>
              <w:pStyle w:val="NoSpacing"/>
              <w:rPr>
                <w:bCs/>
                <w:sz w:val="16"/>
                <w:szCs w:val="16"/>
              </w:rPr>
            </w:pPr>
            <w:r w:rsidRPr="00210F0E">
              <w:rPr>
                <w:bCs/>
                <w:sz w:val="16"/>
                <w:szCs w:val="16"/>
              </w:rPr>
              <w:t>свира кратке композиције напамет, соло и уз пратњу клавира;</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учествује на јавним наступима у школи и ван ње;</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испољи самопоуздање у току јавног наступа;</w:t>
            </w:r>
          </w:p>
          <w:p w:rsidR="00210F0E" w:rsidRPr="00210F0E" w:rsidRDefault="00210F0E" w:rsidP="00210F0E">
            <w:pPr>
              <w:pStyle w:val="NoSpacing"/>
              <w:rPr>
                <w:rFonts w:eastAsia="Arial"/>
                <w:bCs/>
                <w:sz w:val="16"/>
                <w:szCs w:val="16"/>
              </w:rPr>
            </w:pPr>
            <w:r w:rsidRPr="00210F0E">
              <w:rPr>
                <w:rFonts w:eastAsia="Arial"/>
                <w:bCs/>
                <w:sz w:val="16"/>
                <w:szCs w:val="16"/>
              </w:rPr>
              <w:t xml:space="preserve">поштује договорена правила понашања </w:t>
            </w:r>
          </w:p>
          <w:p w:rsidR="00210F0E" w:rsidRPr="00210F0E" w:rsidRDefault="00210F0E" w:rsidP="00210F0E">
            <w:pPr>
              <w:pStyle w:val="NoSpacing"/>
              <w:rPr>
                <w:sz w:val="16"/>
                <w:szCs w:val="16"/>
              </w:rPr>
            </w:pPr>
            <w:r w:rsidRPr="00210F0E">
              <w:rPr>
                <w:rFonts w:eastAsia="Arial"/>
                <w:bCs/>
                <w:sz w:val="16"/>
                <w:szCs w:val="16"/>
              </w:rPr>
              <w:t>при слушању и извођењу музике.</w:t>
            </w:r>
          </w:p>
        </w:tc>
        <w:tc>
          <w:tcPr>
            <w:tcW w:w="1170" w:type="dxa"/>
          </w:tcPr>
          <w:p w:rsidR="00210F0E" w:rsidRPr="00210F0E" w:rsidRDefault="00210F0E" w:rsidP="00210F0E">
            <w:pPr>
              <w:pStyle w:val="NoSpacing"/>
              <w:rPr>
                <w:sz w:val="16"/>
                <w:szCs w:val="16"/>
              </w:rPr>
            </w:pPr>
            <w:r w:rsidRPr="00210F0E">
              <w:rPr>
                <w:sz w:val="16"/>
                <w:szCs w:val="16"/>
              </w:rPr>
              <w:lastRenderedPageBreak/>
              <w:t>Објашњавa, показује, прича, мотивише, свира</w:t>
            </w:r>
          </w:p>
        </w:tc>
        <w:tc>
          <w:tcPr>
            <w:tcW w:w="1154" w:type="dxa"/>
          </w:tcPr>
          <w:p w:rsidR="00210F0E" w:rsidRPr="00210F0E" w:rsidRDefault="00210F0E" w:rsidP="00210F0E">
            <w:pPr>
              <w:pStyle w:val="NoSpacing"/>
              <w:rPr>
                <w:sz w:val="16"/>
                <w:szCs w:val="16"/>
              </w:rPr>
            </w:pPr>
            <w:r w:rsidRPr="00210F0E">
              <w:rPr>
                <w:sz w:val="16"/>
                <w:szCs w:val="16"/>
              </w:rPr>
              <w:t>Слушају, мисле, певају,  радују се, питају, закључују, описују.</w:t>
            </w:r>
          </w:p>
        </w:tc>
        <w:tc>
          <w:tcPr>
            <w:tcW w:w="1186" w:type="dxa"/>
          </w:tcPr>
          <w:p w:rsidR="00210F0E" w:rsidRPr="00210F0E" w:rsidRDefault="00210F0E" w:rsidP="00210F0E">
            <w:pPr>
              <w:pStyle w:val="NoSpacing"/>
              <w:rPr>
                <w:sz w:val="16"/>
                <w:szCs w:val="16"/>
              </w:rPr>
            </w:pPr>
            <w:r w:rsidRPr="00210F0E">
              <w:rPr>
                <w:sz w:val="16"/>
                <w:szCs w:val="16"/>
              </w:rPr>
              <w:t>Солфеђо</w:t>
            </w:r>
          </w:p>
          <w:p w:rsidR="00210F0E" w:rsidRPr="00210F0E" w:rsidRDefault="00210F0E" w:rsidP="00210F0E">
            <w:pPr>
              <w:pStyle w:val="NoSpacing"/>
              <w:rPr>
                <w:sz w:val="16"/>
                <w:szCs w:val="16"/>
              </w:rPr>
            </w:pPr>
          </w:p>
        </w:tc>
      </w:tr>
    </w:tbl>
    <w:p w:rsidR="00542FEB" w:rsidRDefault="00542FEB">
      <w:pPr>
        <w:rPr>
          <w:lang w:val="sr-Cyrl-RS"/>
        </w:rPr>
      </w:pPr>
    </w:p>
    <w:p w:rsidR="00210F0E" w:rsidRDefault="00210F0E">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210F0E" w:rsidTr="00D3781B">
        <w:tc>
          <w:tcPr>
            <w:tcW w:w="11790" w:type="dxa"/>
            <w:gridSpan w:val="9"/>
          </w:tcPr>
          <w:p w:rsidR="00210F0E" w:rsidRDefault="00210F0E" w:rsidP="00D3781B">
            <w:pPr>
              <w:rPr>
                <w:lang w:val="sr-Cyrl-RS"/>
              </w:rPr>
            </w:pPr>
            <w:r>
              <w:t>ШКОЛСКИ ПРОГРАМ</w:t>
            </w:r>
            <w:r>
              <w:rPr>
                <w:lang w:val="sr-Cyrl-RS"/>
              </w:rPr>
              <w:t xml:space="preserve"> </w:t>
            </w:r>
            <w:r>
              <w:t xml:space="preserve">- </w:t>
            </w:r>
            <w:r>
              <w:rPr>
                <w:sz w:val="20"/>
                <w:szCs w:val="20"/>
                <w:lang w:val="sr-Cyrl-RS"/>
              </w:rPr>
              <w:t>Додатна настава</w:t>
            </w:r>
          </w:p>
          <w:p w:rsidR="00210F0E" w:rsidRPr="00542FEB" w:rsidRDefault="00210F0E" w:rsidP="00D3781B">
            <w:pPr>
              <w:rPr>
                <w:b/>
                <w:lang w:val="sr-Cyrl-RS"/>
              </w:rPr>
            </w:pPr>
            <w:r>
              <w:t xml:space="preserve">Разред: </w:t>
            </w:r>
            <w:r>
              <w:rPr>
                <w:b/>
                <w:lang w:val="sr-Cyrl-RS"/>
              </w:rPr>
              <w:t>ДРУГИ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210F0E" w:rsidTr="00D3781B">
        <w:tc>
          <w:tcPr>
            <w:tcW w:w="966" w:type="dxa"/>
          </w:tcPr>
          <w:p w:rsidR="00210F0E" w:rsidRPr="00033DC9" w:rsidRDefault="00210F0E" w:rsidP="00D3781B">
            <w:pPr>
              <w:jc w:val="center"/>
              <w:rPr>
                <w:sz w:val="20"/>
                <w:szCs w:val="20"/>
              </w:rPr>
            </w:pPr>
            <w:r w:rsidRPr="00033DC9">
              <w:rPr>
                <w:sz w:val="20"/>
                <w:szCs w:val="20"/>
              </w:rPr>
              <w:t>Тема</w:t>
            </w:r>
          </w:p>
        </w:tc>
        <w:tc>
          <w:tcPr>
            <w:tcW w:w="1563" w:type="dxa"/>
          </w:tcPr>
          <w:p w:rsidR="00210F0E" w:rsidRPr="00033DC9" w:rsidRDefault="00210F0E" w:rsidP="00D3781B">
            <w:pPr>
              <w:jc w:val="center"/>
              <w:rPr>
                <w:sz w:val="20"/>
                <w:szCs w:val="20"/>
              </w:rPr>
            </w:pPr>
            <w:r w:rsidRPr="00033DC9">
              <w:rPr>
                <w:sz w:val="20"/>
                <w:szCs w:val="20"/>
              </w:rPr>
              <w:t>Садржај           програма</w:t>
            </w:r>
          </w:p>
        </w:tc>
        <w:tc>
          <w:tcPr>
            <w:tcW w:w="1488" w:type="dxa"/>
          </w:tcPr>
          <w:p w:rsidR="00210F0E" w:rsidRPr="00033DC9" w:rsidRDefault="00210F0E" w:rsidP="00D3781B">
            <w:pPr>
              <w:jc w:val="center"/>
              <w:rPr>
                <w:sz w:val="20"/>
                <w:szCs w:val="20"/>
              </w:rPr>
            </w:pPr>
            <w:r w:rsidRPr="00033DC9">
              <w:rPr>
                <w:sz w:val="20"/>
                <w:szCs w:val="20"/>
              </w:rPr>
              <w:t>Циљеви учења</w:t>
            </w:r>
          </w:p>
        </w:tc>
        <w:tc>
          <w:tcPr>
            <w:tcW w:w="1547" w:type="dxa"/>
          </w:tcPr>
          <w:p w:rsidR="00210F0E" w:rsidRPr="00033DC9" w:rsidRDefault="00210F0E" w:rsidP="00D3781B">
            <w:pPr>
              <w:jc w:val="center"/>
              <w:rPr>
                <w:sz w:val="20"/>
                <w:szCs w:val="20"/>
              </w:rPr>
            </w:pPr>
            <w:r w:rsidRPr="00033DC9">
              <w:rPr>
                <w:sz w:val="20"/>
                <w:szCs w:val="20"/>
              </w:rPr>
              <w:t>Начин</w:t>
            </w:r>
          </w:p>
          <w:p w:rsidR="00210F0E" w:rsidRDefault="00210F0E" w:rsidP="00D3781B">
            <w:pPr>
              <w:jc w:val="center"/>
              <w:rPr>
                <w:lang w:val="sr-Cyrl-RS"/>
              </w:rPr>
            </w:pPr>
            <w:r w:rsidRPr="00033DC9">
              <w:rPr>
                <w:sz w:val="20"/>
                <w:szCs w:val="20"/>
              </w:rPr>
              <w:t>остваривања садржаја</w:t>
            </w:r>
          </w:p>
        </w:tc>
        <w:tc>
          <w:tcPr>
            <w:tcW w:w="1355" w:type="dxa"/>
          </w:tcPr>
          <w:p w:rsidR="00210F0E" w:rsidRPr="00033DC9" w:rsidRDefault="00210F0E" w:rsidP="00D3781B">
            <w:pPr>
              <w:jc w:val="center"/>
              <w:rPr>
                <w:sz w:val="20"/>
                <w:szCs w:val="20"/>
              </w:rPr>
            </w:pPr>
            <w:r w:rsidRPr="00033DC9">
              <w:rPr>
                <w:sz w:val="20"/>
                <w:szCs w:val="20"/>
              </w:rPr>
              <w:t>Методе рада</w:t>
            </w:r>
          </w:p>
        </w:tc>
        <w:tc>
          <w:tcPr>
            <w:tcW w:w="1361" w:type="dxa"/>
          </w:tcPr>
          <w:p w:rsidR="00210F0E" w:rsidRDefault="00210F0E" w:rsidP="00D3781B">
            <w:pPr>
              <w:jc w:val="center"/>
              <w:rPr>
                <w:lang w:val="sr-Cyrl-RS"/>
              </w:rPr>
            </w:pPr>
            <w:r w:rsidRPr="00033DC9">
              <w:rPr>
                <w:sz w:val="20"/>
                <w:szCs w:val="20"/>
              </w:rPr>
              <w:t>Исходи</w:t>
            </w:r>
          </w:p>
        </w:tc>
        <w:tc>
          <w:tcPr>
            <w:tcW w:w="1170" w:type="dxa"/>
          </w:tcPr>
          <w:p w:rsidR="00210F0E" w:rsidRPr="00033DC9" w:rsidRDefault="00210F0E"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210F0E" w:rsidRPr="00033DC9" w:rsidRDefault="00210F0E" w:rsidP="00D3781B">
            <w:pPr>
              <w:jc w:val="center"/>
              <w:rPr>
                <w:sz w:val="20"/>
                <w:szCs w:val="20"/>
              </w:rPr>
            </w:pPr>
            <w:r w:rsidRPr="00033DC9">
              <w:rPr>
                <w:sz w:val="20"/>
                <w:szCs w:val="20"/>
              </w:rPr>
              <w:t>Активност ученика</w:t>
            </w:r>
          </w:p>
        </w:tc>
        <w:tc>
          <w:tcPr>
            <w:tcW w:w="1186" w:type="dxa"/>
          </w:tcPr>
          <w:p w:rsidR="00210F0E" w:rsidRPr="00033DC9" w:rsidRDefault="00210F0E" w:rsidP="00D3781B">
            <w:pPr>
              <w:jc w:val="center"/>
              <w:rPr>
                <w:sz w:val="20"/>
                <w:szCs w:val="20"/>
              </w:rPr>
            </w:pPr>
            <w:r w:rsidRPr="00033DC9">
              <w:rPr>
                <w:sz w:val="20"/>
                <w:szCs w:val="20"/>
              </w:rPr>
              <w:t>Корелација</w:t>
            </w:r>
          </w:p>
        </w:tc>
      </w:tr>
      <w:tr w:rsidR="00210F0E" w:rsidTr="00D3781B">
        <w:tc>
          <w:tcPr>
            <w:tcW w:w="966" w:type="dxa"/>
          </w:tcPr>
          <w:p w:rsidR="00210F0E" w:rsidRPr="00210F0E" w:rsidRDefault="00210F0E" w:rsidP="00210F0E">
            <w:pPr>
              <w:pStyle w:val="NoSpacing"/>
              <w:rPr>
                <w:rFonts w:eastAsia="Arial"/>
                <w:sz w:val="16"/>
                <w:szCs w:val="16"/>
                <w:lang w:val="sr-Cyrl-RS"/>
              </w:rPr>
            </w:pPr>
            <w:r w:rsidRPr="00210F0E">
              <w:rPr>
                <w:rFonts w:eastAsia="Arial"/>
                <w:sz w:val="16"/>
                <w:szCs w:val="16"/>
                <w:lang w:val="sr-Cyrl-RS"/>
              </w:rPr>
              <w:t>Извођење</w:t>
            </w:r>
          </w:p>
          <w:p w:rsidR="00210F0E" w:rsidRPr="00210F0E" w:rsidRDefault="00210F0E" w:rsidP="00210F0E">
            <w:pPr>
              <w:pStyle w:val="NoSpacing"/>
              <w:rPr>
                <w:rFonts w:eastAsia="Arial"/>
                <w:sz w:val="16"/>
                <w:szCs w:val="16"/>
                <w:lang w:val="sr-Cyrl-RS"/>
              </w:rPr>
            </w:pPr>
            <w:r w:rsidRPr="00210F0E">
              <w:rPr>
                <w:rFonts w:eastAsia="Arial"/>
                <w:sz w:val="16"/>
                <w:szCs w:val="16"/>
                <w:lang w:val="sr-Cyrl-RS"/>
              </w:rPr>
              <w:t>музике</w:t>
            </w:r>
          </w:p>
          <w:p w:rsidR="00210F0E" w:rsidRPr="00210F0E" w:rsidRDefault="00210F0E" w:rsidP="00210F0E">
            <w:pPr>
              <w:pStyle w:val="NoSpacing"/>
              <w:rPr>
                <w:sz w:val="16"/>
                <w:szCs w:val="16"/>
              </w:rPr>
            </w:pPr>
          </w:p>
        </w:tc>
        <w:tc>
          <w:tcPr>
            <w:tcW w:w="1563" w:type="dxa"/>
          </w:tcPr>
          <w:p w:rsidR="00210F0E" w:rsidRPr="00210F0E" w:rsidRDefault="00210F0E" w:rsidP="00210F0E">
            <w:pPr>
              <w:pStyle w:val="NoSpacing"/>
              <w:rPr>
                <w:rFonts w:eastAsia="Arial"/>
                <w:sz w:val="16"/>
                <w:szCs w:val="16"/>
              </w:rPr>
            </w:pPr>
            <w:r w:rsidRPr="00210F0E">
              <w:rPr>
                <w:rFonts w:eastAsia="Arial"/>
                <w:sz w:val="16"/>
                <w:szCs w:val="16"/>
              </w:rPr>
              <w:t xml:space="preserve">Тонске и техничке вежбе за унапређивање целокупног извођачког апарата </w:t>
            </w:r>
            <w:r w:rsidRPr="00210F0E">
              <w:rPr>
                <w:rFonts w:eastAsia="Arial"/>
                <w:sz w:val="16"/>
                <w:szCs w:val="16"/>
              </w:rPr>
              <w:lastRenderedPageBreak/>
              <w:t xml:space="preserve">(тон, амбажура, техника прстију и језика). </w:t>
            </w:r>
          </w:p>
          <w:p w:rsidR="00210F0E" w:rsidRPr="00210F0E" w:rsidRDefault="00210F0E" w:rsidP="00210F0E">
            <w:pPr>
              <w:pStyle w:val="NoSpacing"/>
              <w:rPr>
                <w:rFonts w:eastAsia="Arial"/>
                <w:sz w:val="16"/>
                <w:szCs w:val="16"/>
              </w:rPr>
            </w:pPr>
            <w:r w:rsidRPr="00210F0E">
              <w:rPr>
                <w:rFonts w:eastAsia="Arial"/>
                <w:sz w:val="16"/>
                <w:szCs w:val="16"/>
              </w:rPr>
              <w:t>Синхронизација језика и прстију.</w:t>
            </w:r>
          </w:p>
          <w:p w:rsidR="00210F0E" w:rsidRPr="00210F0E" w:rsidRDefault="00210F0E" w:rsidP="00210F0E">
            <w:pPr>
              <w:pStyle w:val="NoSpacing"/>
              <w:rPr>
                <w:rFonts w:eastAsia="Arial"/>
                <w:sz w:val="16"/>
                <w:szCs w:val="16"/>
              </w:rPr>
            </w:pPr>
            <w:r w:rsidRPr="00210F0E">
              <w:rPr>
                <w:rFonts w:eastAsia="Arial"/>
                <w:sz w:val="16"/>
                <w:szCs w:val="16"/>
              </w:rPr>
              <w:t>Рад на побољшању интерпретације.</w:t>
            </w:r>
          </w:p>
          <w:p w:rsidR="00210F0E" w:rsidRPr="00210F0E" w:rsidRDefault="00210F0E" w:rsidP="00210F0E">
            <w:pPr>
              <w:pStyle w:val="NoSpacing"/>
              <w:rPr>
                <w:rFonts w:eastAsia="Arial"/>
                <w:sz w:val="16"/>
                <w:szCs w:val="16"/>
              </w:rPr>
            </w:pPr>
            <w:r w:rsidRPr="00210F0E">
              <w:rPr>
                <w:rFonts w:eastAsia="Arial"/>
                <w:sz w:val="16"/>
                <w:szCs w:val="16"/>
              </w:rPr>
              <w:t>Музички бонтон.</w:t>
            </w:r>
          </w:p>
          <w:p w:rsidR="00210F0E" w:rsidRPr="00210F0E" w:rsidRDefault="00210F0E" w:rsidP="00210F0E">
            <w:pPr>
              <w:pStyle w:val="NoSpacing"/>
              <w:rPr>
                <w:rFonts w:eastAsia="Arial"/>
                <w:sz w:val="16"/>
                <w:szCs w:val="16"/>
              </w:rPr>
            </w:pPr>
            <w:r w:rsidRPr="00210F0E">
              <w:rPr>
                <w:rFonts w:eastAsia="Arial"/>
                <w:b/>
                <w:sz w:val="16"/>
                <w:szCs w:val="16"/>
              </w:rPr>
              <w:t>Скале и трозвуци</w:t>
            </w:r>
            <w:r w:rsidRPr="00210F0E">
              <w:rPr>
                <w:rFonts w:eastAsia="Arial"/>
                <w:sz w:val="16"/>
                <w:szCs w:val="16"/>
              </w:rPr>
              <w:t>:</w:t>
            </w:r>
          </w:p>
          <w:p w:rsidR="00210F0E" w:rsidRPr="00210F0E" w:rsidRDefault="00210F0E" w:rsidP="00210F0E">
            <w:pPr>
              <w:pStyle w:val="NoSpacing"/>
              <w:rPr>
                <w:rFonts w:eastAsia="Arial"/>
                <w:sz w:val="16"/>
                <w:szCs w:val="16"/>
              </w:rPr>
            </w:pPr>
            <w:r w:rsidRPr="00210F0E">
              <w:rPr>
                <w:rFonts w:eastAsia="Arial"/>
                <w:sz w:val="16"/>
                <w:szCs w:val="16"/>
              </w:rPr>
              <w:t>Дурске и молске скале до три предзнака кроз две октаве – стакато и легато</w:t>
            </w:r>
          </w:p>
          <w:p w:rsidR="00210F0E" w:rsidRPr="00210F0E" w:rsidRDefault="00210F0E" w:rsidP="00210F0E">
            <w:pPr>
              <w:pStyle w:val="NoSpacing"/>
              <w:rPr>
                <w:sz w:val="16"/>
                <w:szCs w:val="16"/>
              </w:rPr>
            </w:pPr>
          </w:p>
        </w:tc>
        <w:tc>
          <w:tcPr>
            <w:tcW w:w="1488" w:type="dxa"/>
          </w:tcPr>
          <w:p w:rsidR="00210F0E" w:rsidRPr="00210F0E" w:rsidRDefault="00210F0E" w:rsidP="00210F0E">
            <w:pPr>
              <w:pStyle w:val="NoSpacing"/>
              <w:rPr>
                <w:sz w:val="16"/>
                <w:szCs w:val="16"/>
              </w:rPr>
            </w:pPr>
            <w:r w:rsidRPr="00210F0E">
              <w:rPr>
                <w:sz w:val="16"/>
                <w:szCs w:val="16"/>
              </w:rPr>
              <w:lastRenderedPageBreak/>
              <w:t>Развијање технике и моторике код ученика</w:t>
            </w:r>
          </w:p>
          <w:p w:rsidR="00210F0E" w:rsidRPr="00210F0E" w:rsidRDefault="00210F0E" w:rsidP="00210F0E">
            <w:pPr>
              <w:pStyle w:val="NoSpacing"/>
              <w:rPr>
                <w:sz w:val="16"/>
                <w:szCs w:val="16"/>
              </w:rPr>
            </w:pPr>
            <w:r w:rsidRPr="00210F0E">
              <w:rPr>
                <w:sz w:val="16"/>
                <w:szCs w:val="16"/>
              </w:rPr>
              <w:t xml:space="preserve">Усвајање знања неопходног за </w:t>
            </w:r>
            <w:r w:rsidRPr="00210F0E">
              <w:rPr>
                <w:sz w:val="16"/>
                <w:szCs w:val="16"/>
              </w:rPr>
              <w:lastRenderedPageBreak/>
              <w:t>тачно извођење ритмичких фигура.</w:t>
            </w:r>
          </w:p>
          <w:p w:rsidR="00210F0E" w:rsidRPr="00210F0E" w:rsidRDefault="00210F0E" w:rsidP="00210F0E">
            <w:pPr>
              <w:pStyle w:val="NoSpacing"/>
              <w:rPr>
                <w:sz w:val="16"/>
                <w:szCs w:val="16"/>
              </w:rPr>
            </w:pPr>
            <w:r w:rsidRPr="00210F0E">
              <w:rPr>
                <w:sz w:val="16"/>
                <w:szCs w:val="16"/>
              </w:rPr>
              <w:t>Оспособљавање ученика да самостално чита нотни текст</w:t>
            </w:r>
          </w:p>
          <w:p w:rsidR="00210F0E" w:rsidRPr="00210F0E" w:rsidRDefault="00210F0E" w:rsidP="00210F0E">
            <w:pPr>
              <w:pStyle w:val="NoSpacing"/>
              <w:rPr>
                <w:sz w:val="16"/>
                <w:szCs w:val="16"/>
              </w:rPr>
            </w:pPr>
          </w:p>
          <w:p w:rsidR="00210F0E" w:rsidRPr="00210F0E" w:rsidRDefault="00210F0E" w:rsidP="00210F0E">
            <w:pPr>
              <w:pStyle w:val="NoSpacing"/>
              <w:rPr>
                <w:sz w:val="16"/>
                <w:szCs w:val="16"/>
              </w:rPr>
            </w:pPr>
            <w:r w:rsidRPr="00210F0E">
              <w:rPr>
                <w:sz w:val="16"/>
                <w:szCs w:val="16"/>
              </w:rPr>
              <w:t>Виши ниво</w:t>
            </w:r>
          </w:p>
        </w:tc>
        <w:tc>
          <w:tcPr>
            <w:tcW w:w="1547" w:type="dxa"/>
          </w:tcPr>
          <w:p w:rsidR="00210F0E" w:rsidRPr="00210F0E" w:rsidRDefault="00210F0E" w:rsidP="00210F0E">
            <w:pPr>
              <w:pStyle w:val="NoSpacing"/>
              <w:rPr>
                <w:sz w:val="16"/>
                <w:szCs w:val="16"/>
              </w:rPr>
            </w:pPr>
            <w:r w:rsidRPr="00210F0E">
              <w:rPr>
                <w:sz w:val="16"/>
                <w:szCs w:val="16"/>
              </w:rPr>
              <w:lastRenderedPageBreak/>
              <w:t>Писмено, усмено и демонстративно представљање</w:t>
            </w:r>
          </w:p>
        </w:tc>
        <w:tc>
          <w:tcPr>
            <w:tcW w:w="1355" w:type="dxa"/>
          </w:tcPr>
          <w:p w:rsidR="00210F0E" w:rsidRPr="00210F0E" w:rsidRDefault="00210F0E" w:rsidP="00210F0E">
            <w:pPr>
              <w:pStyle w:val="NoSpacing"/>
              <w:rPr>
                <w:sz w:val="16"/>
                <w:szCs w:val="16"/>
              </w:rPr>
            </w:pPr>
            <w:r w:rsidRPr="00210F0E">
              <w:rPr>
                <w:sz w:val="16"/>
                <w:szCs w:val="16"/>
              </w:rPr>
              <w:t>Практична, демонстра-тивна, вербална.</w:t>
            </w:r>
          </w:p>
        </w:tc>
        <w:tc>
          <w:tcPr>
            <w:tcW w:w="1361" w:type="dxa"/>
          </w:tcPr>
          <w:p w:rsidR="00210F0E" w:rsidRPr="00210F0E" w:rsidRDefault="00210F0E" w:rsidP="00210F0E">
            <w:pPr>
              <w:pStyle w:val="NoSpacing"/>
              <w:rPr>
                <w:sz w:val="16"/>
                <w:szCs w:val="16"/>
                <w:lang w:val="ru-RU"/>
              </w:rPr>
            </w:pPr>
            <w:r w:rsidRPr="00210F0E">
              <w:rPr>
                <w:sz w:val="16"/>
                <w:szCs w:val="16"/>
                <w:lang w:val="ru-RU"/>
              </w:rPr>
              <w:t>По завршеној области ученик ће бити у стању да:</w:t>
            </w:r>
          </w:p>
          <w:p w:rsidR="00210F0E" w:rsidRPr="00210F0E" w:rsidRDefault="00210F0E" w:rsidP="00210F0E">
            <w:pPr>
              <w:pStyle w:val="NoSpacing"/>
              <w:rPr>
                <w:rFonts w:eastAsiaTheme="minorEastAsia"/>
                <w:sz w:val="16"/>
                <w:szCs w:val="16"/>
              </w:rPr>
            </w:pPr>
            <w:r w:rsidRPr="00210F0E">
              <w:rPr>
                <w:rFonts w:eastAsiaTheme="minorEastAsia"/>
                <w:sz w:val="16"/>
                <w:szCs w:val="16"/>
              </w:rPr>
              <w:t xml:space="preserve">правилно стоји </w:t>
            </w:r>
            <w:r w:rsidRPr="00210F0E">
              <w:rPr>
                <w:rFonts w:eastAsiaTheme="minorEastAsia"/>
                <w:sz w:val="16"/>
                <w:szCs w:val="16"/>
              </w:rPr>
              <w:lastRenderedPageBreak/>
              <w:t>и држи инструмент;</w:t>
            </w:r>
          </w:p>
          <w:p w:rsidR="00210F0E" w:rsidRPr="00210F0E" w:rsidRDefault="00210F0E" w:rsidP="00210F0E">
            <w:pPr>
              <w:pStyle w:val="NoSpacing"/>
              <w:rPr>
                <w:rFonts w:eastAsiaTheme="minorEastAsia"/>
                <w:sz w:val="16"/>
                <w:szCs w:val="16"/>
              </w:rPr>
            </w:pPr>
            <w:r w:rsidRPr="00210F0E">
              <w:rPr>
                <w:rFonts w:eastAsiaTheme="minorEastAsia"/>
                <w:sz w:val="16"/>
                <w:szCs w:val="16"/>
              </w:rPr>
              <w:t xml:space="preserve">свира уједначено малу, прву и другу октаву; </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свира технике легато и стакато;</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 xml:space="preserve">примени основне елементе нотне писмености и теорије у свирању;  </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 xml:space="preserve">чита нотни текст у виолинском кључу; </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чита динамичке и ознаке за темпо;</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свира вежбе за побољшање технике тона и моторике прстију;</w:t>
            </w:r>
          </w:p>
          <w:p w:rsidR="00210F0E" w:rsidRPr="00210F0E" w:rsidRDefault="00210F0E" w:rsidP="00210F0E">
            <w:pPr>
              <w:pStyle w:val="NoSpacing"/>
              <w:rPr>
                <w:rFonts w:eastAsiaTheme="minorEastAsia"/>
                <w:bCs/>
                <w:sz w:val="16"/>
                <w:szCs w:val="16"/>
              </w:rPr>
            </w:pPr>
            <w:r w:rsidRPr="00210F0E">
              <w:rPr>
                <w:rFonts w:eastAsiaTheme="minorEastAsia"/>
                <w:bCs/>
                <w:sz w:val="16"/>
                <w:szCs w:val="16"/>
              </w:rPr>
              <w:t xml:space="preserve">свира у опсегу од Е до це3; </w:t>
            </w:r>
          </w:p>
          <w:p w:rsidR="00210F0E" w:rsidRPr="00210F0E" w:rsidRDefault="00210F0E" w:rsidP="00210F0E">
            <w:pPr>
              <w:pStyle w:val="NoSpacing"/>
              <w:rPr>
                <w:rFonts w:eastAsiaTheme="minorEastAsia"/>
                <w:sz w:val="16"/>
                <w:szCs w:val="16"/>
              </w:rPr>
            </w:pPr>
            <w:r w:rsidRPr="00210F0E">
              <w:rPr>
                <w:rFonts w:eastAsiaTheme="minorEastAsia"/>
                <w:sz w:val="16"/>
                <w:szCs w:val="16"/>
              </w:rPr>
              <w:t>свира композиције напамет, соло и уз пратњу клавира;</w:t>
            </w:r>
          </w:p>
          <w:p w:rsidR="00210F0E" w:rsidRPr="00210F0E" w:rsidRDefault="00210F0E" w:rsidP="00210F0E">
            <w:pPr>
              <w:pStyle w:val="NoSpacing"/>
              <w:rPr>
                <w:rFonts w:eastAsiaTheme="minorEastAsia"/>
                <w:sz w:val="16"/>
                <w:szCs w:val="16"/>
              </w:rPr>
            </w:pPr>
            <w:r w:rsidRPr="00210F0E">
              <w:rPr>
                <w:rFonts w:eastAsiaTheme="minorEastAsia"/>
                <w:sz w:val="16"/>
                <w:szCs w:val="16"/>
              </w:rPr>
              <w:t xml:space="preserve">учествује на јавним наступима у школи и ван ње; </w:t>
            </w:r>
          </w:p>
          <w:p w:rsidR="00210F0E" w:rsidRPr="00210F0E" w:rsidRDefault="00210F0E" w:rsidP="00210F0E">
            <w:pPr>
              <w:pStyle w:val="NoSpacing"/>
              <w:rPr>
                <w:rFonts w:eastAsiaTheme="minorEastAsia"/>
                <w:sz w:val="16"/>
                <w:szCs w:val="16"/>
              </w:rPr>
            </w:pPr>
            <w:r w:rsidRPr="00210F0E">
              <w:rPr>
                <w:rFonts w:eastAsiaTheme="minorEastAsia"/>
                <w:sz w:val="16"/>
                <w:szCs w:val="16"/>
              </w:rPr>
              <w:t>поштује договорена правила понашања при слушању и извођењу.</w:t>
            </w:r>
          </w:p>
          <w:p w:rsidR="00210F0E" w:rsidRPr="00210F0E" w:rsidRDefault="00210F0E" w:rsidP="00210F0E">
            <w:pPr>
              <w:pStyle w:val="NoSpacing"/>
              <w:rPr>
                <w:sz w:val="16"/>
                <w:szCs w:val="16"/>
              </w:rPr>
            </w:pPr>
          </w:p>
        </w:tc>
        <w:tc>
          <w:tcPr>
            <w:tcW w:w="1170" w:type="dxa"/>
          </w:tcPr>
          <w:p w:rsidR="00210F0E" w:rsidRPr="00210F0E" w:rsidRDefault="00210F0E" w:rsidP="00210F0E">
            <w:pPr>
              <w:pStyle w:val="NoSpacing"/>
              <w:rPr>
                <w:sz w:val="16"/>
                <w:szCs w:val="16"/>
              </w:rPr>
            </w:pPr>
            <w:r w:rsidRPr="00210F0E">
              <w:rPr>
                <w:sz w:val="16"/>
                <w:szCs w:val="16"/>
              </w:rPr>
              <w:lastRenderedPageBreak/>
              <w:t>Објашњавa, показује, прича, мотивише, свира</w:t>
            </w:r>
          </w:p>
        </w:tc>
        <w:tc>
          <w:tcPr>
            <w:tcW w:w="1154" w:type="dxa"/>
          </w:tcPr>
          <w:p w:rsidR="00210F0E" w:rsidRPr="00210F0E" w:rsidRDefault="00210F0E" w:rsidP="00210F0E">
            <w:pPr>
              <w:pStyle w:val="NoSpacing"/>
              <w:rPr>
                <w:sz w:val="16"/>
                <w:szCs w:val="16"/>
              </w:rPr>
            </w:pPr>
            <w:r w:rsidRPr="00210F0E">
              <w:rPr>
                <w:sz w:val="16"/>
                <w:szCs w:val="16"/>
              </w:rPr>
              <w:t xml:space="preserve">Слушају, мисле, певају,  радују се, питају, </w:t>
            </w:r>
            <w:r w:rsidRPr="00210F0E">
              <w:rPr>
                <w:sz w:val="16"/>
                <w:szCs w:val="16"/>
              </w:rPr>
              <w:lastRenderedPageBreak/>
              <w:t>закључују, описују.</w:t>
            </w:r>
          </w:p>
        </w:tc>
        <w:tc>
          <w:tcPr>
            <w:tcW w:w="1186" w:type="dxa"/>
          </w:tcPr>
          <w:p w:rsidR="00210F0E" w:rsidRPr="00210F0E" w:rsidRDefault="00210F0E" w:rsidP="00210F0E">
            <w:pPr>
              <w:pStyle w:val="NoSpacing"/>
              <w:rPr>
                <w:sz w:val="16"/>
                <w:szCs w:val="16"/>
              </w:rPr>
            </w:pPr>
            <w:r w:rsidRPr="00210F0E">
              <w:rPr>
                <w:sz w:val="16"/>
                <w:szCs w:val="16"/>
              </w:rPr>
              <w:lastRenderedPageBreak/>
              <w:t>Солфеђо</w:t>
            </w:r>
          </w:p>
          <w:p w:rsidR="00210F0E" w:rsidRPr="00210F0E" w:rsidRDefault="00210F0E" w:rsidP="00210F0E">
            <w:pPr>
              <w:pStyle w:val="NoSpacing"/>
              <w:rPr>
                <w:sz w:val="16"/>
                <w:szCs w:val="16"/>
              </w:rPr>
            </w:pPr>
          </w:p>
        </w:tc>
      </w:tr>
    </w:tbl>
    <w:p w:rsidR="00210F0E" w:rsidRDefault="00210F0E">
      <w:pPr>
        <w:rPr>
          <w:lang w:val="sr-Cyrl-RS"/>
        </w:rPr>
      </w:pPr>
    </w:p>
    <w:p w:rsidR="00210F0E" w:rsidRDefault="00210F0E">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210F0E" w:rsidTr="00D3781B">
        <w:tc>
          <w:tcPr>
            <w:tcW w:w="11790" w:type="dxa"/>
            <w:gridSpan w:val="9"/>
          </w:tcPr>
          <w:p w:rsidR="00210F0E" w:rsidRDefault="00210F0E" w:rsidP="00D3781B">
            <w:pPr>
              <w:rPr>
                <w:lang w:val="sr-Cyrl-RS"/>
              </w:rPr>
            </w:pPr>
            <w:r>
              <w:t>ШКОЛСКИ ПРОГРАМ</w:t>
            </w:r>
            <w:r>
              <w:rPr>
                <w:lang w:val="sr-Cyrl-RS"/>
              </w:rPr>
              <w:t xml:space="preserve"> </w:t>
            </w:r>
            <w:r>
              <w:t xml:space="preserve">- </w:t>
            </w:r>
            <w:r>
              <w:rPr>
                <w:sz w:val="20"/>
                <w:szCs w:val="20"/>
                <w:lang w:val="sr-Cyrl-RS"/>
              </w:rPr>
              <w:t>Додатна настава</w:t>
            </w:r>
          </w:p>
          <w:p w:rsidR="00210F0E" w:rsidRPr="00542FEB" w:rsidRDefault="00210F0E" w:rsidP="00D3781B">
            <w:pPr>
              <w:rPr>
                <w:b/>
                <w:lang w:val="sr-Cyrl-RS"/>
              </w:rPr>
            </w:pPr>
            <w:r>
              <w:t xml:space="preserve">Разред: </w:t>
            </w:r>
            <w:r>
              <w:rPr>
                <w:b/>
                <w:lang w:val="sr-Cyrl-RS"/>
              </w:rPr>
              <w:t>ТРЕЋИ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210F0E" w:rsidTr="00D3781B">
        <w:tc>
          <w:tcPr>
            <w:tcW w:w="966" w:type="dxa"/>
          </w:tcPr>
          <w:p w:rsidR="00210F0E" w:rsidRPr="00033DC9" w:rsidRDefault="00210F0E" w:rsidP="00D3781B">
            <w:pPr>
              <w:jc w:val="center"/>
              <w:rPr>
                <w:sz w:val="20"/>
                <w:szCs w:val="20"/>
              </w:rPr>
            </w:pPr>
            <w:r w:rsidRPr="00033DC9">
              <w:rPr>
                <w:sz w:val="20"/>
                <w:szCs w:val="20"/>
              </w:rPr>
              <w:t>Тема</w:t>
            </w:r>
          </w:p>
        </w:tc>
        <w:tc>
          <w:tcPr>
            <w:tcW w:w="1563" w:type="dxa"/>
          </w:tcPr>
          <w:p w:rsidR="00210F0E" w:rsidRPr="00033DC9" w:rsidRDefault="00210F0E" w:rsidP="00D3781B">
            <w:pPr>
              <w:jc w:val="center"/>
              <w:rPr>
                <w:sz w:val="20"/>
                <w:szCs w:val="20"/>
              </w:rPr>
            </w:pPr>
            <w:r w:rsidRPr="00033DC9">
              <w:rPr>
                <w:sz w:val="20"/>
                <w:szCs w:val="20"/>
              </w:rPr>
              <w:t>Садржај           програма</w:t>
            </w:r>
          </w:p>
        </w:tc>
        <w:tc>
          <w:tcPr>
            <w:tcW w:w="1488" w:type="dxa"/>
          </w:tcPr>
          <w:p w:rsidR="00210F0E" w:rsidRPr="00033DC9" w:rsidRDefault="00210F0E" w:rsidP="00D3781B">
            <w:pPr>
              <w:jc w:val="center"/>
              <w:rPr>
                <w:sz w:val="20"/>
                <w:szCs w:val="20"/>
              </w:rPr>
            </w:pPr>
            <w:r w:rsidRPr="00033DC9">
              <w:rPr>
                <w:sz w:val="20"/>
                <w:szCs w:val="20"/>
              </w:rPr>
              <w:t>Циљеви учења</w:t>
            </w:r>
          </w:p>
        </w:tc>
        <w:tc>
          <w:tcPr>
            <w:tcW w:w="1547" w:type="dxa"/>
          </w:tcPr>
          <w:p w:rsidR="00210F0E" w:rsidRPr="00033DC9" w:rsidRDefault="00210F0E" w:rsidP="00D3781B">
            <w:pPr>
              <w:jc w:val="center"/>
              <w:rPr>
                <w:sz w:val="20"/>
                <w:szCs w:val="20"/>
              </w:rPr>
            </w:pPr>
            <w:r w:rsidRPr="00033DC9">
              <w:rPr>
                <w:sz w:val="20"/>
                <w:szCs w:val="20"/>
              </w:rPr>
              <w:t>Начин</w:t>
            </w:r>
          </w:p>
          <w:p w:rsidR="00210F0E" w:rsidRDefault="00210F0E" w:rsidP="00D3781B">
            <w:pPr>
              <w:jc w:val="center"/>
              <w:rPr>
                <w:lang w:val="sr-Cyrl-RS"/>
              </w:rPr>
            </w:pPr>
            <w:r w:rsidRPr="00033DC9">
              <w:rPr>
                <w:sz w:val="20"/>
                <w:szCs w:val="20"/>
              </w:rPr>
              <w:t>остваривања садржаја</w:t>
            </w:r>
          </w:p>
        </w:tc>
        <w:tc>
          <w:tcPr>
            <w:tcW w:w="1355" w:type="dxa"/>
          </w:tcPr>
          <w:p w:rsidR="00210F0E" w:rsidRPr="00033DC9" w:rsidRDefault="00210F0E" w:rsidP="00D3781B">
            <w:pPr>
              <w:jc w:val="center"/>
              <w:rPr>
                <w:sz w:val="20"/>
                <w:szCs w:val="20"/>
              </w:rPr>
            </w:pPr>
            <w:r w:rsidRPr="00033DC9">
              <w:rPr>
                <w:sz w:val="20"/>
                <w:szCs w:val="20"/>
              </w:rPr>
              <w:t>Методе рада</w:t>
            </w:r>
          </w:p>
        </w:tc>
        <w:tc>
          <w:tcPr>
            <w:tcW w:w="1361" w:type="dxa"/>
          </w:tcPr>
          <w:p w:rsidR="00210F0E" w:rsidRDefault="00210F0E" w:rsidP="00D3781B">
            <w:pPr>
              <w:jc w:val="center"/>
              <w:rPr>
                <w:lang w:val="sr-Cyrl-RS"/>
              </w:rPr>
            </w:pPr>
            <w:r w:rsidRPr="00033DC9">
              <w:rPr>
                <w:sz w:val="20"/>
                <w:szCs w:val="20"/>
              </w:rPr>
              <w:t>Исходи</w:t>
            </w:r>
          </w:p>
        </w:tc>
        <w:tc>
          <w:tcPr>
            <w:tcW w:w="1170" w:type="dxa"/>
          </w:tcPr>
          <w:p w:rsidR="00210F0E" w:rsidRPr="00033DC9" w:rsidRDefault="00210F0E"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210F0E" w:rsidRPr="00033DC9" w:rsidRDefault="00210F0E" w:rsidP="00D3781B">
            <w:pPr>
              <w:jc w:val="center"/>
              <w:rPr>
                <w:sz w:val="20"/>
                <w:szCs w:val="20"/>
              </w:rPr>
            </w:pPr>
            <w:r w:rsidRPr="00033DC9">
              <w:rPr>
                <w:sz w:val="20"/>
                <w:szCs w:val="20"/>
              </w:rPr>
              <w:t>Активност ученика</w:t>
            </w:r>
          </w:p>
        </w:tc>
        <w:tc>
          <w:tcPr>
            <w:tcW w:w="1186" w:type="dxa"/>
          </w:tcPr>
          <w:p w:rsidR="00210F0E" w:rsidRPr="00033DC9" w:rsidRDefault="00210F0E" w:rsidP="00D3781B">
            <w:pPr>
              <w:jc w:val="center"/>
              <w:rPr>
                <w:sz w:val="20"/>
                <w:szCs w:val="20"/>
              </w:rPr>
            </w:pPr>
            <w:r w:rsidRPr="00033DC9">
              <w:rPr>
                <w:sz w:val="20"/>
                <w:szCs w:val="20"/>
              </w:rPr>
              <w:t>Корелација</w:t>
            </w:r>
          </w:p>
        </w:tc>
      </w:tr>
      <w:tr w:rsidR="00210F0E" w:rsidTr="00D3781B">
        <w:tc>
          <w:tcPr>
            <w:tcW w:w="966" w:type="dxa"/>
          </w:tcPr>
          <w:p w:rsidR="00210F0E" w:rsidRPr="00210F0E" w:rsidRDefault="00210F0E" w:rsidP="00210F0E">
            <w:pPr>
              <w:pStyle w:val="NoSpacing"/>
              <w:rPr>
                <w:rFonts w:eastAsia="Arial"/>
                <w:sz w:val="16"/>
                <w:szCs w:val="16"/>
                <w:lang w:val="sr-Cyrl-RS"/>
              </w:rPr>
            </w:pPr>
            <w:r w:rsidRPr="00210F0E">
              <w:rPr>
                <w:rFonts w:eastAsia="Arial"/>
                <w:sz w:val="16"/>
                <w:szCs w:val="16"/>
                <w:lang w:val="sr-Cyrl-RS"/>
              </w:rPr>
              <w:t>Извођење музике</w:t>
            </w:r>
          </w:p>
          <w:p w:rsidR="00210F0E" w:rsidRPr="00210F0E" w:rsidRDefault="00210F0E" w:rsidP="00210F0E">
            <w:pPr>
              <w:pStyle w:val="NoSpacing"/>
              <w:rPr>
                <w:sz w:val="16"/>
                <w:szCs w:val="16"/>
              </w:rPr>
            </w:pPr>
          </w:p>
        </w:tc>
        <w:tc>
          <w:tcPr>
            <w:tcW w:w="1563" w:type="dxa"/>
          </w:tcPr>
          <w:p w:rsidR="00210F0E" w:rsidRPr="00210F0E" w:rsidRDefault="00210F0E" w:rsidP="00210F0E">
            <w:pPr>
              <w:pStyle w:val="NoSpacing"/>
              <w:rPr>
                <w:rFonts w:eastAsiaTheme="minorEastAsia"/>
                <w:sz w:val="16"/>
                <w:szCs w:val="16"/>
              </w:rPr>
            </w:pPr>
            <w:r w:rsidRPr="00210F0E">
              <w:rPr>
                <w:rFonts w:eastAsiaTheme="minorEastAsia"/>
                <w:sz w:val="16"/>
                <w:szCs w:val="16"/>
              </w:rPr>
              <w:t>Вежбе за побољшање моторичких способности и синхронизацију прстију и језика.</w:t>
            </w:r>
          </w:p>
          <w:p w:rsidR="00210F0E" w:rsidRPr="00210F0E" w:rsidRDefault="00210F0E" w:rsidP="00210F0E">
            <w:pPr>
              <w:pStyle w:val="NoSpacing"/>
              <w:rPr>
                <w:rFonts w:eastAsiaTheme="minorEastAsia"/>
                <w:sz w:val="16"/>
                <w:szCs w:val="16"/>
              </w:rPr>
            </w:pPr>
            <w:r w:rsidRPr="00210F0E">
              <w:rPr>
                <w:rFonts w:eastAsiaTheme="minorEastAsia"/>
                <w:sz w:val="16"/>
                <w:szCs w:val="16"/>
              </w:rPr>
              <w:t>Издржавање тонова.</w:t>
            </w:r>
          </w:p>
          <w:p w:rsidR="00210F0E" w:rsidRPr="00210F0E" w:rsidRDefault="00210F0E" w:rsidP="00210F0E">
            <w:pPr>
              <w:pStyle w:val="NoSpacing"/>
              <w:rPr>
                <w:rFonts w:eastAsiaTheme="minorEastAsia"/>
                <w:sz w:val="16"/>
                <w:szCs w:val="16"/>
              </w:rPr>
            </w:pPr>
            <w:r w:rsidRPr="00210F0E">
              <w:rPr>
                <w:rFonts w:eastAsiaTheme="minorEastAsia"/>
                <w:sz w:val="16"/>
                <w:szCs w:val="16"/>
              </w:rPr>
              <w:t>Контрола дисања, амбажуре.</w:t>
            </w:r>
          </w:p>
          <w:p w:rsidR="00210F0E" w:rsidRPr="00210F0E" w:rsidRDefault="00210F0E" w:rsidP="00210F0E">
            <w:pPr>
              <w:pStyle w:val="NoSpacing"/>
              <w:rPr>
                <w:rFonts w:eastAsiaTheme="minorEastAsia"/>
                <w:sz w:val="16"/>
                <w:szCs w:val="16"/>
              </w:rPr>
            </w:pPr>
            <w:r w:rsidRPr="00210F0E">
              <w:rPr>
                <w:rFonts w:eastAsiaTheme="minorEastAsia"/>
                <w:sz w:val="16"/>
                <w:szCs w:val="16"/>
              </w:rPr>
              <w:t>Развијање слуха за самостално штимовање.</w:t>
            </w:r>
          </w:p>
          <w:p w:rsidR="00210F0E" w:rsidRPr="00210F0E" w:rsidRDefault="00210F0E" w:rsidP="00210F0E">
            <w:pPr>
              <w:pStyle w:val="NoSpacing"/>
              <w:rPr>
                <w:rFonts w:eastAsiaTheme="minorEastAsia"/>
                <w:sz w:val="16"/>
                <w:szCs w:val="16"/>
              </w:rPr>
            </w:pPr>
            <w:r w:rsidRPr="00210F0E">
              <w:rPr>
                <w:rFonts w:eastAsiaTheme="minorEastAsia"/>
                <w:sz w:val="16"/>
                <w:szCs w:val="16"/>
              </w:rPr>
              <w:t>Музички бонтон</w:t>
            </w:r>
          </w:p>
          <w:p w:rsidR="00210F0E" w:rsidRPr="00210F0E" w:rsidRDefault="00210F0E" w:rsidP="00210F0E">
            <w:pPr>
              <w:pStyle w:val="NoSpacing"/>
              <w:rPr>
                <w:rFonts w:eastAsia="Arial"/>
                <w:sz w:val="16"/>
                <w:szCs w:val="16"/>
              </w:rPr>
            </w:pPr>
            <w:r w:rsidRPr="00210F0E">
              <w:rPr>
                <w:rFonts w:eastAsia="Arial"/>
                <w:b/>
                <w:sz w:val="16"/>
                <w:szCs w:val="16"/>
              </w:rPr>
              <w:t>Скале и трозвуци</w:t>
            </w:r>
            <w:r w:rsidRPr="00210F0E">
              <w:rPr>
                <w:rFonts w:eastAsia="Arial"/>
                <w:sz w:val="16"/>
                <w:szCs w:val="16"/>
              </w:rPr>
              <w:t>:</w:t>
            </w:r>
          </w:p>
          <w:p w:rsidR="00210F0E" w:rsidRPr="00210F0E" w:rsidRDefault="00210F0E" w:rsidP="00210F0E">
            <w:pPr>
              <w:pStyle w:val="NoSpacing"/>
              <w:rPr>
                <w:rFonts w:eastAsiaTheme="minorEastAsia"/>
                <w:sz w:val="16"/>
                <w:szCs w:val="16"/>
              </w:rPr>
            </w:pPr>
            <w:r w:rsidRPr="00210F0E">
              <w:rPr>
                <w:rFonts w:eastAsiaTheme="minorEastAsia"/>
                <w:sz w:val="16"/>
                <w:szCs w:val="16"/>
              </w:rPr>
              <w:lastRenderedPageBreak/>
              <w:t>Кроз две октаве : Це, Еф, Ге, Бе, Де, А и Ес - дур, а, е, де, ха, ге, це и фис - мол</w:t>
            </w:r>
          </w:p>
          <w:p w:rsidR="00210F0E" w:rsidRPr="00210F0E" w:rsidRDefault="00210F0E" w:rsidP="00210F0E">
            <w:pPr>
              <w:pStyle w:val="NoSpacing"/>
              <w:rPr>
                <w:rFonts w:eastAsiaTheme="minorEastAsia"/>
                <w:sz w:val="16"/>
                <w:szCs w:val="16"/>
              </w:rPr>
            </w:pPr>
            <w:r w:rsidRPr="00210F0E">
              <w:rPr>
                <w:rFonts w:eastAsiaTheme="minorEastAsia"/>
                <w:sz w:val="16"/>
                <w:szCs w:val="16"/>
              </w:rPr>
              <w:t>Кроз три октаве: е - мол</w:t>
            </w:r>
          </w:p>
          <w:p w:rsidR="00210F0E" w:rsidRPr="00210F0E" w:rsidRDefault="00210F0E" w:rsidP="00210F0E">
            <w:pPr>
              <w:pStyle w:val="NoSpacing"/>
              <w:rPr>
                <w:rFonts w:eastAsiaTheme="minorEastAsia"/>
                <w:sz w:val="16"/>
                <w:szCs w:val="16"/>
              </w:rPr>
            </w:pPr>
            <w:r w:rsidRPr="00210F0E">
              <w:rPr>
                <w:rFonts w:eastAsiaTheme="minorEastAsia"/>
                <w:sz w:val="16"/>
                <w:szCs w:val="16"/>
              </w:rPr>
              <w:t>Све скале свирати у стакато и легато артикулацији</w:t>
            </w:r>
          </w:p>
          <w:p w:rsidR="00210F0E" w:rsidRPr="00210F0E" w:rsidRDefault="00210F0E" w:rsidP="00210F0E">
            <w:pPr>
              <w:pStyle w:val="NoSpacing"/>
              <w:rPr>
                <w:sz w:val="16"/>
                <w:szCs w:val="16"/>
              </w:rPr>
            </w:pPr>
          </w:p>
        </w:tc>
        <w:tc>
          <w:tcPr>
            <w:tcW w:w="1488" w:type="dxa"/>
          </w:tcPr>
          <w:p w:rsidR="00210F0E" w:rsidRPr="00210F0E" w:rsidRDefault="00210F0E" w:rsidP="00210F0E">
            <w:pPr>
              <w:pStyle w:val="NoSpacing"/>
              <w:rPr>
                <w:sz w:val="16"/>
                <w:szCs w:val="16"/>
              </w:rPr>
            </w:pPr>
            <w:r w:rsidRPr="00210F0E">
              <w:rPr>
                <w:sz w:val="16"/>
                <w:szCs w:val="16"/>
                <w:lang w:val="sr-Cyrl-RS"/>
              </w:rPr>
              <w:lastRenderedPageBreak/>
              <w:t>С</w:t>
            </w:r>
            <w:r w:rsidRPr="00210F0E">
              <w:rPr>
                <w:sz w:val="16"/>
                <w:szCs w:val="16"/>
              </w:rPr>
              <w:t>авладавање шеснаестина и њихово равномерно свирање.</w:t>
            </w:r>
          </w:p>
          <w:p w:rsidR="00210F0E" w:rsidRPr="00210F0E" w:rsidRDefault="00210F0E" w:rsidP="00210F0E">
            <w:pPr>
              <w:pStyle w:val="NoSpacing"/>
              <w:rPr>
                <w:sz w:val="16"/>
                <w:szCs w:val="16"/>
              </w:rPr>
            </w:pPr>
            <w:r w:rsidRPr="00210F0E">
              <w:rPr>
                <w:sz w:val="16"/>
                <w:szCs w:val="16"/>
              </w:rPr>
              <w:t>Усвајање знања неопходног за тачно извођење ритмичких фигура.</w:t>
            </w:r>
          </w:p>
          <w:p w:rsidR="00210F0E" w:rsidRPr="00210F0E" w:rsidRDefault="00210F0E" w:rsidP="00210F0E">
            <w:pPr>
              <w:pStyle w:val="NoSpacing"/>
              <w:rPr>
                <w:sz w:val="16"/>
                <w:szCs w:val="16"/>
              </w:rPr>
            </w:pPr>
            <w:r w:rsidRPr="00210F0E">
              <w:rPr>
                <w:sz w:val="16"/>
                <w:szCs w:val="16"/>
              </w:rPr>
              <w:t>Оспособљавање ученика да самостално чита нотни текст</w:t>
            </w:r>
          </w:p>
          <w:p w:rsidR="00210F0E" w:rsidRPr="00210F0E" w:rsidRDefault="00210F0E" w:rsidP="00210F0E">
            <w:pPr>
              <w:pStyle w:val="NoSpacing"/>
              <w:rPr>
                <w:sz w:val="16"/>
                <w:szCs w:val="16"/>
              </w:rPr>
            </w:pPr>
          </w:p>
          <w:p w:rsidR="00210F0E" w:rsidRPr="00210F0E" w:rsidRDefault="00210F0E" w:rsidP="00210F0E">
            <w:pPr>
              <w:pStyle w:val="NoSpacing"/>
              <w:rPr>
                <w:sz w:val="16"/>
                <w:szCs w:val="16"/>
              </w:rPr>
            </w:pPr>
            <w:r w:rsidRPr="00210F0E">
              <w:rPr>
                <w:sz w:val="16"/>
                <w:szCs w:val="16"/>
              </w:rPr>
              <w:lastRenderedPageBreak/>
              <w:t>Виши ниво</w:t>
            </w:r>
          </w:p>
        </w:tc>
        <w:tc>
          <w:tcPr>
            <w:tcW w:w="1547" w:type="dxa"/>
          </w:tcPr>
          <w:p w:rsidR="00210F0E" w:rsidRPr="00210F0E" w:rsidRDefault="00210F0E" w:rsidP="00210F0E">
            <w:pPr>
              <w:pStyle w:val="NoSpacing"/>
              <w:rPr>
                <w:sz w:val="16"/>
                <w:szCs w:val="16"/>
              </w:rPr>
            </w:pPr>
            <w:r w:rsidRPr="00210F0E">
              <w:rPr>
                <w:sz w:val="16"/>
                <w:szCs w:val="16"/>
              </w:rPr>
              <w:lastRenderedPageBreak/>
              <w:t>Писмено, усмено и демонстративно представљање</w:t>
            </w:r>
          </w:p>
        </w:tc>
        <w:tc>
          <w:tcPr>
            <w:tcW w:w="1355" w:type="dxa"/>
          </w:tcPr>
          <w:p w:rsidR="00210F0E" w:rsidRPr="00210F0E" w:rsidRDefault="00210F0E" w:rsidP="00210F0E">
            <w:pPr>
              <w:pStyle w:val="NoSpacing"/>
              <w:rPr>
                <w:sz w:val="16"/>
                <w:szCs w:val="16"/>
              </w:rPr>
            </w:pPr>
            <w:r w:rsidRPr="00210F0E">
              <w:rPr>
                <w:sz w:val="16"/>
                <w:szCs w:val="16"/>
              </w:rPr>
              <w:t>Практична, демонстра-тивна, вербална.</w:t>
            </w:r>
          </w:p>
        </w:tc>
        <w:tc>
          <w:tcPr>
            <w:tcW w:w="1361" w:type="dxa"/>
          </w:tcPr>
          <w:p w:rsidR="00210F0E" w:rsidRPr="00210F0E" w:rsidRDefault="00210F0E" w:rsidP="00210F0E">
            <w:pPr>
              <w:pStyle w:val="NoSpacing"/>
              <w:rPr>
                <w:rFonts w:eastAsiaTheme="minorEastAsia"/>
                <w:sz w:val="16"/>
                <w:szCs w:val="16"/>
              </w:rPr>
            </w:pPr>
            <w:r w:rsidRPr="00210F0E">
              <w:rPr>
                <w:rFonts w:eastAsiaTheme="minorEastAsia"/>
                <w:sz w:val="16"/>
                <w:szCs w:val="16"/>
              </w:rPr>
              <w:t>изведе одговарајуће технике свирања на инструменту;</w:t>
            </w:r>
          </w:p>
          <w:p w:rsidR="00210F0E" w:rsidRPr="00210F0E" w:rsidRDefault="00210F0E" w:rsidP="00210F0E">
            <w:pPr>
              <w:pStyle w:val="NoSpacing"/>
              <w:rPr>
                <w:rFonts w:eastAsiaTheme="minorEastAsia"/>
                <w:sz w:val="16"/>
                <w:szCs w:val="16"/>
              </w:rPr>
            </w:pPr>
            <w:r w:rsidRPr="00210F0E">
              <w:rPr>
                <w:rFonts w:eastAsiaTheme="minorEastAsia"/>
                <w:sz w:val="16"/>
                <w:szCs w:val="16"/>
              </w:rPr>
              <w:t>свира у распону од Е мало до е3;</w:t>
            </w:r>
          </w:p>
          <w:p w:rsidR="00210F0E" w:rsidRPr="00210F0E" w:rsidRDefault="00210F0E" w:rsidP="00210F0E">
            <w:pPr>
              <w:pStyle w:val="NoSpacing"/>
              <w:rPr>
                <w:rFonts w:eastAsiaTheme="minorEastAsia"/>
                <w:sz w:val="16"/>
                <w:szCs w:val="16"/>
              </w:rPr>
            </w:pPr>
            <w:r w:rsidRPr="00210F0E">
              <w:rPr>
                <w:rFonts w:eastAsiaTheme="minorEastAsia"/>
                <w:sz w:val="16"/>
                <w:szCs w:val="16"/>
              </w:rPr>
              <w:t>свира различите типове артикулација;</w:t>
            </w:r>
          </w:p>
          <w:p w:rsidR="00210F0E" w:rsidRPr="00210F0E" w:rsidRDefault="00210F0E" w:rsidP="00210F0E">
            <w:pPr>
              <w:pStyle w:val="NoSpacing"/>
              <w:rPr>
                <w:rFonts w:eastAsiaTheme="minorEastAsia"/>
                <w:sz w:val="16"/>
                <w:szCs w:val="16"/>
              </w:rPr>
            </w:pPr>
            <w:r w:rsidRPr="00210F0E">
              <w:rPr>
                <w:rFonts w:eastAsiaTheme="minorEastAsia"/>
                <w:sz w:val="16"/>
                <w:szCs w:val="16"/>
              </w:rPr>
              <w:t>исправи интонацију у току свирања уз помоћ наставника;</w:t>
            </w:r>
          </w:p>
          <w:p w:rsidR="00210F0E" w:rsidRPr="00210F0E" w:rsidRDefault="00210F0E" w:rsidP="00210F0E">
            <w:pPr>
              <w:pStyle w:val="NoSpacing"/>
              <w:rPr>
                <w:rFonts w:eastAsiaTheme="minorEastAsia"/>
                <w:sz w:val="16"/>
                <w:szCs w:val="16"/>
              </w:rPr>
            </w:pPr>
            <w:r w:rsidRPr="00210F0E">
              <w:rPr>
                <w:rFonts w:eastAsiaTheme="minorEastAsia"/>
                <w:sz w:val="16"/>
                <w:szCs w:val="16"/>
              </w:rPr>
              <w:lastRenderedPageBreak/>
              <w:t xml:space="preserve">повеже стечено знање из основа муз.писмености са техничким процедурама на инструменту; </w:t>
            </w:r>
          </w:p>
          <w:p w:rsidR="00210F0E" w:rsidRPr="00210F0E" w:rsidRDefault="00210F0E" w:rsidP="00210F0E">
            <w:pPr>
              <w:pStyle w:val="NoSpacing"/>
              <w:rPr>
                <w:rFonts w:eastAsiaTheme="minorEastAsia"/>
                <w:sz w:val="16"/>
                <w:szCs w:val="16"/>
              </w:rPr>
            </w:pPr>
            <w:r w:rsidRPr="00210F0E">
              <w:rPr>
                <w:rFonts w:eastAsiaTheme="minorEastAsia"/>
                <w:sz w:val="16"/>
                <w:szCs w:val="16"/>
              </w:rPr>
              <w:t>прати развој сопствене координације и моторике кроз свирање;</w:t>
            </w:r>
          </w:p>
          <w:p w:rsidR="00210F0E" w:rsidRPr="00210F0E" w:rsidRDefault="00210F0E" w:rsidP="00210F0E">
            <w:pPr>
              <w:pStyle w:val="NoSpacing"/>
              <w:rPr>
                <w:rFonts w:eastAsiaTheme="minorEastAsia"/>
                <w:sz w:val="16"/>
                <w:szCs w:val="16"/>
              </w:rPr>
            </w:pPr>
            <w:r w:rsidRPr="00210F0E">
              <w:rPr>
                <w:rFonts w:eastAsiaTheme="minorEastAsia"/>
                <w:sz w:val="16"/>
                <w:szCs w:val="16"/>
              </w:rPr>
              <w:t>препознаје агогику;</w:t>
            </w:r>
          </w:p>
          <w:p w:rsidR="00210F0E" w:rsidRPr="00210F0E" w:rsidRDefault="00210F0E" w:rsidP="00210F0E">
            <w:pPr>
              <w:pStyle w:val="NoSpacing"/>
              <w:rPr>
                <w:rFonts w:eastAsiaTheme="minorEastAsia"/>
                <w:sz w:val="16"/>
                <w:szCs w:val="16"/>
              </w:rPr>
            </w:pPr>
            <w:r w:rsidRPr="00210F0E">
              <w:rPr>
                <w:rFonts w:eastAsiaTheme="minorEastAsia"/>
                <w:sz w:val="16"/>
                <w:szCs w:val="16"/>
              </w:rPr>
              <w:t xml:space="preserve">критички вреднује изведене композиције у односу на техничку припремљеност и емоционални утицај; </w:t>
            </w:r>
          </w:p>
          <w:p w:rsidR="00210F0E" w:rsidRPr="00210F0E" w:rsidRDefault="00210F0E" w:rsidP="00210F0E">
            <w:pPr>
              <w:pStyle w:val="NoSpacing"/>
              <w:rPr>
                <w:rFonts w:eastAsiaTheme="minorEastAsia"/>
                <w:sz w:val="16"/>
                <w:szCs w:val="16"/>
              </w:rPr>
            </w:pPr>
            <w:r w:rsidRPr="00210F0E">
              <w:rPr>
                <w:rFonts w:eastAsiaTheme="minorEastAsia"/>
                <w:sz w:val="16"/>
                <w:szCs w:val="16"/>
              </w:rPr>
              <w:t>поштује договорена правила понашања при слушању и извођењу музике;</w:t>
            </w:r>
          </w:p>
          <w:p w:rsidR="00210F0E" w:rsidRPr="00210F0E" w:rsidRDefault="00210F0E" w:rsidP="00210F0E">
            <w:pPr>
              <w:pStyle w:val="NoSpacing"/>
              <w:rPr>
                <w:sz w:val="16"/>
                <w:szCs w:val="16"/>
              </w:rPr>
            </w:pPr>
            <w:r w:rsidRPr="00210F0E">
              <w:rPr>
                <w:rFonts w:eastAsiaTheme="minorEastAsia"/>
                <w:sz w:val="16"/>
                <w:szCs w:val="16"/>
              </w:rPr>
              <w:t>примењује основне принципе правилног вежбања у самосталном раду.</w:t>
            </w:r>
          </w:p>
        </w:tc>
        <w:tc>
          <w:tcPr>
            <w:tcW w:w="1170" w:type="dxa"/>
          </w:tcPr>
          <w:p w:rsidR="00210F0E" w:rsidRPr="00210F0E" w:rsidRDefault="00210F0E" w:rsidP="00210F0E">
            <w:pPr>
              <w:pStyle w:val="NoSpacing"/>
              <w:rPr>
                <w:sz w:val="16"/>
                <w:szCs w:val="16"/>
              </w:rPr>
            </w:pPr>
            <w:r w:rsidRPr="00210F0E">
              <w:rPr>
                <w:sz w:val="16"/>
                <w:szCs w:val="16"/>
              </w:rPr>
              <w:lastRenderedPageBreak/>
              <w:t>Објашњавa, показује, прича, мотивише, свира</w:t>
            </w:r>
          </w:p>
        </w:tc>
        <w:tc>
          <w:tcPr>
            <w:tcW w:w="1154" w:type="dxa"/>
          </w:tcPr>
          <w:p w:rsidR="00210F0E" w:rsidRPr="00210F0E" w:rsidRDefault="00210F0E" w:rsidP="00210F0E">
            <w:pPr>
              <w:pStyle w:val="NoSpacing"/>
              <w:rPr>
                <w:sz w:val="16"/>
                <w:szCs w:val="16"/>
              </w:rPr>
            </w:pPr>
            <w:r w:rsidRPr="00210F0E">
              <w:rPr>
                <w:sz w:val="16"/>
                <w:szCs w:val="16"/>
              </w:rPr>
              <w:t>Слушају, мисле, певају,  радују се, питају, закључују, описују.</w:t>
            </w:r>
          </w:p>
        </w:tc>
        <w:tc>
          <w:tcPr>
            <w:tcW w:w="1186" w:type="dxa"/>
          </w:tcPr>
          <w:p w:rsidR="00210F0E" w:rsidRPr="00210F0E" w:rsidRDefault="00210F0E" w:rsidP="00210F0E">
            <w:pPr>
              <w:pStyle w:val="NoSpacing"/>
              <w:rPr>
                <w:sz w:val="16"/>
                <w:szCs w:val="16"/>
              </w:rPr>
            </w:pPr>
            <w:r w:rsidRPr="00210F0E">
              <w:rPr>
                <w:sz w:val="16"/>
                <w:szCs w:val="16"/>
              </w:rPr>
              <w:t>Солфеђо</w:t>
            </w:r>
          </w:p>
          <w:p w:rsidR="00210F0E" w:rsidRPr="00210F0E" w:rsidRDefault="00210F0E" w:rsidP="00210F0E">
            <w:pPr>
              <w:pStyle w:val="NoSpacing"/>
              <w:rPr>
                <w:sz w:val="16"/>
                <w:szCs w:val="16"/>
              </w:rPr>
            </w:pPr>
          </w:p>
        </w:tc>
      </w:tr>
    </w:tbl>
    <w:p w:rsidR="00210F0E" w:rsidRDefault="00210F0E">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59223E" w:rsidTr="00D3781B">
        <w:tc>
          <w:tcPr>
            <w:tcW w:w="11790" w:type="dxa"/>
            <w:gridSpan w:val="9"/>
          </w:tcPr>
          <w:p w:rsidR="0059223E" w:rsidRDefault="0059223E" w:rsidP="00D3781B">
            <w:pPr>
              <w:rPr>
                <w:lang w:val="sr-Cyrl-RS"/>
              </w:rPr>
            </w:pPr>
            <w:r>
              <w:t>ШКОЛСКИ ПРОГРАМ</w:t>
            </w:r>
            <w:r>
              <w:rPr>
                <w:lang w:val="sr-Cyrl-RS"/>
              </w:rPr>
              <w:t xml:space="preserve"> </w:t>
            </w:r>
            <w:r>
              <w:t xml:space="preserve">- </w:t>
            </w:r>
            <w:r>
              <w:rPr>
                <w:sz w:val="20"/>
                <w:szCs w:val="20"/>
                <w:lang w:val="sr-Cyrl-RS"/>
              </w:rPr>
              <w:t>Додатна настава</w:t>
            </w:r>
          </w:p>
          <w:p w:rsidR="0059223E" w:rsidRPr="00542FEB" w:rsidRDefault="0059223E" w:rsidP="00D3781B">
            <w:pPr>
              <w:rPr>
                <w:b/>
                <w:lang w:val="sr-Cyrl-RS"/>
              </w:rPr>
            </w:pPr>
            <w:r>
              <w:t xml:space="preserve">Разред: </w:t>
            </w:r>
            <w:r w:rsidR="00796197">
              <w:rPr>
                <w:b/>
                <w:lang w:val="sr-Cyrl-RS"/>
              </w:rPr>
              <w:t>ЧЕТВРТИ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59223E" w:rsidTr="00D3781B">
        <w:tc>
          <w:tcPr>
            <w:tcW w:w="966" w:type="dxa"/>
          </w:tcPr>
          <w:p w:rsidR="0059223E" w:rsidRPr="00033DC9" w:rsidRDefault="0059223E" w:rsidP="00D3781B">
            <w:pPr>
              <w:jc w:val="center"/>
              <w:rPr>
                <w:sz w:val="20"/>
                <w:szCs w:val="20"/>
              </w:rPr>
            </w:pPr>
            <w:r w:rsidRPr="00033DC9">
              <w:rPr>
                <w:sz w:val="20"/>
                <w:szCs w:val="20"/>
              </w:rPr>
              <w:t>Тема</w:t>
            </w:r>
          </w:p>
        </w:tc>
        <w:tc>
          <w:tcPr>
            <w:tcW w:w="1563" w:type="dxa"/>
          </w:tcPr>
          <w:p w:rsidR="0059223E" w:rsidRPr="00033DC9" w:rsidRDefault="0059223E" w:rsidP="00D3781B">
            <w:pPr>
              <w:jc w:val="center"/>
              <w:rPr>
                <w:sz w:val="20"/>
                <w:szCs w:val="20"/>
              </w:rPr>
            </w:pPr>
            <w:r w:rsidRPr="00033DC9">
              <w:rPr>
                <w:sz w:val="20"/>
                <w:szCs w:val="20"/>
              </w:rPr>
              <w:t>Садржај           програма</w:t>
            </w:r>
          </w:p>
        </w:tc>
        <w:tc>
          <w:tcPr>
            <w:tcW w:w="1488" w:type="dxa"/>
          </w:tcPr>
          <w:p w:rsidR="0059223E" w:rsidRPr="00033DC9" w:rsidRDefault="0059223E" w:rsidP="00D3781B">
            <w:pPr>
              <w:jc w:val="center"/>
              <w:rPr>
                <w:sz w:val="20"/>
                <w:szCs w:val="20"/>
              </w:rPr>
            </w:pPr>
            <w:r w:rsidRPr="00033DC9">
              <w:rPr>
                <w:sz w:val="20"/>
                <w:szCs w:val="20"/>
              </w:rPr>
              <w:t>Циљеви учења</w:t>
            </w:r>
          </w:p>
        </w:tc>
        <w:tc>
          <w:tcPr>
            <w:tcW w:w="1547" w:type="dxa"/>
          </w:tcPr>
          <w:p w:rsidR="0059223E" w:rsidRPr="00033DC9" w:rsidRDefault="0059223E" w:rsidP="00D3781B">
            <w:pPr>
              <w:jc w:val="center"/>
              <w:rPr>
                <w:sz w:val="20"/>
                <w:szCs w:val="20"/>
              </w:rPr>
            </w:pPr>
            <w:r w:rsidRPr="00033DC9">
              <w:rPr>
                <w:sz w:val="20"/>
                <w:szCs w:val="20"/>
              </w:rPr>
              <w:t>Начин</w:t>
            </w:r>
          </w:p>
          <w:p w:rsidR="0059223E" w:rsidRDefault="0059223E" w:rsidP="00D3781B">
            <w:pPr>
              <w:jc w:val="center"/>
              <w:rPr>
                <w:lang w:val="sr-Cyrl-RS"/>
              </w:rPr>
            </w:pPr>
            <w:r w:rsidRPr="00033DC9">
              <w:rPr>
                <w:sz w:val="20"/>
                <w:szCs w:val="20"/>
              </w:rPr>
              <w:t>остваривања садржаја</w:t>
            </w:r>
          </w:p>
        </w:tc>
        <w:tc>
          <w:tcPr>
            <w:tcW w:w="1355" w:type="dxa"/>
          </w:tcPr>
          <w:p w:rsidR="0059223E" w:rsidRPr="00033DC9" w:rsidRDefault="0059223E" w:rsidP="00D3781B">
            <w:pPr>
              <w:jc w:val="center"/>
              <w:rPr>
                <w:sz w:val="20"/>
                <w:szCs w:val="20"/>
              </w:rPr>
            </w:pPr>
            <w:r w:rsidRPr="00033DC9">
              <w:rPr>
                <w:sz w:val="20"/>
                <w:szCs w:val="20"/>
              </w:rPr>
              <w:t>Методе рада</w:t>
            </w:r>
          </w:p>
        </w:tc>
        <w:tc>
          <w:tcPr>
            <w:tcW w:w="1361" w:type="dxa"/>
          </w:tcPr>
          <w:p w:rsidR="0059223E" w:rsidRDefault="0059223E" w:rsidP="00D3781B">
            <w:pPr>
              <w:jc w:val="center"/>
              <w:rPr>
                <w:lang w:val="sr-Cyrl-RS"/>
              </w:rPr>
            </w:pPr>
            <w:r w:rsidRPr="00033DC9">
              <w:rPr>
                <w:sz w:val="20"/>
                <w:szCs w:val="20"/>
              </w:rPr>
              <w:t>Исходи</w:t>
            </w:r>
          </w:p>
        </w:tc>
        <w:tc>
          <w:tcPr>
            <w:tcW w:w="1170" w:type="dxa"/>
          </w:tcPr>
          <w:p w:rsidR="0059223E" w:rsidRPr="00033DC9" w:rsidRDefault="0059223E"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59223E" w:rsidRPr="00033DC9" w:rsidRDefault="0059223E" w:rsidP="00D3781B">
            <w:pPr>
              <w:jc w:val="center"/>
              <w:rPr>
                <w:sz w:val="20"/>
                <w:szCs w:val="20"/>
              </w:rPr>
            </w:pPr>
            <w:r w:rsidRPr="00033DC9">
              <w:rPr>
                <w:sz w:val="20"/>
                <w:szCs w:val="20"/>
              </w:rPr>
              <w:t>Активност ученика</w:t>
            </w:r>
          </w:p>
        </w:tc>
        <w:tc>
          <w:tcPr>
            <w:tcW w:w="1186" w:type="dxa"/>
          </w:tcPr>
          <w:p w:rsidR="0059223E" w:rsidRPr="00033DC9" w:rsidRDefault="0059223E" w:rsidP="00D3781B">
            <w:pPr>
              <w:jc w:val="center"/>
              <w:rPr>
                <w:sz w:val="20"/>
                <w:szCs w:val="20"/>
              </w:rPr>
            </w:pPr>
            <w:r w:rsidRPr="00033DC9">
              <w:rPr>
                <w:sz w:val="20"/>
                <w:szCs w:val="20"/>
              </w:rPr>
              <w:t>Корелација</w:t>
            </w:r>
          </w:p>
        </w:tc>
      </w:tr>
      <w:tr w:rsidR="00796197" w:rsidTr="00D3781B">
        <w:tc>
          <w:tcPr>
            <w:tcW w:w="966" w:type="dxa"/>
          </w:tcPr>
          <w:p w:rsidR="00796197" w:rsidRPr="00796197" w:rsidRDefault="00796197" w:rsidP="00796197">
            <w:pPr>
              <w:pStyle w:val="NoSpacing"/>
              <w:rPr>
                <w:rFonts w:eastAsia="Arial"/>
                <w:sz w:val="16"/>
                <w:szCs w:val="16"/>
                <w:lang w:val="sr-Cyrl-RS"/>
              </w:rPr>
            </w:pPr>
            <w:r w:rsidRPr="00796197">
              <w:rPr>
                <w:rFonts w:eastAsia="Arial"/>
                <w:sz w:val="16"/>
                <w:szCs w:val="16"/>
                <w:lang w:val="sr-Cyrl-RS"/>
              </w:rPr>
              <w:t>Извођење музике</w:t>
            </w:r>
          </w:p>
          <w:p w:rsidR="00796197" w:rsidRPr="00796197" w:rsidRDefault="00796197" w:rsidP="00796197">
            <w:pPr>
              <w:pStyle w:val="NoSpacing"/>
              <w:rPr>
                <w:sz w:val="16"/>
                <w:szCs w:val="16"/>
              </w:rPr>
            </w:pPr>
          </w:p>
        </w:tc>
        <w:tc>
          <w:tcPr>
            <w:tcW w:w="1563" w:type="dxa"/>
          </w:tcPr>
          <w:p w:rsidR="00796197" w:rsidRPr="00796197" w:rsidRDefault="00796197" w:rsidP="00796197">
            <w:pPr>
              <w:pStyle w:val="NoSpacing"/>
              <w:rPr>
                <w:rFonts w:eastAsiaTheme="minorEastAsia"/>
                <w:sz w:val="16"/>
                <w:szCs w:val="16"/>
              </w:rPr>
            </w:pPr>
            <w:r w:rsidRPr="00796197">
              <w:rPr>
                <w:rFonts w:eastAsiaTheme="minorEastAsia"/>
                <w:sz w:val="16"/>
                <w:szCs w:val="16"/>
              </w:rPr>
              <w:t>Вежбе за побољшање моторичких способности  и синхронизацију прстију и језика.</w:t>
            </w:r>
          </w:p>
          <w:p w:rsidR="00796197" w:rsidRPr="00796197" w:rsidRDefault="00796197" w:rsidP="00796197">
            <w:pPr>
              <w:pStyle w:val="NoSpacing"/>
              <w:rPr>
                <w:rFonts w:eastAsiaTheme="minorEastAsia"/>
                <w:sz w:val="16"/>
                <w:szCs w:val="16"/>
              </w:rPr>
            </w:pPr>
            <w:r w:rsidRPr="00796197">
              <w:rPr>
                <w:rFonts w:eastAsiaTheme="minorEastAsia"/>
                <w:sz w:val="16"/>
                <w:szCs w:val="16"/>
              </w:rPr>
              <w:t>Издржавање тонова.</w:t>
            </w:r>
          </w:p>
          <w:p w:rsidR="00796197" w:rsidRPr="00796197" w:rsidRDefault="00796197" w:rsidP="00796197">
            <w:pPr>
              <w:pStyle w:val="NoSpacing"/>
              <w:rPr>
                <w:rFonts w:eastAsiaTheme="minorEastAsia"/>
                <w:sz w:val="16"/>
                <w:szCs w:val="16"/>
              </w:rPr>
            </w:pPr>
            <w:r w:rsidRPr="00796197">
              <w:rPr>
                <w:rFonts w:eastAsiaTheme="minorEastAsia"/>
                <w:sz w:val="16"/>
                <w:szCs w:val="16"/>
              </w:rPr>
              <w:t>Изједначавање регистара кроз тонске вежбе.</w:t>
            </w:r>
          </w:p>
          <w:p w:rsidR="00796197" w:rsidRPr="00796197" w:rsidRDefault="00796197" w:rsidP="00796197">
            <w:pPr>
              <w:pStyle w:val="NoSpacing"/>
              <w:rPr>
                <w:rFonts w:eastAsiaTheme="minorEastAsia"/>
                <w:sz w:val="16"/>
                <w:szCs w:val="16"/>
              </w:rPr>
            </w:pPr>
            <w:r w:rsidRPr="00796197">
              <w:rPr>
                <w:rFonts w:eastAsiaTheme="minorEastAsia"/>
                <w:sz w:val="16"/>
                <w:szCs w:val="16"/>
              </w:rPr>
              <w:t>Стварање менталне и физичке кондиције</w:t>
            </w:r>
          </w:p>
          <w:p w:rsidR="00796197" w:rsidRPr="00796197" w:rsidRDefault="00796197" w:rsidP="00796197">
            <w:pPr>
              <w:pStyle w:val="NoSpacing"/>
              <w:rPr>
                <w:rFonts w:eastAsiaTheme="minorEastAsia"/>
                <w:sz w:val="16"/>
                <w:szCs w:val="16"/>
              </w:rPr>
            </w:pPr>
            <w:r w:rsidRPr="00796197">
              <w:rPr>
                <w:rFonts w:eastAsiaTheme="minorEastAsia"/>
                <w:sz w:val="16"/>
                <w:szCs w:val="16"/>
              </w:rPr>
              <w:t>Заједничко свирање (камерна, оркестар).</w:t>
            </w:r>
          </w:p>
          <w:p w:rsidR="00796197" w:rsidRPr="00796197" w:rsidRDefault="00796197" w:rsidP="00796197">
            <w:pPr>
              <w:pStyle w:val="NoSpacing"/>
              <w:rPr>
                <w:rFonts w:eastAsiaTheme="minorEastAsia"/>
                <w:sz w:val="16"/>
                <w:szCs w:val="16"/>
              </w:rPr>
            </w:pPr>
            <w:r w:rsidRPr="00796197">
              <w:rPr>
                <w:rFonts w:eastAsiaTheme="minorEastAsia"/>
                <w:sz w:val="16"/>
                <w:szCs w:val="16"/>
              </w:rPr>
              <w:t>Музички бонтон.</w:t>
            </w:r>
          </w:p>
          <w:p w:rsidR="00796197" w:rsidRPr="00796197" w:rsidRDefault="00796197" w:rsidP="00796197">
            <w:pPr>
              <w:pStyle w:val="NoSpacing"/>
              <w:rPr>
                <w:rFonts w:eastAsia="Arial"/>
                <w:sz w:val="16"/>
                <w:szCs w:val="16"/>
              </w:rPr>
            </w:pPr>
            <w:r w:rsidRPr="00796197">
              <w:rPr>
                <w:rFonts w:eastAsia="Arial"/>
                <w:b/>
                <w:sz w:val="16"/>
                <w:szCs w:val="16"/>
              </w:rPr>
              <w:t>Скале и трозвуци</w:t>
            </w:r>
            <w:r w:rsidRPr="00796197">
              <w:rPr>
                <w:rFonts w:eastAsia="Arial"/>
                <w:sz w:val="16"/>
                <w:szCs w:val="16"/>
              </w:rPr>
              <w:t>:</w:t>
            </w:r>
          </w:p>
          <w:p w:rsidR="00796197" w:rsidRPr="00796197" w:rsidRDefault="00796197" w:rsidP="00796197">
            <w:pPr>
              <w:pStyle w:val="NoSpacing"/>
              <w:rPr>
                <w:rFonts w:eastAsiaTheme="minorEastAsia"/>
                <w:sz w:val="16"/>
                <w:szCs w:val="16"/>
              </w:rPr>
            </w:pPr>
            <w:r w:rsidRPr="00796197">
              <w:rPr>
                <w:rFonts w:eastAsiaTheme="minorEastAsia"/>
                <w:sz w:val="16"/>
                <w:szCs w:val="16"/>
              </w:rPr>
              <w:t>Дурске и молске скале до четири предзнака.</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Скале кроз две октаве : це, ге, де, бе, а, ес, ас дур ; а, </w:t>
            </w:r>
            <w:r w:rsidRPr="00796197">
              <w:rPr>
                <w:rFonts w:eastAsiaTheme="minorEastAsia"/>
                <w:sz w:val="16"/>
                <w:szCs w:val="16"/>
              </w:rPr>
              <w:lastRenderedPageBreak/>
              <w:t xml:space="preserve">де, ге, ха, це, фис, цис-мол.. </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Скале кроз три октаве: е, еф дур, е и еф-мол </w:t>
            </w:r>
          </w:p>
          <w:p w:rsidR="00796197" w:rsidRPr="00796197" w:rsidRDefault="00796197" w:rsidP="00796197">
            <w:pPr>
              <w:pStyle w:val="NoSpacing"/>
              <w:rPr>
                <w:rFonts w:eastAsiaTheme="minorEastAsia"/>
                <w:sz w:val="16"/>
                <w:szCs w:val="16"/>
              </w:rPr>
            </w:pPr>
            <w:r w:rsidRPr="00796197">
              <w:rPr>
                <w:rFonts w:eastAsiaTheme="minorEastAsia"/>
                <w:sz w:val="16"/>
                <w:szCs w:val="16"/>
              </w:rPr>
              <w:t>Све скале се свирају у стакато и легато артикулацији.</w:t>
            </w:r>
          </w:p>
          <w:p w:rsidR="00796197" w:rsidRPr="00796197" w:rsidRDefault="00796197" w:rsidP="00796197">
            <w:pPr>
              <w:pStyle w:val="NoSpacing"/>
              <w:rPr>
                <w:rFonts w:eastAsiaTheme="minorEastAsia"/>
                <w:sz w:val="16"/>
                <w:szCs w:val="16"/>
              </w:rPr>
            </w:pPr>
            <w:r w:rsidRPr="00796197">
              <w:rPr>
                <w:rFonts w:eastAsiaTheme="minorEastAsia"/>
                <w:sz w:val="16"/>
                <w:szCs w:val="16"/>
              </w:rPr>
              <w:t>Хроматска скала.</w:t>
            </w:r>
          </w:p>
          <w:p w:rsidR="00796197" w:rsidRPr="00796197" w:rsidRDefault="00796197" w:rsidP="00796197">
            <w:pPr>
              <w:pStyle w:val="NoSpacing"/>
              <w:rPr>
                <w:sz w:val="16"/>
                <w:szCs w:val="16"/>
              </w:rPr>
            </w:pPr>
          </w:p>
        </w:tc>
        <w:tc>
          <w:tcPr>
            <w:tcW w:w="1488" w:type="dxa"/>
          </w:tcPr>
          <w:p w:rsidR="00796197" w:rsidRPr="00796197" w:rsidRDefault="00796197" w:rsidP="00796197">
            <w:pPr>
              <w:pStyle w:val="NoSpacing"/>
              <w:rPr>
                <w:sz w:val="16"/>
                <w:szCs w:val="16"/>
              </w:rPr>
            </w:pPr>
            <w:r w:rsidRPr="00796197">
              <w:rPr>
                <w:sz w:val="16"/>
                <w:szCs w:val="16"/>
              </w:rPr>
              <w:lastRenderedPageBreak/>
              <w:t>Развијање технике и моторике код ученика</w:t>
            </w:r>
          </w:p>
          <w:p w:rsidR="00796197" w:rsidRPr="00796197" w:rsidRDefault="00796197" w:rsidP="00796197">
            <w:pPr>
              <w:pStyle w:val="NoSpacing"/>
              <w:rPr>
                <w:sz w:val="16"/>
                <w:szCs w:val="16"/>
                <w:lang w:val="sr-Cyrl-RS"/>
              </w:rPr>
            </w:pPr>
            <w:r w:rsidRPr="00796197">
              <w:rPr>
                <w:sz w:val="16"/>
                <w:szCs w:val="16"/>
                <w:lang w:val="sr-Cyrl-RS"/>
              </w:rPr>
              <w:t>Изједначавање регистра</w:t>
            </w:r>
          </w:p>
          <w:p w:rsidR="00796197" w:rsidRPr="00796197" w:rsidRDefault="00796197" w:rsidP="00796197">
            <w:pPr>
              <w:pStyle w:val="NoSpacing"/>
              <w:rPr>
                <w:sz w:val="16"/>
                <w:szCs w:val="16"/>
              </w:rPr>
            </w:pPr>
            <w:r w:rsidRPr="00796197">
              <w:rPr>
                <w:sz w:val="16"/>
                <w:szCs w:val="16"/>
              </w:rPr>
              <w:t>Оспособљавање ученика да самостално чита нотни текст</w:t>
            </w:r>
          </w:p>
          <w:p w:rsidR="00796197" w:rsidRPr="00796197" w:rsidRDefault="00796197" w:rsidP="00796197">
            <w:pPr>
              <w:pStyle w:val="NoSpacing"/>
              <w:rPr>
                <w:sz w:val="16"/>
                <w:szCs w:val="16"/>
                <w:lang w:val="sr-Cyrl-RS"/>
              </w:rPr>
            </w:pPr>
            <w:r w:rsidRPr="00796197">
              <w:rPr>
                <w:sz w:val="16"/>
                <w:szCs w:val="16"/>
                <w:lang w:val="sr-Cyrl-RS"/>
              </w:rPr>
              <w:t>Синхронизација прстију и језика.</w:t>
            </w:r>
          </w:p>
          <w:p w:rsidR="00796197" w:rsidRPr="00796197" w:rsidRDefault="00796197" w:rsidP="00796197">
            <w:pPr>
              <w:pStyle w:val="NoSpacing"/>
              <w:rPr>
                <w:sz w:val="16"/>
                <w:szCs w:val="16"/>
                <w:lang w:val="sr-Cyrl-RS"/>
              </w:rPr>
            </w:pPr>
            <w:r w:rsidRPr="00796197">
              <w:rPr>
                <w:sz w:val="16"/>
                <w:szCs w:val="16"/>
                <w:lang w:val="sr-Cyrl-RS"/>
              </w:rPr>
              <w:t>Усвајање знања и начина вежбања за брже савладавање програма.</w:t>
            </w:r>
          </w:p>
          <w:p w:rsidR="00796197" w:rsidRPr="00796197" w:rsidRDefault="00796197" w:rsidP="00796197">
            <w:pPr>
              <w:pStyle w:val="NoSpacing"/>
              <w:rPr>
                <w:sz w:val="16"/>
                <w:szCs w:val="16"/>
              </w:rPr>
            </w:pPr>
          </w:p>
          <w:p w:rsidR="00796197" w:rsidRPr="00796197" w:rsidRDefault="00796197" w:rsidP="00796197">
            <w:pPr>
              <w:pStyle w:val="NoSpacing"/>
              <w:rPr>
                <w:sz w:val="16"/>
                <w:szCs w:val="16"/>
              </w:rPr>
            </w:pPr>
            <w:r w:rsidRPr="00796197">
              <w:rPr>
                <w:sz w:val="16"/>
                <w:szCs w:val="16"/>
              </w:rPr>
              <w:t>Виши ниво</w:t>
            </w:r>
          </w:p>
        </w:tc>
        <w:tc>
          <w:tcPr>
            <w:tcW w:w="1547" w:type="dxa"/>
          </w:tcPr>
          <w:p w:rsidR="00796197" w:rsidRPr="00796197" w:rsidRDefault="00796197" w:rsidP="00796197">
            <w:pPr>
              <w:pStyle w:val="NoSpacing"/>
              <w:rPr>
                <w:sz w:val="16"/>
                <w:szCs w:val="16"/>
              </w:rPr>
            </w:pPr>
            <w:r w:rsidRPr="00796197">
              <w:rPr>
                <w:sz w:val="16"/>
                <w:szCs w:val="16"/>
              </w:rPr>
              <w:t>Писмено, усмено и демонстративно представљање</w:t>
            </w:r>
          </w:p>
        </w:tc>
        <w:tc>
          <w:tcPr>
            <w:tcW w:w="1355" w:type="dxa"/>
          </w:tcPr>
          <w:p w:rsidR="00796197" w:rsidRPr="00796197" w:rsidRDefault="00796197" w:rsidP="00796197">
            <w:pPr>
              <w:pStyle w:val="NoSpacing"/>
              <w:rPr>
                <w:sz w:val="16"/>
                <w:szCs w:val="16"/>
              </w:rPr>
            </w:pPr>
            <w:r w:rsidRPr="00796197">
              <w:rPr>
                <w:sz w:val="16"/>
                <w:szCs w:val="16"/>
              </w:rPr>
              <w:t>Практична, демонстра-тивна, вербална.</w:t>
            </w:r>
          </w:p>
        </w:tc>
        <w:tc>
          <w:tcPr>
            <w:tcW w:w="1361" w:type="dxa"/>
          </w:tcPr>
          <w:p w:rsidR="00796197" w:rsidRPr="00796197" w:rsidRDefault="00796197" w:rsidP="00796197">
            <w:pPr>
              <w:pStyle w:val="NoSpacing"/>
              <w:rPr>
                <w:sz w:val="16"/>
                <w:szCs w:val="16"/>
                <w:lang w:val="ru-RU"/>
              </w:rPr>
            </w:pPr>
            <w:r w:rsidRPr="00796197">
              <w:rPr>
                <w:sz w:val="16"/>
                <w:szCs w:val="16"/>
                <w:lang w:val="ru-RU"/>
              </w:rPr>
              <w:t>По завршеној области ученик ће бити у стању да:</w:t>
            </w:r>
          </w:p>
          <w:p w:rsidR="00796197" w:rsidRPr="00796197" w:rsidRDefault="00796197" w:rsidP="00796197">
            <w:pPr>
              <w:pStyle w:val="NoSpacing"/>
              <w:rPr>
                <w:rFonts w:eastAsiaTheme="minorEastAsia"/>
                <w:sz w:val="16"/>
                <w:szCs w:val="16"/>
              </w:rPr>
            </w:pPr>
            <w:r w:rsidRPr="00796197">
              <w:rPr>
                <w:rFonts w:eastAsiaTheme="minorEastAsia"/>
                <w:sz w:val="16"/>
                <w:szCs w:val="16"/>
              </w:rPr>
              <w:t>прати развој сопствене координације и моторике кроз свирање;</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свира у опсегу од Е мало до еф3; </w:t>
            </w:r>
          </w:p>
          <w:p w:rsidR="00796197" w:rsidRPr="00796197" w:rsidRDefault="00796197" w:rsidP="00796197">
            <w:pPr>
              <w:pStyle w:val="NoSpacing"/>
              <w:rPr>
                <w:rFonts w:eastAsiaTheme="minorEastAsia"/>
                <w:sz w:val="16"/>
                <w:szCs w:val="16"/>
              </w:rPr>
            </w:pPr>
            <w:r w:rsidRPr="00796197">
              <w:rPr>
                <w:rFonts w:eastAsiaTheme="minorEastAsia"/>
                <w:sz w:val="16"/>
                <w:szCs w:val="16"/>
              </w:rPr>
              <w:t>свира у комбинованим артикулацијама  (стакато и легато);</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примени различите начине решавања техничких и музичких захтева приликом </w:t>
            </w:r>
            <w:r w:rsidRPr="00796197">
              <w:rPr>
                <w:rFonts w:eastAsiaTheme="minorEastAsia"/>
                <w:sz w:val="16"/>
                <w:szCs w:val="16"/>
              </w:rPr>
              <w:lastRenderedPageBreak/>
              <w:t>свирања и вежбања;</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користи знања из области теорије музике и историје приликом интерпретације музичког дела; </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следи правилну примену процедура које се примењују у стицању целокупне технике свирања; </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комуницира са корепетитором кроз музику; </w:t>
            </w:r>
          </w:p>
          <w:p w:rsidR="00796197" w:rsidRPr="00796197" w:rsidRDefault="00796197" w:rsidP="00796197">
            <w:pPr>
              <w:pStyle w:val="NoSpacing"/>
              <w:rPr>
                <w:rFonts w:eastAsiaTheme="minorEastAsia"/>
                <w:sz w:val="16"/>
                <w:szCs w:val="16"/>
              </w:rPr>
            </w:pPr>
            <w:r w:rsidRPr="00796197">
              <w:rPr>
                <w:rFonts w:eastAsiaTheme="minorEastAsia"/>
                <w:sz w:val="16"/>
                <w:szCs w:val="16"/>
              </w:rPr>
              <w:t>изражајно свира;</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свирањем у ансамблу примени принцип узајамног слушања; </w:t>
            </w:r>
          </w:p>
          <w:p w:rsidR="00796197" w:rsidRPr="00796197" w:rsidRDefault="00796197" w:rsidP="00796197">
            <w:pPr>
              <w:pStyle w:val="NoSpacing"/>
              <w:rPr>
                <w:rFonts w:eastAsiaTheme="minorEastAsia"/>
                <w:sz w:val="16"/>
                <w:szCs w:val="16"/>
              </w:rPr>
            </w:pPr>
            <w:r w:rsidRPr="00796197">
              <w:rPr>
                <w:rFonts w:eastAsiaTheme="minorEastAsia"/>
                <w:sz w:val="16"/>
                <w:szCs w:val="16"/>
              </w:rPr>
              <w:t xml:space="preserve">критички вреднује изведене композиције у односу на техничку припремљеност, и емоционални утицај; </w:t>
            </w:r>
          </w:p>
          <w:p w:rsidR="00796197" w:rsidRPr="00796197" w:rsidRDefault="00796197" w:rsidP="00796197">
            <w:pPr>
              <w:pStyle w:val="NoSpacing"/>
              <w:rPr>
                <w:rFonts w:eastAsiaTheme="minorEastAsia"/>
                <w:sz w:val="16"/>
                <w:szCs w:val="16"/>
              </w:rPr>
            </w:pPr>
            <w:r w:rsidRPr="00796197">
              <w:rPr>
                <w:rFonts w:eastAsiaTheme="minorEastAsia"/>
                <w:sz w:val="16"/>
                <w:szCs w:val="16"/>
              </w:rPr>
              <w:t>самостално и свакодневно вежба поштујући процедуру;</w:t>
            </w:r>
          </w:p>
          <w:p w:rsidR="00796197" w:rsidRPr="00796197" w:rsidRDefault="00796197" w:rsidP="00796197">
            <w:pPr>
              <w:pStyle w:val="NoSpacing"/>
              <w:rPr>
                <w:rFonts w:eastAsiaTheme="minorEastAsia"/>
                <w:sz w:val="16"/>
                <w:szCs w:val="16"/>
              </w:rPr>
            </w:pPr>
            <w:r w:rsidRPr="00796197">
              <w:rPr>
                <w:rFonts w:eastAsiaTheme="minorEastAsia"/>
                <w:sz w:val="16"/>
                <w:szCs w:val="16"/>
              </w:rPr>
              <w:t>учествује на јавним наступима у школи и ван ње;</w:t>
            </w:r>
          </w:p>
          <w:p w:rsidR="00796197" w:rsidRPr="00796197" w:rsidRDefault="00796197" w:rsidP="00796197">
            <w:pPr>
              <w:pStyle w:val="NoSpacing"/>
              <w:rPr>
                <w:sz w:val="16"/>
                <w:szCs w:val="16"/>
              </w:rPr>
            </w:pPr>
            <w:r w:rsidRPr="00796197">
              <w:rPr>
                <w:rFonts w:eastAsiaTheme="minorEastAsia"/>
                <w:sz w:val="16"/>
                <w:szCs w:val="16"/>
              </w:rPr>
              <w:t>поштује договорена правила понашања при слушању и извођењу музике.</w:t>
            </w:r>
          </w:p>
        </w:tc>
        <w:tc>
          <w:tcPr>
            <w:tcW w:w="1170" w:type="dxa"/>
          </w:tcPr>
          <w:p w:rsidR="00796197" w:rsidRPr="00796197" w:rsidRDefault="00796197" w:rsidP="00796197">
            <w:pPr>
              <w:pStyle w:val="NoSpacing"/>
              <w:rPr>
                <w:sz w:val="16"/>
                <w:szCs w:val="16"/>
              </w:rPr>
            </w:pPr>
            <w:r w:rsidRPr="00796197">
              <w:rPr>
                <w:sz w:val="16"/>
                <w:szCs w:val="16"/>
              </w:rPr>
              <w:lastRenderedPageBreak/>
              <w:t>Објашњавa, показује, прича, мотивише, свира</w:t>
            </w:r>
          </w:p>
        </w:tc>
        <w:tc>
          <w:tcPr>
            <w:tcW w:w="1154" w:type="dxa"/>
          </w:tcPr>
          <w:p w:rsidR="00796197" w:rsidRPr="00796197" w:rsidRDefault="00796197" w:rsidP="00796197">
            <w:pPr>
              <w:pStyle w:val="NoSpacing"/>
              <w:rPr>
                <w:sz w:val="16"/>
                <w:szCs w:val="16"/>
              </w:rPr>
            </w:pPr>
            <w:r w:rsidRPr="00796197">
              <w:rPr>
                <w:sz w:val="16"/>
                <w:szCs w:val="16"/>
              </w:rPr>
              <w:t>Слушају, мисле, певају,  радују се, питају, закључују, описују.</w:t>
            </w:r>
          </w:p>
        </w:tc>
        <w:tc>
          <w:tcPr>
            <w:tcW w:w="1186" w:type="dxa"/>
          </w:tcPr>
          <w:p w:rsidR="00796197" w:rsidRPr="00796197" w:rsidRDefault="00796197" w:rsidP="00796197">
            <w:pPr>
              <w:pStyle w:val="NoSpacing"/>
              <w:rPr>
                <w:sz w:val="16"/>
                <w:szCs w:val="16"/>
              </w:rPr>
            </w:pPr>
            <w:r w:rsidRPr="00796197">
              <w:rPr>
                <w:sz w:val="16"/>
                <w:szCs w:val="16"/>
              </w:rPr>
              <w:t>Солфеђо</w:t>
            </w:r>
          </w:p>
          <w:p w:rsidR="00796197" w:rsidRPr="00796197" w:rsidRDefault="00796197" w:rsidP="00796197">
            <w:pPr>
              <w:pStyle w:val="NoSpacing"/>
              <w:rPr>
                <w:sz w:val="16"/>
                <w:szCs w:val="16"/>
              </w:rPr>
            </w:pPr>
          </w:p>
        </w:tc>
      </w:tr>
    </w:tbl>
    <w:p w:rsidR="00210F0E" w:rsidRDefault="00210F0E">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53AAD" w:rsidTr="00D3781B">
        <w:tc>
          <w:tcPr>
            <w:tcW w:w="11790" w:type="dxa"/>
            <w:gridSpan w:val="9"/>
          </w:tcPr>
          <w:p w:rsidR="00453AAD" w:rsidRDefault="00453AAD" w:rsidP="00D3781B">
            <w:pPr>
              <w:rPr>
                <w:lang w:val="sr-Cyrl-RS"/>
              </w:rPr>
            </w:pPr>
            <w:r>
              <w:t>ШКОЛСКИ ПРОГРАМ</w:t>
            </w:r>
            <w:r>
              <w:rPr>
                <w:lang w:val="sr-Cyrl-RS"/>
              </w:rPr>
              <w:t xml:space="preserve"> </w:t>
            </w:r>
            <w:r>
              <w:t xml:space="preserve">- </w:t>
            </w:r>
            <w:r>
              <w:rPr>
                <w:sz w:val="20"/>
                <w:szCs w:val="20"/>
                <w:lang w:val="sr-Cyrl-RS"/>
              </w:rPr>
              <w:t>Додатна настава</w:t>
            </w:r>
          </w:p>
          <w:p w:rsidR="00453AAD" w:rsidRPr="00542FEB" w:rsidRDefault="00453AAD" w:rsidP="00D3781B">
            <w:pPr>
              <w:rPr>
                <w:b/>
                <w:lang w:val="sr-Cyrl-RS"/>
              </w:rPr>
            </w:pPr>
            <w:r>
              <w:t xml:space="preserve">Разред: </w:t>
            </w:r>
            <w:r>
              <w:rPr>
                <w:b/>
                <w:lang w:val="sr-Cyrl-RS"/>
              </w:rPr>
              <w:t>ПЕТИ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453AAD" w:rsidTr="00D3781B">
        <w:tc>
          <w:tcPr>
            <w:tcW w:w="966" w:type="dxa"/>
          </w:tcPr>
          <w:p w:rsidR="00453AAD" w:rsidRPr="00033DC9" w:rsidRDefault="00453AAD" w:rsidP="00D3781B">
            <w:pPr>
              <w:jc w:val="center"/>
              <w:rPr>
                <w:sz w:val="20"/>
                <w:szCs w:val="20"/>
              </w:rPr>
            </w:pPr>
            <w:r w:rsidRPr="00033DC9">
              <w:rPr>
                <w:sz w:val="20"/>
                <w:szCs w:val="20"/>
              </w:rPr>
              <w:t>Тема</w:t>
            </w:r>
          </w:p>
        </w:tc>
        <w:tc>
          <w:tcPr>
            <w:tcW w:w="1563" w:type="dxa"/>
          </w:tcPr>
          <w:p w:rsidR="00453AAD" w:rsidRPr="00033DC9" w:rsidRDefault="00453AAD" w:rsidP="00D3781B">
            <w:pPr>
              <w:jc w:val="center"/>
              <w:rPr>
                <w:sz w:val="20"/>
                <w:szCs w:val="20"/>
              </w:rPr>
            </w:pPr>
            <w:r w:rsidRPr="00033DC9">
              <w:rPr>
                <w:sz w:val="20"/>
                <w:szCs w:val="20"/>
              </w:rPr>
              <w:t>Садржај           програма</w:t>
            </w:r>
          </w:p>
        </w:tc>
        <w:tc>
          <w:tcPr>
            <w:tcW w:w="1488" w:type="dxa"/>
          </w:tcPr>
          <w:p w:rsidR="00453AAD" w:rsidRPr="00033DC9" w:rsidRDefault="00453AAD" w:rsidP="00D3781B">
            <w:pPr>
              <w:jc w:val="center"/>
              <w:rPr>
                <w:sz w:val="20"/>
                <w:szCs w:val="20"/>
              </w:rPr>
            </w:pPr>
            <w:r w:rsidRPr="00033DC9">
              <w:rPr>
                <w:sz w:val="20"/>
                <w:szCs w:val="20"/>
              </w:rPr>
              <w:t>Циљеви учења</w:t>
            </w:r>
          </w:p>
        </w:tc>
        <w:tc>
          <w:tcPr>
            <w:tcW w:w="1547" w:type="dxa"/>
          </w:tcPr>
          <w:p w:rsidR="00453AAD" w:rsidRPr="00033DC9" w:rsidRDefault="00453AAD" w:rsidP="00D3781B">
            <w:pPr>
              <w:jc w:val="center"/>
              <w:rPr>
                <w:sz w:val="20"/>
                <w:szCs w:val="20"/>
              </w:rPr>
            </w:pPr>
            <w:r w:rsidRPr="00033DC9">
              <w:rPr>
                <w:sz w:val="20"/>
                <w:szCs w:val="20"/>
              </w:rPr>
              <w:t>Начин</w:t>
            </w:r>
          </w:p>
          <w:p w:rsidR="00453AAD" w:rsidRDefault="00453AAD" w:rsidP="00D3781B">
            <w:pPr>
              <w:jc w:val="center"/>
              <w:rPr>
                <w:lang w:val="sr-Cyrl-RS"/>
              </w:rPr>
            </w:pPr>
            <w:r w:rsidRPr="00033DC9">
              <w:rPr>
                <w:sz w:val="20"/>
                <w:szCs w:val="20"/>
              </w:rPr>
              <w:t>остваривања садржаја</w:t>
            </w:r>
          </w:p>
        </w:tc>
        <w:tc>
          <w:tcPr>
            <w:tcW w:w="1355" w:type="dxa"/>
          </w:tcPr>
          <w:p w:rsidR="00453AAD" w:rsidRPr="00033DC9" w:rsidRDefault="00453AAD" w:rsidP="00D3781B">
            <w:pPr>
              <w:jc w:val="center"/>
              <w:rPr>
                <w:sz w:val="20"/>
                <w:szCs w:val="20"/>
              </w:rPr>
            </w:pPr>
            <w:r w:rsidRPr="00033DC9">
              <w:rPr>
                <w:sz w:val="20"/>
                <w:szCs w:val="20"/>
              </w:rPr>
              <w:t>Методе рада</w:t>
            </w:r>
          </w:p>
        </w:tc>
        <w:tc>
          <w:tcPr>
            <w:tcW w:w="1361" w:type="dxa"/>
          </w:tcPr>
          <w:p w:rsidR="00453AAD" w:rsidRDefault="00453AAD" w:rsidP="00D3781B">
            <w:pPr>
              <w:jc w:val="center"/>
              <w:rPr>
                <w:lang w:val="sr-Cyrl-RS"/>
              </w:rPr>
            </w:pPr>
            <w:r w:rsidRPr="00033DC9">
              <w:rPr>
                <w:sz w:val="20"/>
                <w:szCs w:val="20"/>
              </w:rPr>
              <w:t>Исходи</w:t>
            </w:r>
          </w:p>
        </w:tc>
        <w:tc>
          <w:tcPr>
            <w:tcW w:w="1170" w:type="dxa"/>
          </w:tcPr>
          <w:p w:rsidR="00453AAD" w:rsidRPr="00033DC9" w:rsidRDefault="00453AAD"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453AAD" w:rsidRPr="00033DC9" w:rsidRDefault="00453AAD" w:rsidP="00D3781B">
            <w:pPr>
              <w:jc w:val="center"/>
              <w:rPr>
                <w:sz w:val="20"/>
                <w:szCs w:val="20"/>
              </w:rPr>
            </w:pPr>
            <w:r w:rsidRPr="00033DC9">
              <w:rPr>
                <w:sz w:val="20"/>
                <w:szCs w:val="20"/>
              </w:rPr>
              <w:t>Активност ученика</w:t>
            </w:r>
          </w:p>
        </w:tc>
        <w:tc>
          <w:tcPr>
            <w:tcW w:w="1186" w:type="dxa"/>
          </w:tcPr>
          <w:p w:rsidR="00453AAD" w:rsidRPr="00033DC9" w:rsidRDefault="00453AAD" w:rsidP="00D3781B">
            <w:pPr>
              <w:jc w:val="center"/>
              <w:rPr>
                <w:sz w:val="20"/>
                <w:szCs w:val="20"/>
              </w:rPr>
            </w:pPr>
            <w:r w:rsidRPr="00033DC9">
              <w:rPr>
                <w:sz w:val="20"/>
                <w:szCs w:val="20"/>
              </w:rPr>
              <w:t>Корелација</w:t>
            </w:r>
          </w:p>
        </w:tc>
      </w:tr>
      <w:tr w:rsidR="00453AAD" w:rsidTr="00D3781B">
        <w:tc>
          <w:tcPr>
            <w:tcW w:w="966" w:type="dxa"/>
          </w:tcPr>
          <w:p w:rsidR="00453AAD" w:rsidRPr="00453AAD" w:rsidRDefault="00453AAD" w:rsidP="00453AAD">
            <w:pPr>
              <w:pStyle w:val="NoSpacing"/>
              <w:rPr>
                <w:rFonts w:eastAsia="Arial"/>
                <w:sz w:val="16"/>
                <w:szCs w:val="16"/>
                <w:lang w:val="sr-Cyrl-RS"/>
              </w:rPr>
            </w:pPr>
            <w:r w:rsidRPr="00453AAD">
              <w:rPr>
                <w:rFonts w:eastAsia="Arial"/>
                <w:sz w:val="16"/>
                <w:szCs w:val="16"/>
                <w:lang w:val="sr-Cyrl-RS"/>
              </w:rPr>
              <w:t>Извођење музике</w:t>
            </w:r>
          </w:p>
          <w:p w:rsidR="00453AAD" w:rsidRPr="00453AAD" w:rsidRDefault="00453AAD" w:rsidP="00453AAD">
            <w:pPr>
              <w:pStyle w:val="NoSpacing"/>
              <w:rPr>
                <w:sz w:val="16"/>
                <w:szCs w:val="16"/>
              </w:rPr>
            </w:pPr>
          </w:p>
        </w:tc>
        <w:tc>
          <w:tcPr>
            <w:tcW w:w="1563" w:type="dxa"/>
          </w:tcPr>
          <w:p w:rsidR="00453AAD" w:rsidRPr="00453AAD" w:rsidRDefault="00453AAD" w:rsidP="00453AAD">
            <w:pPr>
              <w:pStyle w:val="NoSpacing"/>
              <w:rPr>
                <w:sz w:val="16"/>
                <w:szCs w:val="16"/>
              </w:rPr>
            </w:pPr>
          </w:p>
          <w:p w:rsidR="00453AAD" w:rsidRPr="00453AAD" w:rsidRDefault="00453AAD" w:rsidP="00453AAD">
            <w:pPr>
              <w:pStyle w:val="NoSpacing"/>
              <w:rPr>
                <w:rFonts w:eastAsiaTheme="minorEastAsia"/>
                <w:sz w:val="16"/>
                <w:szCs w:val="16"/>
              </w:rPr>
            </w:pPr>
            <w:r w:rsidRPr="00453AAD">
              <w:rPr>
                <w:rFonts w:eastAsiaTheme="minorEastAsia"/>
                <w:sz w:val="16"/>
                <w:szCs w:val="16"/>
              </w:rPr>
              <w:t>Рад на добијању што квалитетнијег изговора код стакато технике.</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Вежбе за побољшање моторичких </w:t>
            </w:r>
            <w:r w:rsidRPr="00453AAD">
              <w:rPr>
                <w:rFonts w:eastAsiaTheme="minorEastAsia"/>
                <w:sz w:val="16"/>
                <w:szCs w:val="16"/>
              </w:rPr>
              <w:lastRenderedPageBreak/>
              <w:t>способности и синхронизацији  прстију и језика.</w:t>
            </w:r>
          </w:p>
          <w:p w:rsidR="00453AAD" w:rsidRPr="00453AAD" w:rsidRDefault="00453AAD" w:rsidP="00453AAD">
            <w:pPr>
              <w:pStyle w:val="NoSpacing"/>
              <w:rPr>
                <w:rFonts w:eastAsiaTheme="minorEastAsia"/>
                <w:sz w:val="16"/>
                <w:szCs w:val="16"/>
              </w:rPr>
            </w:pPr>
            <w:r w:rsidRPr="00453AAD">
              <w:rPr>
                <w:rFonts w:eastAsiaTheme="minorEastAsia"/>
                <w:sz w:val="16"/>
                <w:szCs w:val="16"/>
              </w:rPr>
              <w:t>Тонске вежбе и рад на што квалитетнијој боји тона и интонацији у свим регистрима.</w:t>
            </w:r>
          </w:p>
          <w:p w:rsidR="00453AAD" w:rsidRPr="00453AAD" w:rsidRDefault="00453AAD" w:rsidP="00453AAD">
            <w:pPr>
              <w:pStyle w:val="NoSpacing"/>
              <w:rPr>
                <w:rFonts w:eastAsiaTheme="minorEastAsia"/>
                <w:sz w:val="16"/>
                <w:szCs w:val="16"/>
              </w:rPr>
            </w:pPr>
            <w:r w:rsidRPr="00453AAD">
              <w:rPr>
                <w:rFonts w:eastAsiaTheme="minorEastAsia"/>
                <w:sz w:val="16"/>
                <w:szCs w:val="16"/>
              </w:rPr>
              <w:t>Рад на микродинамици.</w:t>
            </w:r>
          </w:p>
          <w:p w:rsidR="00453AAD" w:rsidRPr="00453AAD" w:rsidRDefault="00453AAD" w:rsidP="00453AAD">
            <w:pPr>
              <w:pStyle w:val="NoSpacing"/>
              <w:rPr>
                <w:rFonts w:eastAsiaTheme="minorEastAsia"/>
                <w:sz w:val="16"/>
                <w:szCs w:val="16"/>
              </w:rPr>
            </w:pPr>
            <w:r w:rsidRPr="00453AAD">
              <w:rPr>
                <w:rFonts w:eastAsiaTheme="minorEastAsia"/>
                <w:sz w:val="16"/>
                <w:szCs w:val="16"/>
              </w:rPr>
              <w:t>Свирање соло и у ансамблу.</w:t>
            </w:r>
          </w:p>
          <w:p w:rsidR="00453AAD" w:rsidRPr="00453AAD" w:rsidRDefault="00453AAD" w:rsidP="00453AAD">
            <w:pPr>
              <w:pStyle w:val="NoSpacing"/>
              <w:rPr>
                <w:rFonts w:eastAsiaTheme="minorEastAsia"/>
                <w:sz w:val="16"/>
                <w:szCs w:val="16"/>
              </w:rPr>
            </w:pPr>
            <w:r w:rsidRPr="00453AAD">
              <w:rPr>
                <w:rFonts w:eastAsiaTheme="minorEastAsia"/>
                <w:b/>
                <w:sz w:val="16"/>
                <w:szCs w:val="16"/>
              </w:rPr>
              <w:t>Скале и трозвуци</w:t>
            </w:r>
            <w:r w:rsidRPr="00453AAD">
              <w:rPr>
                <w:rFonts w:eastAsiaTheme="minorEastAsia"/>
                <w:sz w:val="16"/>
                <w:szCs w:val="16"/>
              </w:rPr>
              <w:t>:</w:t>
            </w:r>
          </w:p>
          <w:p w:rsidR="00453AAD" w:rsidRPr="00453AAD" w:rsidRDefault="00453AAD" w:rsidP="00453AAD">
            <w:pPr>
              <w:pStyle w:val="NoSpacing"/>
              <w:rPr>
                <w:rFonts w:eastAsiaTheme="minorEastAsia"/>
                <w:sz w:val="16"/>
                <w:szCs w:val="16"/>
              </w:rPr>
            </w:pPr>
            <w:r w:rsidRPr="00453AAD">
              <w:rPr>
                <w:rFonts w:eastAsiaTheme="minorEastAsia"/>
                <w:sz w:val="16"/>
                <w:szCs w:val="16"/>
              </w:rPr>
              <w:t>Дурске и молске скале до пет предзнака  са доминантним и умањеним септакордима</w:t>
            </w:r>
          </w:p>
          <w:p w:rsidR="00453AAD" w:rsidRPr="00453AAD" w:rsidRDefault="00453AAD" w:rsidP="00453AAD">
            <w:pPr>
              <w:pStyle w:val="NoSpacing"/>
              <w:rPr>
                <w:rFonts w:eastAsiaTheme="minorEastAsia"/>
                <w:sz w:val="16"/>
                <w:szCs w:val="16"/>
              </w:rPr>
            </w:pPr>
            <w:r w:rsidRPr="00453AAD">
              <w:rPr>
                <w:rFonts w:eastAsiaTheme="minorEastAsia"/>
                <w:sz w:val="16"/>
                <w:szCs w:val="16"/>
              </w:rPr>
              <w:t>Скале се свирају разложено и у разним комбинованим артикулацијама.</w:t>
            </w:r>
          </w:p>
          <w:p w:rsidR="00453AAD" w:rsidRPr="00453AAD" w:rsidRDefault="00453AAD" w:rsidP="00453AAD">
            <w:pPr>
              <w:pStyle w:val="NoSpacing"/>
              <w:rPr>
                <w:rFonts w:eastAsiaTheme="minorEastAsia"/>
                <w:sz w:val="16"/>
                <w:szCs w:val="16"/>
              </w:rPr>
            </w:pPr>
            <w:r w:rsidRPr="00453AAD">
              <w:rPr>
                <w:rFonts w:eastAsiaTheme="minorEastAsia"/>
                <w:sz w:val="16"/>
                <w:szCs w:val="16"/>
              </w:rPr>
              <w:t>Хроматска скала.</w:t>
            </w:r>
          </w:p>
          <w:p w:rsidR="00453AAD" w:rsidRPr="00453AAD" w:rsidRDefault="00453AAD" w:rsidP="00453AAD">
            <w:pPr>
              <w:pStyle w:val="NoSpacing"/>
              <w:rPr>
                <w:sz w:val="16"/>
                <w:szCs w:val="16"/>
              </w:rPr>
            </w:pPr>
          </w:p>
        </w:tc>
        <w:tc>
          <w:tcPr>
            <w:tcW w:w="1488" w:type="dxa"/>
          </w:tcPr>
          <w:p w:rsidR="00453AAD" w:rsidRPr="00453AAD" w:rsidRDefault="00453AAD" w:rsidP="00453AAD">
            <w:pPr>
              <w:pStyle w:val="NoSpacing"/>
              <w:rPr>
                <w:sz w:val="16"/>
                <w:szCs w:val="16"/>
              </w:rPr>
            </w:pPr>
            <w:r w:rsidRPr="00453AAD">
              <w:rPr>
                <w:sz w:val="16"/>
                <w:szCs w:val="16"/>
              </w:rPr>
              <w:lastRenderedPageBreak/>
              <w:t>Развијање технике и моторике код ученика</w:t>
            </w:r>
          </w:p>
          <w:p w:rsidR="00453AAD" w:rsidRPr="00453AAD" w:rsidRDefault="00453AAD" w:rsidP="00453AAD">
            <w:pPr>
              <w:pStyle w:val="NoSpacing"/>
              <w:rPr>
                <w:sz w:val="16"/>
                <w:szCs w:val="16"/>
                <w:lang w:val="sr-Cyrl-RS"/>
              </w:rPr>
            </w:pPr>
            <w:r w:rsidRPr="00453AAD">
              <w:rPr>
                <w:sz w:val="16"/>
                <w:szCs w:val="16"/>
                <w:lang w:val="sr-Cyrl-RS"/>
              </w:rPr>
              <w:t>Изједначавање регистра</w:t>
            </w:r>
          </w:p>
          <w:p w:rsidR="00453AAD" w:rsidRPr="00453AAD" w:rsidRDefault="00453AAD" w:rsidP="00453AAD">
            <w:pPr>
              <w:pStyle w:val="NoSpacing"/>
              <w:rPr>
                <w:sz w:val="16"/>
                <w:szCs w:val="16"/>
              </w:rPr>
            </w:pPr>
            <w:r w:rsidRPr="00453AAD">
              <w:rPr>
                <w:sz w:val="16"/>
                <w:szCs w:val="16"/>
              </w:rPr>
              <w:t xml:space="preserve">Оспособљавање ученика да самостално чита </w:t>
            </w:r>
            <w:r w:rsidRPr="00453AAD">
              <w:rPr>
                <w:sz w:val="16"/>
                <w:szCs w:val="16"/>
              </w:rPr>
              <w:lastRenderedPageBreak/>
              <w:t>нотни текст</w:t>
            </w:r>
          </w:p>
          <w:p w:rsidR="00453AAD" w:rsidRPr="00453AAD" w:rsidRDefault="00453AAD" w:rsidP="00453AAD">
            <w:pPr>
              <w:pStyle w:val="NoSpacing"/>
              <w:rPr>
                <w:sz w:val="16"/>
                <w:szCs w:val="16"/>
                <w:lang w:val="sr-Cyrl-RS"/>
              </w:rPr>
            </w:pPr>
            <w:r w:rsidRPr="00453AAD">
              <w:rPr>
                <w:sz w:val="16"/>
                <w:szCs w:val="16"/>
                <w:lang w:val="sr-Cyrl-RS"/>
              </w:rPr>
              <w:t>Синхронизација прстију и језика.</w:t>
            </w:r>
          </w:p>
          <w:p w:rsidR="00453AAD" w:rsidRPr="00453AAD" w:rsidRDefault="00453AAD" w:rsidP="00453AAD">
            <w:pPr>
              <w:pStyle w:val="NoSpacing"/>
              <w:rPr>
                <w:sz w:val="16"/>
                <w:szCs w:val="16"/>
                <w:lang w:val="sr-Cyrl-RS"/>
              </w:rPr>
            </w:pPr>
            <w:r w:rsidRPr="00453AAD">
              <w:rPr>
                <w:sz w:val="16"/>
                <w:szCs w:val="16"/>
                <w:lang w:val="sr-Cyrl-RS"/>
              </w:rPr>
              <w:t>Усвајање знања и начина вежбања за брже савладавање програма.</w:t>
            </w:r>
          </w:p>
          <w:p w:rsidR="00453AAD" w:rsidRPr="00453AAD" w:rsidRDefault="00453AAD" w:rsidP="00453AAD">
            <w:pPr>
              <w:pStyle w:val="NoSpacing"/>
              <w:rPr>
                <w:sz w:val="16"/>
                <w:szCs w:val="16"/>
              </w:rPr>
            </w:pPr>
          </w:p>
          <w:p w:rsidR="00453AAD" w:rsidRPr="00453AAD" w:rsidRDefault="00453AAD" w:rsidP="00453AAD">
            <w:pPr>
              <w:pStyle w:val="NoSpacing"/>
              <w:rPr>
                <w:sz w:val="16"/>
                <w:szCs w:val="16"/>
              </w:rPr>
            </w:pPr>
          </w:p>
          <w:p w:rsidR="00453AAD" w:rsidRPr="00453AAD" w:rsidRDefault="00453AAD" w:rsidP="00453AAD">
            <w:pPr>
              <w:pStyle w:val="NoSpacing"/>
              <w:rPr>
                <w:sz w:val="16"/>
                <w:szCs w:val="16"/>
              </w:rPr>
            </w:pPr>
            <w:r w:rsidRPr="00453AAD">
              <w:rPr>
                <w:sz w:val="16"/>
                <w:szCs w:val="16"/>
              </w:rPr>
              <w:t>Виши ниво</w:t>
            </w:r>
          </w:p>
        </w:tc>
        <w:tc>
          <w:tcPr>
            <w:tcW w:w="1547" w:type="dxa"/>
          </w:tcPr>
          <w:p w:rsidR="00453AAD" w:rsidRPr="00453AAD" w:rsidRDefault="00453AAD" w:rsidP="00453AAD">
            <w:pPr>
              <w:pStyle w:val="NoSpacing"/>
              <w:rPr>
                <w:sz w:val="16"/>
                <w:szCs w:val="16"/>
              </w:rPr>
            </w:pPr>
            <w:r w:rsidRPr="00453AAD">
              <w:rPr>
                <w:sz w:val="16"/>
                <w:szCs w:val="16"/>
              </w:rPr>
              <w:lastRenderedPageBreak/>
              <w:t>Писмено, усмено и демонстративно представљање</w:t>
            </w:r>
          </w:p>
        </w:tc>
        <w:tc>
          <w:tcPr>
            <w:tcW w:w="1355" w:type="dxa"/>
          </w:tcPr>
          <w:p w:rsidR="00453AAD" w:rsidRPr="00453AAD" w:rsidRDefault="00453AAD" w:rsidP="00453AAD">
            <w:pPr>
              <w:pStyle w:val="NoSpacing"/>
              <w:rPr>
                <w:sz w:val="16"/>
                <w:szCs w:val="16"/>
              </w:rPr>
            </w:pPr>
            <w:r w:rsidRPr="00453AAD">
              <w:rPr>
                <w:sz w:val="16"/>
                <w:szCs w:val="16"/>
              </w:rPr>
              <w:t>Практична, демонстра-тивна, вербална.</w:t>
            </w:r>
          </w:p>
        </w:tc>
        <w:tc>
          <w:tcPr>
            <w:tcW w:w="1361" w:type="dxa"/>
          </w:tcPr>
          <w:p w:rsidR="00453AAD" w:rsidRPr="00453AAD" w:rsidRDefault="00453AAD" w:rsidP="00453AAD">
            <w:pPr>
              <w:pStyle w:val="NoSpacing"/>
              <w:rPr>
                <w:sz w:val="16"/>
                <w:szCs w:val="16"/>
              </w:rPr>
            </w:pPr>
          </w:p>
          <w:p w:rsidR="00453AAD" w:rsidRPr="00453AAD" w:rsidRDefault="00453AAD" w:rsidP="00453AAD">
            <w:pPr>
              <w:pStyle w:val="NoSpacing"/>
              <w:rPr>
                <w:sz w:val="16"/>
                <w:szCs w:val="16"/>
                <w:lang w:val="ru-RU"/>
              </w:rPr>
            </w:pPr>
            <w:r w:rsidRPr="00453AAD">
              <w:rPr>
                <w:sz w:val="16"/>
                <w:szCs w:val="16"/>
                <w:lang w:val="ru-RU"/>
              </w:rPr>
              <w:t>По завршеној области ученик ће бити у стању да:</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изведе одговарајуће технике </w:t>
            </w:r>
            <w:r w:rsidRPr="00453AAD">
              <w:rPr>
                <w:rFonts w:eastAsiaTheme="minorEastAsia"/>
                <w:sz w:val="16"/>
                <w:szCs w:val="16"/>
              </w:rPr>
              <w:lastRenderedPageBreak/>
              <w:t>свирања на инструменту;</w:t>
            </w:r>
          </w:p>
          <w:p w:rsidR="00453AAD" w:rsidRPr="00453AAD" w:rsidRDefault="00453AAD" w:rsidP="00453AAD">
            <w:pPr>
              <w:pStyle w:val="NoSpacing"/>
              <w:rPr>
                <w:rFonts w:eastAsiaTheme="minorEastAsia"/>
                <w:sz w:val="16"/>
                <w:szCs w:val="16"/>
              </w:rPr>
            </w:pPr>
            <w:r w:rsidRPr="00453AAD">
              <w:rPr>
                <w:rFonts w:eastAsiaTheme="minorEastAsia"/>
                <w:sz w:val="16"/>
                <w:szCs w:val="16"/>
              </w:rPr>
              <w:t>користи знања из области теорије музике и историје приликом интерпретације музичког дела;</w:t>
            </w:r>
          </w:p>
          <w:p w:rsidR="00453AAD" w:rsidRPr="00453AAD" w:rsidRDefault="00453AAD" w:rsidP="00453AAD">
            <w:pPr>
              <w:pStyle w:val="NoSpacing"/>
              <w:rPr>
                <w:rFonts w:eastAsiaTheme="minorEastAsia"/>
                <w:sz w:val="16"/>
                <w:szCs w:val="16"/>
              </w:rPr>
            </w:pPr>
            <w:r w:rsidRPr="00453AAD">
              <w:rPr>
                <w:rFonts w:eastAsiaTheme="minorEastAsia"/>
                <w:sz w:val="16"/>
                <w:szCs w:val="16"/>
              </w:rPr>
              <w:t>самостално коригује интонацију у току свирања;</w:t>
            </w:r>
          </w:p>
          <w:p w:rsidR="00453AAD" w:rsidRPr="00453AAD" w:rsidRDefault="00453AAD" w:rsidP="00453AAD">
            <w:pPr>
              <w:pStyle w:val="NoSpacing"/>
              <w:rPr>
                <w:rFonts w:eastAsiaTheme="minorEastAsia"/>
                <w:sz w:val="16"/>
                <w:szCs w:val="16"/>
              </w:rPr>
            </w:pPr>
            <w:r w:rsidRPr="00453AAD">
              <w:rPr>
                <w:rFonts w:eastAsiaTheme="minorEastAsia"/>
                <w:sz w:val="16"/>
                <w:szCs w:val="16"/>
              </w:rPr>
              <w:t>истражује  начине добијања што квалитетнијег и чистијег тона на кларинету;</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комуницира са корепетитором кроз музику; </w:t>
            </w:r>
          </w:p>
          <w:p w:rsidR="00453AAD" w:rsidRPr="00453AAD" w:rsidRDefault="00453AAD" w:rsidP="00453AAD">
            <w:pPr>
              <w:pStyle w:val="NoSpacing"/>
              <w:rPr>
                <w:rFonts w:eastAsiaTheme="minorEastAsia"/>
                <w:sz w:val="16"/>
                <w:szCs w:val="16"/>
              </w:rPr>
            </w:pPr>
            <w:r w:rsidRPr="00453AAD">
              <w:rPr>
                <w:rFonts w:eastAsiaTheme="minorEastAsia"/>
                <w:sz w:val="16"/>
                <w:szCs w:val="16"/>
              </w:rPr>
              <w:t>испољи креативност у реализацији музичке фантазије и естетике;</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свирањем у ансамблу примени принцип узајамног слушања; </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критички вреднује изведене композиције у односу на техничку припремљеност, стилску препознатљивост и емоционални утицај; </w:t>
            </w:r>
          </w:p>
          <w:p w:rsidR="00453AAD" w:rsidRPr="00453AAD" w:rsidRDefault="00453AAD" w:rsidP="00453AAD">
            <w:pPr>
              <w:pStyle w:val="NoSpacing"/>
              <w:rPr>
                <w:rFonts w:eastAsiaTheme="minorEastAsia"/>
                <w:sz w:val="16"/>
                <w:szCs w:val="16"/>
              </w:rPr>
            </w:pPr>
            <w:r w:rsidRPr="00453AAD">
              <w:rPr>
                <w:rFonts w:eastAsiaTheme="minorEastAsia"/>
                <w:sz w:val="16"/>
                <w:szCs w:val="16"/>
              </w:rPr>
              <w:t>учествује на јавним наступима у школи и ван ње;</w:t>
            </w:r>
          </w:p>
          <w:p w:rsidR="00453AAD" w:rsidRPr="00453AAD" w:rsidRDefault="00453AAD" w:rsidP="00453AAD">
            <w:pPr>
              <w:pStyle w:val="NoSpacing"/>
              <w:rPr>
                <w:rFonts w:eastAsiaTheme="minorEastAsia"/>
                <w:sz w:val="16"/>
                <w:szCs w:val="16"/>
              </w:rPr>
            </w:pPr>
            <w:r w:rsidRPr="00453AAD">
              <w:rPr>
                <w:rFonts w:eastAsiaTheme="minorEastAsia"/>
                <w:sz w:val="16"/>
                <w:szCs w:val="16"/>
              </w:rPr>
              <w:t>поштује договорена правила понашања при слушању и извођењу музике.</w:t>
            </w:r>
          </w:p>
        </w:tc>
        <w:tc>
          <w:tcPr>
            <w:tcW w:w="1170" w:type="dxa"/>
          </w:tcPr>
          <w:p w:rsidR="00453AAD" w:rsidRPr="00453AAD" w:rsidRDefault="00453AAD" w:rsidP="00453AAD">
            <w:pPr>
              <w:pStyle w:val="NoSpacing"/>
              <w:rPr>
                <w:sz w:val="16"/>
                <w:szCs w:val="16"/>
              </w:rPr>
            </w:pPr>
            <w:r w:rsidRPr="00453AAD">
              <w:rPr>
                <w:sz w:val="16"/>
                <w:szCs w:val="16"/>
              </w:rPr>
              <w:lastRenderedPageBreak/>
              <w:t>Објашњавa, показује, прича, мотивише, свира</w:t>
            </w:r>
          </w:p>
        </w:tc>
        <w:tc>
          <w:tcPr>
            <w:tcW w:w="1154" w:type="dxa"/>
          </w:tcPr>
          <w:p w:rsidR="00453AAD" w:rsidRPr="00453AAD" w:rsidRDefault="00453AAD" w:rsidP="00453AAD">
            <w:pPr>
              <w:pStyle w:val="NoSpacing"/>
              <w:rPr>
                <w:sz w:val="16"/>
                <w:szCs w:val="16"/>
              </w:rPr>
            </w:pPr>
            <w:r w:rsidRPr="00453AAD">
              <w:rPr>
                <w:sz w:val="16"/>
                <w:szCs w:val="16"/>
              </w:rPr>
              <w:t>Слушају, мисле, певају,  радују се, питају, закључују, описују.</w:t>
            </w:r>
          </w:p>
        </w:tc>
        <w:tc>
          <w:tcPr>
            <w:tcW w:w="1186" w:type="dxa"/>
          </w:tcPr>
          <w:p w:rsidR="00453AAD" w:rsidRPr="00453AAD" w:rsidRDefault="00453AAD" w:rsidP="00453AAD">
            <w:pPr>
              <w:pStyle w:val="NoSpacing"/>
              <w:rPr>
                <w:sz w:val="16"/>
                <w:szCs w:val="16"/>
              </w:rPr>
            </w:pPr>
            <w:r w:rsidRPr="00453AAD">
              <w:rPr>
                <w:sz w:val="16"/>
                <w:szCs w:val="16"/>
              </w:rPr>
              <w:t>Солфеђо</w:t>
            </w:r>
          </w:p>
          <w:p w:rsidR="00453AAD" w:rsidRPr="00453AAD" w:rsidRDefault="00453AAD" w:rsidP="00453AAD">
            <w:pPr>
              <w:pStyle w:val="NoSpacing"/>
              <w:rPr>
                <w:sz w:val="16"/>
                <w:szCs w:val="16"/>
              </w:rPr>
            </w:pPr>
          </w:p>
        </w:tc>
      </w:tr>
    </w:tbl>
    <w:p w:rsidR="00453AAD" w:rsidRDefault="00453AA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53AAD" w:rsidTr="00D3781B">
        <w:tc>
          <w:tcPr>
            <w:tcW w:w="11790" w:type="dxa"/>
            <w:gridSpan w:val="9"/>
          </w:tcPr>
          <w:p w:rsidR="00453AAD" w:rsidRDefault="00453AAD" w:rsidP="00D3781B">
            <w:pPr>
              <w:rPr>
                <w:lang w:val="sr-Cyrl-RS"/>
              </w:rPr>
            </w:pPr>
            <w:r>
              <w:t>ШКОЛСКИ ПРОГРАМ</w:t>
            </w:r>
            <w:r>
              <w:rPr>
                <w:lang w:val="sr-Cyrl-RS"/>
              </w:rPr>
              <w:t xml:space="preserve"> </w:t>
            </w:r>
            <w:r>
              <w:t xml:space="preserve">- </w:t>
            </w:r>
            <w:r>
              <w:rPr>
                <w:sz w:val="20"/>
                <w:szCs w:val="20"/>
                <w:lang w:val="sr-Cyrl-RS"/>
              </w:rPr>
              <w:t>Додатна настава</w:t>
            </w:r>
          </w:p>
          <w:p w:rsidR="00453AAD" w:rsidRPr="00542FEB" w:rsidRDefault="00453AAD" w:rsidP="00114A69">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w:t>
            </w:r>
            <w:r w:rsidR="00114A69">
              <w:rPr>
                <w:b/>
                <w:lang w:val="sr-Cyrl-RS"/>
              </w:rPr>
              <w:t>3</w:t>
            </w:r>
            <w:r>
              <w:rPr>
                <w:b/>
              </w:rPr>
              <w:t xml:space="preserve">   </w:t>
            </w:r>
            <w:r>
              <w:t xml:space="preserve">        Недељни фонд часова: </w:t>
            </w:r>
            <w:r>
              <w:rPr>
                <w:b/>
                <w:lang w:val="sr-Cyrl-RS"/>
              </w:rPr>
              <w:t>1</w:t>
            </w:r>
          </w:p>
        </w:tc>
      </w:tr>
      <w:tr w:rsidR="00453AAD" w:rsidTr="00D3781B">
        <w:tc>
          <w:tcPr>
            <w:tcW w:w="966" w:type="dxa"/>
          </w:tcPr>
          <w:p w:rsidR="00453AAD" w:rsidRPr="00033DC9" w:rsidRDefault="00453AAD" w:rsidP="00D3781B">
            <w:pPr>
              <w:jc w:val="center"/>
              <w:rPr>
                <w:sz w:val="20"/>
                <w:szCs w:val="20"/>
              </w:rPr>
            </w:pPr>
            <w:r w:rsidRPr="00033DC9">
              <w:rPr>
                <w:sz w:val="20"/>
                <w:szCs w:val="20"/>
              </w:rPr>
              <w:t>Тема</w:t>
            </w:r>
          </w:p>
        </w:tc>
        <w:tc>
          <w:tcPr>
            <w:tcW w:w="1563" w:type="dxa"/>
          </w:tcPr>
          <w:p w:rsidR="00453AAD" w:rsidRPr="00033DC9" w:rsidRDefault="00453AAD" w:rsidP="00D3781B">
            <w:pPr>
              <w:jc w:val="center"/>
              <w:rPr>
                <w:sz w:val="20"/>
                <w:szCs w:val="20"/>
              </w:rPr>
            </w:pPr>
            <w:r w:rsidRPr="00033DC9">
              <w:rPr>
                <w:sz w:val="20"/>
                <w:szCs w:val="20"/>
              </w:rPr>
              <w:t>Садржај           програма</w:t>
            </w:r>
          </w:p>
        </w:tc>
        <w:tc>
          <w:tcPr>
            <w:tcW w:w="1488" w:type="dxa"/>
          </w:tcPr>
          <w:p w:rsidR="00453AAD" w:rsidRPr="00033DC9" w:rsidRDefault="00453AAD" w:rsidP="00D3781B">
            <w:pPr>
              <w:jc w:val="center"/>
              <w:rPr>
                <w:sz w:val="20"/>
                <w:szCs w:val="20"/>
              </w:rPr>
            </w:pPr>
            <w:r w:rsidRPr="00033DC9">
              <w:rPr>
                <w:sz w:val="20"/>
                <w:szCs w:val="20"/>
              </w:rPr>
              <w:t>Циљеви учења</w:t>
            </w:r>
          </w:p>
        </w:tc>
        <w:tc>
          <w:tcPr>
            <w:tcW w:w="1547" w:type="dxa"/>
          </w:tcPr>
          <w:p w:rsidR="00453AAD" w:rsidRPr="00033DC9" w:rsidRDefault="00453AAD" w:rsidP="00D3781B">
            <w:pPr>
              <w:jc w:val="center"/>
              <w:rPr>
                <w:sz w:val="20"/>
                <w:szCs w:val="20"/>
              </w:rPr>
            </w:pPr>
            <w:r w:rsidRPr="00033DC9">
              <w:rPr>
                <w:sz w:val="20"/>
                <w:szCs w:val="20"/>
              </w:rPr>
              <w:t>Начин</w:t>
            </w:r>
          </w:p>
          <w:p w:rsidR="00453AAD" w:rsidRDefault="00453AAD" w:rsidP="00D3781B">
            <w:pPr>
              <w:jc w:val="center"/>
              <w:rPr>
                <w:lang w:val="sr-Cyrl-RS"/>
              </w:rPr>
            </w:pPr>
            <w:r w:rsidRPr="00033DC9">
              <w:rPr>
                <w:sz w:val="20"/>
                <w:szCs w:val="20"/>
              </w:rPr>
              <w:t>остваривања садржаја</w:t>
            </w:r>
          </w:p>
        </w:tc>
        <w:tc>
          <w:tcPr>
            <w:tcW w:w="1355" w:type="dxa"/>
          </w:tcPr>
          <w:p w:rsidR="00453AAD" w:rsidRPr="00033DC9" w:rsidRDefault="00453AAD" w:rsidP="00D3781B">
            <w:pPr>
              <w:jc w:val="center"/>
              <w:rPr>
                <w:sz w:val="20"/>
                <w:szCs w:val="20"/>
              </w:rPr>
            </w:pPr>
            <w:r w:rsidRPr="00033DC9">
              <w:rPr>
                <w:sz w:val="20"/>
                <w:szCs w:val="20"/>
              </w:rPr>
              <w:t>Методе рада</w:t>
            </w:r>
          </w:p>
        </w:tc>
        <w:tc>
          <w:tcPr>
            <w:tcW w:w="1361" w:type="dxa"/>
          </w:tcPr>
          <w:p w:rsidR="00453AAD" w:rsidRDefault="00453AAD" w:rsidP="00D3781B">
            <w:pPr>
              <w:jc w:val="center"/>
              <w:rPr>
                <w:lang w:val="sr-Cyrl-RS"/>
              </w:rPr>
            </w:pPr>
            <w:r w:rsidRPr="00033DC9">
              <w:rPr>
                <w:sz w:val="20"/>
                <w:szCs w:val="20"/>
              </w:rPr>
              <w:t>Исходи</w:t>
            </w:r>
          </w:p>
        </w:tc>
        <w:tc>
          <w:tcPr>
            <w:tcW w:w="1170" w:type="dxa"/>
          </w:tcPr>
          <w:p w:rsidR="00453AAD" w:rsidRPr="00033DC9" w:rsidRDefault="00453AAD"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453AAD" w:rsidRPr="00033DC9" w:rsidRDefault="00453AAD" w:rsidP="00D3781B">
            <w:pPr>
              <w:jc w:val="center"/>
              <w:rPr>
                <w:sz w:val="20"/>
                <w:szCs w:val="20"/>
              </w:rPr>
            </w:pPr>
            <w:r w:rsidRPr="00033DC9">
              <w:rPr>
                <w:sz w:val="20"/>
                <w:szCs w:val="20"/>
              </w:rPr>
              <w:t>Активност ученика</w:t>
            </w:r>
          </w:p>
        </w:tc>
        <w:tc>
          <w:tcPr>
            <w:tcW w:w="1186" w:type="dxa"/>
          </w:tcPr>
          <w:p w:rsidR="00453AAD" w:rsidRPr="00033DC9" w:rsidRDefault="00453AAD" w:rsidP="00D3781B">
            <w:pPr>
              <w:jc w:val="center"/>
              <w:rPr>
                <w:sz w:val="20"/>
                <w:szCs w:val="20"/>
              </w:rPr>
            </w:pPr>
            <w:r w:rsidRPr="00033DC9">
              <w:rPr>
                <w:sz w:val="20"/>
                <w:szCs w:val="20"/>
              </w:rPr>
              <w:t>Корелација</w:t>
            </w:r>
          </w:p>
        </w:tc>
      </w:tr>
      <w:tr w:rsidR="00453AAD" w:rsidTr="00D3781B">
        <w:tc>
          <w:tcPr>
            <w:tcW w:w="966" w:type="dxa"/>
          </w:tcPr>
          <w:p w:rsidR="00453AAD" w:rsidRPr="00453AAD" w:rsidRDefault="00453AAD" w:rsidP="00453AAD">
            <w:pPr>
              <w:pStyle w:val="NoSpacing"/>
              <w:rPr>
                <w:rFonts w:eastAsia="Arial"/>
                <w:sz w:val="16"/>
                <w:szCs w:val="16"/>
                <w:lang w:val="sr-Cyrl-RS"/>
              </w:rPr>
            </w:pPr>
            <w:r w:rsidRPr="00453AAD">
              <w:rPr>
                <w:rFonts w:eastAsia="Arial"/>
                <w:sz w:val="16"/>
                <w:szCs w:val="16"/>
                <w:lang w:val="sr-Cyrl-RS"/>
              </w:rPr>
              <w:t>Извођење музике</w:t>
            </w:r>
          </w:p>
          <w:p w:rsidR="00453AAD" w:rsidRPr="00453AAD" w:rsidRDefault="00453AAD" w:rsidP="00453AAD">
            <w:pPr>
              <w:pStyle w:val="NoSpacing"/>
              <w:rPr>
                <w:sz w:val="16"/>
                <w:szCs w:val="16"/>
              </w:rPr>
            </w:pPr>
          </w:p>
        </w:tc>
        <w:tc>
          <w:tcPr>
            <w:tcW w:w="1563" w:type="dxa"/>
          </w:tcPr>
          <w:p w:rsidR="00453AAD" w:rsidRPr="00453AAD" w:rsidRDefault="00453AAD" w:rsidP="00453AAD">
            <w:pPr>
              <w:pStyle w:val="NoSpacing"/>
              <w:rPr>
                <w:rFonts w:eastAsia="Arial"/>
                <w:sz w:val="16"/>
                <w:szCs w:val="16"/>
              </w:rPr>
            </w:pPr>
            <w:r w:rsidRPr="00453AAD">
              <w:rPr>
                <w:rFonts w:eastAsia="Arial"/>
                <w:sz w:val="16"/>
                <w:szCs w:val="16"/>
              </w:rPr>
              <w:t>Рад на постизању флексибилности амбажуре у свим регистрима.</w:t>
            </w:r>
          </w:p>
          <w:p w:rsidR="00453AAD" w:rsidRPr="00453AAD" w:rsidRDefault="00453AAD" w:rsidP="00453AAD">
            <w:pPr>
              <w:pStyle w:val="NoSpacing"/>
              <w:rPr>
                <w:rFonts w:eastAsia="Arial"/>
                <w:sz w:val="16"/>
                <w:szCs w:val="16"/>
              </w:rPr>
            </w:pPr>
            <w:r w:rsidRPr="00453AAD">
              <w:rPr>
                <w:rFonts w:eastAsia="Arial"/>
                <w:sz w:val="16"/>
                <w:szCs w:val="16"/>
              </w:rPr>
              <w:lastRenderedPageBreak/>
              <w:t>Меморисање текста.</w:t>
            </w:r>
          </w:p>
          <w:p w:rsidR="00453AAD" w:rsidRPr="00453AAD" w:rsidRDefault="00453AAD" w:rsidP="00453AAD">
            <w:pPr>
              <w:pStyle w:val="NoSpacing"/>
              <w:rPr>
                <w:rFonts w:eastAsia="Arial"/>
                <w:sz w:val="16"/>
                <w:szCs w:val="16"/>
              </w:rPr>
            </w:pPr>
            <w:r w:rsidRPr="00453AAD">
              <w:rPr>
                <w:rFonts w:eastAsia="Arial"/>
                <w:sz w:val="16"/>
                <w:szCs w:val="16"/>
              </w:rPr>
              <w:t>Обликовање што квалитетнијег тона, интонација и стакато.</w:t>
            </w:r>
          </w:p>
          <w:p w:rsidR="00453AAD" w:rsidRPr="00453AAD" w:rsidRDefault="00453AAD" w:rsidP="00453AAD">
            <w:pPr>
              <w:pStyle w:val="NoSpacing"/>
              <w:rPr>
                <w:rFonts w:eastAsia="Arial"/>
                <w:sz w:val="16"/>
                <w:szCs w:val="16"/>
              </w:rPr>
            </w:pPr>
            <w:r w:rsidRPr="00453AAD">
              <w:rPr>
                <w:rFonts w:eastAsia="Arial"/>
                <w:sz w:val="16"/>
                <w:szCs w:val="16"/>
              </w:rPr>
              <w:t>Самостално штимовање инструмента.</w:t>
            </w:r>
          </w:p>
          <w:p w:rsidR="00453AAD" w:rsidRPr="00453AAD" w:rsidRDefault="00453AAD" w:rsidP="00453AAD">
            <w:pPr>
              <w:pStyle w:val="NoSpacing"/>
              <w:rPr>
                <w:rFonts w:eastAsia="Arial"/>
                <w:sz w:val="16"/>
                <w:szCs w:val="16"/>
              </w:rPr>
            </w:pPr>
            <w:r w:rsidRPr="00453AAD">
              <w:rPr>
                <w:rFonts w:eastAsia="Arial"/>
                <w:sz w:val="16"/>
                <w:szCs w:val="16"/>
              </w:rPr>
              <w:t>Постизање контроле прстију и језика код свирања у брзом темпу.</w:t>
            </w:r>
          </w:p>
          <w:p w:rsidR="00453AAD" w:rsidRPr="00453AAD" w:rsidRDefault="00453AAD" w:rsidP="00453AAD">
            <w:pPr>
              <w:pStyle w:val="NoSpacing"/>
              <w:rPr>
                <w:rFonts w:eastAsia="Arial"/>
                <w:sz w:val="16"/>
                <w:szCs w:val="16"/>
              </w:rPr>
            </w:pPr>
            <w:r w:rsidRPr="00453AAD">
              <w:rPr>
                <w:rFonts w:eastAsia="Arial"/>
                <w:sz w:val="16"/>
                <w:szCs w:val="16"/>
              </w:rPr>
              <w:t>Свирање соло и у ансамблу.</w:t>
            </w:r>
          </w:p>
          <w:p w:rsidR="00453AAD" w:rsidRPr="00453AAD" w:rsidRDefault="00453AAD" w:rsidP="00453AAD">
            <w:pPr>
              <w:pStyle w:val="NoSpacing"/>
              <w:rPr>
                <w:rFonts w:eastAsia="Arial"/>
                <w:sz w:val="16"/>
                <w:szCs w:val="16"/>
              </w:rPr>
            </w:pPr>
            <w:r w:rsidRPr="00453AAD">
              <w:rPr>
                <w:rFonts w:eastAsia="Arial"/>
                <w:sz w:val="16"/>
                <w:szCs w:val="16"/>
              </w:rPr>
              <w:t>Музички бонтон.</w:t>
            </w:r>
          </w:p>
          <w:p w:rsidR="00453AAD" w:rsidRPr="00453AAD" w:rsidRDefault="00453AAD" w:rsidP="00453AAD">
            <w:pPr>
              <w:pStyle w:val="NoSpacing"/>
              <w:rPr>
                <w:rFonts w:eastAsiaTheme="minorEastAsia"/>
                <w:sz w:val="16"/>
                <w:szCs w:val="16"/>
              </w:rPr>
            </w:pPr>
            <w:r w:rsidRPr="00453AAD">
              <w:rPr>
                <w:rFonts w:eastAsiaTheme="minorEastAsia"/>
                <w:b/>
                <w:sz w:val="16"/>
                <w:szCs w:val="16"/>
              </w:rPr>
              <w:t>Скале и трозвуци</w:t>
            </w:r>
            <w:r w:rsidRPr="00453AAD">
              <w:rPr>
                <w:rFonts w:eastAsiaTheme="minorEastAsia"/>
                <w:sz w:val="16"/>
                <w:szCs w:val="16"/>
              </w:rPr>
              <w:t>:</w:t>
            </w:r>
          </w:p>
          <w:p w:rsidR="00453AAD" w:rsidRPr="00453AAD" w:rsidRDefault="00453AAD" w:rsidP="00453AAD">
            <w:pPr>
              <w:pStyle w:val="NoSpacing"/>
              <w:rPr>
                <w:rFonts w:eastAsia="Arial"/>
                <w:sz w:val="16"/>
                <w:szCs w:val="16"/>
              </w:rPr>
            </w:pPr>
            <w:r w:rsidRPr="00453AAD">
              <w:rPr>
                <w:rFonts w:eastAsia="Arial"/>
                <w:sz w:val="16"/>
                <w:szCs w:val="16"/>
              </w:rPr>
              <w:t>Све дурске и молске скале кроз две и три октаве са доминантним и умањеним септакордима.</w:t>
            </w:r>
          </w:p>
          <w:p w:rsidR="00453AAD" w:rsidRPr="00453AAD" w:rsidRDefault="00453AAD" w:rsidP="00453AAD">
            <w:pPr>
              <w:pStyle w:val="NoSpacing"/>
              <w:rPr>
                <w:rFonts w:eastAsia="Arial"/>
                <w:sz w:val="16"/>
                <w:szCs w:val="16"/>
              </w:rPr>
            </w:pPr>
            <w:r w:rsidRPr="00453AAD">
              <w:rPr>
                <w:rFonts w:eastAsia="Arial"/>
                <w:sz w:val="16"/>
                <w:szCs w:val="16"/>
              </w:rPr>
              <w:t>Скале, трозвуке, умањене и доминантне септакорде свирати разложено и у комбинованим артикулацијама.</w:t>
            </w:r>
          </w:p>
          <w:p w:rsidR="00453AAD" w:rsidRPr="00453AAD" w:rsidRDefault="00453AAD" w:rsidP="00453AAD">
            <w:pPr>
              <w:pStyle w:val="NoSpacing"/>
              <w:rPr>
                <w:rFonts w:eastAsia="Arial"/>
                <w:sz w:val="16"/>
                <w:szCs w:val="16"/>
              </w:rPr>
            </w:pPr>
            <w:r w:rsidRPr="00453AAD">
              <w:rPr>
                <w:rFonts w:eastAsia="Arial"/>
                <w:sz w:val="16"/>
                <w:szCs w:val="16"/>
              </w:rPr>
              <w:t>Хроматска скала.</w:t>
            </w:r>
          </w:p>
          <w:p w:rsidR="00453AAD" w:rsidRPr="00453AAD" w:rsidRDefault="00453AAD" w:rsidP="00E72582">
            <w:pPr>
              <w:pStyle w:val="NoSpacing"/>
              <w:rPr>
                <w:sz w:val="16"/>
                <w:szCs w:val="16"/>
              </w:rPr>
            </w:pPr>
          </w:p>
        </w:tc>
        <w:tc>
          <w:tcPr>
            <w:tcW w:w="1488" w:type="dxa"/>
          </w:tcPr>
          <w:p w:rsidR="00453AAD" w:rsidRPr="00453AAD" w:rsidRDefault="00453AAD" w:rsidP="00453AAD">
            <w:pPr>
              <w:pStyle w:val="NoSpacing"/>
              <w:rPr>
                <w:sz w:val="16"/>
                <w:szCs w:val="16"/>
              </w:rPr>
            </w:pPr>
            <w:r w:rsidRPr="00453AAD">
              <w:rPr>
                <w:sz w:val="16"/>
                <w:szCs w:val="16"/>
              </w:rPr>
              <w:lastRenderedPageBreak/>
              <w:t>Развијање технике и моторике код ученика</w:t>
            </w:r>
          </w:p>
          <w:p w:rsidR="00453AAD" w:rsidRPr="00453AAD" w:rsidRDefault="00453AAD" w:rsidP="00453AAD">
            <w:pPr>
              <w:pStyle w:val="NoSpacing"/>
              <w:rPr>
                <w:sz w:val="16"/>
                <w:szCs w:val="16"/>
                <w:lang w:val="sr-Cyrl-RS"/>
              </w:rPr>
            </w:pPr>
            <w:r w:rsidRPr="00453AAD">
              <w:rPr>
                <w:sz w:val="16"/>
                <w:szCs w:val="16"/>
                <w:lang w:val="sr-Cyrl-RS"/>
              </w:rPr>
              <w:t xml:space="preserve">Изједначавање </w:t>
            </w:r>
            <w:r w:rsidRPr="00453AAD">
              <w:rPr>
                <w:sz w:val="16"/>
                <w:szCs w:val="16"/>
                <w:lang w:val="sr-Cyrl-RS"/>
              </w:rPr>
              <w:lastRenderedPageBreak/>
              <w:t>регистра</w:t>
            </w:r>
          </w:p>
          <w:p w:rsidR="00453AAD" w:rsidRPr="00453AAD" w:rsidRDefault="00453AAD" w:rsidP="00453AAD">
            <w:pPr>
              <w:pStyle w:val="NoSpacing"/>
              <w:rPr>
                <w:sz w:val="16"/>
                <w:szCs w:val="16"/>
              </w:rPr>
            </w:pPr>
            <w:r w:rsidRPr="00453AAD">
              <w:rPr>
                <w:sz w:val="16"/>
                <w:szCs w:val="16"/>
              </w:rPr>
              <w:t>Оспособљавање ученика да самостално чита нотни текст</w:t>
            </w:r>
          </w:p>
          <w:p w:rsidR="00453AAD" w:rsidRPr="00453AAD" w:rsidRDefault="00453AAD" w:rsidP="00453AAD">
            <w:pPr>
              <w:pStyle w:val="NoSpacing"/>
              <w:rPr>
                <w:sz w:val="16"/>
                <w:szCs w:val="16"/>
              </w:rPr>
            </w:pPr>
            <w:r w:rsidRPr="00453AAD">
              <w:rPr>
                <w:sz w:val="16"/>
                <w:szCs w:val="16"/>
              </w:rPr>
              <w:t xml:space="preserve">Усвајање знања </w:t>
            </w:r>
          </w:p>
          <w:p w:rsidR="00453AAD" w:rsidRPr="00453AAD" w:rsidRDefault="00453AAD" w:rsidP="00453AAD">
            <w:pPr>
              <w:pStyle w:val="NoSpacing"/>
              <w:rPr>
                <w:sz w:val="16"/>
                <w:szCs w:val="16"/>
                <w:lang w:val="sr-Cyrl-RS"/>
              </w:rPr>
            </w:pPr>
            <w:r w:rsidRPr="00453AAD">
              <w:rPr>
                <w:sz w:val="16"/>
                <w:szCs w:val="16"/>
              </w:rPr>
              <w:t>За</w:t>
            </w:r>
            <w:r w:rsidRPr="00453AAD">
              <w:rPr>
                <w:sz w:val="16"/>
                <w:szCs w:val="16"/>
                <w:lang w:val="sr-Cyrl-RS"/>
              </w:rPr>
              <w:t xml:space="preserve"> </w:t>
            </w:r>
            <w:r w:rsidRPr="00453AAD">
              <w:rPr>
                <w:sz w:val="16"/>
                <w:szCs w:val="16"/>
              </w:rPr>
              <w:t xml:space="preserve">савладавање техничког нивоа </w:t>
            </w:r>
            <w:r w:rsidRPr="00453AAD">
              <w:rPr>
                <w:sz w:val="16"/>
                <w:szCs w:val="16"/>
                <w:lang w:val="sr-Cyrl-RS"/>
              </w:rPr>
              <w:t xml:space="preserve">шестог </w:t>
            </w:r>
            <w:r w:rsidRPr="00453AAD">
              <w:rPr>
                <w:sz w:val="16"/>
                <w:szCs w:val="16"/>
              </w:rPr>
              <w:t>разреда</w:t>
            </w:r>
            <w:r w:rsidRPr="00453AAD">
              <w:rPr>
                <w:sz w:val="16"/>
                <w:szCs w:val="16"/>
                <w:lang w:val="sr-Cyrl-RS"/>
              </w:rPr>
              <w:t>.</w:t>
            </w:r>
          </w:p>
          <w:p w:rsidR="00453AAD" w:rsidRPr="00453AAD" w:rsidRDefault="00453AAD" w:rsidP="00453AAD">
            <w:pPr>
              <w:pStyle w:val="NoSpacing"/>
              <w:rPr>
                <w:sz w:val="16"/>
                <w:szCs w:val="16"/>
                <w:lang w:val="sr-Cyrl-RS"/>
              </w:rPr>
            </w:pPr>
            <w:r w:rsidRPr="00453AAD">
              <w:rPr>
                <w:sz w:val="16"/>
                <w:szCs w:val="16"/>
                <w:lang w:val="sr-Cyrl-RS"/>
              </w:rPr>
              <w:t>Усвајање знања и начина вежбања за брже савладавање програма.</w:t>
            </w:r>
          </w:p>
          <w:p w:rsidR="00453AAD" w:rsidRPr="00453AAD" w:rsidRDefault="00453AAD" w:rsidP="00453AAD">
            <w:pPr>
              <w:pStyle w:val="NoSpacing"/>
              <w:rPr>
                <w:sz w:val="16"/>
                <w:szCs w:val="16"/>
              </w:rPr>
            </w:pPr>
          </w:p>
          <w:p w:rsidR="00453AAD" w:rsidRPr="00453AAD" w:rsidRDefault="00453AAD" w:rsidP="00453AAD">
            <w:pPr>
              <w:pStyle w:val="NoSpacing"/>
              <w:rPr>
                <w:sz w:val="16"/>
                <w:szCs w:val="16"/>
              </w:rPr>
            </w:pPr>
            <w:r w:rsidRPr="00453AAD">
              <w:rPr>
                <w:sz w:val="16"/>
                <w:szCs w:val="16"/>
              </w:rPr>
              <w:t>Виши ниво</w:t>
            </w:r>
          </w:p>
        </w:tc>
        <w:tc>
          <w:tcPr>
            <w:tcW w:w="1547" w:type="dxa"/>
          </w:tcPr>
          <w:p w:rsidR="00453AAD" w:rsidRPr="00453AAD" w:rsidRDefault="00453AAD" w:rsidP="00453AAD">
            <w:pPr>
              <w:pStyle w:val="NoSpacing"/>
              <w:rPr>
                <w:sz w:val="16"/>
                <w:szCs w:val="16"/>
              </w:rPr>
            </w:pPr>
            <w:r w:rsidRPr="00453AAD">
              <w:rPr>
                <w:sz w:val="16"/>
                <w:szCs w:val="16"/>
              </w:rPr>
              <w:lastRenderedPageBreak/>
              <w:t>Писмено, усмено и демонстративно представљање</w:t>
            </w:r>
          </w:p>
        </w:tc>
        <w:tc>
          <w:tcPr>
            <w:tcW w:w="1355" w:type="dxa"/>
          </w:tcPr>
          <w:p w:rsidR="00453AAD" w:rsidRPr="00453AAD" w:rsidRDefault="00453AAD" w:rsidP="00453AAD">
            <w:pPr>
              <w:pStyle w:val="NoSpacing"/>
              <w:rPr>
                <w:sz w:val="16"/>
                <w:szCs w:val="16"/>
              </w:rPr>
            </w:pPr>
            <w:r w:rsidRPr="00453AAD">
              <w:rPr>
                <w:sz w:val="16"/>
                <w:szCs w:val="16"/>
              </w:rPr>
              <w:t>Практична, демонстра-тивна, вербална.</w:t>
            </w:r>
          </w:p>
        </w:tc>
        <w:tc>
          <w:tcPr>
            <w:tcW w:w="1361" w:type="dxa"/>
          </w:tcPr>
          <w:p w:rsidR="00453AAD" w:rsidRPr="00453AAD" w:rsidRDefault="00453AAD" w:rsidP="00453AAD">
            <w:pPr>
              <w:pStyle w:val="NoSpacing"/>
              <w:rPr>
                <w:sz w:val="16"/>
                <w:szCs w:val="16"/>
                <w:lang w:val="ru-RU"/>
              </w:rPr>
            </w:pPr>
            <w:r w:rsidRPr="00453AAD">
              <w:rPr>
                <w:sz w:val="16"/>
                <w:szCs w:val="16"/>
                <w:lang w:val="ru-RU"/>
              </w:rPr>
              <w:t>По завршеној области ученик ће бити у стању да:</w:t>
            </w:r>
          </w:p>
          <w:p w:rsidR="00453AAD" w:rsidRPr="00453AAD" w:rsidRDefault="00453AAD" w:rsidP="00453AAD">
            <w:pPr>
              <w:pStyle w:val="NoSpacing"/>
              <w:rPr>
                <w:rFonts w:eastAsiaTheme="minorEastAsia"/>
                <w:sz w:val="16"/>
                <w:szCs w:val="16"/>
              </w:rPr>
            </w:pPr>
            <w:r w:rsidRPr="00453AAD">
              <w:rPr>
                <w:rFonts w:eastAsiaTheme="minorEastAsia"/>
                <w:sz w:val="16"/>
                <w:szCs w:val="16"/>
              </w:rPr>
              <w:lastRenderedPageBreak/>
              <w:t>свира у опсегу од  Е мало до Ге3;</w:t>
            </w:r>
          </w:p>
          <w:p w:rsidR="00453AAD" w:rsidRPr="00453AAD" w:rsidRDefault="00453AAD" w:rsidP="00453AAD">
            <w:pPr>
              <w:pStyle w:val="NoSpacing"/>
              <w:rPr>
                <w:rFonts w:eastAsiaTheme="minorEastAsia"/>
                <w:sz w:val="16"/>
                <w:szCs w:val="16"/>
              </w:rPr>
            </w:pPr>
            <w:r w:rsidRPr="00453AAD">
              <w:rPr>
                <w:rFonts w:eastAsiaTheme="minorEastAsia"/>
                <w:sz w:val="16"/>
                <w:szCs w:val="16"/>
              </w:rPr>
              <w:t>свира у комбинованим артикулацијама стаката и легата;</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изведе одговарајуће технике свирања на инструменту; </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инерпретира композицију у стилу епохе и композитора; </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комуницира са корепетитором кроз музику; </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испољи креативност у реализацији музичке фантазије и естетике; </w:t>
            </w:r>
          </w:p>
          <w:p w:rsidR="00453AAD" w:rsidRPr="00453AAD" w:rsidRDefault="00453AAD" w:rsidP="00453AAD">
            <w:pPr>
              <w:pStyle w:val="NoSpacing"/>
              <w:rPr>
                <w:rFonts w:eastAsiaTheme="minorEastAsia"/>
                <w:sz w:val="16"/>
                <w:szCs w:val="16"/>
              </w:rPr>
            </w:pPr>
            <w:r w:rsidRPr="00453AAD">
              <w:rPr>
                <w:rFonts w:eastAsiaTheme="minorEastAsia"/>
                <w:sz w:val="16"/>
                <w:szCs w:val="16"/>
              </w:rPr>
              <w:t>критички вреднује изведене композиције у односу на техничку припремљеност, стилску препознатљивост и емоционални утицај;</w:t>
            </w:r>
          </w:p>
          <w:p w:rsidR="00453AAD" w:rsidRPr="00453AAD" w:rsidRDefault="00453AAD" w:rsidP="00453AAD">
            <w:pPr>
              <w:pStyle w:val="NoSpacing"/>
              <w:rPr>
                <w:rFonts w:eastAsiaTheme="minorEastAsia"/>
                <w:sz w:val="16"/>
                <w:szCs w:val="16"/>
              </w:rPr>
            </w:pPr>
            <w:r w:rsidRPr="00453AAD">
              <w:rPr>
                <w:rFonts w:eastAsiaTheme="minorEastAsia"/>
                <w:sz w:val="16"/>
                <w:szCs w:val="16"/>
              </w:rPr>
              <w:t>самостално уочава и решава музичке и техничке проблеме у вежбању;</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користи технике меморисања текста; </w:t>
            </w:r>
          </w:p>
          <w:p w:rsidR="00453AAD" w:rsidRPr="00453AAD" w:rsidRDefault="00453AAD" w:rsidP="00453AAD">
            <w:pPr>
              <w:pStyle w:val="NoSpacing"/>
              <w:rPr>
                <w:rFonts w:eastAsiaTheme="minorEastAsia"/>
                <w:sz w:val="16"/>
                <w:szCs w:val="16"/>
              </w:rPr>
            </w:pPr>
            <w:r w:rsidRPr="00453AAD">
              <w:rPr>
                <w:rFonts w:eastAsiaTheme="minorEastAsia"/>
                <w:sz w:val="16"/>
                <w:szCs w:val="16"/>
              </w:rPr>
              <w:t xml:space="preserve">контролише интонацију у току свирања; </w:t>
            </w:r>
          </w:p>
          <w:p w:rsidR="00453AAD" w:rsidRPr="00453AAD" w:rsidRDefault="00453AAD" w:rsidP="00453AAD">
            <w:pPr>
              <w:pStyle w:val="NoSpacing"/>
              <w:rPr>
                <w:rFonts w:eastAsiaTheme="minorEastAsia"/>
                <w:sz w:val="16"/>
                <w:szCs w:val="16"/>
              </w:rPr>
            </w:pPr>
            <w:r w:rsidRPr="00453AAD">
              <w:rPr>
                <w:rFonts w:eastAsiaTheme="minorEastAsia"/>
                <w:sz w:val="16"/>
                <w:szCs w:val="16"/>
              </w:rPr>
              <w:t>свирањем у ансамблу примени принцип узајамног слушања;</w:t>
            </w:r>
          </w:p>
          <w:p w:rsidR="00453AAD" w:rsidRPr="00453AAD" w:rsidRDefault="00453AAD" w:rsidP="00453AAD">
            <w:pPr>
              <w:pStyle w:val="NoSpacing"/>
              <w:rPr>
                <w:rFonts w:eastAsiaTheme="minorEastAsia"/>
                <w:sz w:val="16"/>
                <w:szCs w:val="16"/>
              </w:rPr>
            </w:pPr>
            <w:r w:rsidRPr="00453AAD">
              <w:rPr>
                <w:rFonts w:eastAsiaTheme="minorEastAsia"/>
                <w:sz w:val="16"/>
                <w:szCs w:val="16"/>
              </w:rPr>
              <w:t>покаже иницијативу у организацији заједничких проба;</w:t>
            </w:r>
          </w:p>
          <w:p w:rsidR="00453AAD" w:rsidRPr="00453AAD" w:rsidRDefault="00453AAD" w:rsidP="00453AAD">
            <w:pPr>
              <w:pStyle w:val="NoSpacing"/>
              <w:rPr>
                <w:rFonts w:eastAsiaTheme="minorEastAsia"/>
                <w:sz w:val="16"/>
                <w:szCs w:val="16"/>
              </w:rPr>
            </w:pPr>
            <w:r w:rsidRPr="00453AAD">
              <w:rPr>
                <w:rFonts w:eastAsiaTheme="minorEastAsia"/>
                <w:sz w:val="16"/>
                <w:szCs w:val="16"/>
              </w:rPr>
              <w:t>учествује на јавним наступима у школи и ван ње;</w:t>
            </w:r>
          </w:p>
          <w:p w:rsidR="00453AAD" w:rsidRPr="00453AAD" w:rsidRDefault="00453AAD" w:rsidP="00453AAD">
            <w:pPr>
              <w:pStyle w:val="NoSpacing"/>
              <w:rPr>
                <w:rFonts w:eastAsiaTheme="minorEastAsia"/>
                <w:sz w:val="16"/>
                <w:szCs w:val="16"/>
              </w:rPr>
            </w:pPr>
            <w:r w:rsidRPr="00453AAD">
              <w:rPr>
                <w:rFonts w:eastAsiaTheme="minorEastAsia"/>
                <w:sz w:val="16"/>
                <w:szCs w:val="16"/>
              </w:rPr>
              <w:t>испољи самопоуздање у току јавног наступа;</w:t>
            </w:r>
          </w:p>
          <w:p w:rsidR="00453AAD" w:rsidRPr="00453AAD" w:rsidRDefault="00453AAD" w:rsidP="00453AAD">
            <w:pPr>
              <w:pStyle w:val="NoSpacing"/>
              <w:rPr>
                <w:sz w:val="16"/>
                <w:szCs w:val="16"/>
              </w:rPr>
            </w:pPr>
            <w:r w:rsidRPr="00453AAD">
              <w:rPr>
                <w:rFonts w:eastAsiaTheme="minorEastAsia"/>
                <w:sz w:val="16"/>
                <w:szCs w:val="16"/>
              </w:rPr>
              <w:t xml:space="preserve">поштује договорена </w:t>
            </w:r>
            <w:r w:rsidRPr="00453AAD">
              <w:rPr>
                <w:rFonts w:eastAsiaTheme="minorEastAsia"/>
                <w:sz w:val="16"/>
                <w:szCs w:val="16"/>
              </w:rPr>
              <w:lastRenderedPageBreak/>
              <w:t>правила понашања при слушању и извођењу музике.</w:t>
            </w:r>
          </w:p>
        </w:tc>
        <w:tc>
          <w:tcPr>
            <w:tcW w:w="1170" w:type="dxa"/>
          </w:tcPr>
          <w:p w:rsidR="00453AAD" w:rsidRPr="00453AAD" w:rsidRDefault="00453AAD" w:rsidP="00453AAD">
            <w:pPr>
              <w:pStyle w:val="NoSpacing"/>
              <w:rPr>
                <w:sz w:val="16"/>
                <w:szCs w:val="16"/>
              </w:rPr>
            </w:pPr>
            <w:r w:rsidRPr="00453AAD">
              <w:rPr>
                <w:sz w:val="16"/>
                <w:szCs w:val="16"/>
              </w:rPr>
              <w:lastRenderedPageBreak/>
              <w:t xml:space="preserve">Објашњавa, показује, прича, мотивише, </w:t>
            </w:r>
            <w:r w:rsidRPr="00453AAD">
              <w:rPr>
                <w:sz w:val="16"/>
                <w:szCs w:val="16"/>
              </w:rPr>
              <w:lastRenderedPageBreak/>
              <w:t>свира</w:t>
            </w:r>
          </w:p>
        </w:tc>
        <w:tc>
          <w:tcPr>
            <w:tcW w:w="1154" w:type="dxa"/>
          </w:tcPr>
          <w:p w:rsidR="00453AAD" w:rsidRPr="00453AAD" w:rsidRDefault="00453AAD" w:rsidP="00453AAD">
            <w:pPr>
              <w:pStyle w:val="NoSpacing"/>
              <w:rPr>
                <w:sz w:val="16"/>
                <w:szCs w:val="16"/>
              </w:rPr>
            </w:pPr>
            <w:r w:rsidRPr="00453AAD">
              <w:rPr>
                <w:sz w:val="16"/>
                <w:szCs w:val="16"/>
              </w:rPr>
              <w:lastRenderedPageBreak/>
              <w:t xml:space="preserve">Слушају, мисле, певају,  радују се, </w:t>
            </w:r>
            <w:r w:rsidRPr="00453AAD">
              <w:rPr>
                <w:sz w:val="16"/>
                <w:szCs w:val="16"/>
              </w:rPr>
              <w:lastRenderedPageBreak/>
              <w:t>питају, закључују, описују.</w:t>
            </w:r>
          </w:p>
        </w:tc>
        <w:tc>
          <w:tcPr>
            <w:tcW w:w="1186" w:type="dxa"/>
          </w:tcPr>
          <w:p w:rsidR="00453AAD" w:rsidRPr="00453AAD" w:rsidRDefault="00453AAD" w:rsidP="00453AAD">
            <w:pPr>
              <w:pStyle w:val="NoSpacing"/>
              <w:rPr>
                <w:sz w:val="16"/>
                <w:szCs w:val="16"/>
                <w:lang w:val="sr-Cyrl-RS"/>
              </w:rPr>
            </w:pPr>
            <w:r w:rsidRPr="00453AAD">
              <w:rPr>
                <w:sz w:val="16"/>
                <w:szCs w:val="16"/>
              </w:rPr>
              <w:lastRenderedPageBreak/>
              <w:t>Солфеђо</w:t>
            </w:r>
            <w:r w:rsidRPr="00453AAD">
              <w:rPr>
                <w:sz w:val="16"/>
                <w:szCs w:val="16"/>
                <w:lang w:val="sr-Cyrl-RS"/>
              </w:rPr>
              <w:t>,</w:t>
            </w:r>
          </w:p>
          <w:p w:rsidR="00453AAD" w:rsidRPr="00453AAD" w:rsidRDefault="00453AAD" w:rsidP="00453AAD">
            <w:pPr>
              <w:pStyle w:val="NoSpacing"/>
              <w:rPr>
                <w:sz w:val="16"/>
                <w:szCs w:val="16"/>
                <w:lang w:val="sr-Cyrl-RS"/>
              </w:rPr>
            </w:pPr>
            <w:r w:rsidRPr="00453AAD">
              <w:rPr>
                <w:sz w:val="16"/>
                <w:szCs w:val="16"/>
                <w:lang w:val="sr-Cyrl-RS"/>
              </w:rPr>
              <w:t>Теорија</w:t>
            </w:r>
          </w:p>
          <w:p w:rsidR="00453AAD" w:rsidRPr="00453AAD" w:rsidRDefault="00453AAD" w:rsidP="00453AAD">
            <w:pPr>
              <w:pStyle w:val="NoSpacing"/>
              <w:rPr>
                <w:sz w:val="16"/>
                <w:szCs w:val="16"/>
              </w:rPr>
            </w:pPr>
          </w:p>
        </w:tc>
      </w:tr>
    </w:tbl>
    <w:p w:rsidR="00453AAD" w:rsidRDefault="00453AA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93FBF" w:rsidTr="00D3781B">
        <w:tc>
          <w:tcPr>
            <w:tcW w:w="11790" w:type="dxa"/>
            <w:gridSpan w:val="9"/>
          </w:tcPr>
          <w:p w:rsidR="00393FBF" w:rsidRDefault="00393FBF" w:rsidP="00D3781B">
            <w:pPr>
              <w:rPr>
                <w:lang w:val="sr-Cyrl-RS"/>
              </w:rPr>
            </w:pPr>
            <w:r>
              <w:t>ШКОЛСКИ ПРОГРАМ</w:t>
            </w:r>
            <w:r>
              <w:rPr>
                <w:lang w:val="sr-Cyrl-RS"/>
              </w:rPr>
              <w:t xml:space="preserve"> </w:t>
            </w:r>
            <w:r>
              <w:t xml:space="preserve">- </w:t>
            </w:r>
            <w:r>
              <w:rPr>
                <w:sz w:val="20"/>
                <w:szCs w:val="20"/>
                <w:lang w:val="sr-Cyrl-RS"/>
              </w:rPr>
              <w:t>Допунска настава</w:t>
            </w:r>
          </w:p>
          <w:p w:rsidR="00393FBF" w:rsidRPr="00542FEB" w:rsidRDefault="00393FBF" w:rsidP="00D3781B">
            <w:pPr>
              <w:rPr>
                <w:b/>
                <w:lang w:val="sr-Cyrl-RS"/>
              </w:rPr>
            </w:pPr>
            <w:r>
              <w:t xml:space="preserve">Разред: </w:t>
            </w:r>
            <w:r>
              <w:rPr>
                <w:b/>
              </w:rPr>
              <w:t xml:space="preserve">ПРВИ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393FBF" w:rsidTr="00D3781B">
        <w:tc>
          <w:tcPr>
            <w:tcW w:w="966" w:type="dxa"/>
          </w:tcPr>
          <w:p w:rsidR="00393FBF" w:rsidRPr="00033DC9" w:rsidRDefault="00393FBF" w:rsidP="00D3781B">
            <w:pPr>
              <w:jc w:val="center"/>
              <w:rPr>
                <w:sz w:val="20"/>
                <w:szCs w:val="20"/>
              </w:rPr>
            </w:pPr>
            <w:r w:rsidRPr="00033DC9">
              <w:rPr>
                <w:sz w:val="20"/>
                <w:szCs w:val="20"/>
              </w:rPr>
              <w:t>Тема</w:t>
            </w:r>
          </w:p>
        </w:tc>
        <w:tc>
          <w:tcPr>
            <w:tcW w:w="1563" w:type="dxa"/>
          </w:tcPr>
          <w:p w:rsidR="00393FBF" w:rsidRPr="00033DC9" w:rsidRDefault="00393FBF" w:rsidP="00D3781B">
            <w:pPr>
              <w:jc w:val="center"/>
              <w:rPr>
                <w:sz w:val="20"/>
                <w:szCs w:val="20"/>
              </w:rPr>
            </w:pPr>
            <w:r w:rsidRPr="00033DC9">
              <w:rPr>
                <w:sz w:val="20"/>
                <w:szCs w:val="20"/>
              </w:rPr>
              <w:t>Садржај           програма</w:t>
            </w:r>
          </w:p>
        </w:tc>
        <w:tc>
          <w:tcPr>
            <w:tcW w:w="1488" w:type="dxa"/>
          </w:tcPr>
          <w:p w:rsidR="00393FBF" w:rsidRPr="00033DC9" w:rsidRDefault="00393FBF" w:rsidP="00D3781B">
            <w:pPr>
              <w:jc w:val="center"/>
              <w:rPr>
                <w:sz w:val="20"/>
                <w:szCs w:val="20"/>
              </w:rPr>
            </w:pPr>
            <w:r w:rsidRPr="00033DC9">
              <w:rPr>
                <w:sz w:val="20"/>
                <w:szCs w:val="20"/>
              </w:rPr>
              <w:t>Циљеви учења</w:t>
            </w:r>
          </w:p>
        </w:tc>
        <w:tc>
          <w:tcPr>
            <w:tcW w:w="1547" w:type="dxa"/>
          </w:tcPr>
          <w:p w:rsidR="00393FBF" w:rsidRPr="00033DC9" w:rsidRDefault="00393FBF" w:rsidP="00D3781B">
            <w:pPr>
              <w:jc w:val="center"/>
              <w:rPr>
                <w:sz w:val="20"/>
                <w:szCs w:val="20"/>
              </w:rPr>
            </w:pPr>
            <w:r w:rsidRPr="00033DC9">
              <w:rPr>
                <w:sz w:val="20"/>
                <w:szCs w:val="20"/>
              </w:rPr>
              <w:t>Начин</w:t>
            </w:r>
          </w:p>
          <w:p w:rsidR="00393FBF" w:rsidRDefault="00393FBF" w:rsidP="00D3781B">
            <w:pPr>
              <w:jc w:val="center"/>
              <w:rPr>
                <w:lang w:val="sr-Cyrl-RS"/>
              </w:rPr>
            </w:pPr>
            <w:r w:rsidRPr="00033DC9">
              <w:rPr>
                <w:sz w:val="20"/>
                <w:szCs w:val="20"/>
              </w:rPr>
              <w:t>остваривања садржаја</w:t>
            </w:r>
          </w:p>
        </w:tc>
        <w:tc>
          <w:tcPr>
            <w:tcW w:w="1355" w:type="dxa"/>
          </w:tcPr>
          <w:p w:rsidR="00393FBF" w:rsidRPr="00033DC9" w:rsidRDefault="00393FBF" w:rsidP="00D3781B">
            <w:pPr>
              <w:jc w:val="center"/>
              <w:rPr>
                <w:sz w:val="20"/>
                <w:szCs w:val="20"/>
              </w:rPr>
            </w:pPr>
            <w:r w:rsidRPr="00033DC9">
              <w:rPr>
                <w:sz w:val="20"/>
                <w:szCs w:val="20"/>
              </w:rPr>
              <w:t>Методе рада</w:t>
            </w:r>
          </w:p>
        </w:tc>
        <w:tc>
          <w:tcPr>
            <w:tcW w:w="1361" w:type="dxa"/>
          </w:tcPr>
          <w:p w:rsidR="00393FBF" w:rsidRDefault="00393FBF" w:rsidP="00D3781B">
            <w:pPr>
              <w:jc w:val="center"/>
              <w:rPr>
                <w:lang w:val="sr-Cyrl-RS"/>
              </w:rPr>
            </w:pPr>
            <w:r w:rsidRPr="00033DC9">
              <w:rPr>
                <w:sz w:val="20"/>
                <w:szCs w:val="20"/>
              </w:rPr>
              <w:t>Исходи</w:t>
            </w:r>
          </w:p>
        </w:tc>
        <w:tc>
          <w:tcPr>
            <w:tcW w:w="1170" w:type="dxa"/>
          </w:tcPr>
          <w:p w:rsidR="00393FBF" w:rsidRPr="00033DC9" w:rsidRDefault="00393FB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93FBF" w:rsidRPr="00033DC9" w:rsidRDefault="00393FBF" w:rsidP="00D3781B">
            <w:pPr>
              <w:jc w:val="center"/>
              <w:rPr>
                <w:sz w:val="20"/>
                <w:szCs w:val="20"/>
              </w:rPr>
            </w:pPr>
            <w:r w:rsidRPr="00033DC9">
              <w:rPr>
                <w:sz w:val="20"/>
                <w:szCs w:val="20"/>
              </w:rPr>
              <w:t>Активност ученика</w:t>
            </w:r>
          </w:p>
        </w:tc>
        <w:tc>
          <w:tcPr>
            <w:tcW w:w="1186" w:type="dxa"/>
          </w:tcPr>
          <w:p w:rsidR="00393FBF" w:rsidRPr="00033DC9" w:rsidRDefault="00393FBF" w:rsidP="00D3781B">
            <w:pPr>
              <w:jc w:val="center"/>
              <w:rPr>
                <w:sz w:val="20"/>
                <w:szCs w:val="20"/>
              </w:rPr>
            </w:pPr>
            <w:r w:rsidRPr="00033DC9">
              <w:rPr>
                <w:sz w:val="20"/>
                <w:szCs w:val="20"/>
              </w:rPr>
              <w:t>Корелација</w:t>
            </w:r>
          </w:p>
        </w:tc>
      </w:tr>
      <w:tr w:rsidR="00393FBF" w:rsidTr="00D3781B">
        <w:tc>
          <w:tcPr>
            <w:tcW w:w="966" w:type="dxa"/>
          </w:tcPr>
          <w:p w:rsidR="00393FBF" w:rsidRPr="00210F0E" w:rsidRDefault="00393FBF" w:rsidP="00D3781B">
            <w:pPr>
              <w:pStyle w:val="NoSpacing"/>
              <w:rPr>
                <w:rFonts w:eastAsia="Arial"/>
                <w:sz w:val="16"/>
                <w:szCs w:val="16"/>
                <w:lang w:val="sr-Cyrl-RS"/>
              </w:rPr>
            </w:pPr>
            <w:r w:rsidRPr="00210F0E">
              <w:rPr>
                <w:rFonts w:eastAsia="Arial"/>
                <w:sz w:val="16"/>
                <w:szCs w:val="16"/>
                <w:lang w:val="sr-Cyrl-RS"/>
              </w:rPr>
              <w:t>Извођење музике</w:t>
            </w:r>
          </w:p>
          <w:p w:rsidR="00393FBF" w:rsidRPr="00210F0E" w:rsidRDefault="00393FBF" w:rsidP="00D3781B">
            <w:pPr>
              <w:pStyle w:val="NoSpacing"/>
              <w:rPr>
                <w:sz w:val="16"/>
                <w:szCs w:val="16"/>
              </w:rPr>
            </w:pPr>
          </w:p>
        </w:tc>
        <w:tc>
          <w:tcPr>
            <w:tcW w:w="1563" w:type="dxa"/>
          </w:tcPr>
          <w:p w:rsidR="00393FBF" w:rsidRPr="00210F0E" w:rsidRDefault="00393FBF" w:rsidP="00D3781B">
            <w:pPr>
              <w:pStyle w:val="NoSpacing"/>
              <w:rPr>
                <w:rFonts w:eastAsia="Arial"/>
                <w:sz w:val="16"/>
                <w:szCs w:val="16"/>
              </w:rPr>
            </w:pPr>
            <w:r w:rsidRPr="00210F0E">
              <w:rPr>
                <w:rFonts w:eastAsia="Arial"/>
                <w:sz w:val="16"/>
                <w:szCs w:val="16"/>
              </w:rPr>
              <w:t>Карактеристике инструмента.</w:t>
            </w:r>
          </w:p>
          <w:p w:rsidR="00393FBF" w:rsidRPr="00210F0E" w:rsidRDefault="00393FBF" w:rsidP="00D3781B">
            <w:pPr>
              <w:pStyle w:val="NoSpacing"/>
              <w:rPr>
                <w:rFonts w:eastAsia="Arial"/>
                <w:sz w:val="16"/>
                <w:szCs w:val="16"/>
              </w:rPr>
            </w:pPr>
            <w:r w:rsidRPr="00210F0E">
              <w:rPr>
                <w:rFonts w:eastAsia="Arial"/>
                <w:sz w:val="16"/>
                <w:szCs w:val="16"/>
              </w:rPr>
              <w:t>Поставка правилног дисања и вежбе дисања.</w:t>
            </w:r>
          </w:p>
          <w:p w:rsidR="00393FBF" w:rsidRPr="00210F0E" w:rsidRDefault="00393FBF" w:rsidP="00D3781B">
            <w:pPr>
              <w:pStyle w:val="NoSpacing"/>
              <w:rPr>
                <w:rFonts w:eastAsia="Arial"/>
                <w:sz w:val="16"/>
                <w:szCs w:val="16"/>
              </w:rPr>
            </w:pPr>
            <w:r w:rsidRPr="00210F0E">
              <w:rPr>
                <w:rFonts w:eastAsia="Arial"/>
                <w:sz w:val="16"/>
                <w:szCs w:val="16"/>
              </w:rPr>
              <w:t>Начин добијања тона.</w:t>
            </w:r>
          </w:p>
          <w:p w:rsidR="00393FBF" w:rsidRPr="00210F0E" w:rsidRDefault="00393FBF" w:rsidP="00D3781B">
            <w:pPr>
              <w:pStyle w:val="NoSpacing"/>
              <w:rPr>
                <w:rFonts w:eastAsia="Arial"/>
                <w:sz w:val="16"/>
                <w:szCs w:val="16"/>
              </w:rPr>
            </w:pPr>
            <w:r w:rsidRPr="00210F0E">
              <w:rPr>
                <w:rFonts w:eastAsia="Arial"/>
                <w:sz w:val="16"/>
                <w:szCs w:val="16"/>
              </w:rPr>
              <w:t>Поставка леве и десне руке.</w:t>
            </w:r>
          </w:p>
          <w:p w:rsidR="00393FBF" w:rsidRPr="00210F0E" w:rsidRDefault="00393FBF" w:rsidP="00D3781B">
            <w:pPr>
              <w:pStyle w:val="NoSpacing"/>
              <w:rPr>
                <w:rFonts w:eastAsia="Arial"/>
                <w:sz w:val="16"/>
                <w:szCs w:val="16"/>
              </w:rPr>
            </w:pPr>
            <w:r w:rsidRPr="00210F0E">
              <w:rPr>
                <w:rFonts w:eastAsia="Arial"/>
                <w:sz w:val="16"/>
                <w:szCs w:val="16"/>
              </w:rPr>
              <w:t>Поставка амбажуре.</w:t>
            </w:r>
          </w:p>
          <w:p w:rsidR="00393FBF" w:rsidRPr="00210F0E" w:rsidRDefault="00393FBF" w:rsidP="00D3781B">
            <w:pPr>
              <w:pStyle w:val="NoSpacing"/>
              <w:rPr>
                <w:rFonts w:eastAsia="Arial"/>
                <w:b/>
                <w:sz w:val="16"/>
                <w:szCs w:val="16"/>
              </w:rPr>
            </w:pPr>
            <w:r w:rsidRPr="00210F0E">
              <w:rPr>
                <w:rFonts w:eastAsia="Arial"/>
                <w:b/>
                <w:sz w:val="16"/>
                <w:szCs w:val="16"/>
              </w:rPr>
              <w:t>Техника десне руке:</w:t>
            </w:r>
          </w:p>
          <w:p w:rsidR="00393FBF" w:rsidRPr="00210F0E" w:rsidRDefault="00393FBF" w:rsidP="00D3781B">
            <w:pPr>
              <w:pStyle w:val="NoSpacing"/>
              <w:rPr>
                <w:rFonts w:eastAsiaTheme="minorEastAsia"/>
                <w:sz w:val="16"/>
                <w:szCs w:val="16"/>
              </w:rPr>
            </w:pPr>
            <w:r w:rsidRPr="00210F0E">
              <w:rPr>
                <w:rFonts w:eastAsiaTheme="minorEastAsia"/>
                <w:sz w:val="16"/>
                <w:szCs w:val="16"/>
              </w:rPr>
              <w:t>правилно постављање позиције прстију на рупама и клапнама;</w:t>
            </w:r>
          </w:p>
          <w:p w:rsidR="00393FBF" w:rsidRPr="00210F0E" w:rsidRDefault="00393FBF" w:rsidP="00D3781B">
            <w:pPr>
              <w:pStyle w:val="NoSpacing"/>
              <w:rPr>
                <w:rFonts w:eastAsiaTheme="minorEastAsia"/>
                <w:sz w:val="16"/>
                <w:szCs w:val="16"/>
              </w:rPr>
            </w:pPr>
            <w:r w:rsidRPr="00210F0E">
              <w:rPr>
                <w:rFonts w:eastAsiaTheme="minorEastAsia"/>
                <w:sz w:val="16"/>
                <w:szCs w:val="16"/>
              </w:rPr>
              <w:t>правилно постављање палца за ослањање инструмента;</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правилно позиционирање шаке. </w:t>
            </w:r>
          </w:p>
          <w:p w:rsidR="00393FBF" w:rsidRPr="00210F0E" w:rsidRDefault="00393FBF" w:rsidP="00D3781B">
            <w:pPr>
              <w:pStyle w:val="NoSpacing"/>
              <w:rPr>
                <w:rFonts w:eastAsia="Arial"/>
                <w:b/>
                <w:sz w:val="16"/>
                <w:szCs w:val="16"/>
              </w:rPr>
            </w:pPr>
            <w:r w:rsidRPr="00210F0E">
              <w:rPr>
                <w:rFonts w:eastAsia="Arial"/>
                <w:b/>
                <w:sz w:val="16"/>
                <w:szCs w:val="16"/>
              </w:rPr>
              <w:t>Техника леве руке:</w:t>
            </w:r>
          </w:p>
          <w:p w:rsidR="00393FBF" w:rsidRPr="00210F0E" w:rsidRDefault="00393FBF" w:rsidP="00D3781B">
            <w:pPr>
              <w:pStyle w:val="NoSpacing"/>
              <w:rPr>
                <w:rFonts w:eastAsiaTheme="minorEastAsia"/>
                <w:sz w:val="16"/>
                <w:szCs w:val="16"/>
              </w:rPr>
            </w:pPr>
            <w:r w:rsidRPr="00210F0E">
              <w:rPr>
                <w:rFonts w:eastAsiaTheme="minorEastAsia"/>
                <w:sz w:val="16"/>
                <w:szCs w:val="16"/>
              </w:rPr>
              <w:t>правилно постављање позиције прстију на рупама и клапнама;</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правилно позиционирање шаке. </w:t>
            </w:r>
          </w:p>
          <w:p w:rsidR="00393FBF" w:rsidRPr="00210F0E" w:rsidRDefault="00393FBF" w:rsidP="00D3781B">
            <w:pPr>
              <w:pStyle w:val="NoSpacing"/>
              <w:rPr>
                <w:rFonts w:eastAsia="Arial"/>
                <w:sz w:val="16"/>
                <w:szCs w:val="16"/>
              </w:rPr>
            </w:pPr>
            <w:r w:rsidRPr="00210F0E">
              <w:rPr>
                <w:rFonts w:eastAsia="Arial"/>
                <w:sz w:val="16"/>
                <w:szCs w:val="16"/>
              </w:rPr>
              <w:t>Стакато технка: правилно ударање врхом језика у трску.</w:t>
            </w:r>
          </w:p>
          <w:p w:rsidR="00393FBF" w:rsidRPr="00210F0E" w:rsidRDefault="00393FBF" w:rsidP="00D3781B">
            <w:pPr>
              <w:pStyle w:val="NoSpacing"/>
              <w:rPr>
                <w:rFonts w:eastAsia="Arial"/>
                <w:sz w:val="16"/>
                <w:szCs w:val="16"/>
              </w:rPr>
            </w:pPr>
            <w:r w:rsidRPr="00210F0E">
              <w:rPr>
                <w:rFonts w:eastAsia="Arial"/>
                <w:sz w:val="16"/>
                <w:szCs w:val="16"/>
              </w:rPr>
              <w:t>Вежбе за развој моторике прстију леве руке.</w:t>
            </w:r>
          </w:p>
          <w:p w:rsidR="00393FBF" w:rsidRPr="00210F0E" w:rsidRDefault="00393FBF" w:rsidP="00D3781B">
            <w:pPr>
              <w:pStyle w:val="NoSpacing"/>
              <w:rPr>
                <w:rFonts w:eastAsia="Arial"/>
                <w:sz w:val="16"/>
                <w:szCs w:val="16"/>
              </w:rPr>
            </w:pPr>
            <w:r w:rsidRPr="00210F0E">
              <w:rPr>
                <w:rFonts w:eastAsia="Arial"/>
                <w:b/>
                <w:sz w:val="16"/>
                <w:szCs w:val="16"/>
              </w:rPr>
              <w:t>Скале и трозвуци</w:t>
            </w:r>
            <w:r w:rsidRPr="00210F0E">
              <w:rPr>
                <w:rFonts w:eastAsia="Arial"/>
                <w:sz w:val="16"/>
                <w:szCs w:val="16"/>
              </w:rPr>
              <w:t>:</w:t>
            </w:r>
          </w:p>
          <w:p w:rsidR="00393FBF" w:rsidRPr="00210F0E" w:rsidRDefault="00393FBF" w:rsidP="00D3781B">
            <w:pPr>
              <w:pStyle w:val="NoSpacing"/>
              <w:rPr>
                <w:rFonts w:eastAsia="Arial"/>
                <w:sz w:val="16"/>
                <w:szCs w:val="16"/>
              </w:rPr>
            </w:pPr>
            <w:r w:rsidRPr="00210F0E">
              <w:rPr>
                <w:rFonts w:eastAsia="Arial"/>
                <w:sz w:val="16"/>
                <w:szCs w:val="16"/>
              </w:rPr>
              <w:t xml:space="preserve">Цe, Ге, Де, Бе и Еф-дур, а, е, де, ха и ге мол у две октаве. </w:t>
            </w:r>
          </w:p>
          <w:p w:rsidR="00393FBF" w:rsidRPr="00210F0E" w:rsidRDefault="00393FBF" w:rsidP="00D3781B">
            <w:pPr>
              <w:pStyle w:val="NoSpacing"/>
              <w:rPr>
                <w:sz w:val="16"/>
                <w:szCs w:val="16"/>
              </w:rPr>
            </w:pPr>
          </w:p>
        </w:tc>
        <w:tc>
          <w:tcPr>
            <w:tcW w:w="1488" w:type="dxa"/>
          </w:tcPr>
          <w:p w:rsidR="00393FBF" w:rsidRPr="00210F0E" w:rsidRDefault="00393FBF" w:rsidP="00D3781B">
            <w:pPr>
              <w:pStyle w:val="NoSpacing"/>
              <w:rPr>
                <w:sz w:val="16"/>
                <w:szCs w:val="16"/>
              </w:rPr>
            </w:pPr>
            <w:r w:rsidRPr="00210F0E">
              <w:rPr>
                <w:sz w:val="16"/>
                <w:szCs w:val="16"/>
              </w:rPr>
              <w:t>Савладати правилан и прецизан положај језика у устима, оређено место ударања на   језику  и трсци уз правилно дисање</w:t>
            </w:r>
          </w:p>
          <w:p w:rsidR="00393FBF" w:rsidRPr="00210F0E" w:rsidRDefault="00393FBF" w:rsidP="00D3781B">
            <w:pPr>
              <w:pStyle w:val="NoSpacing"/>
              <w:rPr>
                <w:sz w:val="16"/>
                <w:szCs w:val="16"/>
                <w:lang w:val="sr-Cyrl-RS"/>
              </w:rPr>
            </w:pPr>
            <w:r w:rsidRPr="00210F0E">
              <w:rPr>
                <w:sz w:val="16"/>
                <w:szCs w:val="16"/>
                <w:lang w:val="sr-Cyrl-RS"/>
              </w:rPr>
              <w:t>Синхронизација језика и прстију.</w:t>
            </w:r>
          </w:p>
          <w:p w:rsidR="00393FBF" w:rsidRPr="00210F0E" w:rsidRDefault="00393FBF" w:rsidP="00D3781B">
            <w:pPr>
              <w:pStyle w:val="NoSpacing"/>
              <w:rPr>
                <w:sz w:val="16"/>
                <w:szCs w:val="16"/>
              </w:rPr>
            </w:pPr>
            <w:r w:rsidRPr="00210F0E">
              <w:rPr>
                <w:sz w:val="16"/>
                <w:szCs w:val="16"/>
              </w:rPr>
              <w:t>Развијање технике и моторике код ученика</w:t>
            </w:r>
          </w:p>
          <w:p w:rsidR="00393FBF" w:rsidRPr="00210F0E" w:rsidRDefault="00393FBF" w:rsidP="00D3781B">
            <w:pPr>
              <w:pStyle w:val="NoSpacing"/>
              <w:rPr>
                <w:sz w:val="16"/>
                <w:szCs w:val="16"/>
              </w:rPr>
            </w:pPr>
            <w:r w:rsidRPr="00210F0E">
              <w:rPr>
                <w:sz w:val="16"/>
                <w:szCs w:val="16"/>
              </w:rPr>
              <w:t>Савладавање технике правилног дисања</w:t>
            </w:r>
          </w:p>
          <w:p w:rsidR="00393FBF" w:rsidRPr="00210F0E" w:rsidRDefault="00393FBF" w:rsidP="00D3781B">
            <w:pPr>
              <w:pStyle w:val="NoSpacing"/>
              <w:rPr>
                <w:sz w:val="16"/>
                <w:szCs w:val="16"/>
              </w:rPr>
            </w:pPr>
          </w:p>
          <w:p w:rsidR="00393FBF" w:rsidRPr="00210F0E" w:rsidRDefault="00393FBF" w:rsidP="00D3781B">
            <w:pPr>
              <w:pStyle w:val="NoSpacing"/>
              <w:rPr>
                <w:sz w:val="16"/>
                <w:szCs w:val="16"/>
              </w:rPr>
            </w:pPr>
            <w:r w:rsidRPr="00210F0E">
              <w:rPr>
                <w:sz w:val="16"/>
                <w:szCs w:val="16"/>
              </w:rPr>
              <w:t>Виши ниво</w:t>
            </w:r>
          </w:p>
        </w:tc>
        <w:tc>
          <w:tcPr>
            <w:tcW w:w="1547" w:type="dxa"/>
          </w:tcPr>
          <w:p w:rsidR="00393FBF" w:rsidRPr="00210F0E" w:rsidRDefault="00393FBF" w:rsidP="00D3781B">
            <w:pPr>
              <w:pStyle w:val="NoSpacing"/>
              <w:rPr>
                <w:sz w:val="16"/>
                <w:szCs w:val="16"/>
              </w:rPr>
            </w:pPr>
            <w:r w:rsidRPr="00210F0E">
              <w:rPr>
                <w:sz w:val="16"/>
                <w:szCs w:val="16"/>
              </w:rPr>
              <w:t>Писмено, усмено и демонстративно представљање</w:t>
            </w:r>
          </w:p>
        </w:tc>
        <w:tc>
          <w:tcPr>
            <w:tcW w:w="1355" w:type="dxa"/>
          </w:tcPr>
          <w:p w:rsidR="00393FBF" w:rsidRPr="00210F0E" w:rsidRDefault="00393FBF" w:rsidP="00D3781B">
            <w:pPr>
              <w:pStyle w:val="NoSpacing"/>
              <w:rPr>
                <w:sz w:val="16"/>
                <w:szCs w:val="16"/>
              </w:rPr>
            </w:pPr>
            <w:r w:rsidRPr="00210F0E">
              <w:rPr>
                <w:sz w:val="16"/>
                <w:szCs w:val="16"/>
              </w:rPr>
              <w:t>Практична, демонстра-тивна, вербална.</w:t>
            </w:r>
          </w:p>
        </w:tc>
        <w:tc>
          <w:tcPr>
            <w:tcW w:w="1361" w:type="dxa"/>
          </w:tcPr>
          <w:p w:rsidR="00393FBF" w:rsidRPr="00210F0E" w:rsidRDefault="00393FBF" w:rsidP="00D3781B">
            <w:pPr>
              <w:pStyle w:val="NoSpacing"/>
              <w:rPr>
                <w:sz w:val="16"/>
                <w:szCs w:val="16"/>
                <w:lang w:val="ru-RU"/>
              </w:rPr>
            </w:pPr>
            <w:r w:rsidRPr="00210F0E">
              <w:rPr>
                <w:sz w:val="16"/>
                <w:szCs w:val="16"/>
                <w:lang w:val="ru-RU"/>
              </w:rPr>
              <w:t>По завршеној теми/области ученик ће бити у стању да:</w:t>
            </w:r>
          </w:p>
          <w:p w:rsidR="00393FBF" w:rsidRPr="00210F0E" w:rsidRDefault="00393FBF" w:rsidP="00D3781B">
            <w:pPr>
              <w:pStyle w:val="NoSpacing"/>
              <w:rPr>
                <w:bCs/>
                <w:sz w:val="16"/>
                <w:szCs w:val="16"/>
              </w:rPr>
            </w:pPr>
            <w:r w:rsidRPr="00210F0E">
              <w:rPr>
                <w:bCs/>
                <w:sz w:val="16"/>
                <w:szCs w:val="16"/>
              </w:rPr>
              <w:t>опише својим речима карактеристике кларинета и начин добијања тона;</w:t>
            </w:r>
          </w:p>
          <w:p w:rsidR="00393FBF" w:rsidRPr="00210F0E" w:rsidRDefault="00393FBF" w:rsidP="00D3781B">
            <w:pPr>
              <w:pStyle w:val="NoSpacing"/>
              <w:rPr>
                <w:bCs/>
                <w:sz w:val="16"/>
                <w:szCs w:val="16"/>
              </w:rPr>
            </w:pPr>
            <w:r w:rsidRPr="00210F0E">
              <w:rPr>
                <w:bCs/>
                <w:sz w:val="16"/>
                <w:szCs w:val="16"/>
              </w:rPr>
              <w:t>правилно стоји и држи кларинет;</w:t>
            </w:r>
          </w:p>
          <w:p w:rsidR="00393FBF" w:rsidRPr="00210F0E" w:rsidRDefault="00393FBF" w:rsidP="00D3781B">
            <w:pPr>
              <w:pStyle w:val="NoSpacing"/>
              <w:rPr>
                <w:bCs/>
                <w:sz w:val="16"/>
                <w:szCs w:val="16"/>
              </w:rPr>
            </w:pPr>
            <w:r w:rsidRPr="00210F0E">
              <w:rPr>
                <w:bCs/>
                <w:sz w:val="16"/>
                <w:szCs w:val="16"/>
              </w:rPr>
              <w:t>држи правилно амбажуру и обе руке, правилно дише;</w:t>
            </w:r>
          </w:p>
          <w:p w:rsidR="00393FBF" w:rsidRPr="00210F0E" w:rsidRDefault="00393FBF" w:rsidP="00D3781B">
            <w:pPr>
              <w:pStyle w:val="NoSpacing"/>
              <w:rPr>
                <w:bCs/>
                <w:sz w:val="16"/>
                <w:szCs w:val="16"/>
              </w:rPr>
            </w:pPr>
            <w:r w:rsidRPr="00210F0E">
              <w:rPr>
                <w:bCs/>
                <w:sz w:val="16"/>
                <w:szCs w:val="16"/>
              </w:rPr>
              <w:t>изражајно пева а потом самостално или уз пратњу наставника свира кратке и лаке песмице по слуху;</w:t>
            </w:r>
          </w:p>
          <w:p w:rsidR="00393FBF" w:rsidRPr="00210F0E" w:rsidRDefault="00393FBF" w:rsidP="00D3781B">
            <w:pPr>
              <w:pStyle w:val="NoSpacing"/>
              <w:rPr>
                <w:bCs/>
                <w:sz w:val="16"/>
                <w:szCs w:val="16"/>
              </w:rPr>
            </w:pPr>
            <w:r w:rsidRPr="00210F0E">
              <w:rPr>
                <w:bCs/>
                <w:sz w:val="16"/>
                <w:szCs w:val="16"/>
              </w:rPr>
              <w:t>изводи правилно техничке вежбе за квалитет тона, стакато, интонацију и покретљивост уз помоћ наставника;</w:t>
            </w:r>
          </w:p>
          <w:p w:rsidR="00393FBF" w:rsidRPr="00210F0E" w:rsidRDefault="00393FBF" w:rsidP="00D3781B">
            <w:pPr>
              <w:pStyle w:val="NoSpacing"/>
              <w:rPr>
                <w:bCs/>
                <w:sz w:val="16"/>
                <w:szCs w:val="16"/>
              </w:rPr>
            </w:pPr>
            <w:r w:rsidRPr="00210F0E">
              <w:rPr>
                <w:bCs/>
                <w:sz w:val="16"/>
                <w:szCs w:val="16"/>
              </w:rPr>
              <w:t>примени основне елементе нотне писмености у свирању и чита нотни текст у виолинском кључу;</w:t>
            </w:r>
          </w:p>
          <w:p w:rsidR="00393FBF" w:rsidRPr="00210F0E" w:rsidRDefault="00393FBF" w:rsidP="00D3781B">
            <w:pPr>
              <w:pStyle w:val="NoSpacing"/>
              <w:rPr>
                <w:bCs/>
                <w:sz w:val="16"/>
                <w:szCs w:val="16"/>
              </w:rPr>
            </w:pPr>
            <w:r w:rsidRPr="00210F0E">
              <w:rPr>
                <w:bCs/>
                <w:sz w:val="16"/>
                <w:szCs w:val="16"/>
              </w:rPr>
              <w:t>препозна основне ознаке за темпо, динамику, понављање..;</w:t>
            </w:r>
          </w:p>
          <w:p w:rsidR="00393FBF" w:rsidRPr="00210F0E" w:rsidRDefault="00393FBF" w:rsidP="00D3781B">
            <w:pPr>
              <w:pStyle w:val="NoSpacing"/>
              <w:rPr>
                <w:bCs/>
                <w:sz w:val="16"/>
                <w:szCs w:val="16"/>
              </w:rPr>
            </w:pPr>
            <w:r w:rsidRPr="00210F0E">
              <w:rPr>
                <w:bCs/>
                <w:sz w:val="16"/>
                <w:szCs w:val="16"/>
              </w:rPr>
              <w:t xml:space="preserve">примени различита музичка изражајна средства у зависности од карактера музичког примера уз </w:t>
            </w:r>
            <w:r w:rsidRPr="00210F0E">
              <w:rPr>
                <w:bCs/>
                <w:sz w:val="16"/>
                <w:szCs w:val="16"/>
              </w:rPr>
              <w:lastRenderedPageBreak/>
              <w:t>помоћ наставника;</w:t>
            </w:r>
          </w:p>
          <w:p w:rsidR="00393FBF" w:rsidRPr="00210F0E" w:rsidRDefault="00393FBF" w:rsidP="00D3781B">
            <w:pPr>
              <w:pStyle w:val="NoSpacing"/>
              <w:rPr>
                <w:bCs/>
                <w:sz w:val="16"/>
                <w:szCs w:val="16"/>
              </w:rPr>
            </w:pPr>
            <w:r w:rsidRPr="00210F0E">
              <w:rPr>
                <w:bCs/>
                <w:sz w:val="16"/>
                <w:szCs w:val="16"/>
              </w:rPr>
              <w:t>свира кратке композиције напамет, соло и уз пратњу клавира;</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учествује на јавним наступима у школи и ван ње;</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испољи самопоуздање у току јавног наступа;</w:t>
            </w:r>
          </w:p>
          <w:p w:rsidR="00393FBF" w:rsidRPr="00210F0E" w:rsidRDefault="00393FBF" w:rsidP="00D3781B">
            <w:pPr>
              <w:pStyle w:val="NoSpacing"/>
              <w:rPr>
                <w:rFonts w:eastAsia="Arial"/>
                <w:bCs/>
                <w:sz w:val="16"/>
                <w:szCs w:val="16"/>
              </w:rPr>
            </w:pPr>
            <w:r w:rsidRPr="00210F0E">
              <w:rPr>
                <w:rFonts w:eastAsia="Arial"/>
                <w:bCs/>
                <w:sz w:val="16"/>
                <w:szCs w:val="16"/>
              </w:rPr>
              <w:t xml:space="preserve">поштује договорена правила понашања </w:t>
            </w:r>
          </w:p>
          <w:p w:rsidR="00393FBF" w:rsidRPr="00210F0E" w:rsidRDefault="00393FBF" w:rsidP="00D3781B">
            <w:pPr>
              <w:pStyle w:val="NoSpacing"/>
              <w:rPr>
                <w:sz w:val="16"/>
                <w:szCs w:val="16"/>
              </w:rPr>
            </w:pPr>
            <w:r w:rsidRPr="00210F0E">
              <w:rPr>
                <w:rFonts w:eastAsia="Arial"/>
                <w:bCs/>
                <w:sz w:val="16"/>
                <w:szCs w:val="16"/>
              </w:rPr>
              <w:t>при слушању и извођењу музике.</w:t>
            </w:r>
          </w:p>
        </w:tc>
        <w:tc>
          <w:tcPr>
            <w:tcW w:w="1170" w:type="dxa"/>
          </w:tcPr>
          <w:p w:rsidR="00393FBF" w:rsidRPr="00210F0E" w:rsidRDefault="00393FBF" w:rsidP="00D3781B">
            <w:pPr>
              <w:pStyle w:val="NoSpacing"/>
              <w:rPr>
                <w:sz w:val="16"/>
                <w:szCs w:val="16"/>
              </w:rPr>
            </w:pPr>
            <w:r w:rsidRPr="00210F0E">
              <w:rPr>
                <w:sz w:val="16"/>
                <w:szCs w:val="16"/>
              </w:rPr>
              <w:lastRenderedPageBreak/>
              <w:t>Објашњавa, показује, прича, мотивише, свира</w:t>
            </w:r>
          </w:p>
        </w:tc>
        <w:tc>
          <w:tcPr>
            <w:tcW w:w="1154" w:type="dxa"/>
          </w:tcPr>
          <w:p w:rsidR="00393FBF" w:rsidRPr="00210F0E" w:rsidRDefault="00393FBF" w:rsidP="00D3781B">
            <w:pPr>
              <w:pStyle w:val="NoSpacing"/>
              <w:rPr>
                <w:sz w:val="16"/>
                <w:szCs w:val="16"/>
              </w:rPr>
            </w:pPr>
            <w:r w:rsidRPr="00210F0E">
              <w:rPr>
                <w:sz w:val="16"/>
                <w:szCs w:val="16"/>
              </w:rPr>
              <w:t>Слушају, мисле, певају,  радују се, питају, закључују, описују.</w:t>
            </w:r>
          </w:p>
        </w:tc>
        <w:tc>
          <w:tcPr>
            <w:tcW w:w="1186" w:type="dxa"/>
          </w:tcPr>
          <w:p w:rsidR="00393FBF" w:rsidRPr="00210F0E" w:rsidRDefault="00393FBF" w:rsidP="00D3781B">
            <w:pPr>
              <w:pStyle w:val="NoSpacing"/>
              <w:rPr>
                <w:sz w:val="16"/>
                <w:szCs w:val="16"/>
              </w:rPr>
            </w:pPr>
            <w:r w:rsidRPr="00210F0E">
              <w:rPr>
                <w:sz w:val="16"/>
                <w:szCs w:val="16"/>
              </w:rPr>
              <w:t>Солфеђо</w:t>
            </w:r>
          </w:p>
          <w:p w:rsidR="00393FBF" w:rsidRPr="00210F0E" w:rsidRDefault="00393FBF" w:rsidP="00D3781B">
            <w:pPr>
              <w:pStyle w:val="NoSpacing"/>
              <w:rPr>
                <w:sz w:val="16"/>
                <w:szCs w:val="16"/>
              </w:rPr>
            </w:pPr>
          </w:p>
        </w:tc>
      </w:tr>
    </w:tbl>
    <w:p w:rsidR="00393FBF" w:rsidRDefault="00393FBF" w:rsidP="00393FBF">
      <w:pPr>
        <w:rPr>
          <w:lang w:val="sr-Cyrl-RS"/>
        </w:rPr>
      </w:pPr>
    </w:p>
    <w:p w:rsidR="00393FBF" w:rsidRDefault="00393FBF" w:rsidP="00393F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93FBF" w:rsidTr="00D3781B">
        <w:tc>
          <w:tcPr>
            <w:tcW w:w="11790" w:type="dxa"/>
            <w:gridSpan w:val="9"/>
          </w:tcPr>
          <w:p w:rsidR="00393FBF" w:rsidRDefault="00393FBF" w:rsidP="00D3781B">
            <w:pPr>
              <w:rPr>
                <w:lang w:val="sr-Cyrl-RS"/>
              </w:rPr>
            </w:pPr>
            <w:r>
              <w:t>ШКОЛСКИ ПРОГРАМ</w:t>
            </w:r>
            <w:r>
              <w:rPr>
                <w:lang w:val="sr-Cyrl-RS"/>
              </w:rPr>
              <w:t xml:space="preserve"> </w:t>
            </w:r>
            <w:r>
              <w:t xml:space="preserve">- </w:t>
            </w:r>
            <w:r>
              <w:rPr>
                <w:sz w:val="20"/>
                <w:szCs w:val="20"/>
                <w:lang w:val="sr-Cyrl-RS"/>
              </w:rPr>
              <w:t>Допунска настава</w:t>
            </w:r>
          </w:p>
          <w:p w:rsidR="00393FBF" w:rsidRPr="00542FEB" w:rsidRDefault="00393FBF" w:rsidP="00D3781B">
            <w:pPr>
              <w:rPr>
                <w:b/>
                <w:lang w:val="sr-Cyrl-RS"/>
              </w:rPr>
            </w:pPr>
            <w:r>
              <w:t xml:space="preserve">Разред: </w:t>
            </w:r>
            <w:r>
              <w:rPr>
                <w:b/>
                <w:lang w:val="sr-Cyrl-RS"/>
              </w:rPr>
              <w:t>ДРУГИ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393FBF" w:rsidTr="00D3781B">
        <w:tc>
          <w:tcPr>
            <w:tcW w:w="966" w:type="dxa"/>
          </w:tcPr>
          <w:p w:rsidR="00393FBF" w:rsidRPr="00033DC9" w:rsidRDefault="00393FBF" w:rsidP="00D3781B">
            <w:pPr>
              <w:jc w:val="center"/>
              <w:rPr>
                <w:sz w:val="20"/>
                <w:szCs w:val="20"/>
              </w:rPr>
            </w:pPr>
            <w:r w:rsidRPr="00033DC9">
              <w:rPr>
                <w:sz w:val="20"/>
                <w:szCs w:val="20"/>
              </w:rPr>
              <w:t>Тема</w:t>
            </w:r>
          </w:p>
        </w:tc>
        <w:tc>
          <w:tcPr>
            <w:tcW w:w="1563" w:type="dxa"/>
          </w:tcPr>
          <w:p w:rsidR="00393FBF" w:rsidRPr="00033DC9" w:rsidRDefault="00393FBF" w:rsidP="00D3781B">
            <w:pPr>
              <w:jc w:val="center"/>
              <w:rPr>
                <w:sz w:val="20"/>
                <w:szCs w:val="20"/>
              </w:rPr>
            </w:pPr>
            <w:r w:rsidRPr="00033DC9">
              <w:rPr>
                <w:sz w:val="20"/>
                <w:szCs w:val="20"/>
              </w:rPr>
              <w:t>Садржај           програма</w:t>
            </w:r>
          </w:p>
        </w:tc>
        <w:tc>
          <w:tcPr>
            <w:tcW w:w="1488" w:type="dxa"/>
          </w:tcPr>
          <w:p w:rsidR="00393FBF" w:rsidRPr="00033DC9" w:rsidRDefault="00393FBF" w:rsidP="00D3781B">
            <w:pPr>
              <w:jc w:val="center"/>
              <w:rPr>
                <w:sz w:val="20"/>
                <w:szCs w:val="20"/>
              </w:rPr>
            </w:pPr>
            <w:r w:rsidRPr="00033DC9">
              <w:rPr>
                <w:sz w:val="20"/>
                <w:szCs w:val="20"/>
              </w:rPr>
              <w:t>Циљеви учења</w:t>
            </w:r>
          </w:p>
        </w:tc>
        <w:tc>
          <w:tcPr>
            <w:tcW w:w="1547" w:type="dxa"/>
          </w:tcPr>
          <w:p w:rsidR="00393FBF" w:rsidRPr="00033DC9" w:rsidRDefault="00393FBF" w:rsidP="00D3781B">
            <w:pPr>
              <w:jc w:val="center"/>
              <w:rPr>
                <w:sz w:val="20"/>
                <w:szCs w:val="20"/>
              </w:rPr>
            </w:pPr>
            <w:r w:rsidRPr="00033DC9">
              <w:rPr>
                <w:sz w:val="20"/>
                <w:szCs w:val="20"/>
              </w:rPr>
              <w:t>Начин</w:t>
            </w:r>
          </w:p>
          <w:p w:rsidR="00393FBF" w:rsidRDefault="00393FBF" w:rsidP="00D3781B">
            <w:pPr>
              <w:jc w:val="center"/>
              <w:rPr>
                <w:lang w:val="sr-Cyrl-RS"/>
              </w:rPr>
            </w:pPr>
            <w:r w:rsidRPr="00033DC9">
              <w:rPr>
                <w:sz w:val="20"/>
                <w:szCs w:val="20"/>
              </w:rPr>
              <w:t>остваривања садржаја</w:t>
            </w:r>
          </w:p>
        </w:tc>
        <w:tc>
          <w:tcPr>
            <w:tcW w:w="1355" w:type="dxa"/>
          </w:tcPr>
          <w:p w:rsidR="00393FBF" w:rsidRPr="00033DC9" w:rsidRDefault="00393FBF" w:rsidP="00D3781B">
            <w:pPr>
              <w:jc w:val="center"/>
              <w:rPr>
                <w:sz w:val="20"/>
                <w:szCs w:val="20"/>
              </w:rPr>
            </w:pPr>
            <w:r w:rsidRPr="00033DC9">
              <w:rPr>
                <w:sz w:val="20"/>
                <w:szCs w:val="20"/>
              </w:rPr>
              <w:t>Методе рада</w:t>
            </w:r>
          </w:p>
        </w:tc>
        <w:tc>
          <w:tcPr>
            <w:tcW w:w="1361" w:type="dxa"/>
          </w:tcPr>
          <w:p w:rsidR="00393FBF" w:rsidRDefault="00393FBF" w:rsidP="00D3781B">
            <w:pPr>
              <w:jc w:val="center"/>
              <w:rPr>
                <w:lang w:val="sr-Cyrl-RS"/>
              </w:rPr>
            </w:pPr>
            <w:r w:rsidRPr="00033DC9">
              <w:rPr>
                <w:sz w:val="20"/>
                <w:szCs w:val="20"/>
              </w:rPr>
              <w:t>Исходи</w:t>
            </w:r>
          </w:p>
        </w:tc>
        <w:tc>
          <w:tcPr>
            <w:tcW w:w="1170" w:type="dxa"/>
          </w:tcPr>
          <w:p w:rsidR="00393FBF" w:rsidRPr="00033DC9" w:rsidRDefault="00393FB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93FBF" w:rsidRPr="00033DC9" w:rsidRDefault="00393FBF" w:rsidP="00D3781B">
            <w:pPr>
              <w:jc w:val="center"/>
              <w:rPr>
                <w:sz w:val="20"/>
                <w:szCs w:val="20"/>
              </w:rPr>
            </w:pPr>
            <w:r w:rsidRPr="00033DC9">
              <w:rPr>
                <w:sz w:val="20"/>
                <w:szCs w:val="20"/>
              </w:rPr>
              <w:t>Активност ученика</w:t>
            </w:r>
          </w:p>
        </w:tc>
        <w:tc>
          <w:tcPr>
            <w:tcW w:w="1186" w:type="dxa"/>
          </w:tcPr>
          <w:p w:rsidR="00393FBF" w:rsidRPr="00033DC9" w:rsidRDefault="00393FBF" w:rsidP="00D3781B">
            <w:pPr>
              <w:jc w:val="center"/>
              <w:rPr>
                <w:sz w:val="20"/>
                <w:szCs w:val="20"/>
              </w:rPr>
            </w:pPr>
            <w:r w:rsidRPr="00033DC9">
              <w:rPr>
                <w:sz w:val="20"/>
                <w:szCs w:val="20"/>
              </w:rPr>
              <w:t>Корелација</w:t>
            </w:r>
          </w:p>
        </w:tc>
      </w:tr>
      <w:tr w:rsidR="00393FBF" w:rsidTr="00D3781B">
        <w:tc>
          <w:tcPr>
            <w:tcW w:w="966" w:type="dxa"/>
          </w:tcPr>
          <w:p w:rsidR="00393FBF" w:rsidRPr="00210F0E" w:rsidRDefault="00393FBF" w:rsidP="00D3781B">
            <w:pPr>
              <w:pStyle w:val="NoSpacing"/>
              <w:rPr>
                <w:rFonts w:eastAsia="Arial"/>
                <w:sz w:val="16"/>
                <w:szCs w:val="16"/>
                <w:lang w:val="sr-Cyrl-RS"/>
              </w:rPr>
            </w:pPr>
            <w:r w:rsidRPr="00210F0E">
              <w:rPr>
                <w:rFonts w:eastAsia="Arial"/>
                <w:sz w:val="16"/>
                <w:szCs w:val="16"/>
                <w:lang w:val="sr-Cyrl-RS"/>
              </w:rPr>
              <w:t>Извођење</w:t>
            </w:r>
          </w:p>
          <w:p w:rsidR="00393FBF" w:rsidRPr="00210F0E" w:rsidRDefault="00393FBF" w:rsidP="00D3781B">
            <w:pPr>
              <w:pStyle w:val="NoSpacing"/>
              <w:rPr>
                <w:rFonts w:eastAsia="Arial"/>
                <w:sz w:val="16"/>
                <w:szCs w:val="16"/>
                <w:lang w:val="sr-Cyrl-RS"/>
              </w:rPr>
            </w:pPr>
            <w:r w:rsidRPr="00210F0E">
              <w:rPr>
                <w:rFonts w:eastAsia="Arial"/>
                <w:sz w:val="16"/>
                <w:szCs w:val="16"/>
                <w:lang w:val="sr-Cyrl-RS"/>
              </w:rPr>
              <w:t>музике</w:t>
            </w:r>
          </w:p>
          <w:p w:rsidR="00393FBF" w:rsidRPr="00210F0E" w:rsidRDefault="00393FBF" w:rsidP="00D3781B">
            <w:pPr>
              <w:pStyle w:val="NoSpacing"/>
              <w:rPr>
                <w:sz w:val="16"/>
                <w:szCs w:val="16"/>
              </w:rPr>
            </w:pPr>
          </w:p>
        </w:tc>
        <w:tc>
          <w:tcPr>
            <w:tcW w:w="1563" w:type="dxa"/>
          </w:tcPr>
          <w:p w:rsidR="00393FBF" w:rsidRPr="00210F0E" w:rsidRDefault="00393FBF" w:rsidP="00D3781B">
            <w:pPr>
              <w:pStyle w:val="NoSpacing"/>
              <w:rPr>
                <w:rFonts w:eastAsia="Arial"/>
                <w:sz w:val="16"/>
                <w:szCs w:val="16"/>
              </w:rPr>
            </w:pPr>
            <w:r w:rsidRPr="00210F0E">
              <w:rPr>
                <w:rFonts w:eastAsia="Arial"/>
                <w:sz w:val="16"/>
                <w:szCs w:val="16"/>
              </w:rPr>
              <w:t xml:space="preserve">Тонске и техничке вежбе за унапређивање целокупног извођачког апарата (тон, амбажура, техника прстију и језика). </w:t>
            </w:r>
          </w:p>
          <w:p w:rsidR="00393FBF" w:rsidRPr="00210F0E" w:rsidRDefault="00393FBF" w:rsidP="00D3781B">
            <w:pPr>
              <w:pStyle w:val="NoSpacing"/>
              <w:rPr>
                <w:rFonts w:eastAsia="Arial"/>
                <w:sz w:val="16"/>
                <w:szCs w:val="16"/>
              </w:rPr>
            </w:pPr>
            <w:r w:rsidRPr="00210F0E">
              <w:rPr>
                <w:rFonts w:eastAsia="Arial"/>
                <w:sz w:val="16"/>
                <w:szCs w:val="16"/>
              </w:rPr>
              <w:t>Синхронизација језика и прстију.</w:t>
            </w:r>
          </w:p>
          <w:p w:rsidR="00393FBF" w:rsidRPr="00210F0E" w:rsidRDefault="00393FBF" w:rsidP="00D3781B">
            <w:pPr>
              <w:pStyle w:val="NoSpacing"/>
              <w:rPr>
                <w:rFonts w:eastAsia="Arial"/>
                <w:sz w:val="16"/>
                <w:szCs w:val="16"/>
              </w:rPr>
            </w:pPr>
            <w:r w:rsidRPr="00210F0E">
              <w:rPr>
                <w:rFonts w:eastAsia="Arial"/>
                <w:sz w:val="16"/>
                <w:szCs w:val="16"/>
              </w:rPr>
              <w:t>Рад на побољшању интерпретације.</w:t>
            </w:r>
          </w:p>
          <w:p w:rsidR="00393FBF" w:rsidRPr="00210F0E" w:rsidRDefault="00393FBF" w:rsidP="00D3781B">
            <w:pPr>
              <w:pStyle w:val="NoSpacing"/>
              <w:rPr>
                <w:rFonts w:eastAsia="Arial"/>
                <w:sz w:val="16"/>
                <w:szCs w:val="16"/>
              </w:rPr>
            </w:pPr>
            <w:r w:rsidRPr="00210F0E">
              <w:rPr>
                <w:rFonts w:eastAsia="Arial"/>
                <w:sz w:val="16"/>
                <w:szCs w:val="16"/>
              </w:rPr>
              <w:t>Музички бонтон.</w:t>
            </w:r>
          </w:p>
          <w:p w:rsidR="00393FBF" w:rsidRPr="00210F0E" w:rsidRDefault="00393FBF" w:rsidP="00D3781B">
            <w:pPr>
              <w:pStyle w:val="NoSpacing"/>
              <w:rPr>
                <w:rFonts w:eastAsia="Arial"/>
                <w:sz w:val="16"/>
                <w:szCs w:val="16"/>
              </w:rPr>
            </w:pPr>
            <w:r w:rsidRPr="00210F0E">
              <w:rPr>
                <w:rFonts w:eastAsia="Arial"/>
                <w:b/>
                <w:sz w:val="16"/>
                <w:szCs w:val="16"/>
              </w:rPr>
              <w:t>Скале и трозвуци</w:t>
            </w:r>
            <w:r w:rsidRPr="00210F0E">
              <w:rPr>
                <w:rFonts w:eastAsia="Arial"/>
                <w:sz w:val="16"/>
                <w:szCs w:val="16"/>
              </w:rPr>
              <w:t>:</w:t>
            </w:r>
          </w:p>
          <w:p w:rsidR="00393FBF" w:rsidRPr="00210F0E" w:rsidRDefault="00393FBF" w:rsidP="00D3781B">
            <w:pPr>
              <w:pStyle w:val="NoSpacing"/>
              <w:rPr>
                <w:rFonts w:eastAsia="Arial"/>
                <w:sz w:val="16"/>
                <w:szCs w:val="16"/>
              </w:rPr>
            </w:pPr>
            <w:r w:rsidRPr="00210F0E">
              <w:rPr>
                <w:rFonts w:eastAsia="Arial"/>
                <w:sz w:val="16"/>
                <w:szCs w:val="16"/>
              </w:rPr>
              <w:t>Дурске и молске скале до три предзнака кроз две октаве – стакато и легато</w:t>
            </w:r>
          </w:p>
          <w:p w:rsidR="00393FBF" w:rsidRPr="00210F0E" w:rsidRDefault="00393FBF" w:rsidP="00D3781B">
            <w:pPr>
              <w:pStyle w:val="NoSpacing"/>
              <w:rPr>
                <w:sz w:val="16"/>
                <w:szCs w:val="16"/>
              </w:rPr>
            </w:pPr>
          </w:p>
        </w:tc>
        <w:tc>
          <w:tcPr>
            <w:tcW w:w="1488" w:type="dxa"/>
          </w:tcPr>
          <w:p w:rsidR="00393FBF" w:rsidRPr="00210F0E" w:rsidRDefault="00393FBF" w:rsidP="00D3781B">
            <w:pPr>
              <w:pStyle w:val="NoSpacing"/>
              <w:rPr>
                <w:sz w:val="16"/>
                <w:szCs w:val="16"/>
              </w:rPr>
            </w:pPr>
            <w:r w:rsidRPr="00210F0E">
              <w:rPr>
                <w:sz w:val="16"/>
                <w:szCs w:val="16"/>
              </w:rPr>
              <w:t>Развијање технике и моторике код ученика</w:t>
            </w:r>
          </w:p>
          <w:p w:rsidR="00393FBF" w:rsidRPr="00210F0E" w:rsidRDefault="00393FBF" w:rsidP="00D3781B">
            <w:pPr>
              <w:pStyle w:val="NoSpacing"/>
              <w:rPr>
                <w:sz w:val="16"/>
                <w:szCs w:val="16"/>
              </w:rPr>
            </w:pPr>
            <w:r w:rsidRPr="00210F0E">
              <w:rPr>
                <w:sz w:val="16"/>
                <w:szCs w:val="16"/>
              </w:rPr>
              <w:t>Усвајање знања неопходног за тачно извођење ритмичких фигура.</w:t>
            </w:r>
          </w:p>
          <w:p w:rsidR="00393FBF" w:rsidRPr="00210F0E" w:rsidRDefault="00393FBF" w:rsidP="00D3781B">
            <w:pPr>
              <w:pStyle w:val="NoSpacing"/>
              <w:rPr>
                <w:sz w:val="16"/>
                <w:szCs w:val="16"/>
              </w:rPr>
            </w:pPr>
            <w:r w:rsidRPr="00210F0E">
              <w:rPr>
                <w:sz w:val="16"/>
                <w:szCs w:val="16"/>
              </w:rPr>
              <w:t>Оспособљавање ученика да самостално чита нотни текст</w:t>
            </w:r>
          </w:p>
          <w:p w:rsidR="00393FBF" w:rsidRPr="00210F0E" w:rsidRDefault="00393FBF" w:rsidP="00D3781B">
            <w:pPr>
              <w:pStyle w:val="NoSpacing"/>
              <w:rPr>
                <w:sz w:val="16"/>
                <w:szCs w:val="16"/>
              </w:rPr>
            </w:pPr>
          </w:p>
          <w:p w:rsidR="00393FBF" w:rsidRPr="00210F0E" w:rsidRDefault="00393FBF" w:rsidP="00D3781B">
            <w:pPr>
              <w:pStyle w:val="NoSpacing"/>
              <w:rPr>
                <w:sz w:val="16"/>
                <w:szCs w:val="16"/>
              </w:rPr>
            </w:pPr>
            <w:r w:rsidRPr="00210F0E">
              <w:rPr>
                <w:sz w:val="16"/>
                <w:szCs w:val="16"/>
              </w:rPr>
              <w:t>Виши ниво</w:t>
            </w:r>
          </w:p>
        </w:tc>
        <w:tc>
          <w:tcPr>
            <w:tcW w:w="1547" w:type="dxa"/>
          </w:tcPr>
          <w:p w:rsidR="00393FBF" w:rsidRPr="00210F0E" w:rsidRDefault="00393FBF" w:rsidP="00D3781B">
            <w:pPr>
              <w:pStyle w:val="NoSpacing"/>
              <w:rPr>
                <w:sz w:val="16"/>
                <w:szCs w:val="16"/>
              </w:rPr>
            </w:pPr>
            <w:r w:rsidRPr="00210F0E">
              <w:rPr>
                <w:sz w:val="16"/>
                <w:szCs w:val="16"/>
              </w:rPr>
              <w:t>Писмено, усмено и демонстративно представљање</w:t>
            </w:r>
          </w:p>
        </w:tc>
        <w:tc>
          <w:tcPr>
            <w:tcW w:w="1355" w:type="dxa"/>
          </w:tcPr>
          <w:p w:rsidR="00393FBF" w:rsidRPr="00210F0E" w:rsidRDefault="00393FBF" w:rsidP="00D3781B">
            <w:pPr>
              <w:pStyle w:val="NoSpacing"/>
              <w:rPr>
                <w:sz w:val="16"/>
                <w:szCs w:val="16"/>
              </w:rPr>
            </w:pPr>
            <w:r w:rsidRPr="00210F0E">
              <w:rPr>
                <w:sz w:val="16"/>
                <w:szCs w:val="16"/>
              </w:rPr>
              <w:t>Практична, демонстра-тивна, вербална.</w:t>
            </w:r>
          </w:p>
        </w:tc>
        <w:tc>
          <w:tcPr>
            <w:tcW w:w="1361" w:type="dxa"/>
          </w:tcPr>
          <w:p w:rsidR="00393FBF" w:rsidRPr="00210F0E" w:rsidRDefault="00393FBF" w:rsidP="00D3781B">
            <w:pPr>
              <w:pStyle w:val="NoSpacing"/>
              <w:rPr>
                <w:sz w:val="16"/>
                <w:szCs w:val="16"/>
                <w:lang w:val="ru-RU"/>
              </w:rPr>
            </w:pPr>
            <w:r w:rsidRPr="00210F0E">
              <w:rPr>
                <w:sz w:val="16"/>
                <w:szCs w:val="16"/>
                <w:lang w:val="ru-RU"/>
              </w:rPr>
              <w:t>По завршеној области ученик ће бити у стању да:</w:t>
            </w:r>
          </w:p>
          <w:p w:rsidR="00393FBF" w:rsidRPr="00210F0E" w:rsidRDefault="00393FBF" w:rsidP="00D3781B">
            <w:pPr>
              <w:pStyle w:val="NoSpacing"/>
              <w:rPr>
                <w:rFonts w:eastAsiaTheme="minorEastAsia"/>
                <w:sz w:val="16"/>
                <w:szCs w:val="16"/>
              </w:rPr>
            </w:pPr>
            <w:r w:rsidRPr="00210F0E">
              <w:rPr>
                <w:rFonts w:eastAsiaTheme="minorEastAsia"/>
                <w:sz w:val="16"/>
                <w:szCs w:val="16"/>
              </w:rPr>
              <w:t>правилно стоји и држи инструмент;</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свира уједначено малу, прву и другу октаву; </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свира технике легато и стакато;</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 xml:space="preserve">примени основне елементе нотне писмености и теорије у свирању;  </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 xml:space="preserve">чита нотни текст у виолинском кључу; </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чита динамичке и ознаке за темпо;</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свира вежбе за побољшање технике тона и моторике прстију;</w:t>
            </w:r>
          </w:p>
          <w:p w:rsidR="00393FBF" w:rsidRPr="00210F0E" w:rsidRDefault="00393FBF" w:rsidP="00D3781B">
            <w:pPr>
              <w:pStyle w:val="NoSpacing"/>
              <w:rPr>
                <w:rFonts w:eastAsiaTheme="minorEastAsia"/>
                <w:bCs/>
                <w:sz w:val="16"/>
                <w:szCs w:val="16"/>
              </w:rPr>
            </w:pPr>
            <w:r w:rsidRPr="00210F0E">
              <w:rPr>
                <w:rFonts w:eastAsiaTheme="minorEastAsia"/>
                <w:bCs/>
                <w:sz w:val="16"/>
                <w:szCs w:val="16"/>
              </w:rPr>
              <w:t xml:space="preserve">свира у опсегу од Е до це3; </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свира композиције напамет, соло и уз пратњу </w:t>
            </w:r>
            <w:r w:rsidRPr="00210F0E">
              <w:rPr>
                <w:rFonts w:eastAsiaTheme="minorEastAsia"/>
                <w:sz w:val="16"/>
                <w:szCs w:val="16"/>
              </w:rPr>
              <w:lastRenderedPageBreak/>
              <w:t>клавира;</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учествује на јавним наступима у школи и ван ње; </w:t>
            </w:r>
          </w:p>
          <w:p w:rsidR="00393FBF" w:rsidRPr="00210F0E" w:rsidRDefault="00393FBF" w:rsidP="00D3781B">
            <w:pPr>
              <w:pStyle w:val="NoSpacing"/>
              <w:rPr>
                <w:rFonts w:eastAsiaTheme="minorEastAsia"/>
                <w:sz w:val="16"/>
                <w:szCs w:val="16"/>
              </w:rPr>
            </w:pPr>
            <w:r w:rsidRPr="00210F0E">
              <w:rPr>
                <w:rFonts w:eastAsiaTheme="minorEastAsia"/>
                <w:sz w:val="16"/>
                <w:szCs w:val="16"/>
              </w:rPr>
              <w:t>поштује договорена правила понашања при слушању и извођењу.</w:t>
            </w:r>
          </w:p>
          <w:p w:rsidR="00393FBF" w:rsidRPr="00210F0E" w:rsidRDefault="00393FBF" w:rsidP="00D3781B">
            <w:pPr>
              <w:pStyle w:val="NoSpacing"/>
              <w:rPr>
                <w:sz w:val="16"/>
                <w:szCs w:val="16"/>
              </w:rPr>
            </w:pPr>
          </w:p>
        </w:tc>
        <w:tc>
          <w:tcPr>
            <w:tcW w:w="1170" w:type="dxa"/>
          </w:tcPr>
          <w:p w:rsidR="00393FBF" w:rsidRPr="00210F0E" w:rsidRDefault="00393FBF" w:rsidP="00D3781B">
            <w:pPr>
              <w:pStyle w:val="NoSpacing"/>
              <w:rPr>
                <w:sz w:val="16"/>
                <w:szCs w:val="16"/>
              </w:rPr>
            </w:pPr>
            <w:r w:rsidRPr="00210F0E">
              <w:rPr>
                <w:sz w:val="16"/>
                <w:szCs w:val="16"/>
              </w:rPr>
              <w:lastRenderedPageBreak/>
              <w:t>Објашњавa, показује, прича, мотивише, свира</w:t>
            </w:r>
          </w:p>
        </w:tc>
        <w:tc>
          <w:tcPr>
            <w:tcW w:w="1154" w:type="dxa"/>
          </w:tcPr>
          <w:p w:rsidR="00393FBF" w:rsidRPr="00210F0E" w:rsidRDefault="00393FBF" w:rsidP="00D3781B">
            <w:pPr>
              <w:pStyle w:val="NoSpacing"/>
              <w:rPr>
                <w:sz w:val="16"/>
                <w:szCs w:val="16"/>
              </w:rPr>
            </w:pPr>
            <w:r w:rsidRPr="00210F0E">
              <w:rPr>
                <w:sz w:val="16"/>
                <w:szCs w:val="16"/>
              </w:rPr>
              <w:t>Слушају, мисле, певају,  радују се, питају, закључују, описују.</w:t>
            </w:r>
          </w:p>
        </w:tc>
        <w:tc>
          <w:tcPr>
            <w:tcW w:w="1186" w:type="dxa"/>
          </w:tcPr>
          <w:p w:rsidR="00393FBF" w:rsidRPr="00210F0E" w:rsidRDefault="00393FBF" w:rsidP="00D3781B">
            <w:pPr>
              <w:pStyle w:val="NoSpacing"/>
              <w:rPr>
                <w:sz w:val="16"/>
                <w:szCs w:val="16"/>
              </w:rPr>
            </w:pPr>
            <w:r w:rsidRPr="00210F0E">
              <w:rPr>
                <w:sz w:val="16"/>
                <w:szCs w:val="16"/>
              </w:rPr>
              <w:t>Солфеђо</w:t>
            </w:r>
          </w:p>
          <w:p w:rsidR="00393FBF" w:rsidRPr="00210F0E" w:rsidRDefault="00393FBF" w:rsidP="00D3781B">
            <w:pPr>
              <w:pStyle w:val="NoSpacing"/>
              <w:rPr>
                <w:sz w:val="16"/>
                <w:szCs w:val="16"/>
              </w:rPr>
            </w:pPr>
          </w:p>
        </w:tc>
      </w:tr>
    </w:tbl>
    <w:p w:rsidR="00393FBF" w:rsidRDefault="00393FBF" w:rsidP="00393FBF">
      <w:pPr>
        <w:rPr>
          <w:lang w:val="sr-Cyrl-RS"/>
        </w:rPr>
      </w:pPr>
    </w:p>
    <w:p w:rsidR="00393FBF" w:rsidRDefault="00393FBF" w:rsidP="00393F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93FBF" w:rsidTr="00D3781B">
        <w:tc>
          <w:tcPr>
            <w:tcW w:w="11790" w:type="dxa"/>
            <w:gridSpan w:val="9"/>
          </w:tcPr>
          <w:p w:rsidR="00393FBF" w:rsidRDefault="00393FBF" w:rsidP="00D3781B">
            <w:pPr>
              <w:rPr>
                <w:lang w:val="sr-Cyrl-RS"/>
              </w:rPr>
            </w:pPr>
            <w:r>
              <w:t>ШКОЛСКИ ПРОГРАМ</w:t>
            </w:r>
            <w:r>
              <w:rPr>
                <w:lang w:val="sr-Cyrl-RS"/>
              </w:rPr>
              <w:t xml:space="preserve"> </w:t>
            </w:r>
            <w:r>
              <w:t xml:space="preserve">- </w:t>
            </w:r>
            <w:r>
              <w:rPr>
                <w:sz w:val="20"/>
                <w:szCs w:val="20"/>
                <w:lang w:val="sr-Cyrl-RS"/>
              </w:rPr>
              <w:t>Допунска настава</w:t>
            </w:r>
          </w:p>
          <w:p w:rsidR="00393FBF" w:rsidRPr="00542FEB" w:rsidRDefault="00393FBF" w:rsidP="00D3781B">
            <w:pPr>
              <w:rPr>
                <w:b/>
                <w:lang w:val="sr-Cyrl-RS"/>
              </w:rPr>
            </w:pPr>
            <w:r>
              <w:t xml:space="preserve">Разред: </w:t>
            </w:r>
            <w:r>
              <w:rPr>
                <w:b/>
                <w:lang w:val="sr-Cyrl-RS"/>
              </w:rPr>
              <w:t>ТРЕЋИ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393FBF" w:rsidTr="00D3781B">
        <w:tc>
          <w:tcPr>
            <w:tcW w:w="966" w:type="dxa"/>
          </w:tcPr>
          <w:p w:rsidR="00393FBF" w:rsidRPr="00033DC9" w:rsidRDefault="00393FBF" w:rsidP="00D3781B">
            <w:pPr>
              <w:jc w:val="center"/>
              <w:rPr>
                <w:sz w:val="20"/>
                <w:szCs w:val="20"/>
              </w:rPr>
            </w:pPr>
            <w:r w:rsidRPr="00033DC9">
              <w:rPr>
                <w:sz w:val="20"/>
                <w:szCs w:val="20"/>
              </w:rPr>
              <w:t>Тема</w:t>
            </w:r>
          </w:p>
        </w:tc>
        <w:tc>
          <w:tcPr>
            <w:tcW w:w="1563" w:type="dxa"/>
          </w:tcPr>
          <w:p w:rsidR="00393FBF" w:rsidRPr="00033DC9" w:rsidRDefault="00393FBF" w:rsidP="00D3781B">
            <w:pPr>
              <w:jc w:val="center"/>
              <w:rPr>
                <w:sz w:val="20"/>
                <w:szCs w:val="20"/>
              </w:rPr>
            </w:pPr>
            <w:r w:rsidRPr="00033DC9">
              <w:rPr>
                <w:sz w:val="20"/>
                <w:szCs w:val="20"/>
              </w:rPr>
              <w:t>Садржај           програма</w:t>
            </w:r>
          </w:p>
        </w:tc>
        <w:tc>
          <w:tcPr>
            <w:tcW w:w="1488" w:type="dxa"/>
          </w:tcPr>
          <w:p w:rsidR="00393FBF" w:rsidRPr="00033DC9" w:rsidRDefault="00393FBF" w:rsidP="00D3781B">
            <w:pPr>
              <w:jc w:val="center"/>
              <w:rPr>
                <w:sz w:val="20"/>
                <w:szCs w:val="20"/>
              </w:rPr>
            </w:pPr>
            <w:r w:rsidRPr="00033DC9">
              <w:rPr>
                <w:sz w:val="20"/>
                <w:szCs w:val="20"/>
              </w:rPr>
              <w:t>Циљеви учења</w:t>
            </w:r>
          </w:p>
        </w:tc>
        <w:tc>
          <w:tcPr>
            <w:tcW w:w="1547" w:type="dxa"/>
          </w:tcPr>
          <w:p w:rsidR="00393FBF" w:rsidRPr="00033DC9" w:rsidRDefault="00393FBF" w:rsidP="00D3781B">
            <w:pPr>
              <w:jc w:val="center"/>
              <w:rPr>
                <w:sz w:val="20"/>
                <w:szCs w:val="20"/>
              </w:rPr>
            </w:pPr>
            <w:r w:rsidRPr="00033DC9">
              <w:rPr>
                <w:sz w:val="20"/>
                <w:szCs w:val="20"/>
              </w:rPr>
              <w:t>Начин</w:t>
            </w:r>
          </w:p>
          <w:p w:rsidR="00393FBF" w:rsidRDefault="00393FBF" w:rsidP="00D3781B">
            <w:pPr>
              <w:jc w:val="center"/>
              <w:rPr>
                <w:lang w:val="sr-Cyrl-RS"/>
              </w:rPr>
            </w:pPr>
            <w:r w:rsidRPr="00033DC9">
              <w:rPr>
                <w:sz w:val="20"/>
                <w:szCs w:val="20"/>
              </w:rPr>
              <w:t>остваривања садржаја</w:t>
            </w:r>
          </w:p>
        </w:tc>
        <w:tc>
          <w:tcPr>
            <w:tcW w:w="1355" w:type="dxa"/>
          </w:tcPr>
          <w:p w:rsidR="00393FBF" w:rsidRPr="00033DC9" w:rsidRDefault="00393FBF" w:rsidP="00D3781B">
            <w:pPr>
              <w:jc w:val="center"/>
              <w:rPr>
                <w:sz w:val="20"/>
                <w:szCs w:val="20"/>
              </w:rPr>
            </w:pPr>
            <w:r w:rsidRPr="00033DC9">
              <w:rPr>
                <w:sz w:val="20"/>
                <w:szCs w:val="20"/>
              </w:rPr>
              <w:t>Методе рада</w:t>
            </w:r>
          </w:p>
        </w:tc>
        <w:tc>
          <w:tcPr>
            <w:tcW w:w="1361" w:type="dxa"/>
          </w:tcPr>
          <w:p w:rsidR="00393FBF" w:rsidRDefault="00393FBF" w:rsidP="00D3781B">
            <w:pPr>
              <w:jc w:val="center"/>
              <w:rPr>
                <w:lang w:val="sr-Cyrl-RS"/>
              </w:rPr>
            </w:pPr>
            <w:r w:rsidRPr="00033DC9">
              <w:rPr>
                <w:sz w:val="20"/>
                <w:szCs w:val="20"/>
              </w:rPr>
              <w:t>Исходи</w:t>
            </w:r>
          </w:p>
        </w:tc>
        <w:tc>
          <w:tcPr>
            <w:tcW w:w="1170" w:type="dxa"/>
          </w:tcPr>
          <w:p w:rsidR="00393FBF" w:rsidRPr="00033DC9" w:rsidRDefault="00393FB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93FBF" w:rsidRPr="00033DC9" w:rsidRDefault="00393FBF" w:rsidP="00D3781B">
            <w:pPr>
              <w:jc w:val="center"/>
              <w:rPr>
                <w:sz w:val="20"/>
                <w:szCs w:val="20"/>
              </w:rPr>
            </w:pPr>
            <w:r w:rsidRPr="00033DC9">
              <w:rPr>
                <w:sz w:val="20"/>
                <w:szCs w:val="20"/>
              </w:rPr>
              <w:t>Активност ученика</w:t>
            </w:r>
          </w:p>
        </w:tc>
        <w:tc>
          <w:tcPr>
            <w:tcW w:w="1186" w:type="dxa"/>
          </w:tcPr>
          <w:p w:rsidR="00393FBF" w:rsidRPr="00033DC9" w:rsidRDefault="00393FBF" w:rsidP="00D3781B">
            <w:pPr>
              <w:jc w:val="center"/>
              <w:rPr>
                <w:sz w:val="20"/>
                <w:szCs w:val="20"/>
              </w:rPr>
            </w:pPr>
            <w:r w:rsidRPr="00033DC9">
              <w:rPr>
                <w:sz w:val="20"/>
                <w:szCs w:val="20"/>
              </w:rPr>
              <w:t>Корелација</w:t>
            </w:r>
          </w:p>
        </w:tc>
      </w:tr>
      <w:tr w:rsidR="00393FBF" w:rsidTr="00D3781B">
        <w:tc>
          <w:tcPr>
            <w:tcW w:w="966" w:type="dxa"/>
          </w:tcPr>
          <w:p w:rsidR="00393FBF" w:rsidRPr="00210F0E" w:rsidRDefault="00393FBF" w:rsidP="00D3781B">
            <w:pPr>
              <w:pStyle w:val="NoSpacing"/>
              <w:rPr>
                <w:rFonts w:eastAsia="Arial"/>
                <w:sz w:val="16"/>
                <w:szCs w:val="16"/>
                <w:lang w:val="sr-Cyrl-RS"/>
              </w:rPr>
            </w:pPr>
            <w:r w:rsidRPr="00210F0E">
              <w:rPr>
                <w:rFonts w:eastAsia="Arial"/>
                <w:sz w:val="16"/>
                <w:szCs w:val="16"/>
                <w:lang w:val="sr-Cyrl-RS"/>
              </w:rPr>
              <w:t>Извођење музике</w:t>
            </w:r>
          </w:p>
          <w:p w:rsidR="00393FBF" w:rsidRPr="00210F0E" w:rsidRDefault="00393FBF" w:rsidP="00D3781B">
            <w:pPr>
              <w:pStyle w:val="NoSpacing"/>
              <w:rPr>
                <w:sz w:val="16"/>
                <w:szCs w:val="16"/>
              </w:rPr>
            </w:pPr>
          </w:p>
        </w:tc>
        <w:tc>
          <w:tcPr>
            <w:tcW w:w="1563" w:type="dxa"/>
          </w:tcPr>
          <w:p w:rsidR="00393FBF" w:rsidRPr="00210F0E" w:rsidRDefault="00393FBF" w:rsidP="00D3781B">
            <w:pPr>
              <w:pStyle w:val="NoSpacing"/>
              <w:rPr>
                <w:rFonts w:eastAsiaTheme="minorEastAsia"/>
                <w:sz w:val="16"/>
                <w:szCs w:val="16"/>
              </w:rPr>
            </w:pPr>
            <w:r w:rsidRPr="00210F0E">
              <w:rPr>
                <w:rFonts w:eastAsiaTheme="minorEastAsia"/>
                <w:sz w:val="16"/>
                <w:szCs w:val="16"/>
              </w:rPr>
              <w:t>Вежбе за побољшање моторичких способности и синхронизацију прстију и језика.</w:t>
            </w:r>
          </w:p>
          <w:p w:rsidR="00393FBF" w:rsidRPr="00210F0E" w:rsidRDefault="00393FBF" w:rsidP="00D3781B">
            <w:pPr>
              <w:pStyle w:val="NoSpacing"/>
              <w:rPr>
                <w:rFonts w:eastAsiaTheme="minorEastAsia"/>
                <w:sz w:val="16"/>
                <w:szCs w:val="16"/>
              </w:rPr>
            </w:pPr>
            <w:r w:rsidRPr="00210F0E">
              <w:rPr>
                <w:rFonts w:eastAsiaTheme="minorEastAsia"/>
                <w:sz w:val="16"/>
                <w:szCs w:val="16"/>
              </w:rPr>
              <w:t>Издржавање тонова.</w:t>
            </w:r>
          </w:p>
          <w:p w:rsidR="00393FBF" w:rsidRPr="00210F0E" w:rsidRDefault="00393FBF" w:rsidP="00D3781B">
            <w:pPr>
              <w:pStyle w:val="NoSpacing"/>
              <w:rPr>
                <w:rFonts w:eastAsiaTheme="minorEastAsia"/>
                <w:sz w:val="16"/>
                <w:szCs w:val="16"/>
              </w:rPr>
            </w:pPr>
            <w:r w:rsidRPr="00210F0E">
              <w:rPr>
                <w:rFonts w:eastAsiaTheme="minorEastAsia"/>
                <w:sz w:val="16"/>
                <w:szCs w:val="16"/>
              </w:rPr>
              <w:t>Контрола дисања, амбажуре.</w:t>
            </w:r>
          </w:p>
          <w:p w:rsidR="00393FBF" w:rsidRPr="00210F0E" w:rsidRDefault="00393FBF" w:rsidP="00D3781B">
            <w:pPr>
              <w:pStyle w:val="NoSpacing"/>
              <w:rPr>
                <w:rFonts w:eastAsiaTheme="minorEastAsia"/>
                <w:sz w:val="16"/>
                <w:szCs w:val="16"/>
              </w:rPr>
            </w:pPr>
            <w:r w:rsidRPr="00210F0E">
              <w:rPr>
                <w:rFonts w:eastAsiaTheme="minorEastAsia"/>
                <w:sz w:val="16"/>
                <w:szCs w:val="16"/>
              </w:rPr>
              <w:t>Развијање слуха за самостално штимовање.</w:t>
            </w:r>
          </w:p>
          <w:p w:rsidR="00393FBF" w:rsidRPr="00210F0E" w:rsidRDefault="00393FBF" w:rsidP="00D3781B">
            <w:pPr>
              <w:pStyle w:val="NoSpacing"/>
              <w:rPr>
                <w:rFonts w:eastAsiaTheme="minorEastAsia"/>
                <w:sz w:val="16"/>
                <w:szCs w:val="16"/>
              </w:rPr>
            </w:pPr>
            <w:r w:rsidRPr="00210F0E">
              <w:rPr>
                <w:rFonts w:eastAsiaTheme="minorEastAsia"/>
                <w:sz w:val="16"/>
                <w:szCs w:val="16"/>
              </w:rPr>
              <w:t>Музички бонтон</w:t>
            </w:r>
          </w:p>
          <w:p w:rsidR="00393FBF" w:rsidRPr="00210F0E" w:rsidRDefault="00393FBF" w:rsidP="00D3781B">
            <w:pPr>
              <w:pStyle w:val="NoSpacing"/>
              <w:rPr>
                <w:rFonts w:eastAsia="Arial"/>
                <w:sz w:val="16"/>
                <w:szCs w:val="16"/>
              </w:rPr>
            </w:pPr>
            <w:r w:rsidRPr="00210F0E">
              <w:rPr>
                <w:rFonts w:eastAsia="Arial"/>
                <w:b/>
                <w:sz w:val="16"/>
                <w:szCs w:val="16"/>
              </w:rPr>
              <w:t>Скале и трозвуци</w:t>
            </w:r>
            <w:r w:rsidRPr="00210F0E">
              <w:rPr>
                <w:rFonts w:eastAsia="Arial"/>
                <w:sz w:val="16"/>
                <w:szCs w:val="16"/>
              </w:rPr>
              <w:t>:</w:t>
            </w:r>
          </w:p>
          <w:p w:rsidR="00393FBF" w:rsidRPr="00210F0E" w:rsidRDefault="00393FBF" w:rsidP="00D3781B">
            <w:pPr>
              <w:pStyle w:val="NoSpacing"/>
              <w:rPr>
                <w:rFonts w:eastAsiaTheme="minorEastAsia"/>
                <w:sz w:val="16"/>
                <w:szCs w:val="16"/>
              </w:rPr>
            </w:pPr>
            <w:r w:rsidRPr="00210F0E">
              <w:rPr>
                <w:rFonts w:eastAsiaTheme="minorEastAsia"/>
                <w:sz w:val="16"/>
                <w:szCs w:val="16"/>
              </w:rPr>
              <w:t>Кроз две октаве : Це, Еф, Ге, Бе, Де, А и Ес - дур, а, е, де, ха, ге, це и фис - мол</w:t>
            </w:r>
          </w:p>
          <w:p w:rsidR="00393FBF" w:rsidRPr="00210F0E" w:rsidRDefault="00393FBF" w:rsidP="00D3781B">
            <w:pPr>
              <w:pStyle w:val="NoSpacing"/>
              <w:rPr>
                <w:rFonts w:eastAsiaTheme="minorEastAsia"/>
                <w:sz w:val="16"/>
                <w:szCs w:val="16"/>
              </w:rPr>
            </w:pPr>
            <w:r w:rsidRPr="00210F0E">
              <w:rPr>
                <w:rFonts w:eastAsiaTheme="minorEastAsia"/>
                <w:sz w:val="16"/>
                <w:szCs w:val="16"/>
              </w:rPr>
              <w:t>Кроз три октаве: е - мол</w:t>
            </w:r>
          </w:p>
          <w:p w:rsidR="00393FBF" w:rsidRPr="00210F0E" w:rsidRDefault="00393FBF" w:rsidP="00D3781B">
            <w:pPr>
              <w:pStyle w:val="NoSpacing"/>
              <w:rPr>
                <w:rFonts w:eastAsiaTheme="minorEastAsia"/>
                <w:sz w:val="16"/>
                <w:szCs w:val="16"/>
              </w:rPr>
            </w:pPr>
            <w:r w:rsidRPr="00210F0E">
              <w:rPr>
                <w:rFonts w:eastAsiaTheme="minorEastAsia"/>
                <w:sz w:val="16"/>
                <w:szCs w:val="16"/>
              </w:rPr>
              <w:t>Све скале свирати у стакато и легато артикулацији</w:t>
            </w:r>
          </w:p>
          <w:p w:rsidR="00393FBF" w:rsidRPr="00210F0E" w:rsidRDefault="00393FBF" w:rsidP="00D3781B">
            <w:pPr>
              <w:pStyle w:val="NoSpacing"/>
              <w:rPr>
                <w:sz w:val="16"/>
                <w:szCs w:val="16"/>
              </w:rPr>
            </w:pPr>
          </w:p>
        </w:tc>
        <w:tc>
          <w:tcPr>
            <w:tcW w:w="1488" w:type="dxa"/>
          </w:tcPr>
          <w:p w:rsidR="00393FBF" w:rsidRPr="00210F0E" w:rsidRDefault="00393FBF" w:rsidP="00D3781B">
            <w:pPr>
              <w:pStyle w:val="NoSpacing"/>
              <w:rPr>
                <w:sz w:val="16"/>
                <w:szCs w:val="16"/>
              </w:rPr>
            </w:pPr>
            <w:r w:rsidRPr="00210F0E">
              <w:rPr>
                <w:sz w:val="16"/>
                <w:szCs w:val="16"/>
                <w:lang w:val="sr-Cyrl-RS"/>
              </w:rPr>
              <w:t>С</w:t>
            </w:r>
            <w:r w:rsidRPr="00210F0E">
              <w:rPr>
                <w:sz w:val="16"/>
                <w:szCs w:val="16"/>
              </w:rPr>
              <w:t>авладавање шеснаестина и њихово равномерно свирање.</w:t>
            </w:r>
          </w:p>
          <w:p w:rsidR="00393FBF" w:rsidRPr="00210F0E" w:rsidRDefault="00393FBF" w:rsidP="00D3781B">
            <w:pPr>
              <w:pStyle w:val="NoSpacing"/>
              <w:rPr>
                <w:sz w:val="16"/>
                <w:szCs w:val="16"/>
              </w:rPr>
            </w:pPr>
            <w:r w:rsidRPr="00210F0E">
              <w:rPr>
                <w:sz w:val="16"/>
                <w:szCs w:val="16"/>
              </w:rPr>
              <w:t>Усвајање знања неопходног за тачно извођење ритмичких фигура.</w:t>
            </w:r>
          </w:p>
          <w:p w:rsidR="00393FBF" w:rsidRPr="00210F0E" w:rsidRDefault="00393FBF" w:rsidP="00D3781B">
            <w:pPr>
              <w:pStyle w:val="NoSpacing"/>
              <w:rPr>
                <w:sz w:val="16"/>
                <w:szCs w:val="16"/>
              </w:rPr>
            </w:pPr>
            <w:r w:rsidRPr="00210F0E">
              <w:rPr>
                <w:sz w:val="16"/>
                <w:szCs w:val="16"/>
              </w:rPr>
              <w:t>Оспособљавање ученика да самостално чита нотни текст</w:t>
            </w:r>
          </w:p>
          <w:p w:rsidR="00393FBF" w:rsidRPr="00210F0E" w:rsidRDefault="00393FBF" w:rsidP="00D3781B">
            <w:pPr>
              <w:pStyle w:val="NoSpacing"/>
              <w:rPr>
                <w:sz w:val="16"/>
                <w:szCs w:val="16"/>
              </w:rPr>
            </w:pPr>
          </w:p>
          <w:p w:rsidR="00393FBF" w:rsidRPr="00210F0E" w:rsidRDefault="00393FBF" w:rsidP="00D3781B">
            <w:pPr>
              <w:pStyle w:val="NoSpacing"/>
              <w:rPr>
                <w:sz w:val="16"/>
                <w:szCs w:val="16"/>
              </w:rPr>
            </w:pPr>
            <w:r w:rsidRPr="00210F0E">
              <w:rPr>
                <w:sz w:val="16"/>
                <w:szCs w:val="16"/>
              </w:rPr>
              <w:t>Виши ниво</w:t>
            </w:r>
          </w:p>
        </w:tc>
        <w:tc>
          <w:tcPr>
            <w:tcW w:w="1547" w:type="dxa"/>
          </w:tcPr>
          <w:p w:rsidR="00393FBF" w:rsidRPr="00210F0E" w:rsidRDefault="00393FBF" w:rsidP="00D3781B">
            <w:pPr>
              <w:pStyle w:val="NoSpacing"/>
              <w:rPr>
                <w:sz w:val="16"/>
                <w:szCs w:val="16"/>
              </w:rPr>
            </w:pPr>
            <w:r w:rsidRPr="00210F0E">
              <w:rPr>
                <w:sz w:val="16"/>
                <w:szCs w:val="16"/>
              </w:rPr>
              <w:t>Писмено, усмено и демонстративно представљање</w:t>
            </w:r>
          </w:p>
        </w:tc>
        <w:tc>
          <w:tcPr>
            <w:tcW w:w="1355" w:type="dxa"/>
          </w:tcPr>
          <w:p w:rsidR="00393FBF" w:rsidRPr="00210F0E" w:rsidRDefault="00393FBF" w:rsidP="00D3781B">
            <w:pPr>
              <w:pStyle w:val="NoSpacing"/>
              <w:rPr>
                <w:sz w:val="16"/>
                <w:szCs w:val="16"/>
              </w:rPr>
            </w:pPr>
            <w:r w:rsidRPr="00210F0E">
              <w:rPr>
                <w:sz w:val="16"/>
                <w:szCs w:val="16"/>
              </w:rPr>
              <w:t>Практична, демонстра-тивна, вербална.</w:t>
            </w:r>
          </w:p>
        </w:tc>
        <w:tc>
          <w:tcPr>
            <w:tcW w:w="1361" w:type="dxa"/>
          </w:tcPr>
          <w:p w:rsidR="00393FBF" w:rsidRPr="00210F0E" w:rsidRDefault="00393FBF" w:rsidP="00D3781B">
            <w:pPr>
              <w:pStyle w:val="NoSpacing"/>
              <w:rPr>
                <w:rFonts w:eastAsiaTheme="minorEastAsia"/>
                <w:sz w:val="16"/>
                <w:szCs w:val="16"/>
              </w:rPr>
            </w:pPr>
            <w:r w:rsidRPr="00210F0E">
              <w:rPr>
                <w:rFonts w:eastAsiaTheme="minorEastAsia"/>
                <w:sz w:val="16"/>
                <w:szCs w:val="16"/>
              </w:rPr>
              <w:t>изведе одговарајуће технике свирања на инструменту;</w:t>
            </w:r>
          </w:p>
          <w:p w:rsidR="00393FBF" w:rsidRPr="00210F0E" w:rsidRDefault="00393FBF" w:rsidP="00D3781B">
            <w:pPr>
              <w:pStyle w:val="NoSpacing"/>
              <w:rPr>
                <w:rFonts w:eastAsiaTheme="minorEastAsia"/>
                <w:sz w:val="16"/>
                <w:szCs w:val="16"/>
              </w:rPr>
            </w:pPr>
            <w:r w:rsidRPr="00210F0E">
              <w:rPr>
                <w:rFonts w:eastAsiaTheme="minorEastAsia"/>
                <w:sz w:val="16"/>
                <w:szCs w:val="16"/>
              </w:rPr>
              <w:t>свира у распону од Е мало до е3;</w:t>
            </w:r>
          </w:p>
          <w:p w:rsidR="00393FBF" w:rsidRPr="00210F0E" w:rsidRDefault="00393FBF" w:rsidP="00D3781B">
            <w:pPr>
              <w:pStyle w:val="NoSpacing"/>
              <w:rPr>
                <w:rFonts w:eastAsiaTheme="minorEastAsia"/>
                <w:sz w:val="16"/>
                <w:szCs w:val="16"/>
              </w:rPr>
            </w:pPr>
            <w:r w:rsidRPr="00210F0E">
              <w:rPr>
                <w:rFonts w:eastAsiaTheme="minorEastAsia"/>
                <w:sz w:val="16"/>
                <w:szCs w:val="16"/>
              </w:rPr>
              <w:t>свира различите типове артикулација;</w:t>
            </w:r>
          </w:p>
          <w:p w:rsidR="00393FBF" w:rsidRPr="00210F0E" w:rsidRDefault="00393FBF" w:rsidP="00D3781B">
            <w:pPr>
              <w:pStyle w:val="NoSpacing"/>
              <w:rPr>
                <w:rFonts w:eastAsiaTheme="minorEastAsia"/>
                <w:sz w:val="16"/>
                <w:szCs w:val="16"/>
              </w:rPr>
            </w:pPr>
            <w:r w:rsidRPr="00210F0E">
              <w:rPr>
                <w:rFonts w:eastAsiaTheme="minorEastAsia"/>
                <w:sz w:val="16"/>
                <w:szCs w:val="16"/>
              </w:rPr>
              <w:t>исправи интонацију у току свирања уз помоћ наставника;</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повеже стечено знање из основа муз.писмености са техничким процедурама на инструменту; </w:t>
            </w:r>
          </w:p>
          <w:p w:rsidR="00393FBF" w:rsidRPr="00210F0E" w:rsidRDefault="00393FBF" w:rsidP="00D3781B">
            <w:pPr>
              <w:pStyle w:val="NoSpacing"/>
              <w:rPr>
                <w:rFonts w:eastAsiaTheme="minorEastAsia"/>
                <w:sz w:val="16"/>
                <w:szCs w:val="16"/>
              </w:rPr>
            </w:pPr>
            <w:r w:rsidRPr="00210F0E">
              <w:rPr>
                <w:rFonts w:eastAsiaTheme="minorEastAsia"/>
                <w:sz w:val="16"/>
                <w:szCs w:val="16"/>
              </w:rPr>
              <w:t>прати развој сопствене координације и моторике кроз свирање;</w:t>
            </w:r>
          </w:p>
          <w:p w:rsidR="00393FBF" w:rsidRPr="00210F0E" w:rsidRDefault="00393FBF" w:rsidP="00D3781B">
            <w:pPr>
              <w:pStyle w:val="NoSpacing"/>
              <w:rPr>
                <w:rFonts w:eastAsiaTheme="minorEastAsia"/>
                <w:sz w:val="16"/>
                <w:szCs w:val="16"/>
              </w:rPr>
            </w:pPr>
            <w:r w:rsidRPr="00210F0E">
              <w:rPr>
                <w:rFonts w:eastAsiaTheme="minorEastAsia"/>
                <w:sz w:val="16"/>
                <w:szCs w:val="16"/>
              </w:rPr>
              <w:t>препознаје агогику;</w:t>
            </w:r>
          </w:p>
          <w:p w:rsidR="00393FBF" w:rsidRPr="00210F0E" w:rsidRDefault="00393FBF" w:rsidP="00D3781B">
            <w:pPr>
              <w:pStyle w:val="NoSpacing"/>
              <w:rPr>
                <w:rFonts w:eastAsiaTheme="minorEastAsia"/>
                <w:sz w:val="16"/>
                <w:szCs w:val="16"/>
              </w:rPr>
            </w:pPr>
            <w:r w:rsidRPr="00210F0E">
              <w:rPr>
                <w:rFonts w:eastAsiaTheme="minorEastAsia"/>
                <w:sz w:val="16"/>
                <w:szCs w:val="16"/>
              </w:rPr>
              <w:t xml:space="preserve">критички вреднује изведене композиције у односу на техничку припремљеност и емоционални утицај; </w:t>
            </w:r>
          </w:p>
          <w:p w:rsidR="00393FBF" w:rsidRPr="00210F0E" w:rsidRDefault="00393FBF" w:rsidP="00D3781B">
            <w:pPr>
              <w:pStyle w:val="NoSpacing"/>
              <w:rPr>
                <w:rFonts w:eastAsiaTheme="minorEastAsia"/>
                <w:sz w:val="16"/>
                <w:szCs w:val="16"/>
              </w:rPr>
            </w:pPr>
            <w:r w:rsidRPr="00210F0E">
              <w:rPr>
                <w:rFonts w:eastAsiaTheme="minorEastAsia"/>
                <w:sz w:val="16"/>
                <w:szCs w:val="16"/>
              </w:rPr>
              <w:t>поштује договорена правила понашања при слушању и извођењу музике;</w:t>
            </w:r>
          </w:p>
          <w:p w:rsidR="00393FBF" w:rsidRPr="00210F0E" w:rsidRDefault="00393FBF" w:rsidP="00D3781B">
            <w:pPr>
              <w:pStyle w:val="NoSpacing"/>
              <w:rPr>
                <w:sz w:val="16"/>
                <w:szCs w:val="16"/>
              </w:rPr>
            </w:pPr>
            <w:r w:rsidRPr="00210F0E">
              <w:rPr>
                <w:rFonts w:eastAsiaTheme="minorEastAsia"/>
                <w:sz w:val="16"/>
                <w:szCs w:val="16"/>
              </w:rPr>
              <w:t xml:space="preserve">примењује основне принципе правилног </w:t>
            </w:r>
            <w:r w:rsidRPr="00210F0E">
              <w:rPr>
                <w:rFonts w:eastAsiaTheme="minorEastAsia"/>
                <w:sz w:val="16"/>
                <w:szCs w:val="16"/>
              </w:rPr>
              <w:lastRenderedPageBreak/>
              <w:t>вежбања у самосталном раду.</w:t>
            </w:r>
          </w:p>
        </w:tc>
        <w:tc>
          <w:tcPr>
            <w:tcW w:w="1170" w:type="dxa"/>
          </w:tcPr>
          <w:p w:rsidR="00393FBF" w:rsidRPr="00210F0E" w:rsidRDefault="00393FBF" w:rsidP="00D3781B">
            <w:pPr>
              <w:pStyle w:val="NoSpacing"/>
              <w:rPr>
                <w:sz w:val="16"/>
                <w:szCs w:val="16"/>
              </w:rPr>
            </w:pPr>
            <w:r w:rsidRPr="00210F0E">
              <w:rPr>
                <w:sz w:val="16"/>
                <w:szCs w:val="16"/>
              </w:rPr>
              <w:lastRenderedPageBreak/>
              <w:t>Објашњавa, показује, прича, мотивише, свира</w:t>
            </w:r>
          </w:p>
        </w:tc>
        <w:tc>
          <w:tcPr>
            <w:tcW w:w="1154" w:type="dxa"/>
          </w:tcPr>
          <w:p w:rsidR="00393FBF" w:rsidRPr="00210F0E" w:rsidRDefault="00393FBF" w:rsidP="00D3781B">
            <w:pPr>
              <w:pStyle w:val="NoSpacing"/>
              <w:rPr>
                <w:sz w:val="16"/>
                <w:szCs w:val="16"/>
              </w:rPr>
            </w:pPr>
            <w:r w:rsidRPr="00210F0E">
              <w:rPr>
                <w:sz w:val="16"/>
                <w:szCs w:val="16"/>
              </w:rPr>
              <w:t>Слушају, мисле, певају,  радују се, питају, закључују, описују.</w:t>
            </w:r>
          </w:p>
        </w:tc>
        <w:tc>
          <w:tcPr>
            <w:tcW w:w="1186" w:type="dxa"/>
          </w:tcPr>
          <w:p w:rsidR="00393FBF" w:rsidRPr="00210F0E" w:rsidRDefault="00393FBF" w:rsidP="00D3781B">
            <w:pPr>
              <w:pStyle w:val="NoSpacing"/>
              <w:rPr>
                <w:sz w:val="16"/>
                <w:szCs w:val="16"/>
              </w:rPr>
            </w:pPr>
            <w:r w:rsidRPr="00210F0E">
              <w:rPr>
                <w:sz w:val="16"/>
                <w:szCs w:val="16"/>
              </w:rPr>
              <w:t>Солфеђо</w:t>
            </w:r>
          </w:p>
          <w:p w:rsidR="00393FBF" w:rsidRPr="00210F0E" w:rsidRDefault="00393FBF" w:rsidP="00D3781B">
            <w:pPr>
              <w:pStyle w:val="NoSpacing"/>
              <w:rPr>
                <w:sz w:val="16"/>
                <w:szCs w:val="16"/>
              </w:rPr>
            </w:pPr>
          </w:p>
        </w:tc>
      </w:tr>
    </w:tbl>
    <w:p w:rsidR="00393FBF" w:rsidRDefault="00393FBF" w:rsidP="00393F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93FBF" w:rsidTr="00D3781B">
        <w:tc>
          <w:tcPr>
            <w:tcW w:w="11790" w:type="dxa"/>
            <w:gridSpan w:val="9"/>
          </w:tcPr>
          <w:p w:rsidR="00393FBF" w:rsidRDefault="00393FBF" w:rsidP="00D3781B">
            <w:pPr>
              <w:rPr>
                <w:lang w:val="sr-Cyrl-RS"/>
              </w:rPr>
            </w:pPr>
            <w:r>
              <w:t>ШКОЛСКИ ПРОГРАМ</w:t>
            </w:r>
            <w:r>
              <w:rPr>
                <w:lang w:val="sr-Cyrl-RS"/>
              </w:rPr>
              <w:t xml:space="preserve"> </w:t>
            </w:r>
            <w:r>
              <w:t xml:space="preserve">- </w:t>
            </w:r>
            <w:r>
              <w:rPr>
                <w:sz w:val="20"/>
                <w:szCs w:val="20"/>
                <w:lang w:val="sr-Cyrl-RS"/>
              </w:rPr>
              <w:t>Допунска настава</w:t>
            </w:r>
          </w:p>
          <w:p w:rsidR="00393FBF" w:rsidRPr="00542FEB" w:rsidRDefault="00393FBF" w:rsidP="00D3781B">
            <w:pPr>
              <w:rPr>
                <w:b/>
                <w:lang w:val="sr-Cyrl-RS"/>
              </w:rPr>
            </w:pPr>
            <w:r>
              <w:t xml:space="preserve">Разред: </w:t>
            </w:r>
            <w:r>
              <w:rPr>
                <w:b/>
                <w:lang w:val="sr-Cyrl-RS"/>
              </w:rPr>
              <w:t>ЧЕТВРТИ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393FBF" w:rsidTr="00D3781B">
        <w:tc>
          <w:tcPr>
            <w:tcW w:w="966" w:type="dxa"/>
          </w:tcPr>
          <w:p w:rsidR="00393FBF" w:rsidRPr="00033DC9" w:rsidRDefault="00393FBF" w:rsidP="00D3781B">
            <w:pPr>
              <w:jc w:val="center"/>
              <w:rPr>
                <w:sz w:val="20"/>
                <w:szCs w:val="20"/>
              </w:rPr>
            </w:pPr>
            <w:r w:rsidRPr="00033DC9">
              <w:rPr>
                <w:sz w:val="20"/>
                <w:szCs w:val="20"/>
              </w:rPr>
              <w:t>Тема</w:t>
            </w:r>
          </w:p>
        </w:tc>
        <w:tc>
          <w:tcPr>
            <w:tcW w:w="1563" w:type="dxa"/>
          </w:tcPr>
          <w:p w:rsidR="00393FBF" w:rsidRPr="00033DC9" w:rsidRDefault="00393FBF" w:rsidP="00D3781B">
            <w:pPr>
              <w:jc w:val="center"/>
              <w:rPr>
                <w:sz w:val="20"/>
                <w:szCs w:val="20"/>
              </w:rPr>
            </w:pPr>
            <w:r w:rsidRPr="00033DC9">
              <w:rPr>
                <w:sz w:val="20"/>
                <w:szCs w:val="20"/>
              </w:rPr>
              <w:t>Садржај           програма</w:t>
            </w:r>
          </w:p>
        </w:tc>
        <w:tc>
          <w:tcPr>
            <w:tcW w:w="1488" w:type="dxa"/>
          </w:tcPr>
          <w:p w:rsidR="00393FBF" w:rsidRPr="00033DC9" w:rsidRDefault="00393FBF" w:rsidP="00D3781B">
            <w:pPr>
              <w:jc w:val="center"/>
              <w:rPr>
                <w:sz w:val="20"/>
                <w:szCs w:val="20"/>
              </w:rPr>
            </w:pPr>
            <w:r w:rsidRPr="00033DC9">
              <w:rPr>
                <w:sz w:val="20"/>
                <w:szCs w:val="20"/>
              </w:rPr>
              <w:t>Циљеви учења</w:t>
            </w:r>
          </w:p>
        </w:tc>
        <w:tc>
          <w:tcPr>
            <w:tcW w:w="1547" w:type="dxa"/>
          </w:tcPr>
          <w:p w:rsidR="00393FBF" w:rsidRPr="00033DC9" w:rsidRDefault="00393FBF" w:rsidP="00D3781B">
            <w:pPr>
              <w:jc w:val="center"/>
              <w:rPr>
                <w:sz w:val="20"/>
                <w:szCs w:val="20"/>
              </w:rPr>
            </w:pPr>
            <w:r w:rsidRPr="00033DC9">
              <w:rPr>
                <w:sz w:val="20"/>
                <w:szCs w:val="20"/>
              </w:rPr>
              <w:t>Начин</w:t>
            </w:r>
          </w:p>
          <w:p w:rsidR="00393FBF" w:rsidRDefault="00393FBF" w:rsidP="00D3781B">
            <w:pPr>
              <w:jc w:val="center"/>
              <w:rPr>
                <w:lang w:val="sr-Cyrl-RS"/>
              </w:rPr>
            </w:pPr>
            <w:r w:rsidRPr="00033DC9">
              <w:rPr>
                <w:sz w:val="20"/>
                <w:szCs w:val="20"/>
              </w:rPr>
              <w:t>остваривања садржаја</w:t>
            </w:r>
          </w:p>
        </w:tc>
        <w:tc>
          <w:tcPr>
            <w:tcW w:w="1355" w:type="dxa"/>
          </w:tcPr>
          <w:p w:rsidR="00393FBF" w:rsidRPr="00033DC9" w:rsidRDefault="00393FBF" w:rsidP="00D3781B">
            <w:pPr>
              <w:jc w:val="center"/>
              <w:rPr>
                <w:sz w:val="20"/>
                <w:szCs w:val="20"/>
              </w:rPr>
            </w:pPr>
            <w:r w:rsidRPr="00033DC9">
              <w:rPr>
                <w:sz w:val="20"/>
                <w:szCs w:val="20"/>
              </w:rPr>
              <w:t>Методе рада</w:t>
            </w:r>
          </w:p>
        </w:tc>
        <w:tc>
          <w:tcPr>
            <w:tcW w:w="1361" w:type="dxa"/>
          </w:tcPr>
          <w:p w:rsidR="00393FBF" w:rsidRDefault="00393FBF" w:rsidP="00D3781B">
            <w:pPr>
              <w:jc w:val="center"/>
              <w:rPr>
                <w:lang w:val="sr-Cyrl-RS"/>
              </w:rPr>
            </w:pPr>
            <w:r w:rsidRPr="00033DC9">
              <w:rPr>
                <w:sz w:val="20"/>
                <w:szCs w:val="20"/>
              </w:rPr>
              <w:t>Исходи</w:t>
            </w:r>
          </w:p>
        </w:tc>
        <w:tc>
          <w:tcPr>
            <w:tcW w:w="1170" w:type="dxa"/>
          </w:tcPr>
          <w:p w:rsidR="00393FBF" w:rsidRPr="00033DC9" w:rsidRDefault="00393FB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93FBF" w:rsidRPr="00033DC9" w:rsidRDefault="00393FBF" w:rsidP="00D3781B">
            <w:pPr>
              <w:jc w:val="center"/>
              <w:rPr>
                <w:sz w:val="20"/>
                <w:szCs w:val="20"/>
              </w:rPr>
            </w:pPr>
            <w:r w:rsidRPr="00033DC9">
              <w:rPr>
                <w:sz w:val="20"/>
                <w:szCs w:val="20"/>
              </w:rPr>
              <w:t>Активност ученика</w:t>
            </w:r>
          </w:p>
        </w:tc>
        <w:tc>
          <w:tcPr>
            <w:tcW w:w="1186" w:type="dxa"/>
          </w:tcPr>
          <w:p w:rsidR="00393FBF" w:rsidRPr="00033DC9" w:rsidRDefault="00393FBF" w:rsidP="00D3781B">
            <w:pPr>
              <w:jc w:val="center"/>
              <w:rPr>
                <w:sz w:val="20"/>
                <w:szCs w:val="20"/>
              </w:rPr>
            </w:pPr>
            <w:r w:rsidRPr="00033DC9">
              <w:rPr>
                <w:sz w:val="20"/>
                <w:szCs w:val="20"/>
              </w:rPr>
              <w:t>Корелација</w:t>
            </w:r>
          </w:p>
        </w:tc>
      </w:tr>
      <w:tr w:rsidR="00393FBF" w:rsidTr="00D3781B">
        <w:tc>
          <w:tcPr>
            <w:tcW w:w="966" w:type="dxa"/>
          </w:tcPr>
          <w:p w:rsidR="00393FBF" w:rsidRPr="00796197" w:rsidRDefault="00393FBF" w:rsidP="00D3781B">
            <w:pPr>
              <w:pStyle w:val="NoSpacing"/>
              <w:rPr>
                <w:rFonts w:eastAsia="Arial"/>
                <w:sz w:val="16"/>
                <w:szCs w:val="16"/>
                <w:lang w:val="sr-Cyrl-RS"/>
              </w:rPr>
            </w:pPr>
            <w:r w:rsidRPr="00796197">
              <w:rPr>
                <w:rFonts w:eastAsia="Arial"/>
                <w:sz w:val="16"/>
                <w:szCs w:val="16"/>
                <w:lang w:val="sr-Cyrl-RS"/>
              </w:rPr>
              <w:t>Извођење музике</w:t>
            </w:r>
          </w:p>
          <w:p w:rsidR="00393FBF" w:rsidRPr="00796197" w:rsidRDefault="00393FBF" w:rsidP="00D3781B">
            <w:pPr>
              <w:pStyle w:val="NoSpacing"/>
              <w:rPr>
                <w:sz w:val="16"/>
                <w:szCs w:val="16"/>
              </w:rPr>
            </w:pPr>
          </w:p>
        </w:tc>
        <w:tc>
          <w:tcPr>
            <w:tcW w:w="1563" w:type="dxa"/>
          </w:tcPr>
          <w:p w:rsidR="00393FBF" w:rsidRPr="00796197" w:rsidRDefault="00393FBF" w:rsidP="00D3781B">
            <w:pPr>
              <w:pStyle w:val="NoSpacing"/>
              <w:rPr>
                <w:rFonts w:eastAsiaTheme="minorEastAsia"/>
                <w:sz w:val="16"/>
                <w:szCs w:val="16"/>
              </w:rPr>
            </w:pPr>
            <w:r w:rsidRPr="00796197">
              <w:rPr>
                <w:rFonts w:eastAsiaTheme="minorEastAsia"/>
                <w:sz w:val="16"/>
                <w:szCs w:val="16"/>
              </w:rPr>
              <w:t>Вежбе за побољшање моторичких способности  и синхронизацију прстију и језика.</w:t>
            </w:r>
          </w:p>
          <w:p w:rsidR="00393FBF" w:rsidRPr="00796197" w:rsidRDefault="00393FBF" w:rsidP="00D3781B">
            <w:pPr>
              <w:pStyle w:val="NoSpacing"/>
              <w:rPr>
                <w:rFonts w:eastAsiaTheme="minorEastAsia"/>
                <w:sz w:val="16"/>
                <w:szCs w:val="16"/>
              </w:rPr>
            </w:pPr>
            <w:r w:rsidRPr="00796197">
              <w:rPr>
                <w:rFonts w:eastAsiaTheme="minorEastAsia"/>
                <w:sz w:val="16"/>
                <w:szCs w:val="16"/>
              </w:rPr>
              <w:t>Издржавање тонова.</w:t>
            </w:r>
          </w:p>
          <w:p w:rsidR="00393FBF" w:rsidRPr="00796197" w:rsidRDefault="00393FBF" w:rsidP="00D3781B">
            <w:pPr>
              <w:pStyle w:val="NoSpacing"/>
              <w:rPr>
                <w:rFonts w:eastAsiaTheme="minorEastAsia"/>
                <w:sz w:val="16"/>
                <w:szCs w:val="16"/>
              </w:rPr>
            </w:pPr>
            <w:r w:rsidRPr="00796197">
              <w:rPr>
                <w:rFonts w:eastAsiaTheme="minorEastAsia"/>
                <w:sz w:val="16"/>
                <w:szCs w:val="16"/>
              </w:rPr>
              <w:t>Изједначавање регистара кроз тонске вежбе.</w:t>
            </w:r>
          </w:p>
          <w:p w:rsidR="00393FBF" w:rsidRPr="00796197" w:rsidRDefault="00393FBF" w:rsidP="00D3781B">
            <w:pPr>
              <w:pStyle w:val="NoSpacing"/>
              <w:rPr>
                <w:rFonts w:eastAsiaTheme="minorEastAsia"/>
                <w:sz w:val="16"/>
                <w:szCs w:val="16"/>
              </w:rPr>
            </w:pPr>
            <w:r w:rsidRPr="00796197">
              <w:rPr>
                <w:rFonts w:eastAsiaTheme="minorEastAsia"/>
                <w:sz w:val="16"/>
                <w:szCs w:val="16"/>
              </w:rPr>
              <w:t>Стварање менталне и физичке кондиције</w:t>
            </w:r>
          </w:p>
          <w:p w:rsidR="00393FBF" w:rsidRPr="00796197" w:rsidRDefault="00393FBF" w:rsidP="00D3781B">
            <w:pPr>
              <w:pStyle w:val="NoSpacing"/>
              <w:rPr>
                <w:rFonts w:eastAsiaTheme="minorEastAsia"/>
                <w:sz w:val="16"/>
                <w:szCs w:val="16"/>
              </w:rPr>
            </w:pPr>
            <w:r w:rsidRPr="00796197">
              <w:rPr>
                <w:rFonts w:eastAsiaTheme="minorEastAsia"/>
                <w:sz w:val="16"/>
                <w:szCs w:val="16"/>
              </w:rPr>
              <w:t>Заједничко свирање (камерна, оркестар).</w:t>
            </w:r>
          </w:p>
          <w:p w:rsidR="00393FBF" w:rsidRPr="00796197" w:rsidRDefault="00393FBF" w:rsidP="00D3781B">
            <w:pPr>
              <w:pStyle w:val="NoSpacing"/>
              <w:rPr>
                <w:rFonts w:eastAsiaTheme="minorEastAsia"/>
                <w:sz w:val="16"/>
                <w:szCs w:val="16"/>
              </w:rPr>
            </w:pPr>
            <w:r w:rsidRPr="00796197">
              <w:rPr>
                <w:rFonts w:eastAsiaTheme="minorEastAsia"/>
                <w:sz w:val="16"/>
                <w:szCs w:val="16"/>
              </w:rPr>
              <w:t>Музички бонтон.</w:t>
            </w:r>
          </w:p>
          <w:p w:rsidR="00393FBF" w:rsidRPr="00796197" w:rsidRDefault="00393FBF" w:rsidP="00D3781B">
            <w:pPr>
              <w:pStyle w:val="NoSpacing"/>
              <w:rPr>
                <w:rFonts w:eastAsia="Arial"/>
                <w:sz w:val="16"/>
                <w:szCs w:val="16"/>
              </w:rPr>
            </w:pPr>
            <w:r w:rsidRPr="00796197">
              <w:rPr>
                <w:rFonts w:eastAsia="Arial"/>
                <w:b/>
                <w:sz w:val="16"/>
                <w:szCs w:val="16"/>
              </w:rPr>
              <w:t>Скале и трозвуци</w:t>
            </w:r>
            <w:r w:rsidRPr="00796197">
              <w:rPr>
                <w:rFonts w:eastAsia="Arial"/>
                <w:sz w:val="16"/>
                <w:szCs w:val="16"/>
              </w:rPr>
              <w:t>:</w:t>
            </w:r>
          </w:p>
          <w:p w:rsidR="00393FBF" w:rsidRPr="00796197" w:rsidRDefault="00393FBF" w:rsidP="00D3781B">
            <w:pPr>
              <w:pStyle w:val="NoSpacing"/>
              <w:rPr>
                <w:rFonts w:eastAsiaTheme="minorEastAsia"/>
                <w:sz w:val="16"/>
                <w:szCs w:val="16"/>
              </w:rPr>
            </w:pPr>
            <w:r w:rsidRPr="00796197">
              <w:rPr>
                <w:rFonts w:eastAsiaTheme="minorEastAsia"/>
                <w:sz w:val="16"/>
                <w:szCs w:val="16"/>
              </w:rPr>
              <w:t>Дурске и молске скале до четири предзнака.</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Скале кроз две октаве : це, ге, де, бе, а, ес, ас дур ; а, де, ге, ха, це, фис, цис-мол.. </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Скале кроз три октаве: е, еф дур, е и еф-мол </w:t>
            </w:r>
          </w:p>
          <w:p w:rsidR="00393FBF" w:rsidRPr="00796197" w:rsidRDefault="00393FBF" w:rsidP="00D3781B">
            <w:pPr>
              <w:pStyle w:val="NoSpacing"/>
              <w:rPr>
                <w:rFonts w:eastAsiaTheme="minorEastAsia"/>
                <w:sz w:val="16"/>
                <w:szCs w:val="16"/>
              </w:rPr>
            </w:pPr>
            <w:r w:rsidRPr="00796197">
              <w:rPr>
                <w:rFonts w:eastAsiaTheme="minorEastAsia"/>
                <w:sz w:val="16"/>
                <w:szCs w:val="16"/>
              </w:rPr>
              <w:t>Све скале се свирају у стакато и легато артикулацији.</w:t>
            </w:r>
          </w:p>
          <w:p w:rsidR="00393FBF" w:rsidRPr="00796197" w:rsidRDefault="00393FBF" w:rsidP="00D3781B">
            <w:pPr>
              <w:pStyle w:val="NoSpacing"/>
              <w:rPr>
                <w:rFonts w:eastAsiaTheme="minorEastAsia"/>
                <w:sz w:val="16"/>
                <w:szCs w:val="16"/>
              </w:rPr>
            </w:pPr>
            <w:r w:rsidRPr="00796197">
              <w:rPr>
                <w:rFonts w:eastAsiaTheme="minorEastAsia"/>
                <w:sz w:val="16"/>
                <w:szCs w:val="16"/>
              </w:rPr>
              <w:t>Хроматска скала.</w:t>
            </w:r>
          </w:p>
          <w:p w:rsidR="00393FBF" w:rsidRPr="00796197" w:rsidRDefault="00393FBF" w:rsidP="00D3781B">
            <w:pPr>
              <w:pStyle w:val="NoSpacing"/>
              <w:rPr>
                <w:sz w:val="16"/>
                <w:szCs w:val="16"/>
              </w:rPr>
            </w:pPr>
          </w:p>
        </w:tc>
        <w:tc>
          <w:tcPr>
            <w:tcW w:w="1488" w:type="dxa"/>
          </w:tcPr>
          <w:p w:rsidR="00393FBF" w:rsidRPr="00796197" w:rsidRDefault="00393FBF" w:rsidP="00D3781B">
            <w:pPr>
              <w:pStyle w:val="NoSpacing"/>
              <w:rPr>
                <w:sz w:val="16"/>
                <w:szCs w:val="16"/>
              </w:rPr>
            </w:pPr>
            <w:r w:rsidRPr="00796197">
              <w:rPr>
                <w:sz w:val="16"/>
                <w:szCs w:val="16"/>
              </w:rPr>
              <w:t>Развијање технике и моторике код ученика</w:t>
            </w:r>
          </w:p>
          <w:p w:rsidR="00393FBF" w:rsidRPr="00796197" w:rsidRDefault="00393FBF" w:rsidP="00D3781B">
            <w:pPr>
              <w:pStyle w:val="NoSpacing"/>
              <w:rPr>
                <w:sz w:val="16"/>
                <w:szCs w:val="16"/>
                <w:lang w:val="sr-Cyrl-RS"/>
              </w:rPr>
            </w:pPr>
            <w:r w:rsidRPr="00796197">
              <w:rPr>
                <w:sz w:val="16"/>
                <w:szCs w:val="16"/>
                <w:lang w:val="sr-Cyrl-RS"/>
              </w:rPr>
              <w:t>Изједначавање регистра</w:t>
            </w:r>
          </w:p>
          <w:p w:rsidR="00393FBF" w:rsidRPr="00796197" w:rsidRDefault="00393FBF" w:rsidP="00D3781B">
            <w:pPr>
              <w:pStyle w:val="NoSpacing"/>
              <w:rPr>
                <w:sz w:val="16"/>
                <w:szCs w:val="16"/>
              </w:rPr>
            </w:pPr>
            <w:r w:rsidRPr="00796197">
              <w:rPr>
                <w:sz w:val="16"/>
                <w:szCs w:val="16"/>
              </w:rPr>
              <w:t>Оспособљавање ученика да самостално чита нотни текст</w:t>
            </w:r>
          </w:p>
          <w:p w:rsidR="00393FBF" w:rsidRPr="00796197" w:rsidRDefault="00393FBF" w:rsidP="00D3781B">
            <w:pPr>
              <w:pStyle w:val="NoSpacing"/>
              <w:rPr>
                <w:sz w:val="16"/>
                <w:szCs w:val="16"/>
                <w:lang w:val="sr-Cyrl-RS"/>
              </w:rPr>
            </w:pPr>
            <w:r w:rsidRPr="00796197">
              <w:rPr>
                <w:sz w:val="16"/>
                <w:szCs w:val="16"/>
                <w:lang w:val="sr-Cyrl-RS"/>
              </w:rPr>
              <w:t>Синхронизација прстију и језика.</w:t>
            </w:r>
          </w:p>
          <w:p w:rsidR="00393FBF" w:rsidRPr="00796197" w:rsidRDefault="00393FBF" w:rsidP="00D3781B">
            <w:pPr>
              <w:pStyle w:val="NoSpacing"/>
              <w:rPr>
                <w:sz w:val="16"/>
                <w:szCs w:val="16"/>
                <w:lang w:val="sr-Cyrl-RS"/>
              </w:rPr>
            </w:pPr>
            <w:r w:rsidRPr="00796197">
              <w:rPr>
                <w:sz w:val="16"/>
                <w:szCs w:val="16"/>
                <w:lang w:val="sr-Cyrl-RS"/>
              </w:rPr>
              <w:t>Усвајање знања и начина вежбања за брже савладавање програма.</w:t>
            </w:r>
          </w:p>
          <w:p w:rsidR="00393FBF" w:rsidRPr="00796197" w:rsidRDefault="00393FBF" w:rsidP="00D3781B">
            <w:pPr>
              <w:pStyle w:val="NoSpacing"/>
              <w:rPr>
                <w:sz w:val="16"/>
                <w:szCs w:val="16"/>
              </w:rPr>
            </w:pPr>
          </w:p>
          <w:p w:rsidR="00393FBF" w:rsidRPr="00796197" w:rsidRDefault="00393FBF" w:rsidP="00D3781B">
            <w:pPr>
              <w:pStyle w:val="NoSpacing"/>
              <w:rPr>
                <w:sz w:val="16"/>
                <w:szCs w:val="16"/>
              </w:rPr>
            </w:pPr>
            <w:r w:rsidRPr="00796197">
              <w:rPr>
                <w:sz w:val="16"/>
                <w:szCs w:val="16"/>
              </w:rPr>
              <w:t>Виши ниво</w:t>
            </w:r>
          </w:p>
        </w:tc>
        <w:tc>
          <w:tcPr>
            <w:tcW w:w="1547" w:type="dxa"/>
          </w:tcPr>
          <w:p w:rsidR="00393FBF" w:rsidRPr="00796197" w:rsidRDefault="00393FBF" w:rsidP="00D3781B">
            <w:pPr>
              <w:pStyle w:val="NoSpacing"/>
              <w:rPr>
                <w:sz w:val="16"/>
                <w:szCs w:val="16"/>
              </w:rPr>
            </w:pPr>
            <w:r w:rsidRPr="00796197">
              <w:rPr>
                <w:sz w:val="16"/>
                <w:szCs w:val="16"/>
              </w:rPr>
              <w:t>Писмено, усмено и демонстративно представљање</w:t>
            </w:r>
          </w:p>
        </w:tc>
        <w:tc>
          <w:tcPr>
            <w:tcW w:w="1355" w:type="dxa"/>
          </w:tcPr>
          <w:p w:rsidR="00393FBF" w:rsidRPr="00796197" w:rsidRDefault="00393FBF" w:rsidP="00D3781B">
            <w:pPr>
              <w:pStyle w:val="NoSpacing"/>
              <w:rPr>
                <w:sz w:val="16"/>
                <w:szCs w:val="16"/>
              </w:rPr>
            </w:pPr>
            <w:r w:rsidRPr="00796197">
              <w:rPr>
                <w:sz w:val="16"/>
                <w:szCs w:val="16"/>
              </w:rPr>
              <w:t>Практична, демонстра-тивна, вербална.</w:t>
            </w:r>
          </w:p>
        </w:tc>
        <w:tc>
          <w:tcPr>
            <w:tcW w:w="1361" w:type="dxa"/>
          </w:tcPr>
          <w:p w:rsidR="00393FBF" w:rsidRPr="00796197" w:rsidRDefault="00393FBF" w:rsidP="00D3781B">
            <w:pPr>
              <w:pStyle w:val="NoSpacing"/>
              <w:rPr>
                <w:sz w:val="16"/>
                <w:szCs w:val="16"/>
                <w:lang w:val="ru-RU"/>
              </w:rPr>
            </w:pPr>
            <w:r w:rsidRPr="00796197">
              <w:rPr>
                <w:sz w:val="16"/>
                <w:szCs w:val="16"/>
                <w:lang w:val="ru-RU"/>
              </w:rPr>
              <w:t>По завршеној области ученик ће бити у стању да:</w:t>
            </w:r>
          </w:p>
          <w:p w:rsidR="00393FBF" w:rsidRPr="00796197" w:rsidRDefault="00393FBF" w:rsidP="00D3781B">
            <w:pPr>
              <w:pStyle w:val="NoSpacing"/>
              <w:rPr>
                <w:rFonts w:eastAsiaTheme="minorEastAsia"/>
                <w:sz w:val="16"/>
                <w:szCs w:val="16"/>
              </w:rPr>
            </w:pPr>
            <w:r w:rsidRPr="00796197">
              <w:rPr>
                <w:rFonts w:eastAsiaTheme="minorEastAsia"/>
                <w:sz w:val="16"/>
                <w:szCs w:val="16"/>
              </w:rPr>
              <w:t>прати развој сопствене координације и моторике кроз свирање;</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свира у опсегу од Е мало до еф3; </w:t>
            </w:r>
          </w:p>
          <w:p w:rsidR="00393FBF" w:rsidRPr="00796197" w:rsidRDefault="00393FBF" w:rsidP="00D3781B">
            <w:pPr>
              <w:pStyle w:val="NoSpacing"/>
              <w:rPr>
                <w:rFonts w:eastAsiaTheme="minorEastAsia"/>
                <w:sz w:val="16"/>
                <w:szCs w:val="16"/>
              </w:rPr>
            </w:pPr>
            <w:r w:rsidRPr="00796197">
              <w:rPr>
                <w:rFonts w:eastAsiaTheme="minorEastAsia"/>
                <w:sz w:val="16"/>
                <w:szCs w:val="16"/>
              </w:rPr>
              <w:t>свира у комбинованим артикулацијама  (стакато и легато);</w:t>
            </w:r>
          </w:p>
          <w:p w:rsidR="00393FBF" w:rsidRPr="00796197" w:rsidRDefault="00393FBF" w:rsidP="00D3781B">
            <w:pPr>
              <w:pStyle w:val="NoSpacing"/>
              <w:rPr>
                <w:rFonts w:eastAsiaTheme="minorEastAsia"/>
                <w:sz w:val="16"/>
                <w:szCs w:val="16"/>
              </w:rPr>
            </w:pPr>
            <w:r w:rsidRPr="00796197">
              <w:rPr>
                <w:rFonts w:eastAsiaTheme="minorEastAsia"/>
                <w:sz w:val="16"/>
                <w:szCs w:val="16"/>
              </w:rPr>
              <w:t>примени различите начине решавања техничких и музичких захтева приликом свирања и вежбања;</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користи знања из области теорије музике и историје приликом интерпретације музичког дела; </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следи правилну примену процедура које се примењују у стицању целокупне технике свирања; </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комуницира са корепетитором кроз музику; </w:t>
            </w:r>
          </w:p>
          <w:p w:rsidR="00393FBF" w:rsidRPr="00796197" w:rsidRDefault="00393FBF" w:rsidP="00D3781B">
            <w:pPr>
              <w:pStyle w:val="NoSpacing"/>
              <w:rPr>
                <w:rFonts w:eastAsiaTheme="minorEastAsia"/>
                <w:sz w:val="16"/>
                <w:szCs w:val="16"/>
              </w:rPr>
            </w:pPr>
            <w:r w:rsidRPr="00796197">
              <w:rPr>
                <w:rFonts w:eastAsiaTheme="minorEastAsia"/>
                <w:sz w:val="16"/>
                <w:szCs w:val="16"/>
              </w:rPr>
              <w:t>изражајно свира;</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свирањем у ансамблу примени принцип узајамног слушања; </w:t>
            </w:r>
          </w:p>
          <w:p w:rsidR="00393FBF" w:rsidRPr="00796197" w:rsidRDefault="00393FBF" w:rsidP="00D3781B">
            <w:pPr>
              <w:pStyle w:val="NoSpacing"/>
              <w:rPr>
                <w:rFonts w:eastAsiaTheme="minorEastAsia"/>
                <w:sz w:val="16"/>
                <w:szCs w:val="16"/>
              </w:rPr>
            </w:pPr>
            <w:r w:rsidRPr="00796197">
              <w:rPr>
                <w:rFonts w:eastAsiaTheme="minorEastAsia"/>
                <w:sz w:val="16"/>
                <w:szCs w:val="16"/>
              </w:rPr>
              <w:t xml:space="preserve">критички вреднује изведене композиције у односу на </w:t>
            </w:r>
            <w:r w:rsidRPr="00796197">
              <w:rPr>
                <w:rFonts w:eastAsiaTheme="minorEastAsia"/>
                <w:sz w:val="16"/>
                <w:szCs w:val="16"/>
              </w:rPr>
              <w:lastRenderedPageBreak/>
              <w:t xml:space="preserve">техничку припремљеност, и емоционални утицај; </w:t>
            </w:r>
          </w:p>
          <w:p w:rsidR="00393FBF" w:rsidRPr="00796197" w:rsidRDefault="00393FBF" w:rsidP="00D3781B">
            <w:pPr>
              <w:pStyle w:val="NoSpacing"/>
              <w:rPr>
                <w:rFonts w:eastAsiaTheme="minorEastAsia"/>
                <w:sz w:val="16"/>
                <w:szCs w:val="16"/>
              </w:rPr>
            </w:pPr>
            <w:r w:rsidRPr="00796197">
              <w:rPr>
                <w:rFonts w:eastAsiaTheme="minorEastAsia"/>
                <w:sz w:val="16"/>
                <w:szCs w:val="16"/>
              </w:rPr>
              <w:t>самостално и свакодневно вежба поштујући процедуру;</w:t>
            </w:r>
          </w:p>
          <w:p w:rsidR="00393FBF" w:rsidRPr="00796197" w:rsidRDefault="00393FBF" w:rsidP="00D3781B">
            <w:pPr>
              <w:pStyle w:val="NoSpacing"/>
              <w:rPr>
                <w:rFonts w:eastAsiaTheme="minorEastAsia"/>
                <w:sz w:val="16"/>
                <w:szCs w:val="16"/>
              </w:rPr>
            </w:pPr>
            <w:r w:rsidRPr="00796197">
              <w:rPr>
                <w:rFonts w:eastAsiaTheme="minorEastAsia"/>
                <w:sz w:val="16"/>
                <w:szCs w:val="16"/>
              </w:rPr>
              <w:t>учествује на јавним наступима у школи и ван ње;</w:t>
            </w:r>
          </w:p>
          <w:p w:rsidR="00393FBF" w:rsidRPr="00796197" w:rsidRDefault="00393FBF" w:rsidP="00D3781B">
            <w:pPr>
              <w:pStyle w:val="NoSpacing"/>
              <w:rPr>
                <w:sz w:val="16"/>
                <w:szCs w:val="16"/>
              </w:rPr>
            </w:pPr>
            <w:r w:rsidRPr="00796197">
              <w:rPr>
                <w:rFonts w:eastAsiaTheme="minorEastAsia"/>
                <w:sz w:val="16"/>
                <w:szCs w:val="16"/>
              </w:rPr>
              <w:t>поштује договорена правила понашања при слушању и извођењу музике.</w:t>
            </w:r>
          </w:p>
        </w:tc>
        <w:tc>
          <w:tcPr>
            <w:tcW w:w="1170" w:type="dxa"/>
          </w:tcPr>
          <w:p w:rsidR="00393FBF" w:rsidRPr="00796197" w:rsidRDefault="00393FBF" w:rsidP="00D3781B">
            <w:pPr>
              <w:pStyle w:val="NoSpacing"/>
              <w:rPr>
                <w:sz w:val="16"/>
                <w:szCs w:val="16"/>
              </w:rPr>
            </w:pPr>
            <w:r w:rsidRPr="00796197">
              <w:rPr>
                <w:sz w:val="16"/>
                <w:szCs w:val="16"/>
              </w:rPr>
              <w:lastRenderedPageBreak/>
              <w:t>Објашњавa, показује, прича, мотивише, свира</w:t>
            </w:r>
          </w:p>
        </w:tc>
        <w:tc>
          <w:tcPr>
            <w:tcW w:w="1154" w:type="dxa"/>
          </w:tcPr>
          <w:p w:rsidR="00393FBF" w:rsidRPr="00796197" w:rsidRDefault="00393FBF" w:rsidP="00D3781B">
            <w:pPr>
              <w:pStyle w:val="NoSpacing"/>
              <w:rPr>
                <w:sz w:val="16"/>
                <w:szCs w:val="16"/>
              </w:rPr>
            </w:pPr>
            <w:r w:rsidRPr="00796197">
              <w:rPr>
                <w:sz w:val="16"/>
                <w:szCs w:val="16"/>
              </w:rPr>
              <w:t>Слушају, мисле, певају,  радују се, питају, закључују, описују.</w:t>
            </w:r>
          </w:p>
        </w:tc>
        <w:tc>
          <w:tcPr>
            <w:tcW w:w="1186" w:type="dxa"/>
          </w:tcPr>
          <w:p w:rsidR="00393FBF" w:rsidRPr="00796197" w:rsidRDefault="00393FBF" w:rsidP="00D3781B">
            <w:pPr>
              <w:pStyle w:val="NoSpacing"/>
              <w:rPr>
                <w:sz w:val="16"/>
                <w:szCs w:val="16"/>
              </w:rPr>
            </w:pPr>
            <w:r w:rsidRPr="00796197">
              <w:rPr>
                <w:sz w:val="16"/>
                <w:szCs w:val="16"/>
              </w:rPr>
              <w:t>Солфеђо</w:t>
            </w:r>
          </w:p>
          <w:p w:rsidR="00393FBF" w:rsidRPr="00796197" w:rsidRDefault="00393FBF" w:rsidP="00D3781B">
            <w:pPr>
              <w:pStyle w:val="NoSpacing"/>
              <w:rPr>
                <w:sz w:val="16"/>
                <w:szCs w:val="16"/>
              </w:rPr>
            </w:pPr>
          </w:p>
        </w:tc>
      </w:tr>
    </w:tbl>
    <w:p w:rsidR="00393FBF" w:rsidRDefault="00393FBF" w:rsidP="00393F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93FBF" w:rsidTr="00D3781B">
        <w:tc>
          <w:tcPr>
            <w:tcW w:w="11790" w:type="dxa"/>
            <w:gridSpan w:val="9"/>
          </w:tcPr>
          <w:p w:rsidR="00393FBF" w:rsidRDefault="00393FBF" w:rsidP="00D3781B">
            <w:pPr>
              <w:rPr>
                <w:lang w:val="sr-Cyrl-RS"/>
              </w:rPr>
            </w:pPr>
            <w:r>
              <w:t>ШКОЛСКИ ПРОГРАМ</w:t>
            </w:r>
            <w:r>
              <w:rPr>
                <w:lang w:val="sr-Cyrl-RS"/>
              </w:rPr>
              <w:t xml:space="preserve"> </w:t>
            </w:r>
            <w:r>
              <w:t xml:space="preserve">- </w:t>
            </w:r>
            <w:r>
              <w:rPr>
                <w:sz w:val="20"/>
                <w:szCs w:val="20"/>
                <w:lang w:val="sr-Cyrl-RS"/>
              </w:rPr>
              <w:t>Допунска настава</w:t>
            </w:r>
          </w:p>
          <w:p w:rsidR="00393FBF" w:rsidRPr="00542FEB" w:rsidRDefault="00393FBF" w:rsidP="00D3781B">
            <w:pPr>
              <w:rPr>
                <w:b/>
                <w:lang w:val="sr-Cyrl-RS"/>
              </w:rPr>
            </w:pPr>
            <w:r>
              <w:t xml:space="preserve">Разред: </w:t>
            </w:r>
            <w:r>
              <w:rPr>
                <w:b/>
                <w:lang w:val="sr-Cyrl-RS"/>
              </w:rPr>
              <w:t>ПЕТИ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35</w:t>
            </w:r>
            <w:r>
              <w:rPr>
                <w:b/>
              </w:rPr>
              <w:t xml:space="preserve">   </w:t>
            </w:r>
            <w:r>
              <w:t xml:space="preserve">        Недељни фонд часова: </w:t>
            </w:r>
            <w:r>
              <w:rPr>
                <w:b/>
                <w:lang w:val="sr-Cyrl-RS"/>
              </w:rPr>
              <w:t>1</w:t>
            </w:r>
          </w:p>
        </w:tc>
      </w:tr>
      <w:tr w:rsidR="00393FBF" w:rsidTr="00D3781B">
        <w:tc>
          <w:tcPr>
            <w:tcW w:w="966" w:type="dxa"/>
          </w:tcPr>
          <w:p w:rsidR="00393FBF" w:rsidRPr="00033DC9" w:rsidRDefault="00393FBF" w:rsidP="00D3781B">
            <w:pPr>
              <w:jc w:val="center"/>
              <w:rPr>
                <w:sz w:val="20"/>
                <w:szCs w:val="20"/>
              </w:rPr>
            </w:pPr>
            <w:r w:rsidRPr="00033DC9">
              <w:rPr>
                <w:sz w:val="20"/>
                <w:szCs w:val="20"/>
              </w:rPr>
              <w:t>Тема</w:t>
            </w:r>
          </w:p>
        </w:tc>
        <w:tc>
          <w:tcPr>
            <w:tcW w:w="1563" w:type="dxa"/>
          </w:tcPr>
          <w:p w:rsidR="00393FBF" w:rsidRPr="00033DC9" w:rsidRDefault="00393FBF" w:rsidP="00D3781B">
            <w:pPr>
              <w:jc w:val="center"/>
              <w:rPr>
                <w:sz w:val="20"/>
                <w:szCs w:val="20"/>
              </w:rPr>
            </w:pPr>
            <w:r w:rsidRPr="00033DC9">
              <w:rPr>
                <w:sz w:val="20"/>
                <w:szCs w:val="20"/>
              </w:rPr>
              <w:t>Садржај           програма</w:t>
            </w:r>
          </w:p>
        </w:tc>
        <w:tc>
          <w:tcPr>
            <w:tcW w:w="1488" w:type="dxa"/>
          </w:tcPr>
          <w:p w:rsidR="00393FBF" w:rsidRPr="00033DC9" w:rsidRDefault="00393FBF" w:rsidP="00D3781B">
            <w:pPr>
              <w:jc w:val="center"/>
              <w:rPr>
                <w:sz w:val="20"/>
                <w:szCs w:val="20"/>
              </w:rPr>
            </w:pPr>
            <w:r w:rsidRPr="00033DC9">
              <w:rPr>
                <w:sz w:val="20"/>
                <w:szCs w:val="20"/>
              </w:rPr>
              <w:t>Циљеви учења</w:t>
            </w:r>
          </w:p>
        </w:tc>
        <w:tc>
          <w:tcPr>
            <w:tcW w:w="1547" w:type="dxa"/>
          </w:tcPr>
          <w:p w:rsidR="00393FBF" w:rsidRPr="00033DC9" w:rsidRDefault="00393FBF" w:rsidP="00D3781B">
            <w:pPr>
              <w:jc w:val="center"/>
              <w:rPr>
                <w:sz w:val="20"/>
                <w:szCs w:val="20"/>
              </w:rPr>
            </w:pPr>
            <w:r w:rsidRPr="00033DC9">
              <w:rPr>
                <w:sz w:val="20"/>
                <w:szCs w:val="20"/>
              </w:rPr>
              <w:t>Начин</w:t>
            </w:r>
          </w:p>
          <w:p w:rsidR="00393FBF" w:rsidRDefault="00393FBF" w:rsidP="00D3781B">
            <w:pPr>
              <w:jc w:val="center"/>
              <w:rPr>
                <w:lang w:val="sr-Cyrl-RS"/>
              </w:rPr>
            </w:pPr>
            <w:r w:rsidRPr="00033DC9">
              <w:rPr>
                <w:sz w:val="20"/>
                <w:szCs w:val="20"/>
              </w:rPr>
              <w:t>остваривања садржаја</w:t>
            </w:r>
          </w:p>
        </w:tc>
        <w:tc>
          <w:tcPr>
            <w:tcW w:w="1355" w:type="dxa"/>
          </w:tcPr>
          <w:p w:rsidR="00393FBF" w:rsidRPr="00033DC9" w:rsidRDefault="00393FBF" w:rsidP="00D3781B">
            <w:pPr>
              <w:jc w:val="center"/>
              <w:rPr>
                <w:sz w:val="20"/>
                <w:szCs w:val="20"/>
              </w:rPr>
            </w:pPr>
            <w:r w:rsidRPr="00033DC9">
              <w:rPr>
                <w:sz w:val="20"/>
                <w:szCs w:val="20"/>
              </w:rPr>
              <w:t>Методе рада</w:t>
            </w:r>
          </w:p>
        </w:tc>
        <w:tc>
          <w:tcPr>
            <w:tcW w:w="1361" w:type="dxa"/>
          </w:tcPr>
          <w:p w:rsidR="00393FBF" w:rsidRDefault="00393FBF" w:rsidP="00D3781B">
            <w:pPr>
              <w:jc w:val="center"/>
              <w:rPr>
                <w:lang w:val="sr-Cyrl-RS"/>
              </w:rPr>
            </w:pPr>
            <w:r w:rsidRPr="00033DC9">
              <w:rPr>
                <w:sz w:val="20"/>
                <w:szCs w:val="20"/>
              </w:rPr>
              <w:t>Исходи</w:t>
            </w:r>
          </w:p>
        </w:tc>
        <w:tc>
          <w:tcPr>
            <w:tcW w:w="1170" w:type="dxa"/>
          </w:tcPr>
          <w:p w:rsidR="00393FBF" w:rsidRPr="00033DC9" w:rsidRDefault="00393FB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93FBF" w:rsidRPr="00033DC9" w:rsidRDefault="00393FBF" w:rsidP="00D3781B">
            <w:pPr>
              <w:jc w:val="center"/>
              <w:rPr>
                <w:sz w:val="20"/>
                <w:szCs w:val="20"/>
              </w:rPr>
            </w:pPr>
            <w:r w:rsidRPr="00033DC9">
              <w:rPr>
                <w:sz w:val="20"/>
                <w:szCs w:val="20"/>
              </w:rPr>
              <w:t>Активност ученика</w:t>
            </w:r>
          </w:p>
        </w:tc>
        <w:tc>
          <w:tcPr>
            <w:tcW w:w="1186" w:type="dxa"/>
          </w:tcPr>
          <w:p w:rsidR="00393FBF" w:rsidRPr="00033DC9" w:rsidRDefault="00393FBF" w:rsidP="00D3781B">
            <w:pPr>
              <w:jc w:val="center"/>
              <w:rPr>
                <w:sz w:val="20"/>
                <w:szCs w:val="20"/>
              </w:rPr>
            </w:pPr>
            <w:r w:rsidRPr="00033DC9">
              <w:rPr>
                <w:sz w:val="20"/>
                <w:szCs w:val="20"/>
              </w:rPr>
              <w:t>Корелација</w:t>
            </w:r>
          </w:p>
        </w:tc>
      </w:tr>
      <w:tr w:rsidR="00393FBF" w:rsidTr="00D3781B">
        <w:tc>
          <w:tcPr>
            <w:tcW w:w="966" w:type="dxa"/>
          </w:tcPr>
          <w:p w:rsidR="00393FBF" w:rsidRPr="00453AAD" w:rsidRDefault="00393FBF" w:rsidP="00D3781B">
            <w:pPr>
              <w:pStyle w:val="NoSpacing"/>
              <w:rPr>
                <w:rFonts w:eastAsia="Arial"/>
                <w:sz w:val="16"/>
                <w:szCs w:val="16"/>
                <w:lang w:val="sr-Cyrl-RS"/>
              </w:rPr>
            </w:pPr>
            <w:r w:rsidRPr="00453AAD">
              <w:rPr>
                <w:rFonts w:eastAsia="Arial"/>
                <w:sz w:val="16"/>
                <w:szCs w:val="16"/>
                <w:lang w:val="sr-Cyrl-RS"/>
              </w:rPr>
              <w:t>Извођење музике</w:t>
            </w:r>
          </w:p>
          <w:p w:rsidR="00393FBF" w:rsidRPr="00453AAD" w:rsidRDefault="00393FBF" w:rsidP="00D3781B">
            <w:pPr>
              <w:pStyle w:val="NoSpacing"/>
              <w:rPr>
                <w:sz w:val="16"/>
                <w:szCs w:val="16"/>
              </w:rPr>
            </w:pPr>
          </w:p>
        </w:tc>
        <w:tc>
          <w:tcPr>
            <w:tcW w:w="1563" w:type="dxa"/>
          </w:tcPr>
          <w:p w:rsidR="00393FBF" w:rsidRPr="00453AAD" w:rsidRDefault="00393FBF" w:rsidP="00D3781B">
            <w:pPr>
              <w:pStyle w:val="NoSpacing"/>
              <w:rPr>
                <w:sz w:val="16"/>
                <w:szCs w:val="16"/>
              </w:rPr>
            </w:pPr>
          </w:p>
          <w:p w:rsidR="00393FBF" w:rsidRPr="00453AAD" w:rsidRDefault="00393FBF" w:rsidP="00D3781B">
            <w:pPr>
              <w:pStyle w:val="NoSpacing"/>
              <w:rPr>
                <w:rFonts w:eastAsiaTheme="minorEastAsia"/>
                <w:sz w:val="16"/>
                <w:szCs w:val="16"/>
              </w:rPr>
            </w:pPr>
            <w:r w:rsidRPr="00453AAD">
              <w:rPr>
                <w:rFonts w:eastAsiaTheme="minorEastAsia"/>
                <w:sz w:val="16"/>
                <w:szCs w:val="16"/>
              </w:rPr>
              <w:t>Рад на добијању што квалитетнијег изговора код стакато технике.</w:t>
            </w:r>
          </w:p>
          <w:p w:rsidR="00393FBF" w:rsidRPr="00453AAD" w:rsidRDefault="00393FBF" w:rsidP="00D3781B">
            <w:pPr>
              <w:pStyle w:val="NoSpacing"/>
              <w:rPr>
                <w:rFonts w:eastAsiaTheme="minorEastAsia"/>
                <w:sz w:val="16"/>
                <w:szCs w:val="16"/>
              </w:rPr>
            </w:pPr>
            <w:r w:rsidRPr="00453AAD">
              <w:rPr>
                <w:rFonts w:eastAsiaTheme="minorEastAsia"/>
                <w:sz w:val="16"/>
                <w:szCs w:val="16"/>
              </w:rPr>
              <w:t>Вежбе за побољшање моторичких способности и синхронизацији  прстију и језика.</w:t>
            </w:r>
          </w:p>
          <w:p w:rsidR="00393FBF" w:rsidRPr="00453AAD" w:rsidRDefault="00393FBF" w:rsidP="00D3781B">
            <w:pPr>
              <w:pStyle w:val="NoSpacing"/>
              <w:rPr>
                <w:rFonts w:eastAsiaTheme="minorEastAsia"/>
                <w:sz w:val="16"/>
                <w:szCs w:val="16"/>
              </w:rPr>
            </w:pPr>
            <w:r w:rsidRPr="00453AAD">
              <w:rPr>
                <w:rFonts w:eastAsiaTheme="minorEastAsia"/>
                <w:sz w:val="16"/>
                <w:szCs w:val="16"/>
              </w:rPr>
              <w:t>Тонске вежбе и рад на што квалитетнијој боји тона и интонацији у свим регистрима.</w:t>
            </w:r>
          </w:p>
          <w:p w:rsidR="00393FBF" w:rsidRPr="00453AAD" w:rsidRDefault="00393FBF" w:rsidP="00D3781B">
            <w:pPr>
              <w:pStyle w:val="NoSpacing"/>
              <w:rPr>
                <w:rFonts w:eastAsiaTheme="minorEastAsia"/>
                <w:sz w:val="16"/>
                <w:szCs w:val="16"/>
              </w:rPr>
            </w:pPr>
            <w:r w:rsidRPr="00453AAD">
              <w:rPr>
                <w:rFonts w:eastAsiaTheme="minorEastAsia"/>
                <w:sz w:val="16"/>
                <w:szCs w:val="16"/>
              </w:rPr>
              <w:t>Рад на микродинамици.</w:t>
            </w:r>
          </w:p>
          <w:p w:rsidR="00393FBF" w:rsidRPr="00453AAD" w:rsidRDefault="00393FBF" w:rsidP="00D3781B">
            <w:pPr>
              <w:pStyle w:val="NoSpacing"/>
              <w:rPr>
                <w:rFonts w:eastAsiaTheme="minorEastAsia"/>
                <w:sz w:val="16"/>
                <w:szCs w:val="16"/>
              </w:rPr>
            </w:pPr>
            <w:r w:rsidRPr="00453AAD">
              <w:rPr>
                <w:rFonts w:eastAsiaTheme="minorEastAsia"/>
                <w:sz w:val="16"/>
                <w:szCs w:val="16"/>
              </w:rPr>
              <w:t>Свирање соло и у ансамблу.</w:t>
            </w:r>
          </w:p>
          <w:p w:rsidR="00393FBF" w:rsidRPr="00453AAD" w:rsidRDefault="00393FBF" w:rsidP="00D3781B">
            <w:pPr>
              <w:pStyle w:val="NoSpacing"/>
              <w:rPr>
                <w:rFonts w:eastAsiaTheme="minorEastAsia"/>
                <w:sz w:val="16"/>
                <w:szCs w:val="16"/>
              </w:rPr>
            </w:pPr>
            <w:r w:rsidRPr="00453AAD">
              <w:rPr>
                <w:rFonts w:eastAsiaTheme="minorEastAsia"/>
                <w:b/>
                <w:sz w:val="16"/>
                <w:szCs w:val="16"/>
              </w:rPr>
              <w:t>Скале и трозвуци</w:t>
            </w:r>
            <w:r w:rsidRPr="00453AAD">
              <w:rPr>
                <w:rFonts w:eastAsiaTheme="minorEastAsia"/>
                <w:sz w:val="16"/>
                <w:szCs w:val="16"/>
              </w:rPr>
              <w:t>:</w:t>
            </w:r>
          </w:p>
          <w:p w:rsidR="00393FBF" w:rsidRPr="00453AAD" w:rsidRDefault="00393FBF" w:rsidP="00D3781B">
            <w:pPr>
              <w:pStyle w:val="NoSpacing"/>
              <w:rPr>
                <w:rFonts w:eastAsiaTheme="minorEastAsia"/>
                <w:sz w:val="16"/>
                <w:szCs w:val="16"/>
              </w:rPr>
            </w:pPr>
            <w:r w:rsidRPr="00453AAD">
              <w:rPr>
                <w:rFonts w:eastAsiaTheme="minorEastAsia"/>
                <w:sz w:val="16"/>
                <w:szCs w:val="16"/>
              </w:rPr>
              <w:t>Дурске и молске скале до пет предзнака  са доминантним и умањеним септакордима</w:t>
            </w:r>
          </w:p>
          <w:p w:rsidR="00393FBF" w:rsidRPr="00453AAD" w:rsidRDefault="00393FBF" w:rsidP="00D3781B">
            <w:pPr>
              <w:pStyle w:val="NoSpacing"/>
              <w:rPr>
                <w:rFonts w:eastAsiaTheme="minorEastAsia"/>
                <w:sz w:val="16"/>
                <w:szCs w:val="16"/>
              </w:rPr>
            </w:pPr>
            <w:r w:rsidRPr="00453AAD">
              <w:rPr>
                <w:rFonts w:eastAsiaTheme="minorEastAsia"/>
                <w:sz w:val="16"/>
                <w:szCs w:val="16"/>
              </w:rPr>
              <w:t>Скале се свирају разложено и у разним комбинованим артикулацијама.</w:t>
            </w:r>
          </w:p>
          <w:p w:rsidR="00393FBF" w:rsidRPr="00453AAD" w:rsidRDefault="00393FBF" w:rsidP="00D3781B">
            <w:pPr>
              <w:pStyle w:val="NoSpacing"/>
              <w:rPr>
                <w:rFonts w:eastAsiaTheme="minorEastAsia"/>
                <w:sz w:val="16"/>
                <w:szCs w:val="16"/>
              </w:rPr>
            </w:pPr>
            <w:r w:rsidRPr="00453AAD">
              <w:rPr>
                <w:rFonts w:eastAsiaTheme="minorEastAsia"/>
                <w:sz w:val="16"/>
                <w:szCs w:val="16"/>
              </w:rPr>
              <w:t>Хроматска скала.</w:t>
            </w:r>
          </w:p>
          <w:p w:rsidR="00393FBF" w:rsidRPr="00453AAD" w:rsidRDefault="00393FBF" w:rsidP="00D3781B">
            <w:pPr>
              <w:pStyle w:val="NoSpacing"/>
              <w:rPr>
                <w:sz w:val="16"/>
                <w:szCs w:val="16"/>
              </w:rPr>
            </w:pPr>
          </w:p>
        </w:tc>
        <w:tc>
          <w:tcPr>
            <w:tcW w:w="1488" w:type="dxa"/>
          </w:tcPr>
          <w:p w:rsidR="00393FBF" w:rsidRPr="00453AAD" w:rsidRDefault="00393FBF" w:rsidP="00D3781B">
            <w:pPr>
              <w:pStyle w:val="NoSpacing"/>
              <w:rPr>
                <w:sz w:val="16"/>
                <w:szCs w:val="16"/>
              </w:rPr>
            </w:pPr>
            <w:r w:rsidRPr="00453AAD">
              <w:rPr>
                <w:sz w:val="16"/>
                <w:szCs w:val="16"/>
              </w:rPr>
              <w:t>Развијање технике и моторике код ученика</w:t>
            </w:r>
          </w:p>
          <w:p w:rsidR="00393FBF" w:rsidRPr="00453AAD" w:rsidRDefault="00393FBF" w:rsidP="00D3781B">
            <w:pPr>
              <w:pStyle w:val="NoSpacing"/>
              <w:rPr>
                <w:sz w:val="16"/>
                <w:szCs w:val="16"/>
                <w:lang w:val="sr-Cyrl-RS"/>
              </w:rPr>
            </w:pPr>
            <w:r w:rsidRPr="00453AAD">
              <w:rPr>
                <w:sz w:val="16"/>
                <w:szCs w:val="16"/>
                <w:lang w:val="sr-Cyrl-RS"/>
              </w:rPr>
              <w:t>Изједначавање регистра</w:t>
            </w:r>
          </w:p>
          <w:p w:rsidR="00393FBF" w:rsidRPr="00453AAD" w:rsidRDefault="00393FBF" w:rsidP="00D3781B">
            <w:pPr>
              <w:pStyle w:val="NoSpacing"/>
              <w:rPr>
                <w:sz w:val="16"/>
                <w:szCs w:val="16"/>
              </w:rPr>
            </w:pPr>
            <w:r w:rsidRPr="00453AAD">
              <w:rPr>
                <w:sz w:val="16"/>
                <w:szCs w:val="16"/>
              </w:rPr>
              <w:t>Оспособљавање ученика да самостално чита нотни текст</w:t>
            </w:r>
          </w:p>
          <w:p w:rsidR="00393FBF" w:rsidRPr="00453AAD" w:rsidRDefault="00393FBF" w:rsidP="00D3781B">
            <w:pPr>
              <w:pStyle w:val="NoSpacing"/>
              <w:rPr>
                <w:sz w:val="16"/>
                <w:szCs w:val="16"/>
                <w:lang w:val="sr-Cyrl-RS"/>
              </w:rPr>
            </w:pPr>
            <w:r w:rsidRPr="00453AAD">
              <w:rPr>
                <w:sz w:val="16"/>
                <w:szCs w:val="16"/>
                <w:lang w:val="sr-Cyrl-RS"/>
              </w:rPr>
              <w:t>Синхронизација прстију и језика.</w:t>
            </w:r>
          </w:p>
          <w:p w:rsidR="00393FBF" w:rsidRPr="00453AAD" w:rsidRDefault="00393FBF" w:rsidP="00D3781B">
            <w:pPr>
              <w:pStyle w:val="NoSpacing"/>
              <w:rPr>
                <w:sz w:val="16"/>
                <w:szCs w:val="16"/>
                <w:lang w:val="sr-Cyrl-RS"/>
              </w:rPr>
            </w:pPr>
            <w:r w:rsidRPr="00453AAD">
              <w:rPr>
                <w:sz w:val="16"/>
                <w:szCs w:val="16"/>
                <w:lang w:val="sr-Cyrl-RS"/>
              </w:rPr>
              <w:t>Усвајање знања и начина вежбања за брже савладавање програма.</w:t>
            </w:r>
          </w:p>
          <w:p w:rsidR="00393FBF" w:rsidRPr="00453AAD" w:rsidRDefault="00393FBF" w:rsidP="00D3781B">
            <w:pPr>
              <w:pStyle w:val="NoSpacing"/>
              <w:rPr>
                <w:sz w:val="16"/>
                <w:szCs w:val="16"/>
              </w:rPr>
            </w:pPr>
          </w:p>
          <w:p w:rsidR="00393FBF" w:rsidRPr="00453AAD" w:rsidRDefault="00393FBF" w:rsidP="00D3781B">
            <w:pPr>
              <w:pStyle w:val="NoSpacing"/>
              <w:rPr>
                <w:sz w:val="16"/>
                <w:szCs w:val="16"/>
              </w:rPr>
            </w:pPr>
          </w:p>
          <w:p w:rsidR="00393FBF" w:rsidRPr="00453AAD" w:rsidRDefault="00393FBF" w:rsidP="00D3781B">
            <w:pPr>
              <w:pStyle w:val="NoSpacing"/>
              <w:rPr>
                <w:sz w:val="16"/>
                <w:szCs w:val="16"/>
              </w:rPr>
            </w:pPr>
            <w:r w:rsidRPr="00453AAD">
              <w:rPr>
                <w:sz w:val="16"/>
                <w:szCs w:val="16"/>
              </w:rPr>
              <w:t>Виши ниво</w:t>
            </w:r>
          </w:p>
        </w:tc>
        <w:tc>
          <w:tcPr>
            <w:tcW w:w="1547" w:type="dxa"/>
          </w:tcPr>
          <w:p w:rsidR="00393FBF" w:rsidRPr="00453AAD" w:rsidRDefault="00393FBF" w:rsidP="00D3781B">
            <w:pPr>
              <w:pStyle w:val="NoSpacing"/>
              <w:rPr>
                <w:sz w:val="16"/>
                <w:szCs w:val="16"/>
              </w:rPr>
            </w:pPr>
            <w:r w:rsidRPr="00453AAD">
              <w:rPr>
                <w:sz w:val="16"/>
                <w:szCs w:val="16"/>
              </w:rPr>
              <w:t>Писмено, усмено и демонстративно представљање</w:t>
            </w:r>
          </w:p>
        </w:tc>
        <w:tc>
          <w:tcPr>
            <w:tcW w:w="1355" w:type="dxa"/>
          </w:tcPr>
          <w:p w:rsidR="00393FBF" w:rsidRPr="00453AAD" w:rsidRDefault="00393FBF" w:rsidP="00D3781B">
            <w:pPr>
              <w:pStyle w:val="NoSpacing"/>
              <w:rPr>
                <w:sz w:val="16"/>
                <w:szCs w:val="16"/>
              </w:rPr>
            </w:pPr>
            <w:r w:rsidRPr="00453AAD">
              <w:rPr>
                <w:sz w:val="16"/>
                <w:szCs w:val="16"/>
              </w:rPr>
              <w:t>Практична, демонстра-тивна, вербална.</w:t>
            </w:r>
          </w:p>
        </w:tc>
        <w:tc>
          <w:tcPr>
            <w:tcW w:w="1361" w:type="dxa"/>
          </w:tcPr>
          <w:p w:rsidR="00393FBF" w:rsidRPr="00453AAD" w:rsidRDefault="00393FBF" w:rsidP="00D3781B">
            <w:pPr>
              <w:pStyle w:val="NoSpacing"/>
              <w:rPr>
                <w:sz w:val="16"/>
                <w:szCs w:val="16"/>
              </w:rPr>
            </w:pPr>
          </w:p>
          <w:p w:rsidR="00393FBF" w:rsidRPr="00453AAD" w:rsidRDefault="00393FBF" w:rsidP="00D3781B">
            <w:pPr>
              <w:pStyle w:val="NoSpacing"/>
              <w:rPr>
                <w:sz w:val="16"/>
                <w:szCs w:val="16"/>
                <w:lang w:val="ru-RU"/>
              </w:rPr>
            </w:pPr>
            <w:r w:rsidRPr="00453AAD">
              <w:rPr>
                <w:sz w:val="16"/>
                <w:szCs w:val="16"/>
                <w:lang w:val="ru-RU"/>
              </w:rPr>
              <w:t>По завршеној области ученик ће бити у стању да:</w:t>
            </w:r>
          </w:p>
          <w:p w:rsidR="00393FBF" w:rsidRPr="00453AAD" w:rsidRDefault="00393FBF" w:rsidP="00D3781B">
            <w:pPr>
              <w:pStyle w:val="NoSpacing"/>
              <w:rPr>
                <w:rFonts w:eastAsiaTheme="minorEastAsia"/>
                <w:sz w:val="16"/>
                <w:szCs w:val="16"/>
              </w:rPr>
            </w:pPr>
            <w:r w:rsidRPr="00453AAD">
              <w:rPr>
                <w:rFonts w:eastAsiaTheme="minorEastAsia"/>
                <w:sz w:val="16"/>
                <w:szCs w:val="16"/>
              </w:rPr>
              <w:t>изведе одговарајуће технике свирања на инструменту;</w:t>
            </w:r>
          </w:p>
          <w:p w:rsidR="00393FBF" w:rsidRPr="00453AAD" w:rsidRDefault="00393FBF" w:rsidP="00D3781B">
            <w:pPr>
              <w:pStyle w:val="NoSpacing"/>
              <w:rPr>
                <w:rFonts w:eastAsiaTheme="minorEastAsia"/>
                <w:sz w:val="16"/>
                <w:szCs w:val="16"/>
              </w:rPr>
            </w:pPr>
            <w:r w:rsidRPr="00453AAD">
              <w:rPr>
                <w:rFonts w:eastAsiaTheme="minorEastAsia"/>
                <w:sz w:val="16"/>
                <w:szCs w:val="16"/>
              </w:rPr>
              <w:t>користи знања из области теорије музике и историје приликом интерпретације музичког дела;</w:t>
            </w:r>
          </w:p>
          <w:p w:rsidR="00393FBF" w:rsidRPr="00453AAD" w:rsidRDefault="00393FBF" w:rsidP="00D3781B">
            <w:pPr>
              <w:pStyle w:val="NoSpacing"/>
              <w:rPr>
                <w:rFonts w:eastAsiaTheme="minorEastAsia"/>
                <w:sz w:val="16"/>
                <w:szCs w:val="16"/>
              </w:rPr>
            </w:pPr>
            <w:r w:rsidRPr="00453AAD">
              <w:rPr>
                <w:rFonts w:eastAsiaTheme="minorEastAsia"/>
                <w:sz w:val="16"/>
                <w:szCs w:val="16"/>
              </w:rPr>
              <w:t>самостално коригује интонацију у току свирања;</w:t>
            </w:r>
          </w:p>
          <w:p w:rsidR="00393FBF" w:rsidRPr="00453AAD" w:rsidRDefault="00393FBF" w:rsidP="00D3781B">
            <w:pPr>
              <w:pStyle w:val="NoSpacing"/>
              <w:rPr>
                <w:rFonts w:eastAsiaTheme="minorEastAsia"/>
                <w:sz w:val="16"/>
                <w:szCs w:val="16"/>
              </w:rPr>
            </w:pPr>
            <w:r w:rsidRPr="00453AAD">
              <w:rPr>
                <w:rFonts w:eastAsiaTheme="minorEastAsia"/>
                <w:sz w:val="16"/>
                <w:szCs w:val="16"/>
              </w:rPr>
              <w:t>истражује  начине добијања што квалитетнијег и чистијег тона на кларинету;</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комуницира са корепетитором кроз музику; </w:t>
            </w:r>
          </w:p>
          <w:p w:rsidR="00393FBF" w:rsidRPr="00453AAD" w:rsidRDefault="00393FBF" w:rsidP="00D3781B">
            <w:pPr>
              <w:pStyle w:val="NoSpacing"/>
              <w:rPr>
                <w:rFonts w:eastAsiaTheme="minorEastAsia"/>
                <w:sz w:val="16"/>
                <w:szCs w:val="16"/>
              </w:rPr>
            </w:pPr>
            <w:r w:rsidRPr="00453AAD">
              <w:rPr>
                <w:rFonts w:eastAsiaTheme="minorEastAsia"/>
                <w:sz w:val="16"/>
                <w:szCs w:val="16"/>
              </w:rPr>
              <w:t>испољи креативност у реализацији музичке фантазије и естетике;</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свирањем у ансамблу примени принцип узајамног </w:t>
            </w:r>
            <w:r w:rsidRPr="00453AAD">
              <w:rPr>
                <w:rFonts w:eastAsiaTheme="minorEastAsia"/>
                <w:sz w:val="16"/>
                <w:szCs w:val="16"/>
              </w:rPr>
              <w:lastRenderedPageBreak/>
              <w:t xml:space="preserve">слушања; </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критички вреднује изведене композиције у односу на техничку припремљеност, стилску препознатљивост и емоционални утицај; </w:t>
            </w:r>
          </w:p>
          <w:p w:rsidR="00393FBF" w:rsidRPr="00453AAD" w:rsidRDefault="00393FBF" w:rsidP="00D3781B">
            <w:pPr>
              <w:pStyle w:val="NoSpacing"/>
              <w:rPr>
                <w:rFonts w:eastAsiaTheme="minorEastAsia"/>
                <w:sz w:val="16"/>
                <w:szCs w:val="16"/>
              </w:rPr>
            </w:pPr>
            <w:r w:rsidRPr="00453AAD">
              <w:rPr>
                <w:rFonts w:eastAsiaTheme="minorEastAsia"/>
                <w:sz w:val="16"/>
                <w:szCs w:val="16"/>
              </w:rPr>
              <w:t>учествује на јавним наступима у школи и ван ње;</w:t>
            </w:r>
          </w:p>
          <w:p w:rsidR="00393FBF" w:rsidRPr="00453AAD" w:rsidRDefault="00393FBF" w:rsidP="00D3781B">
            <w:pPr>
              <w:pStyle w:val="NoSpacing"/>
              <w:rPr>
                <w:rFonts w:eastAsiaTheme="minorEastAsia"/>
                <w:sz w:val="16"/>
                <w:szCs w:val="16"/>
              </w:rPr>
            </w:pPr>
            <w:r w:rsidRPr="00453AAD">
              <w:rPr>
                <w:rFonts w:eastAsiaTheme="minorEastAsia"/>
                <w:sz w:val="16"/>
                <w:szCs w:val="16"/>
              </w:rPr>
              <w:t>поштује договорена правила понашања при слушању и извођењу музике.</w:t>
            </w:r>
          </w:p>
        </w:tc>
        <w:tc>
          <w:tcPr>
            <w:tcW w:w="1170" w:type="dxa"/>
          </w:tcPr>
          <w:p w:rsidR="00393FBF" w:rsidRPr="00453AAD" w:rsidRDefault="00393FBF" w:rsidP="00D3781B">
            <w:pPr>
              <w:pStyle w:val="NoSpacing"/>
              <w:rPr>
                <w:sz w:val="16"/>
                <w:szCs w:val="16"/>
              </w:rPr>
            </w:pPr>
            <w:r w:rsidRPr="00453AAD">
              <w:rPr>
                <w:sz w:val="16"/>
                <w:szCs w:val="16"/>
              </w:rPr>
              <w:lastRenderedPageBreak/>
              <w:t>Објашњавa, показује, прича, мотивише, свира</w:t>
            </w:r>
          </w:p>
        </w:tc>
        <w:tc>
          <w:tcPr>
            <w:tcW w:w="1154" w:type="dxa"/>
          </w:tcPr>
          <w:p w:rsidR="00393FBF" w:rsidRPr="00453AAD" w:rsidRDefault="00393FBF" w:rsidP="00D3781B">
            <w:pPr>
              <w:pStyle w:val="NoSpacing"/>
              <w:rPr>
                <w:sz w:val="16"/>
                <w:szCs w:val="16"/>
              </w:rPr>
            </w:pPr>
            <w:r w:rsidRPr="00453AAD">
              <w:rPr>
                <w:sz w:val="16"/>
                <w:szCs w:val="16"/>
              </w:rPr>
              <w:t>Слушају, мисле, певају,  радују се, питају, закључују, описују.</w:t>
            </w:r>
          </w:p>
        </w:tc>
        <w:tc>
          <w:tcPr>
            <w:tcW w:w="1186" w:type="dxa"/>
          </w:tcPr>
          <w:p w:rsidR="00393FBF" w:rsidRPr="00453AAD" w:rsidRDefault="00393FBF" w:rsidP="00D3781B">
            <w:pPr>
              <w:pStyle w:val="NoSpacing"/>
              <w:rPr>
                <w:sz w:val="16"/>
                <w:szCs w:val="16"/>
              </w:rPr>
            </w:pPr>
            <w:r w:rsidRPr="00453AAD">
              <w:rPr>
                <w:sz w:val="16"/>
                <w:szCs w:val="16"/>
              </w:rPr>
              <w:t>Солфеђо</w:t>
            </w:r>
          </w:p>
          <w:p w:rsidR="00393FBF" w:rsidRPr="00453AAD" w:rsidRDefault="00393FBF" w:rsidP="00D3781B">
            <w:pPr>
              <w:pStyle w:val="NoSpacing"/>
              <w:rPr>
                <w:sz w:val="16"/>
                <w:szCs w:val="16"/>
              </w:rPr>
            </w:pPr>
          </w:p>
        </w:tc>
      </w:tr>
    </w:tbl>
    <w:p w:rsidR="00393FBF" w:rsidRDefault="00393FBF" w:rsidP="00393F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93FBF" w:rsidTr="00D3781B">
        <w:tc>
          <w:tcPr>
            <w:tcW w:w="11790" w:type="dxa"/>
            <w:gridSpan w:val="9"/>
          </w:tcPr>
          <w:p w:rsidR="00393FBF" w:rsidRDefault="00393FBF" w:rsidP="00D3781B">
            <w:pPr>
              <w:rPr>
                <w:lang w:val="sr-Cyrl-RS"/>
              </w:rPr>
            </w:pPr>
            <w:r>
              <w:t>ШКОЛСКИ ПРОГРАМ</w:t>
            </w:r>
            <w:r>
              <w:rPr>
                <w:lang w:val="sr-Cyrl-RS"/>
              </w:rPr>
              <w:t xml:space="preserve"> </w:t>
            </w:r>
            <w:r>
              <w:t xml:space="preserve">- </w:t>
            </w:r>
            <w:r>
              <w:rPr>
                <w:sz w:val="20"/>
                <w:szCs w:val="20"/>
                <w:lang w:val="sr-Cyrl-RS"/>
              </w:rPr>
              <w:t>Допунска настава</w:t>
            </w:r>
          </w:p>
          <w:p w:rsidR="00393FBF" w:rsidRPr="00542FEB" w:rsidRDefault="00393FBF" w:rsidP="00114A69">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rPr>
              <w:t xml:space="preserve">Кларинет </w:t>
            </w:r>
            <w:r>
              <w:t xml:space="preserve">     Годишњи фонд часова: </w:t>
            </w:r>
            <w:r>
              <w:rPr>
                <w:b/>
                <w:lang w:val="sr-Cyrl-RS"/>
              </w:rPr>
              <w:t>3</w:t>
            </w:r>
            <w:r w:rsidR="00114A69">
              <w:rPr>
                <w:b/>
                <w:lang w:val="sr-Cyrl-RS"/>
              </w:rPr>
              <w:t>3</w:t>
            </w:r>
            <w:r>
              <w:rPr>
                <w:b/>
              </w:rPr>
              <w:t xml:space="preserve">   </w:t>
            </w:r>
            <w:r>
              <w:t xml:space="preserve">        Недељни фонд часова: </w:t>
            </w:r>
            <w:r>
              <w:rPr>
                <w:b/>
                <w:lang w:val="sr-Cyrl-RS"/>
              </w:rPr>
              <w:t>1</w:t>
            </w:r>
          </w:p>
        </w:tc>
      </w:tr>
      <w:tr w:rsidR="00393FBF" w:rsidTr="00D3781B">
        <w:tc>
          <w:tcPr>
            <w:tcW w:w="966" w:type="dxa"/>
          </w:tcPr>
          <w:p w:rsidR="00393FBF" w:rsidRPr="00033DC9" w:rsidRDefault="00393FBF" w:rsidP="00D3781B">
            <w:pPr>
              <w:jc w:val="center"/>
              <w:rPr>
                <w:sz w:val="20"/>
                <w:szCs w:val="20"/>
              </w:rPr>
            </w:pPr>
            <w:r w:rsidRPr="00033DC9">
              <w:rPr>
                <w:sz w:val="20"/>
                <w:szCs w:val="20"/>
              </w:rPr>
              <w:t>Тема</w:t>
            </w:r>
          </w:p>
        </w:tc>
        <w:tc>
          <w:tcPr>
            <w:tcW w:w="1563" w:type="dxa"/>
          </w:tcPr>
          <w:p w:rsidR="00393FBF" w:rsidRPr="00033DC9" w:rsidRDefault="00393FBF" w:rsidP="00D3781B">
            <w:pPr>
              <w:jc w:val="center"/>
              <w:rPr>
                <w:sz w:val="20"/>
                <w:szCs w:val="20"/>
              </w:rPr>
            </w:pPr>
            <w:r w:rsidRPr="00033DC9">
              <w:rPr>
                <w:sz w:val="20"/>
                <w:szCs w:val="20"/>
              </w:rPr>
              <w:t>Садржај           програма</w:t>
            </w:r>
          </w:p>
        </w:tc>
        <w:tc>
          <w:tcPr>
            <w:tcW w:w="1488" w:type="dxa"/>
          </w:tcPr>
          <w:p w:rsidR="00393FBF" w:rsidRPr="00033DC9" w:rsidRDefault="00393FBF" w:rsidP="00D3781B">
            <w:pPr>
              <w:jc w:val="center"/>
              <w:rPr>
                <w:sz w:val="20"/>
                <w:szCs w:val="20"/>
              </w:rPr>
            </w:pPr>
            <w:r w:rsidRPr="00033DC9">
              <w:rPr>
                <w:sz w:val="20"/>
                <w:szCs w:val="20"/>
              </w:rPr>
              <w:t>Циљеви учења</w:t>
            </w:r>
          </w:p>
        </w:tc>
        <w:tc>
          <w:tcPr>
            <w:tcW w:w="1547" w:type="dxa"/>
          </w:tcPr>
          <w:p w:rsidR="00393FBF" w:rsidRPr="00033DC9" w:rsidRDefault="00393FBF" w:rsidP="00D3781B">
            <w:pPr>
              <w:jc w:val="center"/>
              <w:rPr>
                <w:sz w:val="20"/>
                <w:szCs w:val="20"/>
              </w:rPr>
            </w:pPr>
            <w:r w:rsidRPr="00033DC9">
              <w:rPr>
                <w:sz w:val="20"/>
                <w:szCs w:val="20"/>
              </w:rPr>
              <w:t>Начин</w:t>
            </w:r>
          </w:p>
          <w:p w:rsidR="00393FBF" w:rsidRDefault="00393FBF" w:rsidP="00D3781B">
            <w:pPr>
              <w:jc w:val="center"/>
              <w:rPr>
                <w:lang w:val="sr-Cyrl-RS"/>
              </w:rPr>
            </w:pPr>
            <w:r w:rsidRPr="00033DC9">
              <w:rPr>
                <w:sz w:val="20"/>
                <w:szCs w:val="20"/>
              </w:rPr>
              <w:t>остваривања садржаја</w:t>
            </w:r>
          </w:p>
        </w:tc>
        <w:tc>
          <w:tcPr>
            <w:tcW w:w="1355" w:type="dxa"/>
          </w:tcPr>
          <w:p w:rsidR="00393FBF" w:rsidRPr="00033DC9" w:rsidRDefault="00393FBF" w:rsidP="00D3781B">
            <w:pPr>
              <w:jc w:val="center"/>
              <w:rPr>
                <w:sz w:val="20"/>
                <w:szCs w:val="20"/>
              </w:rPr>
            </w:pPr>
            <w:r w:rsidRPr="00033DC9">
              <w:rPr>
                <w:sz w:val="20"/>
                <w:szCs w:val="20"/>
              </w:rPr>
              <w:t>Методе рада</w:t>
            </w:r>
          </w:p>
        </w:tc>
        <w:tc>
          <w:tcPr>
            <w:tcW w:w="1361" w:type="dxa"/>
          </w:tcPr>
          <w:p w:rsidR="00393FBF" w:rsidRDefault="00393FBF" w:rsidP="00D3781B">
            <w:pPr>
              <w:jc w:val="center"/>
              <w:rPr>
                <w:lang w:val="sr-Cyrl-RS"/>
              </w:rPr>
            </w:pPr>
            <w:r w:rsidRPr="00033DC9">
              <w:rPr>
                <w:sz w:val="20"/>
                <w:szCs w:val="20"/>
              </w:rPr>
              <w:t>Исходи</w:t>
            </w:r>
          </w:p>
        </w:tc>
        <w:tc>
          <w:tcPr>
            <w:tcW w:w="1170" w:type="dxa"/>
          </w:tcPr>
          <w:p w:rsidR="00393FBF" w:rsidRPr="00033DC9" w:rsidRDefault="00393FB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93FBF" w:rsidRPr="00033DC9" w:rsidRDefault="00393FBF" w:rsidP="00D3781B">
            <w:pPr>
              <w:jc w:val="center"/>
              <w:rPr>
                <w:sz w:val="20"/>
                <w:szCs w:val="20"/>
              </w:rPr>
            </w:pPr>
            <w:r w:rsidRPr="00033DC9">
              <w:rPr>
                <w:sz w:val="20"/>
                <w:szCs w:val="20"/>
              </w:rPr>
              <w:t>Активност ученика</w:t>
            </w:r>
          </w:p>
        </w:tc>
        <w:tc>
          <w:tcPr>
            <w:tcW w:w="1186" w:type="dxa"/>
          </w:tcPr>
          <w:p w:rsidR="00393FBF" w:rsidRPr="00033DC9" w:rsidRDefault="00393FBF" w:rsidP="00D3781B">
            <w:pPr>
              <w:jc w:val="center"/>
              <w:rPr>
                <w:sz w:val="20"/>
                <w:szCs w:val="20"/>
              </w:rPr>
            </w:pPr>
            <w:r w:rsidRPr="00033DC9">
              <w:rPr>
                <w:sz w:val="20"/>
                <w:szCs w:val="20"/>
              </w:rPr>
              <w:t>Корелација</w:t>
            </w:r>
          </w:p>
        </w:tc>
      </w:tr>
      <w:tr w:rsidR="00393FBF" w:rsidTr="00D3781B">
        <w:tc>
          <w:tcPr>
            <w:tcW w:w="966" w:type="dxa"/>
          </w:tcPr>
          <w:p w:rsidR="00393FBF" w:rsidRPr="00453AAD" w:rsidRDefault="00393FBF" w:rsidP="00D3781B">
            <w:pPr>
              <w:pStyle w:val="NoSpacing"/>
              <w:rPr>
                <w:rFonts w:eastAsia="Arial"/>
                <w:sz w:val="16"/>
                <w:szCs w:val="16"/>
                <w:lang w:val="sr-Cyrl-RS"/>
              </w:rPr>
            </w:pPr>
            <w:r w:rsidRPr="00453AAD">
              <w:rPr>
                <w:rFonts w:eastAsia="Arial"/>
                <w:sz w:val="16"/>
                <w:szCs w:val="16"/>
                <w:lang w:val="sr-Cyrl-RS"/>
              </w:rPr>
              <w:t>Извођење музике</w:t>
            </w:r>
          </w:p>
          <w:p w:rsidR="00393FBF" w:rsidRPr="00453AAD" w:rsidRDefault="00393FBF" w:rsidP="00D3781B">
            <w:pPr>
              <w:pStyle w:val="NoSpacing"/>
              <w:rPr>
                <w:sz w:val="16"/>
                <w:szCs w:val="16"/>
              </w:rPr>
            </w:pPr>
          </w:p>
        </w:tc>
        <w:tc>
          <w:tcPr>
            <w:tcW w:w="1563" w:type="dxa"/>
          </w:tcPr>
          <w:p w:rsidR="00393FBF" w:rsidRPr="00453AAD" w:rsidRDefault="00393FBF" w:rsidP="00D3781B">
            <w:pPr>
              <w:pStyle w:val="NoSpacing"/>
              <w:rPr>
                <w:rFonts w:eastAsia="Arial"/>
                <w:sz w:val="16"/>
                <w:szCs w:val="16"/>
              </w:rPr>
            </w:pPr>
            <w:r w:rsidRPr="00453AAD">
              <w:rPr>
                <w:rFonts w:eastAsia="Arial"/>
                <w:sz w:val="16"/>
                <w:szCs w:val="16"/>
              </w:rPr>
              <w:t>Рад на постизању флексибилности амбажуре у свим регистрима.</w:t>
            </w:r>
          </w:p>
          <w:p w:rsidR="00393FBF" w:rsidRPr="00453AAD" w:rsidRDefault="00393FBF" w:rsidP="00D3781B">
            <w:pPr>
              <w:pStyle w:val="NoSpacing"/>
              <w:rPr>
                <w:rFonts w:eastAsia="Arial"/>
                <w:sz w:val="16"/>
                <w:szCs w:val="16"/>
              </w:rPr>
            </w:pPr>
            <w:r w:rsidRPr="00453AAD">
              <w:rPr>
                <w:rFonts w:eastAsia="Arial"/>
                <w:sz w:val="16"/>
                <w:szCs w:val="16"/>
              </w:rPr>
              <w:t>Меморисање текста.</w:t>
            </w:r>
          </w:p>
          <w:p w:rsidR="00393FBF" w:rsidRPr="00453AAD" w:rsidRDefault="00393FBF" w:rsidP="00D3781B">
            <w:pPr>
              <w:pStyle w:val="NoSpacing"/>
              <w:rPr>
                <w:rFonts w:eastAsia="Arial"/>
                <w:sz w:val="16"/>
                <w:szCs w:val="16"/>
              </w:rPr>
            </w:pPr>
            <w:r w:rsidRPr="00453AAD">
              <w:rPr>
                <w:rFonts w:eastAsia="Arial"/>
                <w:sz w:val="16"/>
                <w:szCs w:val="16"/>
              </w:rPr>
              <w:t>Обликовање што квалитетнијег тона, интонација и стакато.</w:t>
            </w:r>
          </w:p>
          <w:p w:rsidR="00393FBF" w:rsidRPr="00453AAD" w:rsidRDefault="00393FBF" w:rsidP="00D3781B">
            <w:pPr>
              <w:pStyle w:val="NoSpacing"/>
              <w:rPr>
                <w:rFonts w:eastAsia="Arial"/>
                <w:sz w:val="16"/>
                <w:szCs w:val="16"/>
              </w:rPr>
            </w:pPr>
            <w:r w:rsidRPr="00453AAD">
              <w:rPr>
                <w:rFonts w:eastAsia="Arial"/>
                <w:sz w:val="16"/>
                <w:szCs w:val="16"/>
              </w:rPr>
              <w:t>Самостално штимовање инструмента.</w:t>
            </w:r>
          </w:p>
          <w:p w:rsidR="00393FBF" w:rsidRPr="00453AAD" w:rsidRDefault="00393FBF" w:rsidP="00D3781B">
            <w:pPr>
              <w:pStyle w:val="NoSpacing"/>
              <w:rPr>
                <w:rFonts w:eastAsia="Arial"/>
                <w:sz w:val="16"/>
                <w:szCs w:val="16"/>
              </w:rPr>
            </w:pPr>
            <w:r w:rsidRPr="00453AAD">
              <w:rPr>
                <w:rFonts w:eastAsia="Arial"/>
                <w:sz w:val="16"/>
                <w:szCs w:val="16"/>
              </w:rPr>
              <w:t>Постизање контроле прстију и језика код свирања у брзом темпу.</w:t>
            </w:r>
          </w:p>
          <w:p w:rsidR="00393FBF" w:rsidRPr="00453AAD" w:rsidRDefault="00393FBF" w:rsidP="00D3781B">
            <w:pPr>
              <w:pStyle w:val="NoSpacing"/>
              <w:rPr>
                <w:rFonts w:eastAsia="Arial"/>
                <w:sz w:val="16"/>
                <w:szCs w:val="16"/>
              </w:rPr>
            </w:pPr>
            <w:r w:rsidRPr="00453AAD">
              <w:rPr>
                <w:rFonts w:eastAsia="Arial"/>
                <w:sz w:val="16"/>
                <w:szCs w:val="16"/>
              </w:rPr>
              <w:t>Свирање соло и у ансамблу.</w:t>
            </w:r>
          </w:p>
          <w:p w:rsidR="00393FBF" w:rsidRPr="00453AAD" w:rsidRDefault="00393FBF" w:rsidP="00D3781B">
            <w:pPr>
              <w:pStyle w:val="NoSpacing"/>
              <w:rPr>
                <w:rFonts w:eastAsia="Arial"/>
                <w:sz w:val="16"/>
                <w:szCs w:val="16"/>
              </w:rPr>
            </w:pPr>
            <w:r w:rsidRPr="00453AAD">
              <w:rPr>
                <w:rFonts w:eastAsia="Arial"/>
                <w:sz w:val="16"/>
                <w:szCs w:val="16"/>
              </w:rPr>
              <w:t>Музички бонтон.</w:t>
            </w:r>
          </w:p>
          <w:p w:rsidR="00393FBF" w:rsidRPr="00453AAD" w:rsidRDefault="00393FBF" w:rsidP="00D3781B">
            <w:pPr>
              <w:pStyle w:val="NoSpacing"/>
              <w:rPr>
                <w:rFonts w:eastAsiaTheme="minorEastAsia"/>
                <w:sz w:val="16"/>
                <w:szCs w:val="16"/>
              </w:rPr>
            </w:pPr>
            <w:r w:rsidRPr="00453AAD">
              <w:rPr>
                <w:rFonts w:eastAsiaTheme="minorEastAsia"/>
                <w:b/>
                <w:sz w:val="16"/>
                <w:szCs w:val="16"/>
              </w:rPr>
              <w:t>Скале и трозвуци</w:t>
            </w:r>
            <w:r w:rsidRPr="00453AAD">
              <w:rPr>
                <w:rFonts w:eastAsiaTheme="minorEastAsia"/>
                <w:sz w:val="16"/>
                <w:szCs w:val="16"/>
              </w:rPr>
              <w:t>:</w:t>
            </w:r>
          </w:p>
          <w:p w:rsidR="00393FBF" w:rsidRPr="00453AAD" w:rsidRDefault="00393FBF" w:rsidP="00D3781B">
            <w:pPr>
              <w:pStyle w:val="NoSpacing"/>
              <w:rPr>
                <w:rFonts w:eastAsia="Arial"/>
                <w:sz w:val="16"/>
                <w:szCs w:val="16"/>
              </w:rPr>
            </w:pPr>
            <w:r w:rsidRPr="00453AAD">
              <w:rPr>
                <w:rFonts w:eastAsia="Arial"/>
                <w:sz w:val="16"/>
                <w:szCs w:val="16"/>
              </w:rPr>
              <w:t>Све дурске и молске скале кроз две и три октаве са доминантним и умањеним септакордима.</w:t>
            </w:r>
          </w:p>
          <w:p w:rsidR="00393FBF" w:rsidRPr="00453AAD" w:rsidRDefault="00393FBF" w:rsidP="00D3781B">
            <w:pPr>
              <w:pStyle w:val="NoSpacing"/>
              <w:rPr>
                <w:rFonts w:eastAsia="Arial"/>
                <w:sz w:val="16"/>
                <w:szCs w:val="16"/>
              </w:rPr>
            </w:pPr>
            <w:r w:rsidRPr="00453AAD">
              <w:rPr>
                <w:rFonts w:eastAsia="Arial"/>
                <w:sz w:val="16"/>
                <w:szCs w:val="16"/>
              </w:rPr>
              <w:t>Скале, трозвуке, умањене и доминантне септакорде свирати разложено и у комбинованим артикулацијама.</w:t>
            </w:r>
          </w:p>
          <w:p w:rsidR="00393FBF" w:rsidRPr="00453AAD" w:rsidRDefault="00393FBF" w:rsidP="00D3781B">
            <w:pPr>
              <w:pStyle w:val="NoSpacing"/>
              <w:rPr>
                <w:rFonts w:eastAsia="Arial"/>
                <w:sz w:val="16"/>
                <w:szCs w:val="16"/>
              </w:rPr>
            </w:pPr>
            <w:r w:rsidRPr="00453AAD">
              <w:rPr>
                <w:rFonts w:eastAsia="Arial"/>
                <w:sz w:val="16"/>
                <w:szCs w:val="16"/>
              </w:rPr>
              <w:t>Хроматска скала.</w:t>
            </w:r>
          </w:p>
          <w:p w:rsidR="00393FBF" w:rsidRPr="00453AAD" w:rsidRDefault="00393FBF" w:rsidP="00D3781B">
            <w:pPr>
              <w:pStyle w:val="NoSpacing"/>
              <w:rPr>
                <w:sz w:val="16"/>
                <w:szCs w:val="16"/>
              </w:rPr>
            </w:pPr>
          </w:p>
        </w:tc>
        <w:tc>
          <w:tcPr>
            <w:tcW w:w="1488" w:type="dxa"/>
          </w:tcPr>
          <w:p w:rsidR="00393FBF" w:rsidRPr="00453AAD" w:rsidRDefault="00393FBF" w:rsidP="00D3781B">
            <w:pPr>
              <w:pStyle w:val="NoSpacing"/>
              <w:rPr>
                <w:sz w:val="16"/>
                <w:szCs w:val="16"/>
              </w:rPr>
            </w:pPr>
            <w:r w:rsidRPr="00453AAD">
              <w:rPr>
                <w:sz w:val="16"/>
                <w:szCs w:val="16"/>
              </w:rPr>
              <w:t>Развијање технике и моторике код ученика</w:t>
            </w:r>
          </w:p>
          <w:p w:rsidR="00393FBF" w:rsidRPr="00453AAD" w:rsidRDefault="00393FBF" w:rsidP="00D3781B">
            <w:pPr>
              <w:pStyle w:val="NoSpacing"/>
              <w:rPr>
                <w:sz w:val="16"/>
                <w:szCs w:val="16"/>
                <w:lang w:val="sr-Cyrl-RS"/>
              </w:rPr>
            </w:pPr>
            <w:r w:rsidRPr="00453AAD">
              <w:rPr>
                <w:sz w:val="16"/>
                <w:szCs w:val="16"/>
                <w:lang w:val="sr-Cyrl-RS"/>
              </w:rPr>
              <w:t>Изједначавање регистра</w:t>
            </w:r>
          </w:p>
          <w:p w:rsidR="00393FBF" w:rsidRPr="00453AAD" w:rsidRDefault="00393FBF" w:rsidP="00D3781B">
            <w:pPr>
              <w:pStyle w:val="NoSpacing"/>
              <w:rPr>
                <w:sz w:val="16"/>
                <w:szCs w:val="16"/>
              </w:rPr>
            </w:pPr>
            <w:r w:rsidRPr="00453AAD">
              <w:rPr>
                <w:sz w:val="16"/>
                <w:szCs w:val="16"/>
              </w:rPr>
              <w:t>Оспособљавање ученика да самостално чита нотни текст</w:t>
            </w:r>
          </w:p>
          <w:p w:rsidR="00393FBF" w:rsidRPr="00453AAD" w:rsidRDefault="00393FBF" w:rsidP="00D3781B">
            <w:pPr>
              <w:pStyle w:val="NoSpacing"/>
              <w:rPr>
                <w:sz w:val="16"/>
                <w:szCs w:val="16"/>
              </w:rPr>
            </w:pPr>
            <w:r w:rsidRPr="00453AAD">
              <w:rPr>
                <w:sz w:val="16"/>
                <w:szCs w:val="16"/>
              </w:rPr>
              <w:t xml:space="preserve">Усвајање знања </w:t>
            </w:r>
          </w:p>
          <w:p w:rsidR="00393FBF" w:rsidRPr="00453AAD" w:rsidRDefault="00393FBF" w:rsidP="00D3781B">
            <w:pPr>
              <w:pStyle w:val="NoSpacing"/>
              <w:rPr>
                <w:sz w:val="16"/>
                <w:szCs w:val="16"/>
                <w:lang w:val="sr-Cyrl-RS"/>
              </w:rPr>
            </w:pPr>
            <w:r w:rsidRPr="00453AAD">
              <w:rPr>
                <w:sz w:val="16"/>
                <w:szCs w:val="16"/>
              </w:rPr>
              <w:t>За</w:t>
            </w:r>
            <w:r w:rsidRPr="00453AAD">
              <w:rPr>
                <w:sz w:val="16"/>
                <w:szCs w:val="16"/>
                <w:lang w:val="sr-Cyrl-RS"/>
              </w:rPr>
              <w:t xml:space="preserve"> </w:t>
            </w:r>
            <w:r w:rsidRPr="00453AAD">
              <w:rPr>
                <w:sz w:val="16"/>
                <w:szCs w:val="16"/>
              </w:rPr>
              <w:t xml:space="preserve">савладавање техничког нивоа </w:t>
            </w:r>
            <w:r w:rsidRPr="00453AAD">
              <w:rPr>
                <w:sz w:val="16"/>
                <w:szCs w:val="16"/>
                <w:lang w:val="sr-Cyrl-RS"/>
              </w:rPr>
              <w:t xml:space="preserve">шестог </w:t>
            </w:r>
            <w:r w:rsidRPr="00453AAD">
              <w:rPr>
                <w:sz w:val="16"/>
                <w:szCs w:val="16"/>
              </w:rPr>
              <w:t>разреда</w:t>
            </w:r>
            <w:r w:rsidRPr="00453AAD">
              <w:rPr>
                <w:sz w:val="16"/>
                <w:szCs w:val="16"/>
                <w:lang w:val="sr-Cyrl-RS"/>
              </w:rPr>
              <w:t>.</w:t>
            </w:r>
          </w:p>
          <w:p w:rsidR="00393FBF" w:rsidRPr="00453AAD" w:rsidRDefault="00393FBF" w:rsidP="00D3781B">
            <w:pPr>
              <w:pStyle w:val="NoSpacing"/>
              <w:rPr>
                <w:sz w:val="16"/>
                <w:szCs w:val="16"/>
                <w:lang w:val="sr-Cyrl-RS"/>
              </w:rPr>
            </w:pPr>
            <w:r w:rsidRPr="00453AAD">
              <w:rPr>
                <w:sz w:val="16"/>
                <w:szCs w:val="16"/>
                <w:lang w:val="sr-Cyrl-RS"/>
              </w:rPr>
              <w:t>Усвајање знања и начина вежбања за брже савладавање програма.</w:t>
            </w:r>
          </w:p>
          <w:p w:rsidR="00393FBF" w:rsidRPr="00453AAD" w:rsidRDefault="00393FBF" w:rsidP="00D3781B">
            <w:pPr>
              <w:pStyle w:val="NoSpacing"/>
              <w:rPr>
                <w:sz w:val="16"/>
                <w:szCs w:val="16"/>
              </w:rPr>
            </w:pPr>
          </w:p>
          <w:p w:rsidR="00393FBF" w:rsidRPr="00453AAD" w:rsidRDefault="00393FBF" w:rsidP="00D3781B">
            <w:pPr>
              <w:pStyle w:val="NoSpacing"/>
              <w:rPr>
                <w:sz w:val="16"/>
                <w:szCs w:val="16"/>
              </w:rPr>
            </w:pPr>
            <w:r w:rsidRPr="00453AAD">
              <w:rPr>
                <w:sz w:val="16"/>
                <w:szCs w:val="16"/>
              </w:rPr>
              <w:t>Виши ниво</w:t>
            </w:r>
          </w:p>
        </w:tc>
        <w:tc>
          <w:tcPr>
            <w:tcW w:w="1547" w:type="dxa"/>
          </w:tcPr>
          <w:p w:rsidR="00393FBF" w:rsidRPr="00453AAD" w:rsidRDefault="00393FBF" w:rsidP="00D3781B">
            <w:pPr>
              <w:pStyle w:val="NoSpacing"/>
              <w:rPr>
                <w:sz w:val="16"/>
                <w:szCs w:val="16"/>
              </w:rPr>
            </w:pPr>
            <w:r w:rsidRPr="00453AAD">
              <w:rPr>
                <w:sz w:val="16"/>
                <w:szCs w:val="16"/>
              </w:rPr>
              <w:t>Писмено, усмено и демонстративно представљање</w:t>
            </w:r>
          </w:p>
        </w:tc>
        <w:tc>
          <w:tcPr>
            <w:tcW w:w="1355" w:type="dxa"/>
          </w:tcPr>
          <w:p w:rsidR="00393FBF" w:rsidRPr="00453AAD" w:rsidRDefault="00393FBF" w:rsidP="00D3781B">
            <w:pPr>
              <w:pStyle w:val="NoSpacing"/>
              <w:rPr>
                <w:sz w:val="16"/>
                <w:szCs w:val="16"/>
              </w:rPr>
            </w:pPr>
            <w:r w:rsidRPr="00453AAD">
              <w:rPr>
                <w:sz w:val="16"/>
                <w:szCs w:val="16"/>
              </w:rPr>
              <w:t>Практична, демонстра-тивна, вербална.</w:t>
            </w:r>
          </w:p>
        </w:tc>
        <w:tc>
          <w:tcPr>
            <w:tcW w:w="1361" w:type="dxa"/>
          </w:tcPr>
          <w:p w:rsidR="00393FBF" w:rsidRPr="00453AAD" w:rsidRDefault="00393FBF" w:rsidP="00D3781B">
            <w:pPr>
              <w:pStyle w:val="NoSpacing"/>
              <w:rPr>
                <w:sz w:val="16"/>
                <w:szCs w:val="16"/>
                <w:lang w:val="ru-RU"/>
              </w:rPr>
            </w:pPr>
            <w:r w:rsidRPr="00453AAD">
              <w:rPr>
                <w:sz w:val="16"/>
                <w:szCs w:val="16"/>
                <w:lang w:val="ru-RU"/>
              </w:rPr>
              <w:t>По завршеној области ученик ће бити у стању да:</w:t>
            </w:r>
          </w:p>
          <w:p w:rsidR="00393FBF" w:rsidRPr="00453AAD" w:rsidRDefault="00393FBF" w:rsidP="00D3781B">
            <w:pPr>
              <w:pStyle w:val="NoSpacing"/>
              <w:rPr>
                <w:rFonts w:eastAsiaTheme="minorEastAsia"/>
                <w:sz w:val="16"/>
                <w:szCs w:val="16"/>
              </w:rPr>
            </w:pPr>
            <w:r w:rsidRPr="00453AAD">
              <w:rPr>
                <w:rFonts w:eastAsiaTheme="minorEastAsia"/>
                <w:sz w:val="16"/>
                <w:szCs w:val="16"/>
              </w:rPr>
              <w:t>свира у опсегу од  Е мало до Ге3;</w:t>
            </w:r>
          </w:p>
          <w:p w:rsidR="00393FBF" w:rsidRPr="00453AAD" w:rsidRDefault="00393FBF" w:rsidP="00D3781B">
            <w:pPr>
              <w:pStyle w:val="NoSpacing"/>
              <w:rPr>
                <w:rFonts w:eastAsiaTheme="minorEastAsia"/>
                <w:sz w:val="16"/>
                <w:szCs w:val="16"/>
              </w:rPr>
            </w:pPr>
            <w:r w:rsidRPr="00453AAD">
              <w:rPr>
                <w:rFonts w:eastAsiaTheme="minorEastAsia"/>
                <w:sz w:val="16"/>
                <w:szCs w:val="16"/>
              </w:rPr>
              <w:t>свира у комбинованим артикулацијама стаката и легата;</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изведе одговарајуће технике свирања на инструменту; </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инерпретира композицију у стилу епохе и композитора; </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комуницира са корепетитором кроз музику; </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испољи креативност у реализацији музичке фантазије и естетике; </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критички вреднује изведене композиције у односу на техничку припремљеност, стилску </w:t>
            </w:r>
            <w:r w:rsidRPr="00453AAD">
              <w:rPr>
                <w:rFonts w:eastAsiaTheme="minorEastAsia"/>
                <w:sz w:val="16"/>
                <w:szCs w:val="16"/>
              </w:rPr>
              <w:lastRenderedPageBreak/>
              <w:t>препознатљивост и емоционални утицај;</w:t>
            </w:r>
          </w:p>
          <w:p w:rsidR="00393FBF" w:rsidRPr="00453AAD" w:rsidRDefault="00393FBF" w:rsidP="00D3781B">
            <w:pPr>
              <w:pStyle w:val="NoSpacing"/>
              <w:rPr>
                <w:rFonts w:eastAsiaTheme="minorEastAsia"/>
                <w:sz w:val="16"/>
                <w:szCs w:val="16"/>
              </w:rPr>
            </w:pPr>
            <w:r w:rsidRPr="00453AAD">
              <w:rPr>
                <w:rFonts w:eastAsiaTheme="minorEastAsia"/>
                <w:sz w:val="16"/>
                <w:szCs w:val="16"/>
              </w:rPr>
              <w:t>самостално уочава и решава музичке и техничке проблеме у вежбању;</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користи технике меморисања текста; </w:t>
            </w:r>
          </w:p>
          <w:p w:rsidR="00393FBF" w:rsidRPr="00453AAD" w:rsidRDefault="00393FBF" w:rsidP="00D3781B">
            <w:pPr>
              <w:pStyle w:val="NoSpacing"/>
              <w:rPr>
                <w:rFonts w:eastAsiaTheme="minorEastAsia"/>
                <w:sz w:val="16"/>
                <w:szCs w:val="16"/>
              </w:rPr>
            </w:pPr>
            <w:r w:rsidRPr="00453AAD">
              <w:rPr>
                <w:rFonts w:eastAsiaTheme="minorEastAsia"/>
                <w:sz w:val="16"/>
                <w:szCs w:val="16"/>
              </w:rPr>
              <w:t xml:space="preserve">контролише интонацију у току свирања; </w:t>
            </w:r>
          </w:p>
          <w:p w:rsidR="00393FBF" w:rsidRPr="00453AAD" w:rsidRDefault="00393FBF" w:rsidP="00D3781B">
            <w:pPr>
              <w:pStyle w:val="NoSpacing"/>
              <w:rPr>
                <w:rFonts w:eastAsiaTheme="minorEastAsia"/>
                <w:sz w:val="16"/>
                <w:szCs w:val="16"/>
              </w:rPr>
            </w:pPr>
            <w:r w:rsidRPr="00453AAD">
              <w:rPr>
                <w:rFonts w:eastAsiaTheme="minorEastAsia"/>
                <w:sz w:val="16"/>
                <w:szCs w:val="16"/>
              </w:rPr>
              <w:t>свирањем у ансамблу примени принцип узајамног слушања;</w:t>
            </w:r>
          </w:p>
          <w:p w:rsidR="00393FBF" w:rsidRPr="00453AAD" w:rsidRDefault="00393FBF" w:rsidP="00D3781B">
            <w:pPr>
              <w:pStyle w:val="NoSpacing"/>
              <w:rPr>
                <w:rFonts w:eastAsiaTheme="minorEastAsia"/>
                <w:sz w:val="16"/>
                <w:szCs w:val="16"/>
              </w:rPr>
            </w:pPr>
            <w:r w:rsidRPr="00453AAD">
              <w:rPr>
                <w:rFonts w:eastAsiaTheme="minorEastAsia"/>
                <w:sz w:val="16"/>
                <w:szCs w:val="16"/>
              </w:rPr>
              <w:t>покаже иницијативу у организацији заједничких проба;</w:t>
            </w:r>
          </w:p>
          <w:p w:rsidR="00393FBF" w:rsidRPr="00453AAD" w:rsidRDefault="00393FBF" w:rsidP="00D3781B">
            <w:pPr>
              <w:pStyle w:val="NoSpacing"/>
              <w:rPr>
                <w:rFonts w:eastAsiaTheme="minorEastAsia"/>
                <w:sz w:val="16"/>
                <w:szCs w:val="16"/>
              </w:rPr>
            </w:pPr>
            <w:r w:rsidRPr="00453AAD">
              <w:rPr>
                <w:rFonts w:eastAsiaTheme="minorEastAsia"/>
                <w:sz w:val="16"/>
                <w:szCs w:val="16"/>
              </w:rPr>
              <w:t>учествује на јавним наступима у школи и ван ње;</w:t>
            </w:r>
          </w:p>
          <w:p w:rsidR="00393FBF" w:rsidRPr="00453AAD" w:rsidRDefault="00393FBF" w:rsidP="00D3781B">
            <w:pPr>
              <w:pStyle w:val="NoSpacing"/>
              <w:rPr>
                <w:rFonts w:eastAsiaTheme="minorEastAsia"/>
                <w:sz w:val="16"/>
                <w:szCs w:val="16"/>
              </w:rPr>
            </w:pPr>
            <w:r w:rsidRPr="00453AAD">
              <w:rPr>
                <w:rFonts w:eastAsiaTheme="minorEastAsia"/>
                <w:sz w:val="16"/>
                <w:szCs w:val="16"/>
              </w:rPr>
              <w:t>испољи самопоуздање у току јавног наступа;</w:t>
            </w:r>
          </w:p>
          <w:p w:rsidR="00393FBF" w:rsidRPr="00453AAD" w:rsidRDefault="00393FBF" w:rsidP="00D3781B">
            <w:pPr>
              <w:pStyle w:val="NoSpacing"/>
              <w:rPr>
                <w:sz w:val="16"/>
                <w:szCs w:val="16"/>
              </w:rPr>
            </w:pPr>
            <w:r w:rsidRPr="00453AAD">
              <w:rPr>
                <w:rFonts w:eastAsiaTheme="minorEastAsia"/>
                <w:sz w:val="16"/>
                <w:szCs w:val="16"/>
              </w:rPr>
              <w:t>поштује договорена правила понашања при слушању и извођењу музике.</w:t>
            </w:r>
          </w:p>
        </w:tc>
        <w:tc>
          <w:tcPr>
            <w:tcW w:w="1170" w:type="dxa"/>
          </w:tcPr>
          <w:p w:rsidR="00393FBF" w:rsidRPr="00453AAD" w:rsidRDefault="00393FBF" w:rsidP="00D3781B">
            <w:pPr>
              <w:pStyle w:val="NoSpacing"/>
              <w:rPr>
                <w:sz w:val="16"/>
                <w:szCs w:val="16"/>
              </w:rPr>
            </w:pPr>
            <w:r w:rsidRPr="00453AAD">
              <w:rPr>
                <w:sz w:val="16"/>
                <w:szCs w:val="16"/>
              </w:rPr>
              <w:lastRenderedPageBreak/>
              <w:t>Објашњавa, показује, прича, мотивише, свира</w:t>
            </w:r>
          </w:p>
        </w:tc>
        <w:tc>
          <w:tcPr>
            <w:tcW w:w="1154" w:type="dxa"/>
          </w:tcPr>
          <w:p w:rsidR="00393FBF" w:rsidRPr="00453AAD" w:rsidRDefault="00393FBF" w:rsidP="00D3781B">
            <w:pPr>
              <w:pStyle w:val="NoSpacing"/>
              <w:rPr>
                <w:sz w:val="16"/>
                <w:szCs w:val="16"/>
              </w:rPr>
            </w:pPr>
            <w:r w:rsidRPr="00453AAD">
              <w:rPr>
                <w:sz w:val="16"/>
                <w:szCs w:val="16"/>
              </w:rPr>
              <w:t>Слушају, мисле, певају,  радују се, питају, закључују, описују.</w:t>
            </w:r>
          </w:p>
        </w:tc>
        <w:tc>
          <w:tcPr>
            <w:tcW w:w="1186" w:type="dxa"/>
          </w:tcPr>
          <w:p w:rsidR="00393FBF" w:rsidRPr="00453AAD" w:rsidRDefault="00393FBF" w:rsidP="00D3781B">
            <w:pPr>
              <w:pStyle w:val="NoSpacing"/>
              <w:rPr>
                <w:sz w:val="16"/>
                <w:szCs w:val="16"/>
                <w:lang w:val="sr-Cyrl-RS"/>
              </w:rPr>
            </w:pPr>
            <w:r w:rsidRPr="00453AAD">
              <w:rPr>
                <w:sz w:val="16"/>
                <w:szCs w:val="16"/>
              </w:rPr>
              <w:t>Солфеђо</w:t>
            </w:r>
            <w:r w:rsidRPr="00453AAD">
              <w:rPr>
                <w:sz w:val="16"/>
                <w:szCs w:val="16"/>
                <w:lang w:val="sr-Cyrl-RS"/>
              </w:rPr>
              <w:t>,</w:t>
            </w:r>
          </w:p>
          <w:p w:rsidR="00393FBF" w:rsidRPr="00453AAD" w:rsidRDefault="00393FBF" w:rsidP="00D3781B">
            <w:pPr>
              <w:pStyle w:val="NoSpacing"/>
              <w:rPr>
                <w:sz w:val="16"/>
                <w:szCs w:val="16"/>
                <w:lang w:val="sr-Cyrl-RS"/>
              </w:rPr>
            </w:pPr>
            <w:r w:rsidRPr="00453AAD">
              <w:rPr>
                <w:sz w:val="16"/>
                <w:szCs w:val="16"/>
                <w:lang w:val="sr-Cyrl-RS"/>
              </w:rPr>
              <w:t>Теорија</w:t>
            </w:r>
          </w:p>
          <w:p w:rsidR="00393FBF" w:rsidRPr="00453AAD" w:rsidRDefault="00393FBF" w:rsidP="00D3781B">
            <w:pPr>
              <w:pStyle w:val="NoSpacing"/>
              <w:rPr>
                <w:sz w:val="16"/>
                <w:szCs w:val="16"/>
              </w:rPr>
            </w:pPr>
          </w:p>
        </w:tc>
      </w:tr>
    </w:tbl>
    <w:p w:rsidR="00393FBF" w:rsidRPr="00D533D5" w:rsidRDefault="00393FBF" w:rsidP="00393FBF">
      <w:pPr>
        <w:rPr>
          <w:lang w:val="sr-Cyrl-RS"/>
        </w:rPr>
      </w:pPr>
    </w:p>
    <w:p w:rsidR="00393FBF" w:rsidRDefault="00393F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343D7" w:rsidTr="00D3781B">
        <w:tc>
          <w:tcPr>
            <w:tcW w:w="11790" w:type="dxa"/>
            <w:gridSpan w:val="9"/>
          </w:tcPr>
          <w:p w:rsidR="00D343D7" w:rsidRPr="00965A3B" w:rsidRDefault="00D343D7" w:rsidP="00D3781B">
            <w:pPr>
              <w:rPr>
                <w:lang w:val="sr-Cyrl-RS"/>
              </w:rPr>
            </w:pPr>
            <w:r>
              <w:t>ШКОЛСКИ ПРОГРАМ</w:t>
            </w:r>
          </w:p>
          <w:p w:rsidR="00D343D7" w:rsidRPr="00542FEB" w:rsidRDefault="00D343D7" w:rsidP="00D343D7">
            <w:pPr>
              <w:rPr>
                <w:b/>
                <w:lang w:val="sr-Cyrl-RS"/>
              </w:rPr>
            </w:pPr>
            <w:r>
              <w:t xml:space="preserve">Разред: </w:t>
            </w:r>
            <w:r>
              <w:rPr>
                <w:b/>
                <w:lang w:val="sr-Cyrl-RS"/>
              </w:rPr>
              <w:t>ПРВИ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Годишњи фонд часова: </w:t>
            </w:r>
            <w:r>
              <w:rPr>
                <w:b/>
                <w:lang w:val="sr-Cyrl-RS"/>
              </w:rPr>
              <w:t>70</w:t>
            </w:r>
            <w:r>
              <w:rPr>
                <w:b/>
              </w:rPr>
              <w:t xml:space="preserve">   </w:t>
            </w:r>
            <w:r>
              <w:t xml:space="preserve">        Недељни фонд часова: </w:t>
            </w:r>
            <w:r>
              <w:rPr>
                <w:b/>
                <w:lang w:val="sr-Cyrl-RS"/>
              </w:rPr>
              <w:t>2</w:t>
            </w:r>
          </w:p>
        </w:tc>
      </w:tr>
      <w:tr w:rsidR="00D343D7" w:rsidTr="00D3781B">
        <w:tc>
          <w:tcPr>
            <w:tcW w:w="966" w:type="dxa"/>
          </w:tcPr>
          <w:p w:rsidR="00D343D7" w:rsidRPr="00033DC9" w:rsidRDefault="00D343D7" w:rsidP="00D3781B">
            <w:pPr>
              <w:jc w:val="center"/>
              <w:rPr>
                <w:sz w:val="20"/>
                <w:szCs w:val="20"/>
              </w:rPr>
            </w:pPr>
            <w:r w:rsidRPr="00033DC9">
              <w:rPr>
                <w:sz w:val="20"/>
                <w:szCs w:val="20"/>
              </w:rPr>
              <w:t>Тема</w:t>
            </w:r>
          </w:p>
        </w:tc>
        <w:tc>
          <w:tcPr>
            <w:tcW w:w="1563" w:type="dxa"/>
          </w:tcPr>
          <w:p w:rsidR="00D343D7" w:rsidRPr="00033DC9" w:rsidRDefault="00D343D7" w:rsidP="00D3781B">
            <w:pPr>
              <w:jc w:val="center"/>
              <w:rPr>
                <w:sz w:val="20"/>
                <w:szCs w:val="20"/>
              </w:rPr>
            </w:pPr>
            <w:r w:rsidRPr="00033DC9">
              <w:rPr>
                <w:sz w:val="20"/>
                <w:szCs w:val="20"/>
              </w:rPr>
              <w:t>Садржај           програма</w:t>
            </w:r>
          </w:p>
        </w:tc>
        <w:tc>
          <w:tcPr>
            <w:tcW w:w="1488" w:type="dxa"/>
          </w:tcPr>
          <w:p w:rsidR="00D343D7" w:rsidRPr="00033DC9" w:rsidRDefault="00D343D7" w:rsidP="00D3781B">
            <w:pPr>
              <w:jc w:val="center"/>
              <w:rPr>
                <w:sz w:val="20"/>
                <w:szCs w:val="20"/>
              </w:rPr>
            </w:pPr>
            <w:r w:rsidRPr="00033DC9">
              <w:rPr>
                <w:sz w:val="20"/>
                <w:szCs w:val="20"/>
              </w:rPr>
              <w:t>Циљеви учења</w:t>
            </w:r>
          </w:p>
        </w:tc>
        <w:tc>
          <w:tcPr>
            <w:tcW w:w="1547" w:type="dxa"/>
          </w:tcPr>
          <w:p w:rsidR="00D343D7" w:rsidRPr="00033DC9" w:rsidRDefault="00D343D7" w:rsidP="00D3781B">
            <w:pPr>
              <w:jc w:val="center"/>
              <w:rPr>
                <w:sz w:val="20"/>
                <w:szCs w:val="20"/>
              </w:rPr>
            </w:pPr>
            <w:r w:rsidRPr="00033DC9">
              <w:rPr>
                <w:sz w:val="20"/>
                <w:szCs w:val="20"/>
              </w:rPr>
              <w:t>Начин</w:t>
            </w:r>
          </w:p>
          <w:p w:rsidR="00D343D7" w:rsidRDefault="00D343D7" w:rsidP="00D3781B">
            <w:pPr>
              <w:jc w:val="center"/>
              <w:rPr>
                <w:lang w:val="sr-Cyrl-RS"/>
              </w:rPr>
            </w:pPr>
            <w:r w:rsidRPr="00033DC9">
              <w:rPr>
                <w:sz w:val="20"/>
                <w:szCs w:val="20"/>
              </w:rPr>
              <w:t>остваривања садржаја</w:t>
            </w:r>
          </w:p>
        </w:tc>
        <w:tc>
          <w:tcPr>
            <w:tcW w:w="1355" w:type="dxa"/>
          </w:tcPr>
          <w:p w:rsidR="00D343D7" w:rsidRPr="00033DC9" w:rsidRDefault="00D343D7" w:rsidP="00D3781B">
            <w:pPr>
              <w:jc w:val="center"/>
              <w:rPr>
                <w:sz w:val="20"/>
                <w:szCs w:val="20"/>
              </w:rPr>
            </w:pPr>
            <w:r w:rsidRPr="00033DC9">
              <w:rPr>
                <w:sz w:val="20"/>
                <w:szCs w:val="20"/>
              </w:rPr>
              <w:t>Методе рада</w:t>
            </w:r>
          </w:p>
        </w:tc>
        <w:tc>
          <w:tcPr>
            <w:tcW w:w="1361" w:type="dxa"/>
          </w:tcPr>
          <w:p w:rsidR="00D343D7" w:rsidRDefault="00D343D7" w:rsidP="00D3781B">
            <w:pPr>
              <w:jc w:val="center"/>
              <w:rPr>
                <w:lang w:val="sr-Cyrl-RS"/>
              </w:rPr>
            </w:pPr>
            <w:r w:rsidRPr="00033DC9">
              <w:rPr>
                <w:sz w:val="20"/>
                <w:szCs w:val="20"/>
              </w:rPr>
              <w:t>Исходи</w:t>
            </w:r>
          </w:p>
        </w:tc>
        <w:tc>
          <w:tcPr>
            <w:tcW w:w="1170" w:type="dxa"/>
          </w:tcPr>
          <w:p w:rsidR="00D343D7" w:rsidRPr="00033DC9" w:rsidRDefault="00D343D7"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343D7" w:rsidRPr="00033DC9" w:rsidRDefault="00D343D7" w:rsidP="00D3781B">
            <w:pPr>
              <w:jc w:val="center"/>
              <w:rPr>
                <w:sz w:val="20"/>
                <w:szCs w:val="20"/>
              </w:rPr>
            </w:pPr>
            <w:r w:rsidRPr="00033DC9">
              <w:rPr>
                <w:sz w:val="20"/>
                <w:szCs w:val="20"/>
              </w:rPr>
              <w:t>Активност ученика</w:t>
            </w:r>
          </w:p>
        </w:tc>
        <w:tc>
          <w:tcPr>
            <w:tcW w:w="1186" w:type="dxa"/>
          </w:tcPr>
          <w:p w:rsidR="00D343D7" w:rsidRPr="00033DC9" w:rsidRDefault="00D343D7" w:rsidP="00D3781B">
            <w:pPr>
              <w:jc w:val="center"/>
              <w:rPr>
                <w:sz w:val="20"/>
                <w:szCs w:val="20"/>
              </w:rPr>
            </w:pPr>
            <w:r w:rsidRPr="00033DC9">
              <w:rPr>
                <w:sz w:val="20"/>
                <w:szCs w:val="20"/>
              </w:rPr>
              <w:t>Корелација</w:t>
            </w:r>
          </w:p>
        </w:tc>
      </w:tr>
      <w:tr w:rsidR="00D343D7" w:rsidTr="00D343D7">
        <w:trPr>
          <w:trHeight w:val="25"/>
        </w:trPr>
        <w:tc>
          <w:tcPr>
            <w:tcW w:w="966"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СЛУШАЊЕ</w:t>
            </w:r>
          </w:p>
          <w:p w:rsidR="00D343D7" w:rsidRPr="00D343D7" w:rsidRDefault="00D343D7" w:rsidP="00D343D7">
            <w:pPr>
              <w:pStyle w:val="NoSpacing"/>
              <w:rPr>
                <w:rFonts w:eastAsia="Arial"/>
                <w:sz w:val="16"/>
                <w:szCs w:val="16"/>
              </w:rPr>
            </w:pPr>
            <w:r w:rsidRPr="00D343D7">
              <w:rPr>
                <w:rFonts w:eastAsia="Arial"/>
                <w:sz w:val="16"/>
                <w:szCs w:val="16"/>
              </w:rPr>
              <w:t>МУЗИКЕ</w:t>
            </w:r>
          </w:p>
        </w:tc>
        <w:tc>
          <w:tcPr>
            <w:tcW w:w="1563" w:type="dxa"/>
          </w:tcPr>
          <w:p w:rsidR="00D343D7" w:rsidRPr="00D343D7" w:rsidRDefault="00D343D7" w:rsidP="00D343D7">
            <w:pPr>
              <w:pStyle w:val="NoSpacing"/>
              <w:rPr>
                <w:sz w:val="16"/>
                <w:szCs w:val="16"/>
              </w:rPr>
            </w:pPr>
            <w:r w:rsidRPr="00D343D7">
              <w:rPr>
                <w:sz w:val="16"/>
                <w:szCs w:val="16"/>
              </w:rPr>
              <w:t xml:space="preserve">Слушање музике </w:t>
            </w:r>
            <w:r w:rsidRPr="00D343D7">
              <w:rPr>
                <w:sz w:val="16"/>
                <w:szCs w:val="16"/>
                <w:lang w:val="sr-Cyrl-CS"/>
              </w:rPr>
              <w:t>уз п</w:t>
            </w:r>
            <w:r w:rsidRPr="00D343D7">
              <w:rPr>
                <w:sz w:val="16"/>
                <w:szCs w:val="16"/>
              </w:rPr>
              <w:t xml:space="preserve">окрет.   </w:t>
            </w:r>
          </w:p>
          <w:p w:rsidR="00D343D7" w:rsidRPr="00D343D7" w:rsidRDefault="00D343D7" w:rsidP="00D343D7">
            <w:pPr>
              <w:pStyle w:val="NoSpacing"/>
              <w:rPr>
                <w:sz w:val="16"/>
                <w:szCs w:val="16"/>
              </w:rPr>
            </w:pPr>
            <w:r w:rsidRPr="00D343D7">
              <w:rPr>
                <w:sz w:val="16"/>
                <w:szCs w:val="16"/>
              </w:rPr>
              <w:t>Слушање музике уз цртање.</w:t>
            </w:r>
          </w:p>
          <w:p w:rsidR="00D343D7" w:rsidRPr="00D343D7" w:rsidRDefault="00D343D7" w:rsidP="00D343D7">
            <w:pPr>
              <w:pStyle w:val="NoSpacing"/>
              <w:rPr>
                <w:sz w:val="16"/>
                <w:szCs w:val="16"/>
              </w:rPr>
            </w:pPr>
            <w:r w:rsidRPr="00D343D7">
              <w:rPr>
                <w:sz w:val="16"/>
                <w:szCs w:val="16"/>
              </w:rPr>
              <w:t>Слушање одабране музичке литературе различитих жанрова.</w:t>
            </w:r>
          </w:p>
        </w:tc>
        <w:tc>
          <w:tcPr>
            <w:tcW w:w="1488" w:type="dxa"/>
            <w:vMerge w:val="restart"/>
          </w:tcPr>
          <w:p w:rsidR="00D343D7" w:rsidRPr="00D343D7" w:rsidRDefault="00D343D7" w:rsidP="00D343D7">
            <w:pPr>
              <w:pStyle w:val="NoSpacing"/>
              <w:rPr>
                <w:rFonts w:eastAsia="Arial"/>
                <w:sz w:val="16"/>
                <w:szCs w:val="16"/>
              </w:rPr>
            </w:pPr>
            <w:r w:rsidRPr="00D343D7">
              <w:rPr>
                <w:rFonts w:eastAsia="Arial"/>
                <w:b/>
                <w:sz w:val="16"/>
                <w:szCs w:val="16"/>
              </w:rPr>
              <w:t>ЦИЉ</w:t>
            </w:r>
            <w:r w:rsidRPr="00D343D7">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w:t>
            </w:r>
            <w:r w:rsidRPr="00D343D7">
              <w:rPr>
                <w:rFonts w:eastAsia="Arial"/>
                <w:sz w:val="16"/>
                <w:szCs w:val="16"/>
              </w:rPr>
              <w:lastRenderedPageBreak/>
              <w:t xml:space="preserve">аспектима, што доприноси успешној корелацији са наставом инструмента. </w:t>
            </w:r>
          </w:p>
          <w:p w:rsidR="00D343D7" w:rsidRPr="00D343D7" w:rsidRDefault="00D343D7" w:rsidP="00D343D7">
            <w:pPr>
              <w:pStyle w:val="NoSpacing"/>
              <w:rPr>
                <w:sz w:val="16"/>
                <w:szCs w:val="16"/>
              </w:rPr>
            </w:pPr>
          </w:p>
        </w:tc>
        <w:tc>
          <w:tcPr>
            <w:tcW w:w="1547" w:type="dxa"/>
            <w:vMerge w:val="restart"/>
          </w:tcPr>
          <w:p w:rsidR="00D343D7" w:rsidRPr="00D343D7" w:rsidRDefault="00D343D7" w:rsidP="00D343D7">
            <w:pPr>
              <w:pStyle w:val="NoSpacing"/>
              <w:rPr>
                <w:sz w:val="16"/>
                <w:szCs w:val="16"/>
              </w:rPr>
            </w:pPr>
            <w:r w:rsidRPr="00D343D7">
              <w:rPr>
                <w:sz w:val="16"/>
                <w:szCs w:val="16"/>
              </w:rPr>
              <w:lastRenderedPageBreak/>
              <w:t>Усвајање звучних садржаја и њихово везивање за нотну слику кроз извођење различитих музичких примера.</w:t>
            </w:r>
          </w:p>
          <w:p w:rsidR="00D343D7" w:rsidRPr="00D343D7" w:rsidRDefault="00D343D7" w:rsidP="00D343D7">
            <w:pPr>
              <w:pStyle w:val="NoSpacing"/>
              <w:rPr>
                <w:sz w:val="16"/>
                <w:szCs w:val="16"/>
              </w:rPr>
            </w:pPr>
            <w:r w:rsidRPr="00D343D7">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D343D7" w:rsidRPr="00D343D7" w:rsidRDefault="00D343D7" w:rsidP="00D343D7">
            <w:pPr>
              <w:pStyle w:val="NoSpacing"/>
              <w:rPr>
                <w:sz w:val="16"/>
                <w:szCs w:val="16"/>
              </w:rPr>
            </w:pPr>
            <w:r w:rsidRPr="00D343D7">
              <w:rPr>
                <w:sz w:val="16"/>
                <w:szCs w:val="16"/>
              </w:rPr>
              <w:t xml:space="preserve">Усвајање звучних садржаја и њихово </w:t>
            </w:r>
            <w:r w:rsidRPr="00D343D7">
              <w:rPr>
                <w:sz w:val="16"/>
                <w:szCs w:val="16"/>
              </w:rPr>
              <w:lastRenderedPageBreak/>
              <w:t>везивање за нотну слику кроз опажање и интонирање појединачних тонова, мелодијских и мелодијско ритмичких мотива.</w:t>
            </w:r>
          </w:p>
          <w:p w:rsidR="00D343D7" w:rsidRPr="00D343D7" w:rsidRDefault="00D343D7" w:rsidP="00D343D7">
            <w:pPr>
              <w:pStyle w:val="NoSpacing"/>
              <w:rPr>
                <w:sz w:val="16"/>
                <w:szCs w:val="16"/>
              </w:rPr>
            </w:pPr>
            <w:r w:rsidRPr="00D343D7">
              <w:rPr>
                <w:sz w:val="16"/>
                <w:szCs w:val="16"/>
              </w:rPr>
              <w:t>Усвајање знања из области музичке теорије и везивање за наставу солфеђа. Израда писмених и усмених вежби.</w:t>
            </w:r>
          </w:p>
        </w:tc>
        <w:tc>
          <w:tcPr>
            <w:tcW w:w="1355" w:type="dxa"/>
            <w:vMerge w:val="restart"/>
          </w:tcPr>
          <w:p w:rsidR="00D343D7" w:rsidRPr="00D343D7" w:rsidRDefault="00D343D7" w:rsidP="00D343D7">
            <w:pPr>
              <w:pStyle w:val="NoSpacing"/>
              <w:rPr>
                <w:sz w:val="16"/>
                <w:szCs w:val="16"/>
              </w:rPr>
            </w:pPr>
            <w:r w:rsidRPr="00D343D7">
              <w:rPr>
                <w:sz w:val="16"/>
                <w:szCs w:val="16"/>
              </w:rPr>
              <w:lastRenderedPageBreak/>
              <w:t>Вербална, практична, интерпретативна, демонстративна</w:t>
            </w:r>
          </w:p>
        </w:tc>
        <w:tc>
          <w:tcPr>
            <w:tcW w:w="1361" w:type="dxa"/>
            <w:vMerge w:val="restart"/>
          </w:tcPr>
          <w:p w:rsidR="00D343D7" w:rsidRPr="00D343D7" w:rsidRDefault="00D343D7" w:rsidP="00D343D7">
            <w:pPr>
              <w:pStyle w:val="NoSpacing"/>
              <w:rPr>
                <w:sz w:val="16"/>
                <w:szCs w:val="16"/>
                <w:lang w:val="ru-RU"/>
              </w:rPr>
            </w:pPr>
            <w:r w:rsidRPr="00D343D7">
              <w:rPr>
                <w:sz w:val="16"/>
                <w:szCs w:val="16"/>
                <w:lang w:val="ru-RU"/>
              </w:rPr>
              <w:t>По завршеној теми/области ученик ће бити у стању да:</w:t>
            </w:r>
          </w:p>
          <w:p w:rsidR="00D343D7" w:rsidRPr="00D343D7" w:rsidRDefault="00D343D7" w:rsidP="00D343D7">
            <w:pPr>
              <w:pStyle w:val="NoSpacing"/>
              <w:rPr>
                <w:rFonts w:eastAsia="Arial"/>
                <w:sz w:val="16"/>
                <w:szCs w:val="16"/>
              </w:rPr>
            </w:pPr>
            <w:r w:rsidRPr="00D343D7">
              <w:rPr>
                <w:rFonts w:eastAsia="Arial"/>
                <w:sz w:val="16"/>
                <w:szCs w:val="16"/>
              </w:rPr>
              <w:t>слуша  дечије и народне песме и примере из литературе уз покрете;</w:t>
            </w:r>
          </w:p>
          <w:p w:rsidR="00D343D7" w:rsidRPr="00D343D7" w:rsidRDefault="00D343D7" w:rsidP="00D343D7">
            <w:pPr>
              <w:pStyle w:val="NoSpacing"/>
              <w:rPr>
                <w:rFonts w:eastAsia="Arial"/>
                <w:sz w:val="16"/>
                <w:szCs w:val="16"/>
              </w:rPr>
            </w:pPr>
            <w:r w:rsidRPr="00D343D7">
              <w:rPr>
                <w:rFonts w:eastAsia="Arial"/>
                <w:sz w:val="16"/>
                <w:szCs w:val="16"/>
              </w:rPr>
              <w:t>изрази доживљај музике коју слуша цртањем;</w:t>
            </w:r>
          </w:p>
          <w:p w:rsidR="00D343D7" w:rsidRPr="00D343D7" w:rsidRDefault="00D343D7" w:rsidP="00D343D7">
            <w:pPr>
              <w:pStyle w:val="NoSpacing"/>
              <w:rPr>
                <w:rFonts w:eastAsia="Arial"/>
                <w:sz w:val="16"/>
                <w:szCs w:val="16"/>
              </w:rPr>
            </w:pPr>
            <w:r w:rsidRPr="00D343D7">
              <w:rPr>
                <w:rFonts w:eastAsia="Arial"/>
                <w:sz w:val="16"/>
                <w:szCs w:val="16"/>
              </w:rPr>
              <w:t xml:space="preserve">препозна  елементе музичке писмености кроз </w:t>
            </w:r>
            <w:r w:rsidRPr="00D343D7">
              <w:rPr>
                <w:rFonts w:eastAsia="Arial"/>
                <w:sz w:val="16"/>
                <w:szCs w:val="16"/>
              </w:rPr>
              <w:lastRenderedPageBreak/>
              <w:t>једноставне примере за слушање;</w:t>
            </w:r>
          </w:p>
          <w:p w:rsidR="00D343D7" w:rsidRPr="00D343D7" w:rsidRDefault="00D343D7" w:rsidP="00D343D7">
            <w:pPr>
              <w:pStyle w:val="NoSpacing"/>
              <w:rPr>
                <w:rFonts w:eastAsia="Arial"/>
                <w:sz w:val="16"/>
                <w:szCs w:val="16"/>
              </w:rPr>
            </w:pPr>
            <w:r w:rsidRPr="00D343D7">
              <w:rPr>
                <w:rFonts w:eastAsia="Arial"/>
                <w:sz w:val="16"/>
                <w:szCs w:val="16"/>
              </w:rPr>
              <w:t>пева по слуху и солмизацијом песмице у C, G, F  дуру;</w:t>
            </w:r>
          </w:p>
          <w:p w:rsidR="00D343D7" w:rsidRPr="00D343D7" w:rsidRDefault="00D343D7" w:rsidP="00D343D7">
            <w:pPr>
              <w:pStyle w:val="NoSpacing"/>
              <w:rPr>
                <w:sz w:val="16"/>
                <w:szCs w:val="16"/>
              </w:rPr>
            </w:pPr>
            <w:r w:rsidRPr="00D343D7">
              <w:rPr>
                <w:sz w:val="16"/>
                <w:szCs w:val="16"/>
              </w:rPr>
              <w:t>звучно препозна карактер дура;</w:t>
            </w:r>
          </w:p>
          <w:p w:rsidR="00D343D7" w:rsidRPr="00D343D7" w:rsidRDefault="00D343D7" w:rsidP="00D343D7">
            <w:pPr>
              <w:pStyle w:val="NoSpacing"/>
              <w:rPr>
                <w:rFonts w:eastAsia="Arial"/>
                <w:sz w:val="16"/>
                <w:szCs w:val="16"/>
              </w:rPr>
            </w:pPr>
            <w:r w:rsidRPr="00D343D7">
              <w:rPr>
                <w:rFonts w:eastAsia="Arial"/>
                <w:sz w:val="16"/>
                <w:szCs w:val="16"/>
              </w:rPr>
              <w:t xml:space="preserve">пева и препозна лествично и терцно кретање, скок у тонику, доминанту и вођицу  и тонични трозвук  у  </w:t>
            </w:r>
          </w:p>
          <w:p w:rsidR="00D343D7" w:rsidRPr="00D343D7" w:rsidRDefault="00D343D7" w:rsidP="00D343D7">
            <w:pPr>
              <w:pStyle w:val="NoSpacing"/>
              <w:rPr>
                <w:rFonts w:eastAsia="Arial"/>
                <w:sz w:val="16"/>
                <w:szCs w:val="16"/>
              </w:rPr>
            </w:pPr>
            <w:r w:rsidRPr="00D343D7">
              <w:rPr>
                <w:rFonts w:eastAsia="Arial"/>
                <w:sz w:val="16"/>
                <w:szCs w:val="16"/>
              </w:rPr>
              <w:t xml:space="preserve">C, G, F-дуру;  </w:t>
            </w:r>
          </w:p>
          <w:p w:rsidR="00D343D7" w:rsidRPr="00D343D7" w:rsidRDefault="00D343D7" w:rsidP="00D343D7">
            <w:pPr>
              <w:pStyle w:val="NoSpacing"/>
              <w:rPr>
                <w:rFonts w:eastAsia="Arial"/>
                <w:sz w:val="16"/>
                <w:szCs w:val="16"/>
              </w:rPr>
            </w:pPr>
            <w:r w:rsidRPr="00D343D7">
              <w:rPr>
                <w:rFonts w:eastAsia="Arial"/>
                <w:sz w:val="16"/>
                <w:szCs w:val="16"/>
              </w:rPr>
              <w:t xml:space="preserve">чује и </w:t>
            </w:r>
            <w:r w:rsidRPr="00D343D7">
              <w:rPr>
                <w:rFonts w:eastAsia="Arial"/>
                <w:sz w:val="16"/>
                <w:szCs w:val="16"/>
                <w:lang w:val="sr-Cyrl-CS"/>
              </w:rPr>
              <w:t>именује</w:t>
            </w:r>
            <w:r w:rsidRPr="00D343D7">
              <w:rPr>
                <w:rFonts w:eastAsia="Arial"/>
                <w:sz w:val="16"/>
                <w:szCs w:val="16"/>
              </w:rPr>
              <w:t xml:space="preserve">  главне ступњеве;</w:t>
            </w:r>
          </w:p>
          <w:p w:rsidR="00D343D7" w:rsidRPr="00D343D7" w:rsidRDefault="00D343D7" w:rsidP="00D343D7">
            <w:pPr>
              <w:pStyle w:val="NoSpacing"/>
              <w:rPr>
                <w:rFonts w:eastAsia="Arial"/>
                <w:sz w:val="16"/>
                <w:szCs w:val="16"/>
              </w:rPr>
            </w:pPr>
            <w:r w:rsidRPr="00D343D7">
              <w:rPr>
                <w:rFonts w:eastAsia="Arial"/>
                <w:sz w:val="16"/>
                <w:szCs w:val="16"/>
              </w:rPr>
              <w:t xml:space="preserve">пева по слуху и препозна мол; </w:t>
            </w:r>
          </w:p>
          <w:p w:rsidR="00D343D7" w:rsidRPr="00D343D7" w:rsidRDefault="00D343D7" w:rsidP="00D343D7">
            <w:pPr>
              <w:pStyle w:val="NoSpacing"/>
              <w:rPr>
                <w:rFonts w:eastAsia="Arial"/>
                <w:bCs/>
                <w:sz w:val="16"/>
                <w:szCs w:val="16"/>
              </w:rPr>
            </w:pPr>
            <w:r w:rsidRPr="00D343D7">
              <w:rPr>
                <w:rFonts w:eastAsia="Arial"/>
                <w:bCs/>
                <w:sz w:val="16"/>
                <w:szCs w:val="16"/>
              </w:rPr>
              <w:t>опише својим речима доживљај музике различитог жанра и карактера;</w:t>
            </w:r>
          </w:p>
          <w:p w:rsidR="00D343D7" w:rsidRPr="00D343D7" w:rsidRDefault="00D343D7" w:rsidP="00D343D7">
            <w:pPr>
              <w:pStyle w:val="NoSpacing"/>
              <w:rPr>
                <w:rFonts w:eastAsia="Arial"/>
                <w:bCs/>
                <w:sz w:val="16"/>
                <w:szCs w:val="16"/>
              </w:rPr>
            </w:pPr>
            <w:r w:rsidRPr="00D343D7">
              <w:rPr>
                <w:rFonts w:eastAsia="Arial"/>
                <w:bCs/>
                <w:sz w:val="16"/>
                <w:szCs w:val="16"/>
              </w:rPr>
              <w:t xml:space="preserve">пише и чита ноте солмизацијом и музичком абецедом  у виолинском и бас кључу; </w:t>
            </w:r>
          </w:p>
          <w:p w:rsidR="00D343D7" w:rsidRPr="00D343D7" w:rsidRDefault="00D343D7" w:rsidP="00D343D7">
            <w:pPr>
              <w:pStyle w:val="NoSpacing"/>
              <w:rPr>
                <w:rFonts w:eastAsia="Arial"/>
                <w:bCs/>
                <w:sz w:val="16"/>
                <w:szCs w:val="16"/>
              </w:rPr>
            </w:pPr>
            <w:r w:rsidRPr="00D343D7">
              <w:rPr>
                <w:rFonts w:eastAsia="Arial"/>
                <w:bCs/>
                <w:sz w:val="16"/>
                <w:szCs w:val="16"/>
              </w:rPr>
              <w:t>изводи и записује нотне вредности и одговарајуће  паузе;</w:t>
            </w:r>
          </w:p>
          <w:p w:rsidR="00D343D7" w:rsidRPr="00D343D7" w:rsidRDefault="00D343D7" w:rsidP="00D343D7">
            <w:pPr>
              <w:pStyle w:val="NoSpacing"/>
              <w:rPr>
                <w:rFonts w:eastAsia="Arial"/>
                <w:bCs/>
                <w:sz w:val="16"/>
                <w:szCs w:val="16"/>
              </w:rPr>
            </w:pPr>
            <w:r w:rsidRPr="00D343D7">
              <w:rPr>
                <w:rFonts w:eastAsia="Arial"/>
                <w:bCs/>
                <w:sz w:val="16"/>
                <w:szCs w:val="16"/>
                <w:lang w:val="sr-Cyrl-CS"/>
              </w:rPr>
              <w:t xml:space="preserve">препозна и примени </w:t>
            </w:r>
            <w:r w:rsidRPr="00D343D7">
              <w:rPr>
                <w:rFonts w:eastAsia="Arial"/>
                <w:bCs/>
                <w:sz w:val="16"/>
                <w:szCs w:val="16"/>
              </w:rPr>
              <w:t>предзнаке: повисилицу и снизилицу у мелодијском примеру;</w:t>
            </w:r>
          </w:p>
          <w:p w:rsidR="00D343D7" w:rsidRPr="00D343D7" w:rsidRDefault="00D343D7" w:rsidP="00D343D7">
            <w:pPr>
              <w:pStyle w:val="NoSpacing"/>
              <w:rPr>
                <w:rFonts w:eastAsia="Arial"/>
                <w:bCs/>
                <w:sz w:val="16"/>
                <w:szCs w:val="16"/>
              </w:rPr>
            </w:pPr>
            <w:r w:rsidRPr="00D343D7">
              <w:rPr>
                <w:rFonts w:eastAsia="Arial"/>
                <w:bCs/>
                <w:sz w:val="16"/>
                <w:szCs w:val="16"/>
              </w:rPr>
              <w:t>објасни својим речимa појмове: такт, тактица, завршна тактица, предтакт и узмах;</w:t>
            </w:r>
          </w:p>
          <w:p w:rsidR="00D343D7" w:rsidRPr="00D343D7" w:rsidRDefault="00D343D7" w:rsidP="00D343D7">
            <w:pPr>
              <w:pStyle w:val="NoSpacing"/>
              <w:rPr>
                <w:rFonts w:eastAsia="Arial"/>
                <w:bCs/>
                <w:sz w:val="16"/>
                <w:szCs w:val="16"/>
              </w:rPr>
            </w:pPr>
            <w:r w:rsidRPr="00D343D7">
              <w:rPr>
                <w:rFonts w:eastAsia="Arial"/>
                <w:bCs/>
                <w:sz w:val="16"/>
                <w:szCs w:val="16"/>
              </w:rPr>
              <w:t xml:space="preserve">oбјасни својим речима лествичне појмове; </w:t>
            </w:r>
          </w:p>
          <w:p w:rsidR="00D343D7" w:rsidRPr="00D343D7" w:rsidRDefault="00D343D7" w:rsidP="00D343D7">
            <w:pPr>
              <w:pStyle w:val="NoSpacing"/>
              <w:rPr>
                <w:rFonts w:eastAsia="Arial"/>
                <w:bCs/>
                <w:sz w:val="16"/>
                <w:szCs w:val="16"/>
              </w:rPr>
            </w:pPr>
            <w:r w:rsidRPr="00D343D7">
              <w:rPr>
                <w:rFonts w:eastAsia="Arial"/>
                <w:bCs/>
                <w:sz w:val="16"/>
                <w:szCs w:val="16"/>
              </w:rPr>
              <w:t xml:space="preserve">примени музичке ознаке за понављање, динамику и темпо; </w:t>
            </w:r>
          </w:p>
          <w:p w:rsidR="00D343D7" w:rsidRPr="00D343D7" w:rsidRDefault="00D343D7" w:rsidP="00D343D7">
            <w:pPr>
              <w:pStyle w:val="NoSpacing"/>
              <w:rPr>
                <w:rFonts w:eastAsia="Arial"/>
                <w:bCs/>
                <w:sz w:val="16"/>
                <w:szCs w:val="16"/>
              </w:rPr>
            </w:pPr>
            <w:r w:rsidRPr="00D343D7">
              <w:rPr>
                <w:rFonts w:eastAsia="Arial"/>
                <w:bCs/>
                <w:sz w:val="16"/>
                <w:szCs w:val="16"/>
              </w:rPr>
              <w:t xml:space="preserve">примени  најчешће  начине извођења у музичким </w:t>
            </w:r>
            <w:r w:rsidRPr="00D343D7">
              <w:rPr>
                <w:rFonts w:eastAsia="Arial"/>
                <w:bCs/>
                <w:sz w:val="16"/>
                <w:szCs w:val="16"/>
              </w:rPr>
              <w:lastRenderedPageBreak/>
              <w:t>примерима (повезано и кратко);</w:t>
            </w:r>
          </w:p>
          <w:p w:rsidR="00D343D7" w:rsidRPr="00D343D7" w:rsidRDefault="00D343D7" w:rsidP="00D343D7">
            <w:pPr>
              <w:pStyle w:val="NoSpacing"/>
              <w:rPr>
                <w:rFonts w:eastAsia="Arial"/>
                <w:sz w:val="16"/>
                <w:szCs w:val="16"/>
              </w:rPr>
            </w:pPr>
            <w:r w:rsidRPr="00D343D7">
              <w:rPr>
                <w:rFonts w:eastAsia="Arial"/>
                <w:sz w:val="16"/>
                <w:szCs w:val="16"/>
              </w:rPr>
              <w:t>oпажа и пева тонове и мотиве;</w:t>
            </w:r>
          </w:p>
          <w:p w:rsidR="00D343D7" w:rsidRPr="00D343D7" w:rsidRDefault="00D343D7" w:rsidP="00D343D7">
            <w:pPr>
              <w:pStyle w:val="NoSpacing"/>
              <w:rPr>
                <w:rFonts w:eastAsia="Arial"/>
                <w:sz w:val="16"/>
                <w:szCs w:val="16"/>
              </w:rPr>
            </w:pPr>
            <w:r w:rsidRPr="00D343D7">
              <w:rPr>
                <w:rFonts w:eastAsia="Arial"/>
                <w:sz w:val="16"/>
                <w:szCs w:val="16"/>
              </w:rPr>
              <w:t>препозна и запише ритам у мелодијском примеру;</w:t>
            </w:r>
          </w:p>
          <w:p w:rsidR="00D343D7" w:rsidRPr="00D343D7" w:rsidRDefault="00D343D7" w:rsidP="00D343D7">
            <w:pPr>
              <w:pStyle w:val="NoSpacing"/>
              <w:rPr>
                <w:rFonts w:eastAsia="Arial"/>
                <w:sz w:val="16"/>
                <w:szCs w:val="16"/>
              </w:rPr>
            </w:pPr>
            <w:r w:rsidRPr="00D343D7">
              <w:rPr>
                <w:rFonts w:eastAsia="Arial"/>
                <w:sz w:val="16"/>
                <w:szCs w:val="16"/>
              </w:rPr>
              <w:t>запише појединачне тонове, групе тонова и мотиве;</w:t>
            </w:r>
          </w:p>
          <w:p w:rsidR="00D343D7" w:rsidRPr="00D343D7" w:rsidRDefault="00D343D7" w:rsidP="00D343D7">
            <w:pPr>
              <w:pStyle w:val="NoSpacing"/>
              <w:rPr>
                <w:rFonts w:eastAsia="Arial"/>
                <w:sz w:val="16"/>
                <w:szCs w:val="16"/>
              </w:rPr>
            </w:pPr>
            <w:r w:rsidRPr="00D343D7">
              <w:rPr>
                <w:rFonts w:eastAsia="Arial"/>
                <w:sz w:val="16"/>
                <w:szCs w:val="16"/>
              </w:rPr>
              <w:t xml:space="preserve">мења и допуњава мелодију и ритам научених песмица; </w:t>
            </w:r>
          </w:p>
          <w:p w:rsidR="00D343D7" w:rsidRPr="00D343D7" w:rsidRDefault="00D343D7" w:rsidP="00D343D7">
            <w:pPr>
              <w:pStyle w:val="NoSpacing"/>
              <w:rPr>
                <w:rFonts w:eastAsia="Arial"/>
                <w:sz w:val="16"/>
                <w:szCs w:val="16"/>
              </w:rPr>
            </w:pPr>
            <w:r w:rsidRPr="00D343D7">
              <w:rPr>
                <w:rFonts w:eastAsia="Arial"/>
                <w:sz w:val="16"/>
                <w:szCs w:val="16"/>
              </w:rPr>
              <w:t>смишља  мелодију на текст бројалице или дечије песмице;</w:t>
            </w:r>
          </w:p>
          <w:p w:rsidR="00D343D7" w:rsidRPr="00D343D7" w:rsidRDefault="00D343D7" w:rsidP="00D343D7">
            <w:pPr>
              <w:pStyle w:val="NoSpacing"/>
              <w:rPr>
                <w:rFonts w:eastAsia="Arial"/>
                <w:sz w:val="16"/>
                <w:szCs w:val="16"/>
              </w:rPr>
            </w:pPr>
            <w:r w:rsidRPr="00D343D7">
              <w:rPr>
                <w:rFonts w:eastAsia="Arial"/>
                <w:sz w:val="16"/>
                <w:szCs w:val="16"/>
              </w:rPr>
              <w:t xml:space="preserve">пажљиво слуша и коментарише извођење музике друга-другарице; </w:t>
            </w:r>
          </w:p>
          <w:p w:rsidR="00D343D7" w:rsidRPr="00D343D7" w:rsidRDefault="00D343D7" w:rsidP="00D343D7">
            <w:pPr>
              <w:pStyle w:val="NoSpacing"/>
              <w:rPr>
                <w:rFonts w:eastAsia="Arial"/>
                <w:sz w:val="16"/>
                <w:szCs w:val="16"/>
              </w:rPr>
            </w:pPr>
            <w:r w:rsidRPr="00D343D7">
              <w:rPr>
                <w:rFonts w:eastAsia="Arial"/>
                <w:sz w:val="16"/>
                <w:szCs w:val="16"/>
              </w:rPr>
              <w:t>препозна и</w:t>
            </w:r>
            <w:r w:rsidRPr="00D343D7">
              <w:rPr>
                <w:sz w:val="16"/>
                <w:szCs w:val="16"/>
              </w:rPr>
              <w:t xml:space="preserve"> и</w:t>
            </w:r>
            <w:r w:rsidRPr="00D343D7">
              <w:rPr>
                <w:rFonts w:eastAsia="Arial"/>
                <w:sz w:val="16"/>
                <w:szCs w:val="16"/>
              </w:rPr>
              <w:t>зведе  четвртинске тактове;</w:t>
            </w:r>
          </w:p>
          <w:p w:rsidR="00D343D7" w:rsidRPr="00D343D7" w:rsidRDefault="00D343D7" w:rsidP="00D343D7">
            <w:pPr>
              <w:pStyle w:val="NoSpacing"/>
              <w:rPr>
                <w:rFonts w:eastAsia="Arial"/>
                <w:sz w:val="16"/>
                <w:szCs w:val="16"/>
              </w:rPr>
            </w:pPr>
            <w:r w:rsidRPr="00D343D7">
              <w:rPr>
                <w:rFonts w:eastAsia="Arial"/>
                <w:sz w:val="16"/>
                <w:szCs w:val="16"/>
              </w:rPr>
              <w:t>изведе бројалице, пева песме по слуху и песме различитих жанрова;</w:t>
            </w:r>
          </w:p>
          <w:p w:rsidR="00D343D7" w:rsidRPr="00D343D7" w:rsidRDefault="00D343D7" w:rsidP="00D343D7">
            <w:pPr>
              <w:pStyle w:val="NoSpacing"/>
              <w:rPr>
                <w:rFonts w:eastAsia="Arial"/>
                <w:sz w:val="16"/>
                <w:szCs w:val="16"/>
              </w:rPr>
            </w:pPr>
            <w:r w:rsidRPr="00D343D7">
              <w:rPr>
                <w:rFonts w:eastAsia="Arial"/>
                <w:sz w:val="16"/>
                <w:szCs w:val="16"/>
              </w:rPr>
              <w:t>изводи ритам на различите начине;</w:t>
            </w:r>
          </w:p>
          <w:p w:rsidR="00D343D7" w:rsidRPr="00D343D7" w:rsidRDefault="00D343D7" w:rsidP="00D343D7">
            <w:pPr>
              <w:pStyle w:val="NoSpacing"/>
              <w:rPr>
                <w:rFonts w:eastAsia="Arial"/>
                <w:sz w:val="16"/>
                <w:szCs w:val="16"/>
              </w:rPr>
            </w:pPr>
            <w:r w:rsidRPr="00D343D7">
              <w:rPr>
                <w:rFonts w:eastAsia="Arial"/>
                <w:sz w:val="16"/>
                <w:szCs w:val="16"/>
              </w:rPr>
              <w:t xml:space="preserve">одржи  ритмички пулс; </w:t>
            </w:r>
          </w:p>
          <w:p w:rsidR="00D343D7" w:rsidRPr="00D343D7" w:rsidRDefault="00D343D7" w:rsidP="00D343D7">
            <w:pPr>
              <w:pStyle w:val="NoSpacing"/>
              <w:rPr>
                <w:rFonts w:eastAsia="Arial"/>
                <w:sz w:val="16"/>
                <w:szCs w:val="16"/>
              </w:rPr>
            </w:pPr>
            <w:r w:rsidRPr="00D343D7">
              <w:rPr>
                <w:rFonts w:eastAsia="Arial"/>
                <w:sz w:val="16"/>
                <w:szCs w:val="16"/>
              </w:rPr>
              <w:t>равномерно чита ноте у виолинском и бас кључу;</w:t>
            </w:r>
          </w:p>
          <w:p w:rsidR="00D343D7" w:rsidRPr="00D343D7" w:rsidRDefault="00D343D7" w:rsidP="00D343D7">
            <w:pPr>
              <w:pStyle w:val="NoSpacing"/>
              <w:rPr>
                <w:rFonts w:eastAsia="Arial"/>
                <w:sz w:val="16"/>
                <w:szCs w:val="16"/>
              </w:rPr>
            </w:pPr>
            <w:r w:rsidRPr="00D343D7">
              <w:rPr>
                <w:rFonts w:eastAsia="Arial"/>
                <w:sz w:val="16"/>
                <w:szCs w:val="16"/>
              </w:rPr>
              <w:t xml:space="preserve">визуелно сагледава  и изводи као целину: синкопу, пунктирану и обрнуто пунктирану ритмичку фигуру на два откуцаја; </w:t>
            </w:r>
          </w:p>
          <w:p w:rsidR="00D343D7" w:rsidRPr="00D343D7" w:rsidRDefault="00D343D7" w:rsidP="00D343D7">
            <w:pPr>
              <w:pStyle w:val="NoSpacing"/>
              <w:rPr>
                <w:rFonts w:eastAsia="Arial"/>
                <w:sz w:val="16"/>
                <w:szCs w:val="16"/>
              </w:rPr>
            </w:pPr>
            <w:r w:rsidRPr="00D343D7">
              <w:rPr>
                <w:rFonts w:eastAsia="Arial"/>
                <w:sz w:val="16"/>
                <w:szCs w:val="16"/>
              </w:rPr>
              <w:t>изводиритам уз покрет;</w:t>
            </w:r>
          </w:p>
          <w:p w:rsidR="00D343D7" w:rsidRPr="00D343D7" w:rsidRDefault="00D343D7" w:rsidP="00D343D7">
            <w:pPr>
              <w:pStyle w:val="NoSpacing"/>
              <w:rPr>
                <w:rFonts w:eastAsia="Arial"/>
                <w:sz w:val="16"/>
                <w:szCs w:val="16"/>
              </w:rPr>
            </w:pPr>
            <w:r w:rsidRPr="00D343D7">
              <w:rPr>
                <w:rFonts w:eastAsia="Arial"/>
                <w:sz w:val="16"/>
                <w:szCs w:val="16"/>
              </w:rPr>
              <w:t xml:space="preserve">препознаје  и изводи знаке за продужавање трајања тона; </w:t>
            </w:r>
          </w:p>
          <w:p w:rsidR="00D343D7" w:rsidRPr="00D343D7" w:rsidRDefault="00D343D7" w:rsidP="00D343D7">
            <w:pPr>
              <w:pStyle w:val="NoSpacing"/>
              <w:rPr>
                <w:rFonts w:eastAsia="Arial"/>
                <w:sz w:val="16"/>
                <w:szCs w:val="16"/>
              </w:rPr>
            </w:pPr>
            <w:r w:rsidRPr="00D343D7">
              <w:rPr>
                <w:rFonts w:eastAsia="Arial"/>
                <w:sz w:val="16"/>
                <w:szCs w:val="16"/>
              </w:rPr>
              <w:t>чита ритам солмизацијом.</w:t>
            </w:r>
          </w:p>
        </w:tc>
        <w:tc>
          <w:tcPr>
            <w:tcW w:w="1170" w:type="dxa"/>
            <w:vMerge w:val="restart"/>
          </w:tcPr>
          <w:p w:rsidR="00D343D7" w:rsidRPr="00D343D7" w:rsidRDefault="00D343D7" w:rsidP="00D343D7">
            <w:pPr>
              <w:pStyle w:val="NoSpacing"/>
              <w:rPr>
                <w:sz w:val="16"/>
                <w:szCs w:val="16"/>
              </w:rPr>
            </w:pPr>
            <w:r w:rsidRPr="00D343D7">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D343D7" w:rsidRPr="00D343D7" w:rsidRDefault="00D343D7" w:rsidP="00D343D7">
            <w:pPr>
              <w:pStyle w:val="NoSpacing"/>
              <w:rPr>
                <w:sz w:val="16"/>
                <w:szCs w:val="16"/>
              </w:rPr>
            </w:pPr>
            <w:r w:rsidRPr="00D343D7">
              <w:rPr>
                <w:sz w:val="16"/>
                <w:szCs w:val="16"/>
              </w:rPr>
              <w:t>Прати, слуша, повезује, долази до закључка, анализира, запажа, записује, увежбава, пита</w:t>
            </w:r>
          </w:p>
        </w:tc>
        <w:tc>
          <w:tcPr>
            <w:tcW w:w="1186" w:type="dxa"/>
            <w:vMerge w:val="restart"/>
          </w:tcPr>
          <w:p w:rsidR="00D343D7" w:rsidRPr="00D343D7" w:rsidRDefault="00D343D7" w:rsidP="00D343D7">
            <w:pPr>
              <w:pStyle w:val="NoSpacing"/>
              <w:rPr>
                <w:sz w:val="16"/>
                <w:szCs w:val="16"/>
              </w:rPr>
            </w:pPr>
            <w:r w:rsidRPr="00D343D7">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D343D7" w:rsidRPr="00D343D7" w:rsidRDefault="00D343D7" w:rsidP="00D343D7">
            <w:pPr>
              <w:pStyle w:val="NoSpacing"/>
              <w:rPr>
                <w:sz w:val="16"/>
                <w:szCs w:val="16"/>
              </w:rPr>
            </w:pPr>
            <w:r w:rsidRPr="00D343D7">
              <w:rPr>
                <w:sz w:val="16"/>
                <w:szCs w:val="16"/>
              </w:rPr>
              <w:t xml:space="preserve">Повезивање градива солфеђа са градивом коју ученици </w:t>
            </w:r>
            <w:r w:rsidRPr="00D343D7">
              <w:rPr>
                <w:sz w:val="16"/>
                <w:szCs w:val="16"/>
              </w:rPr>
              <w:lastRenderedPageBreak/>
              <w:t>обрађују на настави инструмента. Наставни предмети из Основне Школе - музичка култура, физичко васпитање, српски језик, матерматика.</w:t>
            </w:r>
          </w:p>
          <w:p w:rsidR="00D343D7" w:rsidRPr="00D343D7" w:rsidRDefault="00D343D7" w:rsidP="00D343D7">
            <w:pPr>
              <w:pStyle w:val="NoSpacing"/>
              <w:rPr>
                <w:sz w:val="16"/>
                <w:szCs w:val="16"/>
              </w:rPr>
            </w:pPr>
            <w:r w:rsidRPr="00D343D7">
              <w:rPr>
                <w:sz w:val="16"/>
                <w:szCs w:val="16"/>
              </w:rPr>
              <w:t>Настава инструмента</w:t>
            </w:r>
          </w:p>
          <w:p w:rsidR="00D343D7" w:rsidRPr="00D343D7" w:rsidRDefault="00D343D7" w:rsidP="00D343D7">
            <w:pPr>
              <w:pStyle w:val="NoSpacing"/>
              <w:rPr>
                <w:sz w:val="16"/>
                <w:szCs w:val="16"/>
              </w:rPr>
            </w:pPr>
            <w:r w:rsidRPr="00D343D7">
              <w:rPr>
                <w:sz w:val="16"/>
                <w:szCs w:val="16"/>
              </w:rPr>
              <w:t>Настава инструмент, наставни предмет из Основне школе – математика</w:t>
            </w:r>
          </w:p>
        </w:tc>
      </w:tr>
      <w:tr w:rsidR="00D343D7" w:rsidTr="00D3781B">
        <w:trPr>
          <w:trHeight w:val="23"/>
        </w:trPr>
        <w:tc>
          <w:tcPr>
            <w:tcW w:w="966"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MEЛОДИКА</w:t>
            </w:r>
          </w:p>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p>
        </w:tc>
        <w:tc>
          <w:tcPr>
            <w:tcW w:w="1563" w:type="dxa"/>
          </w:tcPr>
          <w:p w:rsidR="00D343D7" w:rsidRPr="00D343D7" w:rsidRDefault="00D343D7" w:rsidP="00D343D7">
            <w:pPr>
              <w:pStyle w:val="NoSpacing"/>
              <w:rPr>
                <w:rFonts w:eastAsia="Arial"/>
                <w:sz w:val="16"/>
                <w:szCs w:val="16"/>
              </w:rPr>
            </w:pPr>
            <w:r w:rsidRPr="00D343D7">
              <w:rPr>
                <w:rFonts w:eastAsia="Arial"/>
                <w:sz w:val="16"/>
                <w:szCs w:val="16"/>
                <w:lang w:val="sr-Cyrl-CS"/>
              </w:rPr>
              <w:t>П</w:t>
            </w:r>
            <w:r w:rsidRPr="00D343D7">
              <w:rPr>
                <w:rFonts w:eastAsia="Arial"/>
                <w:sz w:val="16"/>
                <w:szCs w:val="16"/>
              </w:rPr>
              <w:t>есмице и мелодијски примери примерени инструменталној литератури за први разред кроз C, G, F дур</w:t>
            </w:r>
            <w:r w:rsidRPr="00D343D7">
              <w:rPr>
                <w:rFonts w:eastAsia="Arial"/>
                <w:sz w:val="16"/>
                <w:szCs w:val="16"/>
                <w:lang w:val="sr-Cyrl-CS"/>
              </w:rPr>
              <w:t xml:space="preserve"> (певање).</w:t>
            </w:r>
          </w:p>
          <w:p w:rsidR="00D343D7" w:rsidRPr="00D343D7" w:rsidRDefault="00D343D7" w:rsidP="00D343D7">
            <w:pPr>
              <w:pStyle w:val="NoSpacing"/>
              <w:rPr>
                <w:sz w:val="16"/>
                <w:szCs w:val="16"/>
              </w:rPr>
            </w:pPr>
            <w:r w:rsidRPr="00D343D7">
              <w:rPr>
                <w:sz w:val="16"/>
                <w:szCs w:val="16"/>
              </w:rPr>
              <w:t xml:space="preserve">Звучна слика </w:t>
            </w:r>
            <w:r w:rsidRPr="00D343D7">
              <w:rPr>
                <w:sz w:val="16"/>
                <w:szCs w:val="16"/>
              </w:rPr>
              <w:lastRenderedPageBreak/>
              <w:t>дурског тонског рода.</w:t>
            </w:r>
          </w:p>
          <w:p w:rsidR="00D343D7" w:rsidRPr="00D343D7" w:rsidRDefault="00D343D7" w:rsidP="00D343D7">
            <w:pPr>
              <w:pStyle w:val="NoSpacing"/>
              <w:rPr>
                <w:sz w:val="16"/>
                <w:szCs w:val="16"/>
              </w:rPr>
            </w:pPr>
            <w:r w:rsidRPr="00D343D7">
              <w:rPr>
                <w:sz w:val="16"/>
                <w:szCs w:val="16"/>
              </w:rPr>
              <w:t>Именовање и интонирање лествичног и терцног кретања, скокова у: тонику, доминанту, вођицу и тонични трозвук.</w:t>
            </w:r>
          </w:p>
          <w:p w:rsidR="00D343D7" w:rsidRPr="00D343D7" w:rsidRDefault="00D343D7" w:rsidP="00D343D7">
            <w:pPr>
              <w:pStyle w:val="NoSpacing"/>
              <w:rPr>
                <w:sz w:val="16"/>
                <w:szCs w:val="16"/>
              </w:rPr>
            </w:pPr>
            <w:r w:rsidRPr="00D343D7">
              <w:rPr>
                <w:sz w:val="16"/>
                <w:szCs w:val="16"/>
              </w:rPr>
              <w:t>Функције  главних ступњева.</w:t>
            </w:r>
          </w:p>
          <w:p w:rsidR="00D343D7" w:rsidRPr="00D343D7" w:rsidRDefault="00D343D7" w:rsidP="00D343D7">
            <w:pPr>
              <w:pStyle w:val="NoSpacing"/>
              <w:rPr>
                <w:rFonts w:eastAsia="Arial"/>
                <w:sz w:val="16"/>
                <w:szCs w:val="16"/>
                <w:lang w:val="sr-Cyrl-CS"/>
              </w:rPr>
            </w:pPr>
            <w:r w:rsidRPr="00D343D7">
              <w:rPr>
                <w:rFonts w:eastAsia="Arial"/>
                <w:sz w:val="16"/>
                <w:szCs w:val="16"/>
              </w:rPr>
              <w:t>Песмице у молским  тоналитетима</w:t>
            </w:r>
            <w:r w:rsidRPr="00D343D7">
              <w:rPr>
                <w:rFonts w:eastAsia="Arial"/>
                <w:sz w:val="16"/>
                <w:szCs w:val="16"/>
                <w:lang w:val="sr-Cyrl-CS"/>
              </w:rPr>
              <w:t>(певање).</w:t>
            </w:r>
          </w:p>
          <w:p w:rsidR="00D343D7" w:rsidRPr="00D343D7" w:rsidRDefault="00D343D7" w:rsidP="00D343D7">
            <w:pPr>
              <w:pStyle w:val="NoSpacing"/>
              <w:rPr>
                <w:sz w:val="16"/>
                <w:szCs w:val="16"/>
              </w:rPr>
            </w:pPr>
            <w:r w:rsidRPr="00D343D7">
              <w:rPr>
                <w:sz w:val="16"/>
                <w:szCs w:val="16"/>
              </w:rPr>
              <w:t>Развој музикалности.</w:t>
            </w:r>
          </w:p>
        </w:tc>
        <w:tc>
          <w:tcPr>
            <w:tcW w:w="1488" w:type="dxa"/>
            <w:vMerge/>
          </w:tcPr>
          <w:p w:rsidR="00D343D7" w:rsidRPr="00453AAD" w:rsidRDefault="00D343D7" w:rsidP="00D3781B">
            <w:pPr>
              <w:pStyle w:val="NoSpacing"/>
              <w:rPr>
                <w:sz w:val="16"/>
                <w:szCs w:val="16"/>
              </w:rPr>
            </w:pPr>
          </w:p>
        </w:tc>
        <w:tc>
          <w:tcPr>
            <w:tcW w:w="1547" w:type="dxa"/>
            <w:vMerge/>
          </w:tcPr>
          <w:p w:rsidR="00D343D7" w:rsidRPr="00453AAD" w:rsidRDefault="00D343D7" w:rsidP="00D3781B">
            <w:pPr>
              <w:pStyle w:val="NoSpacing"/>
              <w:rPr>
                <w:sz w:val="16"/>
                <w:szCs w:val="16"/>
              </w:rPr>
            </w:pPr>
          </w:p>
        </w:tc>
        <w:tc>
          <w:tcPr>
            <w:tcW w:w="1355" w:type="dxa"/>
            <w:vMerge/>
          </w:tcPr>
          <w:p w:rsidR="00D343D7" w:rsidRPr="00453AAD" w:rsidRDefault="00D343D7" w:rsidP="00D3781B">
            <w:pPr>
              <w:pStyle w:val="NoSpacing"/>
              <w:rPr>
                <w:sz w:val="16"/>
                <w:szCs w:val="16"/>
              </w:rPr>
            </w:pPr>
          </w:p>
        </w:tc>
        <w:tc>
          <w:tcPr>
            <w:tcW w:w="1361" w:type="dxa"/>
            <w:vMerge/>
          </w:tcPr>
          <w:p w:rsidR="00D343D7" w:rsidRPr="00453AAD" w:rsidRDefault="00D343D7" w:rsidP="00D3781B">
            <w:pPr>
              <w:pStyle w:val="NoSpacing"/>
              <w:rPr>
                <w:sz w:val="16"/>
                <w:szCs w:val="16"/>
              </w:rPr>
            </w:pPr>
          </w:p>
        </w:tc>
        <w:tc>
          <w:tcPr>
            <w:tcW w:w="1170" w:type="dxa"/>
            <w:vMerge/>
          </w:tcPr>
          <w:p w:rsidR="00D343D7" w:rsidRPr="00453AAD" w:rsidRDefault="00D343D7" w:rsidP="00D3781B">
            <w:pPr>
              <w:pStyle w:val="NoSpacing"/>
              <w:rPr>
                <w:sz w:val="16"/>
                <w:szCs w:val="16"/>
              </w:rPr>
            </w:pPr>
          </w:p>
        </w:tc>
        <w:tc>
          <w:tcPr>
            <w:tcW w:w="1154" w:type="dxa"/>
            <w:vMerge/>
          </w:tcPr>
          <w:p w:rsidR="00D343D7" w:rsidRPr="00453AAD" w:rsidRDefault="00D343D7" w:rsidP="00D3781B">
            <w:pPr>
              <w:pStyle w:val="NoSpacing"/>
              <w:rPr>
                <w:sz w:val="16"/>
                <w:szCs w:val="16"/>
              </w:rPr>
            </w:pPr>
          </w:p>
        </w:tc>
        <w:tc>
          <w:tcPr>
            <w:tcW w:w="1186" w:type="dxa"/>
            <w:vMerge/>
          </w:tcPr>
          <w:p w:rsidR="00D343D7" w:rsidRPr="00453AAD" w:rsidRDefault="00D343D7" w:rsidP="00D3781B">
            <w:pPr>
              <w:pStyle w:val="NoSpacing"/>
              <w:rPr>
                <w:sz w:val="16"/>
                <w:szCs w:val="16"/>
              </w:rPr>
            </w:pPr>
          </w:p>
        </w:tc>
      </w:tr>
      <w:tr w:rsidR="00D343D7" w:rsidTr="00D3781B">
        <w:trPr>
          <w:trHeight w:val="23"/>
        </w:trPr>
        <w:tc>
          <w:tcPr>
            <w:tcW w:w="966"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МУЗИЧКА  ПИСМЕНОСТ</w:t>
            </w:r>
          </w:p>
          <w:p w:rsidR="00D343D7" w:rsidRPr="00D343D7" w:rsidRDefault="00D343D7" w:rsidP="00D343D7">
            <w:pPr>
              <w:pStyle w:val="NoSpacing"/>
              <w:rPr>
                <w:rFonts w:eastAsia="Arial"/>
                <w:sz w:val="16"/>
                <w:szCs w:val="16"/>
              </w:rPr>
            </w:pPr>
          </w:p>
        </w:tc>
        <w:tc>
          <w:tcPr>
            <w:tcW w:w="1563" w:type="dxa"/>
          </w:tcPr>
          <w:p w:rsidR="00D343D7" w:rsidRPr="00D343D7" w:rsidRDefault="00D343D7" w:rsidP="00D343D7">
            <w:pPr>
              <w:pStyle w:val="NoSpacing"/>
              <w:rPr>
                <w:sz w:val="16"/>
                <w:szCs w:val="16"/>
              </w:rPr>
            </w:pPr>
            <w:r w:rsidRPr="00D343D7">
              <w:rPr>
                <w:sz w:val="16"/>
                <w:szCs w:val="16"/>
              </w:rPr>
              <w:t>Нотни  систем: од велике октаве до треће октаве у зависности од врсте инструмента.</w:t>
            </w:r>
          </w:p>
          <w:p w:rsidR="00D343D7" w:rsidRPr="00D343D7" w:rsidRDefault="00D343D7" w:rsidP="00D343D7">
            <w:pPr>
              <w:pStyle w:val="NoSpacing"/>
              <w:rPr>
                <w:sz w:val="16"/>
                <w:szCs w:val="16"/>
              </w:rPr>
            </w:pPr>
            <w:r w:rsidRPr="00D343D7">
              <w:rPr>
                <w:sz w:val="16"/>
                <w:szCs w:val="16"/>
              </w:rPr>
              <w:t>Нотне вредности и одговарајуће паузе: цела, половина, половина с тачком, четвртина и осмина.</w:t>
            </w:r>
          </w:p>
          <w:p w:rsidR="00D343D7" w:rsidRPr="00D343D7" w:rsidRDefault="00D343D7" w:rsidP="00D343D7">
            <w:pPr>
              <w:pStyle w:val="NoSpacing"/>
              <w:rPr>
                <w:sz w:val="16"/>
                <w:szCs w:val="16"/>
              </w:rPr>
            </w:pPr>
            <w:r w:rsidRPr="00D343D7">
              <w:rPr>
                <w:sz w:val="16"/>
                <w:szCs w:val="16"/>
              </w:rPr>
              <w:t>Хроматски знаци: повисилице и снизилице.</w:t>
            </w:r>
          </w:p>
          <w:p w:rsidR="00D343D7" w:rsidRPr="00D343D7" w:rsidRDefault="00D343D7" w:rsidP="00D343D7">
            <w:pPr>
              <w:pStyle w:val="NoSpacing"/>
              <w:rPr>
                <w:sz w:val="16"/>
                <w:szCs w:val="16"/>
              </w:rPr>
            </w:pPr>
            <w:r w:rsidRPr="00D343D7">
              <w:rPr>
                <w:sz w:val="16"/>
                <w:szCs w:val="16"/>
              </w:rPr>
              <w:t xml:space="preserve">Појмови: такт, тактица, завршна тактица, предтакт, узмах. </w:t>
            </w:r>
          </w:p>
          <w:p w:rsidR="00D343D7" w:rsidRPr="00D343D7" w:rsidRDefault="00D343D7" w:rsidP="00D343D7">
            <w:pPr>
              <w:pStyle w:val="NoSpacing"/>
              <w:rPr>
                <w:sz w:val="16"/>
                <w:szCs w:val="16"/>
              </w:rPr>
            </w:pPr>
            <w:r w:rsidRPr="00D343D7">
              <w:rPr>
                <w:sz w:val="16"/>
                <w:szCs w:val="16"/>
              </w:rPr>
              <w:t>Именовање нота солмизацијом и музичком абецедом.</w:t>
            </w:r>
          </w:p>
          <w:p w:rsidR="00D343D7" w:rsidRPr="00D343D7" w:rsidRDefault="00D343D7" w:rsidP="00D343D7">
            <w:pPr>
              <w:pStyle w:val="NoSpacing"/>
              <w:rPr>
                <w:sz w:val="16"/>
                <w:szCs w:val="16"/>
              </w:rPr>
            </w:pPr>
            <w:r w:rsidRPr="00D343D7">
              <w:rPr>
                <w:sz w:val="16"/>
                <w:szCs w:val="16"/>
              </w:rPr>
              <w:t>Лествични појмови :</w:t>
            </w:r>
          </w:p>
          <w:p w:rsidR="00D343D7" w:rsidRPr="00D343D7" w:rsidRDefault="00D343D7" w:rsidP="00D343D7">
            <w:pPr>
              <w:pStyle w:val="NoSpacing"/>
              <w:rPr>
                <w:sz w:val="16"/>
                <w:szCs w:val="16"/>
              </w:rPr>
            </w:pPr>
            <w:r w:rsidRPr="00D343D7">
              <w:rPr>
                <w:bCs/>
                <w:sz w:val="16"/>
                <w:szCs w:val="16"/>
              </w:rPr>
              <w:t xml:space="preserve">лествица, тетрахорд, степен, полустепен, ступњеви. </w:t>
            </w:r>
          </w:p>
          <w:p w:rsidR="00D343D7" w:rsidRPr="00D343D7" w:rsidRDefault="00D343D7" w:rsidP="00D343D7">
            <w:pPr>
              <w:pStyle w:val="NoSpacing"/>
              <w:rPr>
                <w:sz w:val="16"/>
                <w:szCs w:val="16"/>
              </w:rPr>
            </w:pPr>
            <w:r w:rsidRPr="00D343D7">
              <w:rPr>
                <w:sz w:val="16"/>
                <w:szCs w:val="16"/>
              </w:rPr>
              <w:t>Музичке ознаке</w:t>
            </w:r>
            <w:r w:rsidRPr="00D343D7">
              <w:rPr>
                <w:bCs/>
                <w:sz w:val="16"/>
                <w:szCs w:val="16"/>
              </w:rPr>
              <w:t>: понављање, prima i seconda volta, D.C.al fine, корона.</w:t>
            </w:r>
          </w:p>
          <w:p w:rsidR="00D343D7" w:rsidRPr="00D343D7" w:rsidRDefault="00D343D7" w:rsidP="00D343D7">
            <w:pPr>
              <w:pStyle w:val="NoSpacing"/>
              <w:rPr>
                <w:bCs/>
                <w:sz w:val="16"/>
                <w:szCs w:val="16"/>
              </w:rPr>
            </w:pPr>
            <w:r w:rsidRPr="00D343D7">
              <w:rPr>
                <w:sz w:val="16"/>
                <w:szCs w:val="16"/>
              </w:rPr>
              <w:t>Основне ознаке за динамику (</w:t>
            </w:r>
            <w:r w:rsidRPr="00D343D7">
              <w:rPr>
                <w:bCs/>
                <w:sz w:val="16"/>
                <w:szCs w:val="16"/>
              </w:rPr>
              <w:t>forte, piano, mezzoforte, mezzopiano,  crescendo i decrescendo).</w:t>
            </w:r>
          </w:p>
          <w:p w:rsidR="00D343D7" w:rsidRPr="00D343D7" w:rsidRDefault="00D343D7" w:rsidP="00D343D7">
            <w:pPr>
              <w:pStyle w:val="NoSpacing"/>
              <w:rPr>
                <w:sz w:val="16"/>
                <w:szCs w:val="16"/>
              </w:rPr>
            </w:pPr>
            <w:r w:rsidRPr="00D343D7">
              <w:rPr>
                <w:sz w:val="16"/>
                <w:szCs w:val="16"/>
              </w:rPr>
              <w:t xml:space="preserve">Основне ознаке за темпо </w:t>
            </w:r>
            <w:r w:rsidRPr="00D343D7">
              <w:rPr>
                <w:bCs/>
                <w:sz w:val="16"/>
                <w:szCs w:val="16"/>
              </w:rPr>
              <w:t>(andante, moderato, allegro, vivo).</w:t>
            </w:r>
          </w:p>
          <w:p w:rsidR="00D343D7" w:rsidRPr="00D343D7" w:rsidRDefault="00D343D7" w:rsidP="00D343D7">
            <w:pPr>
              <w:pStyle w:val="NoSpacing"/>
              <w:rPr>
                <w:sz w:val="16"/>
                <w:szCs w:val="16"/>
              </w:rPr>
            </w:pPr>
            <w:r w:rsidRPr="00D343D7">
              <w:rPr>
                <w:bCs/>
                <w:sz w:val="16"/>
                <w:szCs w:val="16"/>
              </w:rPr>
              <w:t>Основне ознаке за артикулацију (legato, staccato).</w:t>
            </w:r>
          </w:p>
        </w:tc>
        <w:tc>
          <w:tcPr>
            <w:tcW w:w="1488" w:type="dxa"/>
            <w:vMerge/>
          </w:tcPr>
          <w:p w:rsidR="00D343D7" w:rsidRPr="00453AAD" w:rsidRDefault="00D343D7" w:rsidP="00D3781B">
            <w:pPr>
              <w:pStyle w:val="NoSpacing"/>
              <w:rPr>
                <w:sz w:val="16"/>
                <w:szCs w:val="16"/>
              </w:rPr>
            </w:pPr>
          </w:p>
        </w:tc>
        <w:tc>
          <w:tcPr>
            <w:tcW w:w="1547" w:type="dxa"/>
            <w:vMerge/>
          </w:tcPr>
          <w:p w:rsidR="00D343D7" w:rsidRPr="00453AAD" w:rsidRDefault="00D343D7" w:rsidP="00D3781B">
            <w:pPr>
              <w:pStyle w:val="NoSpacing"/>
              <w:rPr>
                <w:sz w:val="16"/>
                <w:szCs w:val="16"/>
              </w:rPr>
            </w:pPr>
          </w:p>
        </w:tc>
        <w:tc>
          <w:tcPr>
            <w:tcW w:w="1355" w:type="dxa"/>
            <w:vMerge/>
          </w:tcPr>
          <w:p w:rsidR="00D343D7" w:rsidRPr="00453AAD" w:rsidRDefault="00D343D7" w:rsidP="00D3781B">
            <w:pPr>
              <w:pStyle w:val="NoSpacing"/>
              <w:rPr>
                <w:sz w:val="16"/>
                <w:szCs w:val="16"/>
              </w:rPr>
            </w:pPr>
          </w:p>
        </w:tc>
        <w:tc>
          <w:tcPr>
            <w:tcW w:w="1361" w:type="dxa"/>
            <w:vMerge/>
          </w:tcPr>
          <w:p w:rsidR="00D343D7" w:rsidRPr="00453AAD" w:rsidRDefault="00D343D7" w:rsidP="00D3781B">
            <w:pPr>
              <w:pStyle w:val="NoSpacing"/>
              <w:rPr>
                <w:sz w:val="16"/>
                <w:szCs w:val="16"/>
              </w:rPr>
            </w:pPr>
          </w:p>
        </w:tc>
        <w:tc>
          <w:tcPr>
            <w:tcW w:w="1170" w:type="dxa"/>
            <w:vMerge/>
          </w:tcPr>
          <w:p w:rsidR="00D343D7" w:rsidRPr="00453AAD" w:rsidRDefault="00D343D7" w:rsidP="00D3781B">
            <w:pPr>
              <w:pStyle w:val="NoSpacing"/>
              <w:rPr>
                <w:sz w:val="16"/>
                <w:szCs w:val="16"/>
              </w:rPr>
            </w:pPr>
          </w:p>
        </w:tc>
        <w:tc>
          <w:tcPr>
            <w:tcW w:w="1154" w:type="dxa"/>
            <w:vMerge/>
          </w:tcPr>
          <w:p w:rsidR="00D343D7" w:rsidRPr="00453AAD" w:rsidRDefault="00D343D7" w:rsidP="00D3781B">
            <w:pPr>
              <w:pStyle w:val="NoSpacing"/>
              <w:rPr>
                <w:sz w:val="16"/>
                <w:szCs w:val="16"/>
              </w:rPr>
            </w:pPr>
          </w:p>
        </w:tc>
        <w:tc>
          <w:tcPr>
            <w:tcW w:w="1186" w:type="dxa"/>
            <w:vMerge/>
          </w:tcPr>
          <w:p w:rsidR="00D343D7" w:rsidRPr="00453AAD" w:rsidRDefault="00D343D7" w:rsidP="00D3781B">
            <w:pPr>
              <w:pStyle w:val="NoSpacing"/>
              <w:rPr>
                <w:sz w:val="16"/>
                <w:szCs w:val="16"/>
              </w:rPr>
            </w:pPr>
          </w:p>
        </w:tc>
      </w:tr>
      <w:tr w:rsidR="00D343D7" w:rsidTr="00D3781B">
        <w:trPr>
          <w:trHeight w:val="23"/>
        </w:trPr>
        <w:tc>
          <w:tcPr>
            <w:tcW w:w="966"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ОПАЖАЊЕ,</w:t>
            </w:r>
          </w:p>
          <w:p w:rsidR="00D343D7" w:rsidRPr="00D343D7" w:rsidRDefault="00D343D7" w:rsidP="00D343D7">
            <w:pPr>
              <w:pStyle w:val="NoSpacing"/>
              <w:rPr>
                <w:rFonts w:eastAsia="Arial"/>
                <w:sz w:val="16"/>
                <w:szCs w:val="16"/>
              </w:rPr>
            </w:pPr>
            <w:r w:rsidRPr="00D343D7">
              <w:rPr>
                <w:rFonts w:eastAsia="Arial"/>
                <w:sz w:val="16"/>
                <w:szCs w:val="16"/>
              </w:rPr>
              <w:t>ИНТОНИРАЊЕ, ДИКТАТИ</w:t>
            </w:r>
          </w:p>
        </w:tc>
        <w:tc>
          <w:tcPr>
            <w:tcW w:w="1563" w:type="dxa"/>
          </w:tcPr>
          <w:p w:rsidR="00D343D7" w:rsidRPr="00D343D7" w:rsidRDefault="00D343D7" w:rsidP="00D343D7">
            <w:pPr>
              <w:pStyle w:val="NoSpacing"/>
              <w:rPr>
                <w:sz w:val="16"/>
                <w:szCs w:val="16"/>
              </w:rPr>
            </w:pPr>
            <w:r w:rsidRPr="00D343D7">
              <w:rPr>
                <w:sz w:val="16"/>
                <w:szCs w:val="16"/>
              </w:rPr>
              <w:t>Опажање и интонирање тонова и мотива у тоналитету.</w:t>
            </w:r>
          </w:p>
          <w:p w:rsidR="00D343D7" w:rsidRPr="00D343D7" w:rsidRDefault="00D343D7" w:rsidP="00D343D7">
            <w:pPr>
              <w:pStyle w:val="NoSpacing"/>
              <w:rPr>
                <w:rFonts w:eastAsia="Arial"/>
                <w:sz w:val="16"/>
                <w:szCs w:val="16"/>
              </w:rPr>
            </w:pPr>
            <w:r w:rsidRPr="00D343D7">
              <w:rPr>
                <w:rFonts w:eastAsia="Arial"/>
                <w:sz w:val="16"/>
                <w:szCs w:val="16"/>
              </w:rPr>
              <w:t>Записивањепојединачних тонова, групе тонова и мотива.</w:t>
            </w:r>
          </w:p>
          <w:p w:rsidR="00D343D7" w:rsidRPr="00D343D7" w:rsidRDefault="00D343D7" w:rsidP="00D343D7">
            <w:pPr>
              <w:pStyle w:val="NoSpacing"/>
              <w:rPr>
                <w:sz w:val="16"/>
                <w:szCs w:val="16"/>
              </w:rPr>
            </w:pPr>
            <w:r w:rsidRPr="00D343D7">
              <w:rPr>
                <w:sz w:val="16"/>
                <w:szCs w:val="16"/>
              </w:rPr>
              <w:lastRenderedPageBreak/>
              <w:t>Записивање ритмичке окоснице.</w:t>
            </w:r>
          </w:p>
        </w:tc>
        <w:tc>
          <w:tcPr>
            <w:tcW w:w="1488" w:type="dxa"/>
            <w:vMerge/>
          </w:tcPr>
          <w:p w:rsidR="00D343D7" w:rsidRPr="00453AAD" w:rsidRDefault="00D343D7" w:rsidP="00D3781B">
            <w:pPr>
              <w:pStyle w:val="NoSpacing"/>
              <w:rPr>
                <w:sz w:val="16"/>
                <w:szCs w:val="16"/>
              </w:rPr>
            </w:pPr>
          </w:p>
        </w:tc>
        <w:tc>
          <w:tcPr>
            <w:tcW w:w="1547" w:type="dxa"/>
            <w:vMerge/>
          </w:tcPr>
          <w:p w:rsidR="00D343D7" w:rsidRPr="00453AAD" w:rsidRDefault="00D343D7" w:rsidP="00D3781B">
            <w:pPr>
              <w:pStyle w:val="NoSpacing"/>
              <w:rPr>
                <w:sz w:val="16"/>
                <w:szCs w:val="16"/>
              </w:rPr>
            </w:pPr>
          </w:p>
        </w:tc>
        <w:tc>
          <w:tcPr>
            <w:tcW w:w="1355" w:type="dxa"/>
            <w:vMerge/>
          </w:tcPr>
          <w:p w:rsidR="00D343D7" w:rsidRPr="00453AAD" w:rsidRDefault="00D343D7" w:rsidP="00D3781B">
            <w:pPr>
              <w:pStyle w:val="NoSpacing"/>
              <w:rPr>
                <w:sz w:val="16"/>
                <w:szCs w:val="16"/>
              </w:rPr>
            </w:pPr>
          </w:p>
        </w:tc>
        <w:tc>
          <w:tcPr>
            <w:tcW w:w="1361" w:type="dxa"/>
            <w:vMerge/>
          </w:tcPr>
          <w:p w:rsidR="00D343D7" w:rsidRPr="00453AAD" w:rsidRDefault="00D343D7" w:rsidP="00D3781B">
            <w:pPr>
              <w:pStyle w:val="NoSpacing"/>
              <w:rPr>
                <w:sz w:val="16"/>
                <w:szCs w:val="16"/>
              </w:rPr>
            </w:pPr>
          </w:p>
        </w:tc>
        <w:tc>
          <w:tcPr>
            <w:tcW w:w="1170" w:type="dxa"/>
            <w:vMerge/>
          </w:tcPr>
          <w:p w:rsidR="00D343D7" w:rsidRPr="00453AAD" w:rsidRDefault="00D343D7" w:rsidP="00D3781B">
            <w:pPr>
              <w:pStyle w:val="NoSpacing"/>
              <w:rPr>
                <w:sz w:val="16"/>
                <w:szCs w:val="16"/>
              </w:rPr>
            </w:pPr>
          </w:p>
        </w:tc>
        <w:tc>
          <w:tcPr>
            <w:tcW w:w="1154" w:type="dxa"/>
            <w:vMerge/>
          </w:tcPr>
          <w:p w:rsidR="00D343D7" w:rsidRPr="00453AAD" w:rsidRDefault="00D343D7" w:rsidP="00D3781B">
            <w:pPr>
              <w:pStyle w:val="NoSpacing"/>
              <w:rPr>
                <w:sz w:val="16"/>
                <w:szCs w:val="16"/>
              </w:rPr>
            </w:pPr>
          </w:p>
        </w:tc>
        <w:tc>
          <w:tcPr>
            <w:tcW w:w="1186" w:type="dxa"/>
            <w:vMerge/>
          </w:tcPr>
          <w:p w:rsidR="00D343D7" w:rsidRPr="00453AAD" w:rsidRDefault="00D343D7" w:rsidP="00D3781B">
            <w:pPr>
              <w:pStyle w:val="NoSpacing"/>
              <w:rPr>
                <w:sz w:val="16"/>
                <w:szCs w:val="16"/>
              </w:rPr>
            </w:pPr>
          </w:p>
        </w:tc>
      </w:tr>
      <w:tr w:rsidR="00D343D7" w:rsidTr="00D3781B">
        <w:trPr>
          <w:trHeight w:val="23"/>
        </w:trPr>
        <w:tc>
          <w:tcPr>
            <w:tcW w:w="966"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МУЗИЧКО СТВАРАЛАШТВО</w:t>
            </w:r>
          </w:p>
        </w:tc>
        <w:tc>
          <w:tcPr>
            <w:tcW w:w="1563"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Mелодијске и  ритмичке импровизације у складу са пређеним градивом.</w:t>
            </w:r>
          </w:p>
          <w:p w:rsidR="00D343D7" w:rsidRPr="00D343D7" w:rsidRDefault="00D343D7" w:rsidP="00D343D7">
            <w:pPr>
              <w:pStyle w:val="NoSpacing"/>
              <w:rPr>
                <w:rFonts w:eastAsia="Arial"/>
                <w:sz w:val="16"/>
                <w:szCs w:val="16"/>
              </w:rPr>
            </w:pPr>
            <w:r w:rsidRPr="00D343D7">
              <w:rPr>
                <w:rFonts w:eastAsia="Arial"/>
                <w:sz w:val="16"/>
                <w:szCs w:val="16"/>
              </w:rPr>
              <w:t>Импровизацијамелодије на текст бројалице или дечије песмице.</w:t>
            </w:r>
          </w:p>
        </w:tc>
        <w:tc>
          <w:tcPr>
            <w:tcW w:w="1488" w:type="dxa"/>
            <w:vMerge/>
          </w:tcPr>
          <w:p w:rsidR="00D343D7" w:rsidRPr="00453AAD" w:rsidRDefault="00D343D7" w:rsidP="00D3781B">
            <w:pPr>
              <w:pStyle w:val="NoSpacing"/>
              <w:rPr>
                <w:sz w:val="16"/>
                <w:szCs w:val="16"/>
              </w:rPr>
            </w:pPr>
          </w:p>
        </w:tc>
        <w:tc>
          <w:tcPr>
            <w:tcW w:w="1547" w:type="dxa"/>
            <w:vMerge/>
          </w:tcPr>
          <w:p w:rsidR="00D343D7" w:rsidRPr="00453AAD" w:rsidRDefault="00D343D7" w:rsidP="00D3781B">
            <w:pPr>
              <w:pStyle w:val="NoSpacing"/>
              <w:rPr>
                <w:sz w:val="16"/>
                <w:szCs w:val="16"/>
              </w:rPr>
            </w:pPr>
          </w:p>
        </w:tc>
        <w:tc>
          <w:tcPr>
            <w:tcW w:w="1355" w:type="dxa"/>
            <w:vMerge/>
          </w:tcPr>
          <w:p w:rsidR="00D343D7" w:rsidRPr="00453AAD" w:rsidRDefault="00D343D7" w:rsidP="00D3781B">
            <w:pPr>
              <w:pStyle w:val="NoSpacing"/>
              <w:rPr>
                <w:sz w:val="16"/>
                <w:szCs w:val="16"/>
              </w:rPr>
            </w:pPr>
          </w:p>
        </w:tc>
        <w:tc>
          <w:tcPr>
            <w:tcW w:w="1361" w:type="dxa"/>
            <w:vMerge/>
          </w:tcPr>
          <w:p w:rsidR="00D343D7" w:rsidRPr="00453AAD" w:rsidRDefault="00D343D7" w:rsidP="00D3781B">
            <w:pPr>
              <w:pStyle w:val="NoSpacing"/>
              <w:rPr>
                <w:sz w:val="16"/>
                <w:szCs w:val="16"/>
              </w:rPr>
            </w:pPr>
          </w:p>
        </w:tc>
        <w:tc>
          <w:tcPr>
            <w:tcW w:w="1170" w:type="dxa"/>
            <w:vMerge/>
          </w:tcPr>
          <w:p w:rsidR="00D343D7" w:rsidRPr="00453AAD" w:rsidRDefault="00D343D7" w:rsidP="00D3781B">
            <w:pPr>
              <w:pStyle w:val="NoSpacing"/>
              <w:rPr>
                <w:sz w:val="16"/>
                <w:szCs w:val="16"/>
              </w:rPr>
            </w:pPr>
          </w:p>
        </w:tc>
        <w:tc>
          <w:tcPr>
            <w:tcW w:w="1154" w:type="dxa"/>
            <w:vMerge/>
          </w:tcPr>
          <w:p w:rsidR="00D343D7" w:rsidRPr="00453AAD" w:rsidRDefault="00D343D7" w:rsidP="00D3781B">
            <w:pPr>
              <w:pStyle w:val="NoSpacing"/>
              <w:rPr>
                <w:sz w:val="16"/>
                <w:szCs w:val="16"/>
              </w:rPr>
            </w:pPr>
          </w:p>
        </w:tc>
        <w:tc>
          <w:tcPr>
            <w:tcW w:w="1186" w:type="dxa"/>
            <w:vMerge/>
          </w:tcPr>
          <w:p w:rsidR="00D343D7" w:rsidRPr="00453AAD" w:rsidRDefault="00D343D7" w:rsidP="00D3781B">
            <w:pPr>
              <w:pStyle w:val="NoSpacing"/>
              <w:rPr>
                <w:sz w:val="16"/>
                <w:szCs w:val="16"/>
              </w:rPr>
            </w:pPr>
          </w:p>
        </w:tc>
      </w:tr>
      <w:tr w:rsidR="00D343D7" w:rsidTr="00D3781B">
        <w:trPr>
          <w:trHeight w:val="23"/>
        </w:trPr>
        <w:tc>
          <w:tcPr>
            <w:tcW w:w="966" w:type="dxa"/>
          </w:tcPr>
          <w:p w:rsidR="00D343D7" w:rsidRPr="00D343D7" w:rsidRDefault="00D343D7" w:rsidP="00D343D7">
            <w:pPr>
              <w:pStyle w:val="NoSpacing"/>
              <w:rPr>
                <w:rFonts w:eastAsia="Arial"/>
                <w:sz w:val="16"/>
                <w:szCs w:val="16"/>
              </w:rPr>
            </w:pPr>
            <w:r w:rsidRPr="00D343D7">
              <w:rPr>
                <w:rFonts w:eastAsia="Arial"/>
                <w:sz w:val="16"/>
                <w:szCs w:val="16"/>
              </w:rPr>
              <w:t>МУЗИЧКИ  БОНТОН</w:t>
            </w:r>
          </w:p>
        </w:tc>
        <w:tc>
          <w:tcPr>
            <w:tcW w:w="1563" w:type="dxa"/>
          </w:tcPr>
          <w:p w:rsidR="00D343D7" w:rsidRPr="00D343D7" w:rsidRDefault="00D343D7" w:rsidP="00D343D7">
            <w:pPr>
              <w:pStyle w:val="NoSpacing"/>
              <w:rPr>
                <w:sz w:val="16"/>
                <w:szCs w:val="16"/>
              </w:rPr>
            </w:pPr>
            <w:r w:rsidRPr="00D343D7">
              <w:rPr>
                <w:sz w:val="16"/>
                <w:szCs w:val="16"/>
              </w:rPr>
              <w:t xml:space="preserve">Слушање и уважавање извођача </w:t>
            </w:r>
          </w:p>
        </w:tc>
        <w:tc>
          <w:tcPr>
            <w:tcW w:w="1488" w:type="dxa"/>
            <w:vMerge/>
          </w:tcPr>
          <w:p w:rsidR="00D343D7" w:rsidRPr="00453AAD" w:rsidRDefault="00D343D7" w:rsidP="00D3781B">
            <w:pPr>
              <w:pStyle w:val="NoSpacing"/>
              <w:rPr>
                <w:sz w:val="16"/>
                <w:szCs w:val="16"/>
              </w:rPr>
            </w:pPr>
          </w:p>
        </w:tc>
        <w:tc>
          <w:tcPr>
            <w:tcW w:w="1547" w:type="dxa"/>
            <w:vMerge/>
          </w:tcPr>
          <w:p w:rsidR="00D343D7" w:rsidRPr="00453AAD" w:rsidRDefault="00D343D7" w:rsidP="00D3781B">
            <w:pPr>
              <w:pStyle w:val="NoSpacing"/>
              <w:rPr>
                <w:sz w:val="16"/>
                <w:szCs w:val="16"/>
              </w:rPr>
            </w:pPr>
          </w:p>
        </w:tc>
        <w:tc>
          <w:tcPr>
            <w:tcW w:w="1355" w:type="dxa"/>
            <w:vMerge/>
          </w:tcPr>
          <w:p w:rsidR="00D343D7" w:rsidRPr="00453AAD" w:rsidRDefault="00D343D7" w:rsidP="00D3781B">
            <w:pPr>
              <w:pStyle w:val="NoSpacing"/>
              <w:rPr>
                <w:sz w:val="16"/>
                <w:szCs w:val="16"/>
              </w:rPr>
            </w:pPr>
          </w:p>
        </w:tc>
        <w:tc>
          <w:tcPr>
            <w:tcW w:w="1361" w:type="dxa"/>
            <w:vMerge/>
          </w:tcPr>
          <w:p w:rsidR="00D343D7" w:rsidRPr="00453AAD" w:rsidRDefault="00D343D7" w:rsidP="00D3781B">
            <w:pPr>
              <w:pStyle w:val="NoSpacing"/>
              <w:rPr>
                <w:sz w:val="16"/>
                <w:szCs w:val="16"/>
              </w:rPr>
            </w:pPr>
          </w:p>
        </w:tc>
        <w:tc>
          <w:tcPr>
            <w:tcW w:w="1170" w:type="dxa"/>
            <w:vMerge/>
          </w:tcPr>
          <w:p w:rsidR="00D343D7" w:rsidRPr="00453AAD" w:rsidRDefault="00D343D7" w:rsidP="00D3781B">
            <w:pPr>
              <w:pStyle w:val="NoSpacing"/>
              <w:rPr>
                <w:sz w:val="16"/>
                <w:szCs w:val="16"/>
              </w:rPr>
            </w:pPr>
          </w:p>
        </w:tc>
        <w:tc>
          <w:tcPr>
            <w:tcW w:w="1154" w:type="dxa"/>
            <w:vMerge/>
          </w:tcPr>
          <w:p w:rsidR="00D343D7" w:rsidRPr="00453AAD" w:rsidRDefault="00D343D7" w:rsidP="00D3781B">
            <w:pPr>
              <w:pStyle w:val="NoSpacing"/>
              <w:rPr>
                <w:sz w:val="16"/>
                <w:szCs w:val="16"/>
              </w:rPr>
            </w:pPr>
          </w:p>
        </w:tc>
        <w:tc>
          <w:tcPr>
            <w:tcW w:w="1186" w:type="dxa"/>
            <w:vMerge/>
          </w:tcPr>
          <w:p w:rsidR="00D343D7" w:rsidRPr="00453AAD" w:rsidRDefault="00D343D7" w:rsidP="00D3781B">
            <w:pPr>
              <w:pStyle w:val="NoSpacing"/>
              <w:rPr>
                <w:sz w:val="16"/>
                <w:szCs w:val="16"/>
              </w:rPr>
            </w:pPr>
          </w:p>
        </w:tc>
      </w:tr>
      <w:tr w:rsidR="00D343D7" w:rsidTr="00D3781B">
        <w:trPr>
          <w:trHeight w:val="23"/>
        </w:trPr>
        <w:tc>
          <w:tcPr>
            <w:tcW w:w="966" w:type="dxa"/>
          </w:tcPr>
          <w:p w:rsidR="00D343D7" w:rsidRPr="00D343D7" w:rsidRDefault="00D343D7" w:rsidP="00D343D7">
            <w:pPr>
              <w:pStyle w:val="NoSpacing"/>
              <w:rPr>
                <w:rFonts w:eastAsia="Arial"/>
                <w:sz w:val="16"/>
                <w:szCs w:val="16"/>
              </w:rPr>
            </w:pPr>
          </w:p>
          <w:p w:rsidR="00D343D7" w:rsidRPr="00D343D7" w:rsidRDefault="00D343D7" w:rsidP="00D343D7">
            <w:pPr>
              <w:pStyle w:val="NoSpacing"/>
              <w:rPr>
                <w:rFonts w:eastAsia="Arial"/>
                <w:sz w:val="16"/>
                <w:szCs w:val="16"/>
              </w:rPr>
            </w:pPr>
            <w:r w:rsidRPr="00D343D7">
              <w:rPr>
                <w:rFonts w:eastAsia="Arial"/>
                <w:sz w:val="16"/>
                <w:szCs w:val="16"/>
              </w:rPr>
              <w:t>РИТАМ</w:t>
            </w:r>
          </w:p>
          <w:p w:rsidR="00D343D7" w:rsidRPr="00D343D7" w:rsidRDefault="00D343D7" w:rsidP="00D343D7">
            <w:pPr>
              <w:pStyle w:val="NoSpacing"/>
              <w:rPr>
                <w:rFonts w:eastAsia="Arial"/>
                <w:sz w:val="16"/>
                <w:szCs w:val="16"/>
              </w:rPr>
            </w:pPr>
          </w:p>
        </w:tc>
        <w:tc>
          <w:tcPr>
            <w:tcW w:w="1563" w:type="dxa"/>
          </w:tcPr>
          <w:p w:rsidR="00D343D7" w:rsidRPr="00D343D7" w:rsidRDefault="00D343D7" w:rsidP="00D343D7">
            <w:pPr>
              <w:pStyle w:val="NoSpacing"/>
              <w:rPr>
                <w:sz w:val="16"/>
                <w:szCs w:val="16"/>
              </w:rPr>
            </w:pPr>
            <w:r w:rsidRPr="00D343D7">
              <w:rPr>
                <w:sz w:val="16"/>
                <w:szCs w:val="16"/>
              </w:rPr>
              <w:t>Врсте такта: 2/4, 3/4, 4/4.</w:t>
            </w:r>
          </w:p>
          <w:p w:rsidR="00D343D7" w:rsidRPr="00D343D7" w:rsidRDefault="00D343D7" w:rsidP="00D343D7">
            <w:pPr>
              <w:pStyle w:val="NoSpacing"/>
              <w:rPr>
                <w:sz w:val="16"/>
                <w:szCs w:val="16"/>
              </w:rPr>
            </w:pPr>
            <w:r w:rsidRPr="00D343D7">
              <w:rPr>
                <w:sz w:val="16"/>
                <w:szCs w:val="16"/>
              </w:rPr>
              <w:t>Препознавање ритма  у примерима.</w:t>
            </w:r>
          </w:p>
          <w:p w:rsidR="00D343D7" w:rsidRPr="00D343D7" w:rsidRDefault="00D343D7" w:rsidP="00D343D7">
            <w:pPr>
              <w:pStyle w:val="NoSpacing"/>
              <w:rPr>
                <w:sz w:val="16"/>
                <w:szCs w:val="16"/>
              </w:rPr>
            </w:pPr>
            <w:r w:rsidRPr="00D343D7">
              <w:rPr>
                <w:sz w:val="16"/>
                <w:szCs w:val="16"/>
              </w:rPr>
              <w:t>Начини извођења ритма (куцање или тактирање или мануелна техника).</w:t>
            </w:r>
          </w:p>
          <w:p w:rsidR="00D343D7" w:rsidRPr="00D343D7" w:rsidRDefault="00D343D7" w:rsidP="00D343D7">
            <w:pPr>
              <w:pStyle w:val="NoSpacing"/>
              <w:rPr>
                <w:sz w:val="16"/>
                <w:szCs w:val="16"/>
              </w:rPr>
            </w:pPr>
            <w:r w:rsidRPr="00D343D7">
              <w:rPr>
                <w:sz w:val="16"/>
                <w:szCs w:val="16"/>
              </w:rPr>
              <w:t>Четвртина као јединица бројања.</w:t>
            </w:r>
          </w:p>
          <w:p w:rsidR="00D343D7" w:rsidRPr="00D343D7" w:rsidRDefault="00D343D7" w:rsidP="00D343D7">
            <w:pPr>
              <w:pStyle w:val="NoSpacing"/>
              <w:rPr>
                <w:sz w:val="16"/>
                <w:szCs w:val="16"/>
              </w:rPr>
            </w:pPr>
            <w:r w:rsidRPr="00D343D7">
              <w:rPr>
                <w:sz w:val="16"/>
                <w:szCs w:val="16"/>
              </w:rPr>
              <w:t>Равномерно читање.</w:t>
            </w:r>
          </w:p>
          <w:p w:rsidR="00D343D7" w:rsidRPr="00D343D7" w:rsidRDefault="00D343D7" w:rsidP="00D343D7">
            <w:pPr>
              <w:pStyle w:val="NoSpacing"/>
              <w:rPr>
                <w:sz w:val="16"/>
                <w:szCs w:val="16"/>
              </w:rPr>
            </w:pPr>
            <w:r w:rsidRPr="00D343D7">
              <w:rPr>
                <w:sz w:val="16"/>
                <w:szCs w:val="16"/>
              </w:rPr>
              <w:t>Ритмичке фигуре: синкопа, пунктирана и обрнуто пунктирана на две јединице бројања.</w:t>
            </w:r>
          </w:p>
          <w:p w:rsidR="00D343D7" w:rsidRPr="00D343D7" w:rsidRDefault="00D343D7" w:rsidP="00D343D7">
            <w:pPr>
              <w:pStyle w:val="NoSpacing"/>
              <w:rPr>
                <w:sz w:val="16"/>
                <w:szCs w:val="16"/>
              </w:rPr>
            </w:pPr>
            <w:r w:rsidRPr="00D343D7">
              <w:rPr>
                <w:sz w:val="16"/>
                <w:szCs w:val="16"/>
              </w:rPr>
              <w:t>Покрет у функцији ритма.</w:t>
            </w:r>
          </w:p>
          <w:p w:rsidR="00D343D7" w:rsidRPr="00D343D7" w:rsidRDefault="00D343D7" w:rsidP="00D343D7">
            <w:pPr>
              <w:pStyle w:val="NoSpacing"/>
              <w:rPr>
                <w:sz w:val="16"/>
                <w:szCs w:val="16"/>
              </w:rPr>
            </w:pPr>
            <w:r w:rsidRPr="00D343D7">
              <w:rPr>
                <w:sz w:val="16"/>
                <w:szCs w:val="16"/>
              </w:rPr>
              <w:t>Знаци за продужавање трајања тона: тачка, лук, корона.</w:t>
            </w:r>
          </w:p>
          <w:p w:rsidR="00D343D7" w:rsidRPr="00D343D7" w:rsidRDefault="00D343D7" w:rsidP="00D343D7">
            <w:pPr>
              <w:pStyle w:val="NoSpacing"/>
              <w:rPr>
                <w:sz w:val="16"/>
                <w:szCs w:val="16"/>
              </w:rPr>
            </w:pPr>
            <w:r w:rsidRPr="00D343D7">
              <w:rPr>
                <w:sz w:val="16"/>
                <w:szCs w:val="16"/>
              </w:rPr>
              <w:t>Ритмичко читање.</w:t>
            </w:r>
          </w:p>
        </w:tc>
        <w:tc>
          <w:tcPr>
            <w:tcW w:w="1488" w:type="dxa"/>
            <w:vMerge/>
          </w:tcPr>
          <w:p w:rsidR="00D343D7" w:rsidRPr="00453AAD" w:rsidRDefault="00D343D7" w:rsidP="00D3781B">
            <w:pPr>
              <w:pStyle w:val="NoSpacing"/>
              <w:rPr>
                <w:sz w:val="16"/>
                <w:szCs w:val="16"/>
              </w:rPr>
            </w:pPr>
          </w:p>
        </w:tc>
        <w:tc>
          <w:tcPr>
            <w:tcW w:w="1547" w:type="dxa"/>
            <w:vMerge/>
          </w:tcPr>
          <w:p w:rsidR="00D343D7" w:rsidRPr="00453AAD" w:rsidRDefault="00D343D7" w:rsidP="00D3781B">
            <w:pPr>
              <w:pStyle w:val="NoSpacing"/>
              <w:rPr>
                <w:sz w:val="16"/>
                <w:szCs w:val="16"/>
              </w:rPr>
            </w:pPr>
          </w:p>
        </w:tc>
        <w:tc>
          <w:tcPr>
            <w:tcW w:w="1355" w:type="dxa"/>
            <w:vMerge/>
          </w:tcPr>
          <w:p w:rsidR="00D343D7" w:rsidRPr="00453AAD" w:rsidRDefault="00D343D7" w:rsidP="00D3781B">
            <w:pPr>
              <w:pStyle w:val="NoSpacing"/>
              <w:rPr>
                <w:sz w:val="16"/>
                <w:szCs w:val="16"/>
              </w:rPr>
            </w:pPr>
          </w:p>
        </w:tc>
        <w:tc>
          <w:tcPr>
            <w:tcW w:w="1361" w:type="dxa"/>
            <w:vMerge/>
          </w:tcPr>
          <w:p w:rsidR="00D343D7" w:rsidRPr="00453AAD" w:rsidRDefault="00D343D7" w:rsidP="00D3781B">
            <w:pPr>
              <w:pStyle w:val="NoSpacing"/>
              <w:rPr>
                <w:sz w:val="16"/>
                <w:szCs w:val="16"/>
              </w:rPr>
            </w:pPr>
          </w:p>
        </w:tc>
        <w:tc>
          <w:tcPr>
            <w:tcW w:w="1170" w:type="dxa"/>
            <w:vMerge/>
          </w:tcPr>
          <w:p w:rsidR="00D343D7" w:rsidRPr="00453AAD" w:rsidRDefault="00D343D7" w:rsidP="00D3781B">
            <w:pPr>
              <w:pStyle w:val="NoSpacing"/>
              <w:rPr>
                <w:sz w:val="16"/>
                <w:szCs w:val="16"/>
              </w:rPr>
            </w:pPr>
          </w:p>
        </w:tc>
        <w:tc>
          <w:tcPr>
            <w:tcW w:w="1154" w:type="dxa"/>
            <w:vMerge/>
          </w:tcPr>
          <w:p w:rsidR="00D343D7" w:rsidRPr="00453AAD" w:rsidRDefault="00D343D7" w:rsidP="00D3781B">
            <w:pPr>
              <w:pStyle w:val="NoSpacing"/>
              <w:rPr>
                <w:sz w:val="16"/>
                <w:szCs w:val="16"/>
              </w:rPr>
            </w:pPr>
          </w:p>
        </w:tc>
        <w:tc>
          <w:tcPr>
            <w:tcW w:w="1186" w:type="dxa"/>
            <w:vMerge/>
          </w:tcPr>
          <w:p w:rsidR="00D343D7" w:rsidRPr="00453AAD" w:rsidRDefault="00D343D7" w:rsidP="00D3781B">
            <w:pPr>
              <w:pStyle w:val="NoSpacing"/>
              <w:rPr>
                <w:sz w:val="16"/>
                <w:szCs w:val="16"/>
              </w:rPr>
            </w:pPr>
          </w:p>
        </w:tc>
      </w:tr>
    </w:tbl>
    <w:p w:rsidR="00D343D7" w:rsidRDefault="00D343D7">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343D7" w:rsidTr="00D3781B">
        <w:tc>
          <w:tcPr>
            <w:tcW w:w="11790" w:type="dxa"/>
            <w:gridSpan w:val="9"/>
          </w:tcPr>
          <w:p w:rsidR="00D343D7" w:rsidRPr="00965A3B" w:rsidRDefault="00D343D7" w:rsidP="00D3781B">
            <w:pPr>
              <w:rPr>
                <w:lang w:val="sr-Cyrl-RS"/>
              </w:rPr>
            </w:pPr>
            <w:r>
              <w:lastRenderedPageBreak/>
              <w:t>ШКОЛСКИ ПРОГРАМ</w:t>
            </w:r>
          </w:p>
          <w:p w:rsidR="00D343D7" w:rsidRPr="00542FEB" w:rsidRDefault="00D343D7" w:rsidP="00D343D7">
            <w:pPr>
              <w:rPr>
                <w:b/>
                <w:lang w:val="sr-Cyrl-RS"/>
              </w:rPr>
            </w:pPr>
            <w:r>
              <w:t xml:space="preserve">Разред: </w:t>
            </w:r>
            <w:r>
              <w:rPr>
                <w:b/>
                <w:lang w:val="sr-Cyrl-RS"/>
              </w:rPr>
              <w:t>ДРУГИ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Годишњи фонд часова: </w:t>
            </w:r>
            <w:r>
              <w:rPr>
                <w:b/>
                <w:lang w:val="sr-Cyrl-RS"/>
              </w:rPr>
              <w:t>70</w:t>
            </w:r>
            <w:r>
              <w:rPr>
                <w:b/>
              </w:rPr>
              <w:t xml:space="preserve">   </w:t>
            </w:r>
            <w:r>
              <w:t xml:space="preserve">        Недељни фонд часова: </w:t>
            </w:r>
            <w:r>
              <w:rPr>
                <w:b/>
                <w:lang w:val="sr-Cyrl-RS"/>
              </w:rPr>
              <w:t>2</w:t>
            </w:r>
          </w:p>
        </w:tc>
      </w:tr>
      <w:tr w:rsidR="00D343D7" w:rsidTr="00D3781B">
        <w:tc>
          <w:tcPr>
            <w:tcW w:w="966" w:type="dxa"/>
          </w:tcPr>
          <w:p w:rsidR="00D343D7" w:rsidRPr="00033DC9" w:rsidRDefault="00D343D7" w:rsidP="00D3781B">
            <w:pPr>
              <w:jc w:val="center"/>
              <w:rPr>
                <w:sz w:val="20"/>
                <w:szCs w:val="20"/>
              </w:rPr>
            </w:pPr>
            <w:r w:rsidRPr="00033DC9">
              <w:rPr>
                <w:sz w:val="20"/>
                <w:szCs w:val="20"/>
              </w:rPr>
              <w:t>Тема</w:t>
            </w:r>
          </w:p>
        </w:tc>
        <w:tc>
          <w:tcPr>
            <w:tcW w:w="1563" w:type="dxa"/>
          </w:tcPr>
          <w:p w:rsidR="00D343D7" w:rsidRPr="00033DC9" w:rsidRDefault="00D343D7" w:rsidP="00D3781B">
            <w:pPr>
              <w:jc w:val="center"/>
              <w:rPr>
                <w:sz w:val="20"/>
                <w:szCs w:val="20"/>
              </w:rPr>
            </w:pPr>
            <w:r w:rsidRPr="00033DC9">
              <w:rPr>
                <w:sz w:val="20"/>
                <w:szCs w:val="20"/>
              </w:rPr>
              <w:t>Садржај           програма</w:t>
            </w:r>
          </w:p>
        </w:tc>
        <w:tc>
          <w:tcPr>
            <w:tcW w:w="1488" w:type="dxa"/>
          </w:tcPr>
          <w:p w:rsidR="00D343D7" w:rsidRPr="00033DC9" w:rsidRDefault="00D343D7" w:rsidP="00D3781B">
            <w:pPr>
              <w:jc w:val="center"/>
              <w:rPr>
                <w:sz w:val="20"/>
                <w:szCs w:val="20"/>
              </w:rPr>
            </w:pPr>
            <w:r w:rsidRPr="00033DC9">
              <w:rPr>
                <w:sz w:val="20"/>
                <w:szCs w:val="20"/>
              </w:rPr>
              <w:t>Циљеви учења</w:t>
            </w:r>
          </w:p>
        </w:tc>
        <w:tc>
          <w:tcPr>
            <w:tcW w:w="1547" w:type="dxa"/>
          </w:tcPr>
          <w:p w:rsidR="00D343D7" w:rsidRPr="00033DC9" w:rsidRDefault="00D343D7" w:rsidP="00D3781B">
            <w:pPr>
              <w:jc w:val="center"/>
              <w:rPr>
                <w:sz w:val="20"/>
                <w:szCs w:val="20"/>
              </w:rPr>
            </w:pPr>
            <w:r w:rsidRPr="00033DC9">
              <w:rPr>
                <w:sz w:val="20"/>
                <w:szCs w:val="20"/>
              </w:rPr>
              <w:t>Начин</w:t>
            </w:r>
          </w:p>
          <w:p w:rsidR="00D343D7" w:rsidRDefault="00D343D7" w:rsidP="00D3781B">
            <w:pPr>
              <w:jc w:val="center"/>
              <w:rPr>
                <w:lang w:val="sr-Cyrl-RS"/>
              </w:rPr>
            </w:pPr>
            <w:r w:rsidRPr="00033DC9">
              <w:rPr>
                <w:sz w:val="20"/>
                <w:szCs w:val="20"/>
              </w:rPr>
              <w:t>остваривања садржаја</w:t>
            </w:r>
          </w:p>
        </w:tc>
        <w:tc>
          <w:tcPr>
            <w:tcW w:w="1355" w:type="dxa"/>
          </w:tcPr>
          <w:p w:rsidR="00D343D7" w:rsidRPr="00033DC9" w:rsidRDefault="00D343D7" w:rsidP="00D3781B">
            <w:pPr>
              <w:jc w:val="center"/>
              <w:rPr>
                <w:sz w:val="20"/>
                <w:szCs w:val="20"/>
              </w:rPr>
            </w:pPr>
            <w:r w:rsidRPr="00033DC9">
              <w:rPr>
                <w:sz w:val="20"/>
                <w:szCs w:val="20"/>
              </w:rPr>
              <w:t>Методе рада</w:t>
            </w:r>
          </w:p>
        </w:tc>
        <w:tc>
          <w:tcPr>
            <w:tcW w:w="1361" w:type="dxa"/>
          </w:tcPr>
          <w:p w:rsidR="00D343D7" w:rsidRDefault="00D343D7" w:rsidP="00D3781B">
            <w:pPr>
              <w:jc w:val="center"/>
              <w:rPr>
                <w:lang w:val="sr-Cyrl-RS"/>
              </w:rPr>
            </w:pPr>
            <w:r w:rsidRPr="00033DC9">
              <w:rPr>
                <w:sz w:val="20"/>
                <w:szCs w:val="20"/>
              </w:rPr>
              <w:t>Исходи</w:t>
            </w:r>
          </w:p>
        </w:tc>
        <w:tc>
          <w:tcPr>
            <w:tcW w:w="1170" w:type="dxa"/>
          </w:tcPr>
          <w:p w:rsidR="00D343D7" w:rsidRPr="00033DC9" w:rsidRDefault="00D343D7"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343D7" w:rsidRPr="00033DC9" w:rsidRDefault="00D343D7" w:rsidP="00D3781B">
            <w:pPr>
              <w:jc w:val="center"/>
              <w:rPr>
                <w:sz w:val="20"/>
                <w:szCs w:val="20"/>
              </w:rPr>
            </w:pPr>
            <w:r w:rsidRPr="00033DC9">
              <w:rPr>
                <w:sz w:val="20"/>
                <w:szCs w:val="20"/>
              </w:rPr>
              <w:t>Активност ученика</w:t>
            </w:r>
          </w:p>
        </w:tc>
        <w:tc>
          <w:tcPr>
            <w:tcW w:w="1186" w:type="dxa"/>
          </w:tcPr>
          <w:p w:rsidR="00D343D7" w:rsidRPr="00033DC9" w:rsidRDefault="00D343D7" w:rsidP="00D3781B">
            <w:pPr>
              <w:jc w:val="center"/>
              <w:rPr>
                <w:sz w:val="20"/>
                <w:szCs w:val="20"/>
              </w:rPr>
            </w:pPr>
            <w:r w:rsidRPr="00033DC9">
              <w:rPr>
                <w:sz w:val="20"/>
                <w:szCs w:val="20"/>
              </w:rPr>
              <w:t>Корелација</w:t>
            </w:r>
          </w:p>
        </w:tc>
      </w:tr>
      <w:tr w:rsidR="0079180D" w:rsidTr="00D3781B">
        <w:trPr>
          <w:trHeight w:val="25"/>
        </w:trPr>
        <w:tc>
          <w:tcPr>
            <w:tcW w:w="966" w:type="dxa"/>
          </w:tcPr>
          <w:p w:rsidR="0079180D" w:rsidRPr="0079180D" w:rsidRDefault="0079180D" w:rsidP="0079180D">
            <w:pPr>
              <w:pStyle w:val="NoSpacing"/>
              <w:rPr>
                <w:rFonts w:eastAsia="Arial"/>
                <w:sz w:val="16"/>
                <w:szCs w:val="16"/>
              </w:rPr>
            </w:pPr>
            <w:r w:rsidRPr="0079180D">
              <w:rPr>
                <w:rFonts w:eastAsia="Arial"/>
                <w:sz w:val="16"/>
                <w:szCs w:val="16"/>
              </w:rPr>
              <w:t>СЛУШАЊЕ</w:t>
            </w:r>
          </w:p>
          <w:p w:rsidR="0079180D" w:rsidRPr="0079180D" w:rsidRDefault="0079180D" w:rsidP="0079180D">
            <w:pPr>
              <w:pStyle w:val="NoSpacing"/>
              <w:rPr>
                <w:rFonts w:eastAsia="Arial"/>
                <w:sz w:val="16"/>
                <w:szCs w:val="16"/>
              </w:rPr>
            </w:pPr>
            <w:r w:rsidRPr="0079180D">
              <w:rPr>
                <w:rFonts w:eastAsia="Arial"/>
                <w:sz w:val="16"/>
                <w:szCs w:val="16"/>
              </w:rPr>
              <w:t>МУЗИКЕ</w:t>
            </w:r>
          </w:p>
        </w:tc>
        <w:tc>
          <w:tcPr>
            <w:tcW w:w="1563" w:type="dxa"/>
          </w:tcPr>
          <w:p w:rsidR="0079180D" w:rsidRPr="0079180D" w:rsidRDefault="0079180D" w:rsidP="0079180D">
            <w:pPr>
              <w:pStyle w:val="NoSpacing"/>
              <w:rPr>
                <w:sz w:val="16"/>
                <w:szCs w:val="16"/>
              </w:rPr>
            </w:pPr>
            <w:r w:rsidRPr="0079180D">
              <w:rPr>
                <w:sz w:val="16"/>
                <w:szCs w:val="16"/>
              </w:rPr>
              <w:t xml:space="preserve">Слушање одабране музичке литературе различитих жанрова у функцији </w:t>
            </w:r>
            <w:r w:rsidRPr="0079180D">
              <w:rPr>
                <w:sz w:val="16"/>
                <w:szCs w:val="16"/>
                <w:lang w:val="sr-Cyrl-CS"/>
              </w:rPr>
              <w:t>усвојеног програма</w:t>
            </w:r>
            <w:r w:rsidRPr="0079180D">
              <w:rPr>
                <w:sz w:val="16"/>
                <w:szCs w:val="16"/>
              </w:rPr>
              <w:t>.</w:t>
            </w:r>
          </w:p>
        </w:tc>
        <w:tc>
          <w:tcPr>
            <w:tcW w:w="1488" w:type="dxa"/>
            <w:vMerge w:val="restart"/>
          </w:tcPr>
          <w:p w:rsidR="0079180D" w:rsidRPr="0079180D" w:rsidRDefault="0079180D" w:rsidP="0079180D">
            <w:pPr>
              <w:pStyle w:val="NoSpacing"/>
              <w:rPr>
                <w:rFonts w:eastAsia="Arial"/>
                <w:sz w:val="16"/>
                <w:szCs w:val="16"/>
              </w:rPr>
            </w:pPr>
            <w:r w:rsidRPr="0079180D">
              <w:rPr>
                <w:rFonts w:eastAsia="Arial"/>
                <w:b/>
                <w:sz w:val="16"/>
                <w:szCs w:val="16"/>
              </w:rPr>
              <w:t>ЦИЉ</w:t>
            </w:r>
            <w:r w:rsidRPr="0079180D">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79180D" w:rsidRPr="0079180D" w:rsidRDefault="0079180D" w:rsidP="0079180D">
            <w:pPr>
              <w:pStyle w:val="NoSpacing"/>
              <w:rPr>
                <w:sz w:val="16"/>
                <w:szCs w:val="16"/>
              </w:rPr>
            </w:pPr>
          </w:p>
        </w:tc>
        <w:tc>
          <w:tcPr>
            <w:tcW w:w="1547" w:type="dxa"/>
            <w:vMerge w:val="restart"/>
          </w:tcPr>
          <w:p w:rsidR="0079180D" w:rsidRPr="0079180D" w:rsidRDefault="0079180D" w:rsidP="0079180D">
            <w:pPr>
              <w:pStyle w:val="NoSpacing"/>
              <w:rPr>
                <w:sz w:val="16"/>
                <w:szCs w:val="16"/>
              </w:rPr>
            </w:pPr>
            <w:r w:rsidRPr="0079180D">
              <w:rPr>
                <w:sz w:val="16"/>
                <w:szCs w:val="16"/>
              </w:rPr>
              <w:t>Усвајање звучних садржаја и њихово везивање за нотну слику кроз извођење различитих музичких примера.</w:t>
            </w:r>
          </w:p>
          <w:p w:rsidR="0079180D" w:rsidRPr="0079180D" w:rsidRDefault="0079180D" w:rsidP="0079180D">
            <w:pPr>
              <w:pStyle w:val="NoSpacing"/>
              <w:rPr>
                <w:sz w:val="16"/>
                <w:szCs w:val="16"/>
              </w:rPr>
            </w:pPr>
            <w:r w:rsidRPr="0079180D">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79180D" w:rsidRPr="0079180D" w:rsidRDefault="0079180D" w:rsidP="0079180D">
            <w:pPr>
              <w:pStyle w:val="NoSpacing"/>
              <w:rPr>
                <w:sz w:val="16"/>
                <w:szCs w:val="16"/>
              </w:rPr>
            </w:pPr>
            <w:r w:rsidRPr="0079180D">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79180D" w:rsidRPr="0079180D" w:rsidRDefault="0079180D" w:rsidP="0079180D">
            <w:pPr>
              <w:pStyle w:val="NoSpacing"/>
              <w:rPr>
                <w:sz w:val="16"/>
                <w:szCs w:val="16"/>
              </w:rPr>
            </w:pPr>
            <w:r w:rsidRPr="0079180D">
              <w:rPr>
                <w:sz w:val="16"/>
                <w:szCs w:val="16"/>
              </w:rPr>
              <w:t xml:space="preserve">Усвајање знања из области музичке теорије и везивање за наставу солфеђа. Израда писмених и усмених вежби. </w:t>
            </w:r>
          </w:p>
        </w:tc>
        <w:tc>
          <w:tcPr>
            <w:tcW w:w="1355" w:type="dxa"/>
            <w:vMerge w:val="restart"/>
          </w:tcPr>
          <w:p w:rsidR="0079180D" w:rsidRPr="0079180D" w:rsidRDefault="0079180D" w:rsidP="0079180D">
            <w:pPr>
              <w:pStyle w:val="NoSpacing"/>
              <w:rPr>
                <w:sz w:val="16"/>
                <w:szCs w:val="16"/>
              </w:rPr>
            </w:pPr>
            <w:r w:rsidRPr="0079180D">
              <w:rPr>
                <w:sz w:val="16"/>
                <w:szCs w:val="16"/>
              </w:rPr>
              <w:t>Вербална, практична, интерпретативна, демонстративна</w:t>
            </w:r>
          </w:p>
        </w:tc>
        <w:tc>
          <w:tcPr>
            <w:tcW w:w="1361" w:type="dxa"/>
            <w:vMerge w:val="restart"/>
          </w:tcPr>
          <w:p w:rsidR="0079180D" w:rsidRPr="0079180D" w:rsidRDefault="0079180D" w:rsidP="0079180D">
            <w:pPr>
              <w:pStyle w:val="NoSpacing"/>
              <w:rPr>
                <w:rFonts w:eastAsia="Arial"/>
                <w:sz w:val="16"/>
                <w:szCs w:val="16"/>
              </w:rPr>
            </w:pPr>
            <w:r w:rsidRPr="0079180D">
              <w:rPr>
                <w:sz w:val="16"/>
                <w:szCs w:val="16"/>
                <w:lang w:val="ru-RU"/>
              </w:rPr>
              <w:t>По завршеној теми/области ученик ће бити у стању да:</w:t>
            </w:r>
          </w:p>
          <w:p w:rsidR="0079180D" w:rsidRPr="0079180D" w:rsidRDefault="0079180D" w:rsidP="0079180D">
            <w:pPr>
              <w:pStyle w:val="NoSpacing"/>
              <w:rPr>
                <w:rFonts w:eastAsia="Arial"/>
                <w:sz w:val="16"/>
                <w:szCs w:val="16"/>
              </w:rPr>
            </w:pPr>
            <w:r w:rsidRPr="0079180D">
              <w:rPr>
                <w:rFonts w:eastAsia="Arial"/>
                <w:sz w:val="16"/>
                <w:szCs w:val="16"/>
              </w:rPr>
              <w:t>слуша  дечије и народне песме и примере из литературе уз покрете;</w:t>
            </w:r>
          </w:p>
          <w:p w:rsidR="0079180D" w:rsidRPr="0079180D" w:rsidRDefault="0079180D" w:rsidP="0079180D">
            <w:pPr>
              <w:pStyle w:val="NoSpacing"/>
              <w:rPr>
                <w:rFonts w:eastAsia="Arial"/>
                <w:sz w:val="16"/>
                <w:szCs w:val="16"/>
              </w:rPr>
            </w:pPr>
            <w:r w:rsidRPr="0079180D">
              <w:rPr>
                <w:rFonts w:eastAsia="Arial"/>
                <w:sz w:val="16"/>
                <w:szCs w:val="16"/>
              </w:rPr>
              <w:t>изрази доживљај музике коју слуша цртањем;</w:t>
            </w:r>
          </w:p>
          <w:p w:rsidR="0079180D" w:rsidRPr="0079180D" w:rsidRDefault="0079180D" w:rsidP="0079180D">
            <w:pPr>
              <w:pStyle w:val="NoSpacing"/>
              <w:rPr>
                <w:rFonts w:eastAsia="Arial"/>
                <w:sz w:val="16"/>
                <w:szCs w:val="16"/>
              </w:rPr>
            </w:pPr>
            <w:r w:rsidRPr="0079180D">
              <w:rPr>
                <w:rFonts w:eastAsia="Arial"/>
                <w:sz w:val="16"/>
                <w:szCs w:val="16"/>
              </w:rPr>
              <w:t>препозна  елементе музичке писмености кроз једноставне примере за слушање;</w:t>
            </w:r>
          </w:p>
          <w:p w:rsidR="0079180D" w:rsidRPr="0079180D" w:rsidRDefault="0079180D" w:rsidP="0079180D">
            <w:pPr>
              <w:pStyle w:val="NoSpacing"/>
              <w:rPr>
                <w:sz w:val="16"/>
                <w:szCs w:val="16"/>
              </w:rPr>
            </w:pPr>
            <w:r w:rsidRPr="0079180D">
              <w:rPr>
                <w:sz w:val="16"/>
                <w:szCs w:val="16"/>
              </w:rPr>
              <w:t>звучно препозна карактер дура и мола;</w:t>
            </w:r>
          </w:p>
          <w:p w:rsidR="0079180D" w:rsidRPr="0079180D" w:rsidRDefault="0079180D" w:rsidP="0079180D">
            <w:pPr>
              <w:pStyle w:val="NoSpacing"/>
              <w:rPr>
                <w:rFonts w:eastAsia="Arial"/>
                <w:sz w:val="16"/>
                <w:szCs w:val="16"/>
              </w:rPr>
            </w:pPr>
            <w:r w:rsidRPr="0079180D">
              <w:rPr>
                <w:rFonts w:eastAsia="Arial"/>
                <w:sz w:val="16"/>
                <w:szCs w:val="16"/>
              </w:rPr>
              <w:t xml:space="preserve">пева песмице по слуху и препозна лествично и терцно кретање, скок у тонику, доминанту и вођицу и тонични трозвук;  </w:t>
            </w:r>
          </w:p>
          <w:p w:rsidR="0079180D" w:rsidRPr="0079180D" w:rsidRDefault="0079180D" w:rsidP="0079180D">
            <w:pPr>
              <w:pStyle w:val="NoSpacing"/>
              <w:rPr>
                <w:rFonts w:eastAsia="Arial"/>
                <w:sz w:val="16"/>
                <w:szCs w:val="16"/>
              </w:rPr>
            </w:pPr>
            <w:r w:rsidRPr="0079180D">
              <w:rPr>
                <w:rFonts w:eastAsia="Arial"/>
                <w:sz w:val="16"/>
                <w:szCs w:val="16"/>
              </w:rPr>
              <w:t xml:space="preserve">чује и </w:t>
            </w:r>
            <w:r w:rsidRPr="0079180D">
              <w:rPr>
                <w:rFonts w:eastAsia="Arial"/>
                <w:sz w:val="16"/>
                <w:szCs w:val="16"/>
                <w:lang w:val="sr-Cyrl-CS"/>
              </w:rPr>
              <w:t>именује</w:t>
            </w:r>
            <w:r w:rsidRPr="0079180D">
              <w:rPr>
                <w:rFonts w:eastAsia="Arial"/>
                <w:sz w:val="16"/>
                <w:szCs w:val="16"/>
              </w:rPr>
              <w:t xml:space="preserve">  главне ступњеве;</w:t>
            </w:r>
          </w:p>
          <w:p w:rsidR="0079180D" w:rsidRPr="0079180D" w:rsidRDefault="0079180D" w:rsidP="0079180D">
            <w:pPr>
              <w:pStyle w:val="NoSpacing"/>
              <w:rPr>
                <w:rFonts w:eastAsia="Arial"/>
                <w:bCs/>
                <w:sz w:val="16"/>
                <w:szCs w:val="16"/>
              </w:rPr>
            </w:pPr>
            <w:r w:rsidRPr="0079180D">
              <w:rPr>
                <w:rFonts w:eastAsia="Arial"/>
                <w:bCs/>
                <w:sz w:val="16"/>
                <w:szCs w:val="16"/>
              </w:rPr>
              <w:t>опише својим речима доживљај музике различитог жанра и карактера;</w:t>
            </w:r>
          </w:p>
          <w:p w:rsidR="0079180D" w:rsidRPr="0079180D" w:rsidRDefault="0079180D" w:rsidP="0079180D">
            <w:pPr>
              <w:pStyle w:val="NoSpacing"/>
              <w:rPr>
                <w:rFonts w:eastAsia="Arial"/>
                <w:bCs/>
                <w:sz w:val="16"/>
                <w:szCs w:val="16"/>
              </w:rPr>
            </w:pPr>
            <w:r w:rsidRPr="0079180D">
              <w:rPr>
                <w:rFonts w:eastAsia="Arial"/>
                <w:bCs/>
                <w:sz w:val="16"/>
                <w:szCs w:val="16"/>
              </w:rPr>
              <w:t xml:space="preserve">пише и чита ноте солмизацијом и музичком абецедом  у виолинском и бас кључу; </w:t>
            </w:r>
          </w:p>
          <w:p w:rsidR="0079180D" w:rsidRPr="0079180D" w:rsidRDefault="0079180D" w:rsidP="0079180D">
            <w:pPr>
              <w:pStyle w:val="NoSpacing"/>
              <w:rPr>
                <w:rFonts w:eastAsia="Arial"/>
                <w:bCs/>
                <w:sz w:val="16"/>
                <w:szCs w:val="16"/>
              </w:rPr>
            </w:pPr>
            <w:r w:rsidRPr="0079180D">
              <w:rPr>
                <w:rFonts w:eastAsia="Arial"/>
                <w:bCs/>
                <w:sz w:val="16"/>
                <w:szCs w:val="16"/>
              </w:rPr>
              <w:t>изводи и записује нотне вредности и одговарајуће  паузе;</w:t>
            </w:r>
          </w:p>
          <w:p w:rsidR="0079180D" w:rsidRPr="0079180D" w:rsidRDefault="0079180D" w:rsidP="0079180D">
            <w:pPr>
              <w:pStyle w:val="NoSpacing"/>
              <w:rPr>
                <w:rFonts w:eastAsia="Arial"/>
                <w:bCs/>
                <w:sz w:val="16"/>
                <w:szCs w:val="16"/>
              </w:rPr>
            </w:pPr>
            <w:r w:rsidRPr="0079180D">
              <w:rPr>
                <w:rFonts w:eastAsia="Arial"/>
                <w:bCs/>
                <w:sz w:val="16"/>
                <w:szCs w:val="16"/>
                <w:lang w:val="sr-Cyrl-CS"/>
              </w:rPr>
              <w:t xml:space="preserve">препозна и примени </w:t>
            </w:r>
            <w:r w:rsidRPr="0079180D">
              <w:rPr>
                <w:rFonts w:eastAsia="Arial"/>
                <w:bCs/>
                <w:sz w:val="16"/>
                <w:szCs w:val="16"/>
              </w:rPr>
              <w:t>предзнаке: повисилицу и снизилицу у мелодијском примеру;</w:t>
            </w:r>
          </w:p>
          <w:p w:rsidR="0079180D" w:rsidRPr="0079180D" w:rsidRDefault="0079180D" w:rsidP="0079180D">
            <w:pPr>
              <w:pStyle w:val="NoSpacing"/>
              <w:rPr>
                <w:rFonts w:eastAsia="Arial"/>
                <w:bCs/>
                <w:sz w:val="16"/>
                <w:szCs w:val="16"/>
              </w:rPr>
            </w:pPr>
            <w:r w:rsidRPr="0079180D">
              <w:rPr>
                <w:rFonts w:eastAsia="Arial"/>
                <w:bCs/>
                <w:sz w:val="16"/>
                <w:szCs w:val="16"/>
              </w:rPr>
              <w:lastRenderedPageBreak/>
              <w:t>објасни својим речимa појмове: такт, тактица, завршна тактица, предтакт и узмах;</w:t>
            </w:r>
          </w:p>
          <w:p w:rsidR="0079180D" w:rsidRPr="0079180D" w:rsidRDefault="0079180D" w:rsidP="0079180D">
            <w:pPr>
              <w:pStyle w:val="NoSpacing"/>
              <w:rPr>
                <w:rFonts w:eastAsia="Arial"/>
                <w:bCs/>
                <w:sz w:val="16"/>
                <w:szCs w:val="16"/>
              </w:rPr>
            </w:pPr>
            <w:r w:rsidRPr="0079180D">
              <w:rPr>
                <w:rFonts w:eastAsia="Arial"/>
                <w:bCs/>
                <w:sz w:val="16"/>
                <w:szCs w:val="16"/>
              </w:rPr>
              <w:t xml:space="preserve">oбјасни својим речима лествичне појмове; </w:t>
            </w:r>
          </w:p>
          <w:p w:rsidR="0079180D" w:rsidRPr="0079180D" w:rsidRDefault="0079180D" w:rsidP="0079180D">
            <w:pPr>
              <w:pStyle w:val="NoSpacing"/>
              <w:rPr>
                <w:rFonts w:eastAsia="Arial"/>
                <w:bCs/>
                <w:sz w:val="16"/>
                <w:szCs w:val="16"/>
              </w:rPr>
            </w:pPr>
            <w:r w:rsidRPr="0079180D">
              <w:rPr>
                <w:rFonts w:eastAsia="Arial"/>
                <w:bCs/>
                <w:sz w:val="16"/>
                <w:szCs w:val="16"/>
              </w:rPr>
              <w:t xml:space="preserve">примени музичке ознаке за понављање, динамику и темпо; </w:t>
            </w:r>
          </w:p>
          <w:p w:rsidR="0079180D" w:rsidRPr="0079180D" w:rsidRDefault="0079180D" w:rsidP="0079180D">
            <w:pPr>
              <w:pStyle w:val="NoSpacing"/>
              <w:rPr>
                <w:rFonts w:eastAsia="Arial"/>
                <w:bCs/>
                <w:sz w:val="16"/>
                <w:szCs w:val="16"/>
              </w:rPr>
            </w:pPr>
            <w:r w:rsidRPr="0079180D">
              <w:rPr>
                <w:rFonts w:eastAsia="Arial"/>
                <w:bCs/>
                <w:sz w:val="16"/>
                <w:szCs w:val="16"/>
              </w:rPr>
              <w:t>примени  најчешће  начине извођења у музичким примерима (повезано и кратко);</w:t>
            </w:r>
          </w:p>
          <w:p w:rsidR="0079180D" w:rsidRPr="0079180D" w:rsidRDefault="0079180D" w:rsidP="0079180D">
            <w:pPr>
              <w:pStyle w:val="NoSpacing"/>
              <w:rPr>
                <w:rFonts w:eastAsia="Arial"/>
                <w:sz w:val="16"/>
                <w:szCs w:val="16"/>
              </w:rPr>
            </w:pPr>
            <w:r w:rsidRPr="0079180D">
              <w:rPr>
                <w:rFonts w:eastAsia="Arial"/>
                <w:sz w:val="16"/>
                <w:szCs w:val="16"/>
              </w:rPr>
              <w:t>oпажа и пева тонове и мотиве;</w:t>
            </w:r>
          </w:p>
          <w:p w:rsidR="0079180D" w:rsidRPr="0079180D" w:rsidRDefault="0079180D" w:rsidP="0079180D">
            <w:pPr>
              <w:pStyle w:val="NoSpacing"/>
              <w:rPr>
                <w:rFonts w:eastAsia="Arial"/>
                <w:sz w:val="16"/>
                <w:szCs w:val="16"/>
              </w:rPr>
            </w:pPr>
            <w:r w:rsidRPr="0079180D">
              <w:rPr>
                <w:rFonts w:eastAsia="Arial"/>
                <w:sz w:val="16"/>
                <w:szCs w:val="16"/>
              </w:rPr>
              <w:t>препозна и запише ритам у мелодијском примеру;</w:t>
            </w:r>
          </w:p>
          <w:p w:rsidR="0079180D" w:rsidRPr="0079180D" w:rsidRDefault="0079180D" w:rsidP="0079180D">
            <w:pPr>
              <w:pStyle w:val="NoSpacing"/>
              <w:rPr>
                <w:rFonts w:eastAsia="Arial"/>
                <w:sz w:val="16"/>
                <w:szCs w:val="16"/>
              </w:rPr>
            </w:pPr>
            <w:r w:rsidRPr="0079180D">
              <w:rPr>
                <w:rFonts w:eastAsia="Arial"/>
                <w:sz w:val="16"/>
                <w:szCs w:val="16"/>
              </w:rPr>
              <w:t>запише појединачне тонове, групе тонова и мотиве;</w:t>
            </w:r>
          </w:p>
          <w:p w:rsidR="0079180D" w:rsidRPr="0079180D" w:rsidRDefault="0079180D" w:rsidP="0079180D">
            <w:pPr>
              <w:pStyle w:val="NoSpacing"/>
              <w:rPr>
                <w:rFonts w:eastAsia="Arial"/>
                <w:sz w:val="16"/>
                <w:szCs w:val="16"/>
              </w:rPr>
            </w:pPr>
            <w:r w:rsidRPr="0079180D">
              <w:rPr>
                <w:rFonts w:eastAsia="Arial"/>
                <w:sz w:val="16"/>
                <w:szCs w:val="16"/>
              </w:rPr>
              <w:t xml:space="preserve">мења и допуњава мелодију и ритам научених песмица; </w:t>
            </w:r>
          </w:p>
          <w:p w:rsidR="0079180D" w:rsidRPr="0079180D" w:rsidRDefault="0079180D" w:rsidP="0079180D">
            <w:pPr>
              <w:pStyle w:val="NoSpacing"/>
              <w:rPr>
                <w:rFonts w:eastAsia="Arial"/>
                <w:sz w:val="16"/>
                <w:szCs w:val="16"/>
              </w:rPr>
            </w:pPr>
            <w:r w:rsidRPr="0079180D">
              <w:rPr>
                <w:rFonts w:eastAsia="Arial"/>
                <w:sz w:val="16"/>
                <w:szCs w:val="16"/>
              </w:rPr>
              <w:t>смишља  мелодију на текст бројалице или дечије песмице;</w:t>
            </w:r>
          </w:p>
          <w:p w:rsidR="0079180D" w:rsidRPr="0079180D" w:rsidRDefault="0079180D" w:rsidP="0079180D">
            <w:pPr>
              <w:pStyle w:val="NoSpacing"/>
              <w:rPr>
                <w:rFonts w:eastAsia="Arial"/>
                <w:sz w:val="16"/>
                <w:szCs w:val="16"/>
              </w:rPr>
            </w:pPr>
            <w:r w:rsidRPr="0079180D">
              <w:rPr>
                <w:rFonts w:eastAsia="Arial"/>
                <w:sz w:val="16"/>
                <w:szCs w:val="16"/>
              </w:rPr>
              <w:t xml:space="preserve">пажљиво слуша и коментарише извођење музике друга-другарице; </w:t>
            </w:r>
          </w:p>
          <w:p w:rsidR="0079180D" w:rsidRPr="0079180D" w:rsidRDefault="0079180D" w:rsidP="0079180D">
            <w:pPr>
              <w:pStyle w:val="NoSpacing"/>
              <w:rPr>
                <w:rFonts w:eastAsia="Arial"/>
                <w:sz w:val="16"/>
                <w:szCs w:val="16"/>
              </w:rPr>
            </w:pPr>
            <w:r w:rsidRPr="0079180D">
              <w:rPr>
                <w:rFonts w:eastAsia="Arial"/>
                <w:sz w:val="16"/>
                <w:szCs w:val="16"/>
              </w:rPr>
              <w:t>препозна и</w:t>
            </w:r>
            <w:r w:rsidRPr="0079180D">
              <w:rPr>
                <w:sz w:val="16"/>
                <w:szCs w:val="16"/>
              </w:rPr>
              <w:t xml:space="preserve"> и</w:t>
            </w:r>
            <w:r w:rsidRPr="0079180D">
              <w:rPr>
                <w:rFonts w:eastAsia="Arial"/>
                <w:sz w:val="16"/>
                <w:szCs w:val="16"/>
              </w:rPr>
              <w:t>зведе  четвртинске тактове;</w:t>
            </w:r>
          </w:p>
          <w:p w:rsidR="0079180D" w:rsidRPr="0079180D" w:rsidRDefault="0079180D" w:rsidP="0079180D">
            <w:pPr>
              <w:pStyle w:val="NoSpacing"/>
              <w:rPr>
                <w:rFonts w:eastAsia="Arial"/>
                <w:sz w:val="16"/>
                <w:szCs w:val="16"/>
              </w:rPr>
            </w:pPr>
            <w:r w:rsidRPr="0079180D">
              <w:rPr>
                <w:rFonts w:eastAsia="Arial"/>
                <w:sz w:val="16"/>
                <w:szCs w:val="16"/>
              </w:rPr>
              <w:t>изведе бројалице, пева песме по слуху и песме различитих жанрова;</w:t>
            </w:r>
          </w:p>
          <w:p w:rsidR="0079180D" w:rsidRPr="0079180D" w:rsidRDefault="0079180D" w:rsidP="0079180D">
            <w:pPr>
              <w:pStyle w:val="NoSpacing"/>
              <w:rPr>
                <w:rFonts w:eastAsia="Arial"/>
                <w:sz w:val="16"/>
                <w:szCs w:val="16"/>
              </w:rPr>
            </w:pPr>
            <w:r w:rsidRPr="0079180D">
              <w:rPr>
                <w:rFonts w:eastAsia="Arial"/>
                <w:sz w:val="16"/>
                <w:szCs w:val="16"/>
              </w:rPr>
              <w:t>изводи ритам на различите начине;</w:t>
            </w:r>
          </w:p>
          <w:p w:rsidR="0079180D" w:rsidRPr="0079180D" w:rsidRDefault="0079180D" w:rsidP="0079180D">
            <w:pPr>
              <w:pStyle w:val="NoSpacing"/>
              <w:rPr>
                <w:rFonts w:eastAsia="Arial"/>
                <w:sz w:val="16"/>
                <w:szCs w:val="16"/>
              </w:rPr>
            </w:pPr>
            <w:r w:rsidRPr="0079180D">
              <w:rPr>
                <w:rFonts w:eastAsia="Arial"/>
                <w:sz w:val="16"/>
                <w:szCs w:val="16"/>
              </w:rPr>
              <w:t xml:space="preserve">одржи  ритмички пулс; </w:t>
            </w:r>
          </w:p>
          <w:p w:rsidR="0079180D" w:rsidRPr="0079180D" w:rsidRDefault="0079180D" w:rsidP="0079180D">
            <w:pPr>
              <w:pStyle w:val="NoSpacing"/>
              <w:rPr>
                <w:rFonts w:eastAsia="Arial"/>
                <w:sz w:val="16"/>
                <w:szCs w:val="16"/>
              </w:rPr>
            </w:pPr>
            <w:r w:rsidRPr="0079180D">
              <w:rPr>
                <w:rFonts w:eastAsia="Arial"/>
                <w:sz w:val="16"/>
                <w:szCs w:val="16"/>
              </w:rPr>
              <w:t>равномерно чита ноте у виолинском и бас кључу;</w:t>
            </w:r>
          </w:p>
          <w:p w:rsidR="0079180D" w:rsidRPr="0079180D" w:rsidRDefault="0079180D" w:rsidP="0079180D">
            <w:pPr>
              <w:pStyle w:val="NoSpacing"/>
              <w:rPr>
                <w:rFonts w:eastAsia="Arial"/>
                <w:sz w:val="16"/>
                <w:szCs w:val="16"/>
              </w:rPr>
            </w:pPr>
            <w:r w:rsidRPr="0079180D">
              <w:rPr>
                <w:rFonts w:eastAsia="Arial"/>
                <w:sz w:val="16"/>
                <w:szCs w:val="16"/>
              </w:rPr>
              <w:lastRenderedPageBreak/>
              <w:t xml:space="preserve">визуелно сагледава  и изводи као целину: синкопу, пунктирану и обрнуто пунктирану ритмичку фигуру на два откуцаја; </w:t>
            </w:r>
          </w:p>
          <w:p w:rsidR="0079180D" w:rsidRPr="0079180D" w:rsidRDefault="0079180D" w:rsidP="0079180D">
            <w:pPr>
              <w:pStyle w:val="NoSpacing"/>
              <w:rPr>
                <w:rFonts w:eastAsia="Arial"/>
                <w:sz w:val="16"/>
                <w:szCs w:val="16"/>
              </w:rPr>
            </w:pPr>
            <w:r w:rsidRPr="0079180D">
              <w:rPr>
                <w:rFonts w:eastAsia="Arial"/>
                <w:sz w:val="16"/>
                <w:szCs w:val="16"/>
              </w:rPr>
              <w:t>изводиритам уз покрет;</w:t>
            </w:r>
          </w:p>
          <w:p w:rsidR="0079180D" w:rsidRPr="0079180D" w:rsidRDefault="0079180D" w:rsidP="0079180D">
            <w:pPr>
              <w:pStyle w:val="NoSpacing"/>
              <w:rPr>
                <w:rFonts w:eastAsia="Arial"/>
                <w:sz w:val="16"/>
                <w:szCs w:val="16"/>
              </w:rPr>
            </w:pPr>
            <w:r w:rsidRPr="0079180D">
              <w:rPr>
                <w:rFonts w:eastAsia="Arial"/>
                <w:sz w:val="16"/>
                <w:szCs w:val="16"/>
              </w:rPr>
              <w:t xml:space="preserve">препознаје  и изводи знаке за продужавање трајања тона; </w:t>
            </w:r>
          </w:p>
          <w:p w:rsidR="0079180D" w:rsidRPr="0079180D" w:rsidRDefault="0079180D" w:rsidP="0079180D">
            <w:pPr>
              <w:pStyle w:val="NoSpacing"/>
              <w:rPr>
                <w:sz w:val="16"/>
                <w:szCs w:val="16"/>
              </w:rPr>
            </w:pPr>
            <w:r w:rsidRPr="0079180D">
              <w:rPr>
                <w:rFonts w:eastAsia="Arial"/>
                <w:sz w:val="16"/>
                <w:szCs w:val="16"/>
              </w:rPr>
              <w:t>чита ритам солмизацијом.</w:t>
            </w:r>
          </w:p>
        </w:tc>
        <w:tc>
          <w:tcPr>
            <w:tcW w:w="1170" w:type="dxa"/>
            <w:vMerge w:val="restart"/>
          </w:tcPr>
          <w:p w:rsidR="0079180D" w:rsidRPr="0079180D" w:rsidRDefault="0079180D" w:rsidP="0079180D">
            <w:pPr>
              <w:pStyle w:val="NoSpacing"/>
              <w:rPr>
                <w:sz w:val="16"/>
                <w:szCs w:val="16"/>
              </w:rPr>
            </w:pPr>
            <w:r w:rsidRPr="0079180D">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79180D" w:rsidRPr="0079180D" w:rsidRDefault="0079180D" w:rsidP="0079180D">
            <w:pPr>
              <w:pStyle w:val="NoSpacing"/>
              <w:rPr>
                <w:sz w:val="16"/>
                <w:szCs w:val="16"/>
              </w:rPr>
            </w:pPr>
            <w:r w:rsidRPr="0079180D">
              <w:rPr>
                <w:sz w:val="16"/>
                <w:szCs w:val="16"/>
              </w:rPr>
              <w:t>Прати, слуша, повезује, долази до закључка, анализира, запажа, записује, увежбава, пита</w:t>
            </w:r>
          </w:p>
        </w:tc>
        <w:tc>
          <w:tcPr>
            <w:tcW w:w="1186" w:type="dxa"/>
            <w:vMerge w:val="restart"/>
          </w:tcPr>
          <w:p w:rsidR="0079180D" w:rsidRPr="0079180D" w:rsidRDefault="0079180D" w:rsidP="0079180D">
            <w:pPr>
              <w:pStyle w:val="NoSpacing"/>
              <w:rPr>
                <w:sz w:val="16"/>
                <w:szCs w:val="16"/>
              </w:rPr>
            </w:pPr>
            <w:r w:rsidRPr="0079180D">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79180D" w:rsidRPr="0079180D" w:rsidRDefault="0079180D" w:rsidP="0079180D">
            <w:pPr>
              <w:pStyle w:val="NoSpacing"/>
              <w:rPr>
                <w:sz w:val="16"/>
                <w:szCs w:val="16"/>
              </w:rPr>
            </w:pPr>
            <w:r w:rsidRPr="0079180D">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79180D" w:rsidRPr="0079180D" w:rsidRDefault="0079180D" w:rsidP="0079180D">
            <w:pPr>
              <w:pStyle w:val="NoSpacing"/>
              <w:rPr>
                <w:sz w:val="16"/>
                <w:szCs w:val="16"/>
              </w:rPr>
            </w:pPr>
            <w:r w:rsidRPr="0079180D">
              <w:rPr>
                <w:sz w:val="16"/>
                <w:szCs w:val="16"/>
              </w:rPr>
              <w:t>Настава инструмента</w:t>
            </w:r>
          </w:p>
          <w:p w:rsidR="0079180D" w:rsidRPr="0079180D" w:rsidRDefault="0079180D" w:rsidP="0079180D">
            <w:pPr>
              <w:pStyle w:val="NoSpacing"/>
              <w:rPr>
                <w:sz w:val="16"/>
                <w:szCs w:val="16"/>
              </w:rPr>
            </w:pPr>
            <w:r w:rsidRPr="0079180D">
              <w:rPr>
                <w:sz w:val="16"/>
                <w:szCs w:val="16"/>
              </w:rPr>
              <w:t>Настава инструмент, наставни предмет из Основне школе – математика</w:t>
            </w:r>
          </w:p>
        </w:tc>
      </w:tr>
      <w:tr w:rsidR="0079180D" w:rsidTr="00D3781B">
        <w:trPr>
          <w:trHeight w:val="23"/>
        </w:trPr>
        <w:tc>
          <w:tcPr>
            <w:tcW w:w="966" w:type="dxa"/>
          </w:tcPr>
          <w:p w:rsidR="0079180D" w:rsidRPr="0079180D" w:rsidRDefault="0079180D" w:rsidP="0079180D">
            <w:pPr>
              <w:pStyle w:val="NoSpacing"/>
              <w:rPr>
                <w:rFonts w:eastAsia="Arial"/>
                <w:sz w:val="16"/>
                <w:szCs w:val="16"/>
              </w:rPr>
            </w:pPr>
          </w:p>
          <w:p w:rsidR="0079180D" w:rsidRPr="0079180D" w:rsidRDefault="0079180D" w:rsidP="0079180D">
            <w:pPr>
              <w:pStyle w:val="NoSpacing"/>
              <w:rPr>
                <w:rFonts w:eastAsia="Arial"/>
                <w:sz w:val="16"/>
                <w:szCs w:val="16"/>
              </w:rPr>
            </w:pPr>
            <w:r w:rsidRPr="0079180D">
              <w:rPr>
                <w:rFonts w:eastAsia="Arial"/>
                <w:sz w:val="16"/>
                <w:szCs w:val="16"/>
              </w:rPr>
              <w:t>MEЛОДИКА</w:t>
            </w:r>
          </w:p>
          <w:p w:rsidR="0079180D" w:rsidRPr="0079180D" w:rsidRDefault="0079180D" w:rsidP="0079180D">
            <w:pPr>
              <w:pStyle w:val="NoSpacing"/>
              <w:rPr>
                <w:rFonts w:eastAsia="Arial"/>
                <w:sz w:val="16"/>
                <w:szCs w:val="16"/>
              </w:rPr>
            </w:pPr>
          </w:p>
          <w:p w:rsidR="0079180D" w:rsidRPr="0079180D" w:rsidRDefault="0079180D" w:rsidP="0079180D">
            <w:pPr>
              <w:pStyle w:val="NoSpacing"/>
              <w:rPr>
                <w:rFonts w:eastAsia="Arial"/>
                <w:sz w:val="16"/>
                <w:szCs w:val="16"/>
              </w:rPr>
            </w:pPr>
          </w:p>
          <w:p w:rsidR="0079180D" w:rsidRPr="0079180D" w:rsidRDefault="0079180D" w:rsidP="0079180D">
            <w:pPr>
              <w:pStyle w:val="NoSpacing"/>
              <w:rPr>
                <w:rFonts w:eastAsia="Arial"/>
                <w:sz w:val="16"/>
                <w:szCs w:val="16"/>
              </w:rPr>
            </w:pPr>
          </w:p>
        </w:tc>
        <w:tc>
          <w:tcPr>
            <w:tcW w:w="1563" w:type="dxa"/>
          </w:tcPr>
          <w:p w:rsidR="0079180D" w:rsidRPr="0079180D" w:rsidRDefault="0079180D" w:rsidP="0079180D">
            <w:pPr>
              <w:pStyle w:val="NoSpacing"/>
              <w:rPr>
                <w:sz w:val="16"/>
                <w:szCs w:val="16"/>
              </w:rPr>
            </w:pPr>
            <w:r w:rsidRPr="0079180D">
              <w:rPr>
                <w:sz w:val="16"/>
                <w:szCs w:val="16"/>
              </w:rPr>
              <w:t>Tоналитети: C, G,F дур (утврђивање).</w:t>
            </w:r>
          </w:p>
          <w:p w:rsidR="0079180D" w:rsidRPr="0079180D" w:rsidRDefault="0079180D" w:rsidP="0079180D">
            <w:pPr>
              <w:pStyle w:val="NoSpacing"/>
              <w:rPr>
                <w:sz w:val="16"/>
                <w:szCs w:val="16"/>
              </w:rPr>
            </w:pPr>
            <w:r w:rsidRPr="0079180D">
              <w:rPr>
                <w:sz w:val="16"/>
                <w:szCs w:val="16"/>
              </w:rPr>
              <w:t>Функционални односи у тоналитету.</w:t>
            </w:r>
          </w:p>
          <w:p w:rsidR="0079180D" w:rsidRPr="0079180D" w:rsidRDefault="0079180D" w:rsidP="0079180D">
            <w:pPr>
              <w:pStyle w:val="NoSpacing"/>
              <w:rPr>
                <w:sz w:val="16"/>
                <w:szCs w:val="16"/>
              </w:rPr>
            </w:pPr>
            <w:r w:rsidRPr="0079180D">
              <w:rPr>
                <w:sz w:val="16"/>
                <w:szCs w:val="16"/>
              </w:rPr>
              <w:t>Песмице и мелодијски примери примерени инструменталној литератури за други разред (a, d и e мол).</w:t>
            </w:r>
          </w:p>
          <w:p w:rsidR="0079180D" w:rsidRPr="0079180D" w:rsidRDefault="0079180D" w:rsidP="0079180D">
            <w:pPr>
              <w:pStyle w:val="NoSpacing"/>
              <w:rPr>
                <w:rFonts w:eastAsia="Arial"/>
                <w:sz w:val="16"/>
                <w:szCs w:val="16"/>
              </w:rPr>
            </w:pPr>
            <w:r w:rsidRPr="0079180D">
              <w:rPr>
                <w:rFonts w:eastAsia="Arial"/>
                <w:sz w:val="16"/>
                <w:szCs w:val="16"/>
              </w:rPr>
              <w:t>Звучна слика молског тонског рода.</w:t>
            </w:r>
          </w:p>
          <w:p w:rsidR="0079180D" w:rsidRPr="0079180D" w:rsidRDefault="0079180D" w:rsidP="0079180D">
            <w:pPr>
              <w:pStyle w:val="NoSpacing"/>
              <w:rPr>
                <w:rFonts w:eastAsia="Arial"/>
                <w:sz w:val="16"/>
                <w:szCs w:val="16"/>
              </w:rPr>
            </w:pPr>
            <w:r w:rsidRPr="0079180D">
              <w:rPr>
                <w:rFonts w:eastAsia="Arial"/>
                <w:sz w:val="16"/>
                <w:szCs w:val="16"/>
              </w:rPr>
              <w:t>Поставка штима</w:t>
            </w:r>
          </w:p>
          <w:p w:rsidR="0079180D" w:rsidRPr="0079180D" w:rsidRDefault="0079180D" w:rsidP="0079180D">
            <w:pPr>
              <w:pStyle w:val="NoSpacing"/>
              <w:rPr>
                <w:sz w:val="16"/>
                <w:szCs w:val="16"/>
              </w:rPr>
            </w:pPr>
            <w:r w:rsidRPr="0079180D">
              <w:rPr>
                <w:sz w:val="16"/>
                <w:szCs w:val="16"/>
              </w:rPr>
              <w:t xml:space="preserve">Именовање и интонирање лествичног и терцног кретања, скок у тонику и доминанту и тонични трозвук у a, d и e молу. </w:t>
            </w:r>
          </w:p>
          <w:p w:rsidR="0079180D" w:rsidRPr="0079180D" w:rsidRDefault="0079180D" w:rsidP="0079180D">
            <w:pPr>
              <w:pStyle w:val="NoSpacing"/>
              <w:rPr>
                <w:sz w:val="16"/>
                <w:szCs w:val="16"/>
              </w:rPr>
            </w:pPr>
            <w:r w:rsidRPr="0079180D">
              <w:rPr>
                <w:sz w:val="16"/>
                <w:szCs w:val="16"/>
              </w:rPr>
              <w:t>Природни, хармонски и мелодијски мол.</w:t>
            </w:r>
          </w:p>
          <w:p w:rsidR="0079180D" w:rsidRPr="0079180D" w:rsidRDefault="0079180D" w:rsidP="0079180D">
            <w:pPr>
              <w:pStyle w:val="NoSpacing"/>
              <w:rPr>
                <w:sz w:val="16"/>
                <w:szCs w:val="16"/>
              </w:rPr>
            </w:pPr>
            <w:r w:rsidRPr="0079180D">
              <w:rPr>
                <w:sz w:val="16"/>
                <w:szCs w:val="16"/>
              </w:rPr>
              <w:t>Функције главних ступњева.</w:t>
            </w:r>
          </w:p>
          <w:p w:rsidR="0079180D" w:rsidRPr="0079180D" w:rsidRDefault="0079180D" w:rsidP="0079180D">
            <w:pPr>
              <w:pStyle w:val="NoSpacing"/>
              <w:rPr>
                <w:sz w:val="16"/>
                <w:szCs w:val="16"/>
              </w:rPr>
            </w:pPr>
            <w:r w:rsidRPr="0079180D">
              <w:rPr>
                <w:sz w:val="16"/>
                <w:szCs w:val="16"/>
              </w:rPr>
              <w:t>Развој музикалности.</w:t>
            </w:r>
          </w:p>
        </w:tc>
        <w:tc>
          <w:tcPr>
            <w:tcW w:w="1488" w:type="dxa"/>
            <w:vMerge/>
          </w:tcPr>
          <w:p w:rsidR="0079180D" w:rsidRPr="00453AAD" w:rsidRDefault="0079180D" w:rsidP="00D3781B">
            <w:pPr>
              <w:pStyle w:val="NoSpacing"/>
              <w:rPr>
                <w:sz w:val="16"/>
                <w:szCs w:val="16"/>
              </w:rPr>
            </w:pPr>
          </w:p>
        </w:tc>
        <w:tc>
          <w:tcPr>
            <w:tcW w:w="1547" w:type="dxa"/>
            <w:vMerge/>
          </w:tcPr>
          <w:p w:rsidR="0079180D" w:rsidRPr="00453AAD" w:rsidRDefault="0079180D" w:rsidP="00D3781B">
            <w:pPr>
              <w:pStyle w:val="NoSpacing"/>
              <w:rPr>
                <w:sz w:val="16"/>
                <w:szCs w:val="16"/>
              </w:rPr>
            </w:pPr>
          </w:p>
        </w:tc>
        <w:tc>
          <w:tcPr>
            <w:tcW w:w="1355" w:type="dxa"/>
            <w:vMerge/>
          </w:tcPr>
          <w:p w:rsidR="0079180D" w:rsidRPr="00453AAD" w:rsidRDefault="0079180D" w:rsidP="00D3781B">
            <w:pPr>
              <w:pStyle w:val="NoSpacing"/>
              <w:rPr>
                <w:sz w:val="16"/>
                <w:szCs w:val="16"/>
              </w:rPr>
            </w:pPr>
          </w:p>
        </w:tc>
        <w:tc>
          <w:tcPr>
            <w:tcW w:w="1361" w:type="dxa"/>
            <w:vMerge/>
          </w:tcPr>
          <w:p w:rsidR="0079180D" w:rsidRPr="00453AAD" w:rsidRDefault="0079180D" w:rsidP="00D3781B">
            <w:pPr>
              <w:pStyle w:val="NoSpacing"/>
              <w:rPr>
                <w:sz w:val="16"/>
                <w:szCs w:val="16"/>
              </w:rPr>
            </w:pPr>
          </w:p>
        </w:tc>
        <w:tc>
          <w:tcPr>
            <w:tcW w:w="1170" w:type="dxa"/>
            <w:vMerge/>
          </w:tcPr>
          <w:p w:rsidR="0079180D" w:rsidRPr="00453AAD" w:rsidRDefault="0079180D" w:rsidP="00D3781B">
            <w:pPr>
              <w:pStyle w:val="NoSpacing"/>
              <w:rPr>
                <w:sz w:val="16"/>
                <w:szCs w:val="16"/>
              </w:rPr>
            </w:pPr>
          </w:p>
        </w:tc>
        <w:tc>
          <w:tcPr>
            <w:tcW w:w="1154" w:type="dxa"/>
            <w:vMerge/>
          </w:tcPr>
          <w:p w:rsidR="0079180D" w:rsidRPr="00453AAD" w:rsidRDefault="0079180D" w:rsidP="00D3781B">
            <w:pPr>
              <w:pStyle w:val="NoSpacing"/>
              <w:rPr>
                <w:sz w:val="16"/>
                <w:szCs w:val="16"/>
              </w:rPr>
            </w:pPr>
          </w:p>
        </w:tc>
        <w:tc>
          <w:tcPr>
            <w:tcW w:w="1186" w:type="dxa"/>
            <w:vMerge/>
          </w:tcPr>
          <w:p w:rsidR="0079180D" w:rsidRPr="00453AAD" w:rsidRDefault="0079180D" w:rsidP="00D3781B">
            <w:pPr>
              <w:pStyle w:val="NoSpacing"/>
              <w:rPr>
                <w:sz w:val="16"/>
                <w:szCs w:val="16"/>
              </w:rPr>
            </w:pPr>
          </w:p>
        </w:tc>
      </w:tr>
      <w:tr w:rsidR="0079180D" w:rsidTr="00D3781B">
        <w:trPr>
          <w:trHeight w:val="23"/>
        </w:trPr>
        <w:tc>
          <w:tcPr>
            <w:tcW w:w="966" w:type="dxa"/>
          </w:tcPr>
          <w:p w:rsidR="0079180D" w:rsidRPr="0079180D" w:rsidRDefault="0079180D" w:rsidP="0079180D">
            <w:pPr>
              <w:pStyle w:val="NoSpacing"/>
              <w:rPr>
                <w:rFonts w:eastAsia="Arial"/>
                <w:sz w:val="16"/>
                <w:szCs w:val="16"/>
              </w:rPr>
            </w:pPr>
            <w:r w:rsidRPr="0079180D">
              <w:rPr>
                <w:rFonts w:eastAsia="Arial"/>
                <w:sz w:val="16"/>
                <w:szCs w:val="16"/>
              </w:rPr>
              <w:t>ОПАЖАЊЕ, ИНТОНИРАЊЕ; ДИКТАТИ</w:t>
            </w:r>
          </w:p>
          <w:p w:rsidR="0079180D" w:rsidRPr="0079180D" w:rsidRDefault="0079180D" w:rsidP="0079180D">
            <w:pPr>
              <w:pStyle w:val="NoSpacing"/>
              <w:rPr>
                <w:rFonts w:eastAsia="Arial"/>
                <w:sz w:val="16"/>
                <w:szCs w:val="16"/>
              </w:rPr>
            </w:pPr>
          </w:p>
        </w:tc>
        <w:tc>
          <w:tcPr>
            <w:tcW w:w="1563" w:type="dxa"/>
          </w:tcPr>
          <w:p w:rsidR="0079180D" w:rsidRPr="0079180D" w:rsidRDefault="0079180D" w:rsidP="0079180D">
            <w:pPr>
              <w:pStyle w:val="NoSpacing"/>
              <w:rPr>
                <w:sz w:val="16"/>
                <w:szCs w:val="16"/>
              </w:rPr>
            </w:pPr>
            <w:r w:rsidRPr="0079180D">
              <w:rPr>
                <w:sz w:val="16"/>
                <w:szCs w:val="16"/>
              </w:rPr>
              <w:t>Опажање и певање тонова и мотива у обрађеним дурским и молским тоналитетима.</w:t>
            </w:r>
          </w:p>
          <w:p w:rsidR="0079180D" w:rsidRPr="0079180D" w:rsidRDefault="0079180D" w:rsidP="0079180D">
            <w:pPr>
              <w:pStyle w:val="NoSpacing"/>
              <w:rPr>
                <w:sz w:val="16"/>
                <w:szCs w:val="16"/>
              </w:rPr>
            </w:pPr>
            <w:r w:rsidRPr="0079180D">
              <w:rPr>
                <w:sz w:val="16"/>
                <w:szCs w:val="16"/>
              </w:rPr>
              <w:t>Записивање ритмичке окоснице.</w:t>
            </w:r>
          </w:p>
          <w:p w:rsidR="0079180D" w:rsidRPr="0079180D" w:rsidRDefault="0079180D" w:rsidP="0079180D">
            <w:pPr>
              <w:pStyle w:val="NoSpacing"/>
              <w:rPr>
                <w:rFonts w:eastAsia="Arial"/>
                <w:sz w:val="16"/>
                <w:szCs w:val="16"/>
              </w:rPr>
            </w:pPr>
            <w:r w:rsidRPr="0079180D">
              <w:rPr>
                <w:rFonts w:eastAsia="Arial"/>
                <w:sz w:val="16"/>
                <w:szCs w:val="16"/>
              </w:rPr>
              <w:t>Записивање  појединачних тонова, групе тонова и мотива.</w:t>
            </w:r>
          </w:p>
          <w:p w:rsidR="0079180D" w:rsidRPr="0079180D" w:rsidRDefault="0079180D" w:rsidP="0079180D">
            <w:pPr>
              <w:pStyle w:val="NoSpacing"/>
              <w:rPr>
                <w:rFonts w:eastAsia="Arial"/>
                <w:sz w:val="16"/>
                <w:szCs w:val="16"/>
              </w:rPr>
            </w:pPr>
            <w:r w:rsidRPr="0079180D">
              <w:rPr>
                <w:rFonts w:eastAsia="Arial"/>
                <w:sz w:val="16"/>
                <w:szCs w:val="16"/>
              </w:rPr>
              <w:t>Писмени мелодијски диктат. Аутодиктат.</w:t>
            </w:r>
          </w:p>
          <w:p w:rsidR="0079180D" w:rsidRPr="0079180D" w:rsidRDefault="0079180D" w:rsidP="0079180D">
            <w:pPr>
              <w:pStyle w:val="NoSpacing"/>
              <w:rPr>
                <w:sz w:val="16"/>
                <w:szCs w:val="16"/>
              </w:rPr>
            </w:pPr>
            <w:r w:rsidRPr="0079180D">
              <w:rPr>
                <w:sz w:val="16"/>
                <w:szCs w:val="16"/>
              </w:rPr>
              <w:t>Опажање и певање мале и велике терце и чисте квинте са тенденцијом везивања за тоналитет.</w:t>
            </w:r>
          </w:p>
          <w:p w:rsidR="0079180D" w:rsidRPr="0079180D" w:rsidRDefault="0079180D" w:rsidP="0079180D">
            <w:pPr>
              <w:pStyle w:val="NoSpacing"/>
              <w:rPr>
                <w:sz w:val="16"/>
                <w:szCs w:val="16"/>
              </w:rPr>
            </w:pPr>
            <w:r w:rsidRPr="0079180D">
              <w:rPr>
                <w:sz w:val="16"/>
                <w:szCs w:val="16"/>
              </w:rPr>
              <w:t xml:space="preserve">Опажање и интонирање </w:t>
            </w:r>
            <w:r w:rsidRPr="0079180D">
              <w:rPr>
                <w:sz w:val="16"/>
                <w:szCs w:val="16"/>
              </w:rPr>
              <w:lastRenderedPageBreak/>
              <w:t>дурског, молског и хармонског тетрахорда.</w:t>
            </w:r>
          </w:p>
          <w:p w:rsidR="0079180D" w:rsidRPr="0079180D" w:rsidRDefault="0079180D" w:rsidP="0079180D">
            <w:pPr>
              <w:pStyle w:val="NoSpacing"/>
              <w:rPr>
                <w:sz w:val="16"/>
                <w:szCs w:val="16"/>
              </w:rPr>
            </w:pPr>
            <w:r w:rsidRPr="0079180D">
              <w:rPr>
                <w:sz w:val="16"/>
                <w:szCs w:val="16"/>
              </w:rPr>
              <w:t>Опажање и интонирање дурских и молских квинтакорада.</w:t>
            </w:r>
          </w:p>
          <w:p w:rsidR="0079180D" w:rsidRPr="0079180D" w:rsidRDefault="0079180D" w:rsidP="0079180D">
            <w:pPr>
              <w:pStyle w:val="NoSpacing"/>
              <w:rPr>
                <w:sz w:val="16"/>
                <w:szCs w:val="16"/>
              </w:rPr>
            </w:pPr>
            <w:r w:rsidRPr="0079180D">
              <w:rPr>
                <w:sz w:val="16"/>
                <w:szCs w:val="16"/>
              </w:rPr>
              <w:t xml:space="preserve">Опажање метра. </w:t>
            </w:r>
          </w:p>
        </w:tc>
        <w:tc>
          <w:tcPr>
            <w:tcW w:w="1488" w:type="dxa"/>
            <w:vMerge/>
          </w:tcPr>
          <w:p w:rsidR="0079180D" w:rsidRPr="00453AAD" w:rsidRDefault="0079180D" w:rsidP="00D3781B">
            <w:pPr>
              <w:pStyle w:val="NoSpacing"/>
              <w:rPr>
                <w:sz w:val="16"/>
                <w:szCs w:val="16"/>
              </w:rPr>
            </w:pPr>
          </w:p>
        </w:tc>
        <w:tc>
          <w:tcPr>
            <w:tcW w:w="1547" w:type="dxa"/>
            <w:vMerge/>
          </w:tcPr>
          <w:p w:rsidR="0079180D" w:rsidRPr="00453AAD" w:rsidRDefault="0079180D" w:rsidP="00D3781B">
            <w:pPr>
              <w:pStyle w:val="NoSpacing"/>
              <w:rPr>
                <w:sz w:val="16"/>
                <w:szCs w:val="16"/>
              </w:rPr>
            </w:pPr>
          </w:p>
        </w:tc>
        <w:tc>
          <w:tcPr>
            <w:tcW w:w="1355" w:type="dxa"/>
            <w:vMerge/>
          </w:tcPr>
          <w:p w:rsidR="0079180D" w:rsidRPr="00453AAD" w:rsidRDefault="0079180D" w:rsidP="00D3781B">
            <w:pPr>
              <w:pStyle w:val="NoSpacing"/>
              <w:rPr>
                <w:sz w:val="16"/>
                <w:szCs w:val="16"/>
              </w:rPr>
            </w:pPr>
          </w:p>
        </w:tc>
        <w:tc>
          <w:tcPr>
            <w:tcW w:w="1361" w:type="dxa"/>
            <w:vMerge/>
          </w:tcPr>
          <w:p w:rsidR="0079180D" w:rsidRPr="00453AAD" w:rsidRDefault="0079180D" w:rsidP="00D3781B">
            <w:pPr>
              <w:pStyle w:val="NoSpacing"/>
              <w:rPr>
                <w:sz w:val="16"/>
                <w:szCs w:val="16"/>
              </w:rPr>
            </w:pPr>
          </w:p>
        </w:tc>
        <w:tc>
          <w:tcPr>
            <w:tcW w:w="1170" w:type="dxa"/>
            <w:vMerge/>
          </w:tcPr>
          <w:p w:rsidR="0079180D" w:rsidRPr="00453AAD" w:rsidRDefault="0079180D" w:rsidP="00D3781B">
            <w:pPr>
              <w:pStyle w:val="NoSpacing"/>
              <w:rPr>
                <w:sz w:val="16"/>
                <w:szCs w:val="16"/>
              </w:rPr>
            </w:pPr>
          </w:p>
        </w:tc>
        <w:tc>
          <w:tcPr>
            <w:tcW w:w="1154" w:type="dxa"/>
            <w:vMerge/>
          </w:tcPr>
          <w:p w:rsidR="0079180D" w:rsidRPr="00453AAD" w:rsidRDefault="0079180D" w:rsidP="00D3781B">
            <w:pPr>
              <w:pStyle w:val="NoSpacing"/>
              <w:rPr>
                <w:sz w:val="16"/>
                <w:szCs w:val="16"/>
              </w:rPr>
            </w:pPr>
          </w:p>
        </w:tc>
        <w:tc>
          <w:tcPr>
            <w:tcW w:w="1186" w:type="dxa"/>
            <w:vMerge/>
          </w:tcPr>
          <w:p w:rsidR="0079180D" w:rsidRPr="00453AAD" w:rsidRDefault="0079180D" w:rsidP="00D3781B">
            <w:pPr>
              <w:pStyle w:val="NoSpacing"/>
              <w:rPr>
                <w:sz w:val="16"/>
                <w:szCs w:val="16"/>
              </w:rPr>
            </w:pPr>
          </w:p>
        </w:tc>
      </w:tr>
      <w:tr w:rsidR="0079180D" w:rsidTr="00D3781B">
        <w:trPr>
          <w:trHeight w:val="23"/>
        </w:trPr>
        <w:tc>
          <w:tcPr>
            <w:tcW w:w="966" w:type="dxa"/>
          </w:tcPr>
          <w:p w:rsidR="0079180D" w:rsidRPr="0079180D" w:rsidRDefault="0079180D" w:rsidP="0079180D">
            <w:pPr>
              <w:pStyle w:val="NoSpacing"/>
              <w:rPr>
                <w:rFonts w:eastAsia="Arial"/>
                <w:sz w:val="16"/>
                <w:szCs w:val="16"/>
              </w:rPr>
            </w:pPr>
            <w:r w:rsidRPr="0079180D">
              <w:rPr>
                <w:rFonts w:eastAsia="Arial"/>
                <w:sz w:val="16"/>
                <w:szCs w:val="16"/>
              </w:rPr>
              <w:lastRenderedPageBreak/>
              <w:t>МУЗИЧКО СТВАРАЛАШТВО</w:t>
            </w:r>
          </w:p>
        </w:tc>
        <w:tc>
          <w:tcPr>
            <w:tcW w:w="1563" w:type="dxa"/>
          </w:tcPr>
          <w:p w:rsidR="0079180D" w:rsidRPr="0079180D" w:rsidRDefault="0079180D" w:rsidP="0079180D">
            <w:pPr>
              <w:pStyle w:val="NoSpacing"/>
              <w:rPr>
                <w:rFonts w:eastAsia="Arial"/>
                <w:sz w:val="16"/>
                <w:szCs w:val="16"/>
              </w:rPr>
            </w:pPr>
            <w:r w:rsidRPr="0079180D">
              <w:rPr>
                <w:rFonts w:eastAsia="Arial"/>
                <w:sz w:val="16"/>
                <w:szCs w:val="16"/>
              </w:rPr>
              <w:t xml:space="preserve">Мелодијске и ритмичке импровизације. </w:t>
            </w:r>
          </w:p>
          <w:p w:rsidR="0079180D" w:rsidRPr="0079180D" w:rsidRDefault="0079180D" w:rsidP="0079180D">
            <w:pPr>
              <w:pStyle w:val="NoSpacing"/>
              <w:rPr>
                <w:rFonts w:eastAsia="Arial"/>
                <w:sz w:val="16"/>
                <w:szCs w:val="16"/>
              </w:rPr>
            </w:pPr>
            <w:r w:rsidRPr="0079180D">
              <w:rPr>
                <w:rFonts w:eastAsia="Arial"/>
                <w:sz w:val="16"/>
                <w:szCs w:val="16"/>
              </w:rPr>
              <w:t>Импровизација   мелодије на текст бројалице или дечије песмице.</w:t>
            </w:r>
          </w:p>
        </w:tc>
        <w:tc>
          <w:tcPr>
            <w:tcW w:w="1488" w:type="dxa"/>
            <w:vMerge/>
          </w:tcPr>
          <w:p w:rsidR="0079180D" w:rsidRPr="00453AAD" w:rsidRDefault="0079180D" w:rsidP="00D3781B">
            <w:pPr>
              <w:pStyle w:val="NoSpacing"/>
              <w:rPr>
                <w:sz w:val="16"/>
                <w:szCs w:val="16"/>
              </w:rPr>
            </w:pPr>
          </w:p>
        </w:tc>
        <w:tc>
          <w:tcPr>
            <w:tcW w:w="1547" w:type="dxa"/>
            <w:vMerge/>
          </w:tcPr>
          <w:p w:rsidR="0079180D" w:rsidRPr="00453AAD" w:rsidRDefault="0079180D" w:rsidP="00D3781B">
            <w:pPr>
              <w:pStyle w:val="NoSpacing"/>
              <w:rPr>
                <w:sz w:val="16"/>
                <w:szCs w:val="16"/>
              </w:rPr>
            </w:pPr>
          </w:p>
        </w:tc>
        <w:tc>
          <w:tcPr>
            <w:tcW w:w="1355" w:type="dxa"/>
            <w:vMerge/>
          </w:tcPr>
          <w:p w:rsidR="0079180D" w:rsidRPr="00453AAD" w:rsidRDefault="0079180D" w:rsidP="00D3781B">
            <w:pPr>
              <w:pStyle w:val="NoSpacing"/>
              <w:rPr>
                <w:sz w:val="16"/>
                <w:szCs w:val="16"/>
              </w:rPr>
            </w:pPr>
          </w:p>
        </w:tc>
        <w:tc>
          <w:tcPr>
            <w:tcW w:w="1361" w:type="dxa"/>
            <w:vMerge/>
          </w:tcPr>
          <w:p w:rsidR="0079180D" w:rsidRPr="00453AAD" w:rsidRDefault="0079180D" w:rsidP="00D3781B">
            <w:pPr>
              <w:pStyle w:val="NoSpacing"/>
              <w:rPr>
                <w:sz w:val="16"/>
                <w:szCs w:val="16"/>
              </w:rPr>
            </w:pPr>
          </w:p>
        </w:tc>
        <w:tc>
          <w:tcPr>
            <w:tcW w:w="1170" w:type="dxa"/>
            <w:vMerge/>
          </w:tcPr>
          <w:p w:rsidR="0079180D" w:rsidRPr="00453AAD" w:rsidRDefault="0079180D" w:rsidP="00D3781B">
            <w:pPr>
              <w:pStyle w:val="NoSpacing"/>
              <w:rPr>
                <w:sz w:val="16"/>
                <w:szCs w:val="16"/>
              </w:rPr>
            </w:pPr>
          </w:p>
        </w:tc>
        <w:tc>
          <w:tcPr>
            <w:tcW w:w="1154" w:type="dxa"/>
            <w:vMerge/>
          </w:tcPr>
          <w:p w:rsidR="0079180D" w:rsidRPr="00453AAD" w:rsidRDefault="0079180D" w:rsidP="00D3781B">
            <w:pPr>
              <w:pStyle w:val="NoSpacing"/>
              <w:rPr>
                <w:sz w:val="16"/>
                <w:szCs w:val="16"/>
              </w:rPr>
            </w:pPr>
          </w:p>
        </w:tc>
        <w:tc>
          <w:tcPr>
            <w:tcW w:w="1186" w:type="dxa"/>
            <w:vMerge/>
          </w:tcPr>
          <w:p w:rsidR="0079180D" w:rsidRPr="00453AAD" w:rsidRDefault="0079180D" w:rsidP="00D3781B">
            <w:pPr>
              <w:pStyle w:val="NoSpacing"/>
              <w:rPr>
                <w:sz w:val="16"/>
                <w:szCs w:val="16"/>
              </w:rPr>
            </w:pPr>
          </w:p>
        </w:tc>
      </w:tr>
      <w:tr w:rsidR="0079180D" w:rsidTr="00D3781B">
        <w:trPr>
          <w:trHeight w:val="23"/>
        </w:trPr>
        <w:tc>
          <w:tcPr>
            <w:tcW w:w="966" w:type="dxa"/>
          </w:tcPr>
          <w:p w:rsidR="0079180D" w:rsidRPr="0079180D" w:rsidRDefault="0079180D" w:rsidP="0079180D">
            <w:pPr>
              <w:pStyle w:val="NoSpacing"/>
              <w:rPr>
                <w:rFonts w:eastAsia="Arial"/>
                <w:sz w:val="16"/>
                <w:szCs w:val="16"/>
              </w:rPr>
            </w:pPr>
          </w:p>
          <w:p w:rsidR="0079180D" w:rsidRPr="0079180D" w:rsidRDefault="0079180D" w:rsidP="0079180D">
            <w:pPr>
              <w:pStyle w:val="NoSpacing"/>
              <w:rPr>
                <w:rFonts w:eastAsia="Arial"/>
                <w:sz w:val="16"/>
                <w:szCs w:val="16"/>
              </w:rPr>
            </w:pPr>
            <w:r w:rsidRPr="0079180D">
              <w:rPr>
                <w:rFonts w:eastAsia="Arial"/>
                <w:sz w:val="16"/>
                <w:szCs w:val="16"/>
              </w:rPr>
              <w:t>РИТАМ</w:t>
            </w:r>
          </w:p>
          <w:p w:rsidR="0079180D" w:rsidRPr="0079180D" w:rsidRDefault="0079180D" w:rsidP="0079180D">
            <w:pPr>
              <w:pStyle w:val="NoSpacing"/>
              <w:rPr>
                <w:rFonts w:eastAsia="Arial"/>
                <w:sz w:val="16"/>
                <w:szCs w:val="16"/>
              </w:rPr>
            </w:pPr>
          </w:p>
        </w:tc>
        <w:tc>
          <w:tcPr>
            <w:tcW w:w="1563" w:type="dxa"/>
          </w:tcPr>
          <w:p w:rsidR="0079180D" w:rsidRPr="0079180D" w:rsidRDefault="0079180D" w:rsidP="0079180D">
            <w:pPr>
              <w:pStyle w:val="NoSpacing"/>
              <w:rPr>
                <w:sz w:val="16"/>
                <w:szCs w:val="16"/>
              </w:rPr>
            </w:pPr>
            <w:r w:rsidRPr="0079180D">
              <w:rPr>
                <w:sz w:val="16"/>
                <w:szCs w:val="16"/>
              </w:rPr>
              <w:t xml:space="preserve">Врста такта: 2/4, 3/4, 4/4. </w:t>
            </w:r>
          </w:p>
          <w:p w:rsidR="0079180D" w:rsidRPr="0079180D" w:rsidRDefault="0079180D" w:rsidP="0079180D">
            <w:pPr>
              <w:pStyle w:val="NoSpacing"/>
              <w:rPr>
                <w:sz w:val="16"/>
                <w:szCs w:val="16"/>
              </w:rPr>
            </w:pPr>
            <w:r w:rsidRPr="0079180D">
              <w:rPr>
                <w:sz w:val="16"/>
                <w:szCs w:val="16"/>
              </w:rPr>
              <w:t>Осмина као јединица бројања: 2/8, 3/8, 4/8.</w:t>
            </w:r>
          </w:p>
          <w:p w:rsidR="0079180D" w:rsidRPr="0079180D" w:rsidRDefault="0079180D" w:rsidP="0079180D">
            <w:pPr>
              <w:pStyle w:val="NoSpacing"/>
              <w:rPr>
                <w:sz w:val="16"/>
                <w:szCs w:val="16"/>
              </w:rPr>
            </w:pPr>
            <w:r w:rsidRPr="0079180D">
              <w:rPr>
                <w:sz w:val="16"/>
                <w:szCs w:val="16"/>
              </w:rPr>
              <w:t xml:space="preserve">Звучна припрема основних ритмичких фигура у такту 6/8. </w:t>
            </w:r>
          </w:p>
          <w:p w:rsidR="0079180D" w:rsidRPr="0079180D" w:rsidRDefault="0079180D" w:rsidP="0079180D">
            <w:pPr>
              <w:pStyle w:val="NoSpacing"/>
              <w:rPr>
                <w:sz w:val="16"/>
                <w:szCs w:val="16"/>
              </w:rPr>
            </w:pPr>
            <w:r w:rsidRPr="0079180D">
              <w:rPr>
                <w:sz w:val="16"/>
                <w:szCs w:val="16"/>
              </w:rPr>
              <w:t xml:space="preserve">Начини извођења ритма (уз куцање или тактирање или мануелном техником). </w:t>
            </w:r>
          </w:p>
          <w:p w:rsidR="0079180D" w:rsidRPr="0079180D" w:rsidRDefault="0079180D" w:rsidP="0079180D">
            <w:pPr>
              <w:pStyle w:val="NoSpacing"/>
              <w:rPr>
                <w:sz w:val="16"/>
                <w:szCs w:val="16"/>
              </w:rPr>
            </w:pPr>
            <w:r w:rsidRPr="0079180D">
              <w:rPr>
                <w:sz w:val="16"/>
                <w:szCs w:val="16"/>
              </w:rPr>
              <w:t>Ритам у примерима од звука ка слици.</w:t>
            </w:r>
          </w:p>
          <w:p w:rsidR="0079180D" w:rsidRPr="0079180D" w:rsidRDefault="0079180D" w:rsidP="0079180D">
            <w:pPr>
              <w:pStyle w:val="NoSpacing"/>
              <w:rPr>
                <w:sz w:val="16"/>
                <w:szCs w:val="16"/>
              </w:rPr>
            </w:pPr>
            <w:r w:rsidRPr="0079180D">
              <w:rPr>
                <w:sz w:val="16"/>
                <w:szCs w:val="16"/>
              </w:rPr>
              <w:t>Покрет у функцији ритма.</w:t>
            </w:r>
          </w:p>
          <w:p w:rsidR="0079180D" w:rsidRPr="0079180D" w:rsidRDefault="0079180D" w:rsidP="0079180D">
            <w:pPr>
              <w:pStyle w:val="NoSpacing"/>
              <w:rPr>
                <w:sz w:val="16"/>
                <w:szCs w:val="16"/>
              </w:rPr>
            </w:pPr>
            <w:r w:rsidRPr="0079180D">
              <w:rPr>
                <w:sz w:val="16"/>
                <w:szCs w:val="16"/>
              </w:rPr>
              <w:t xml:space="preserve">Равномерно читање: четвртина и осмина као јединица бројања. </w:t>
            </w:r>
          </w:p>
          <w:p w:rsidR="0079180D" w:rsidRPr="0079180D" w:rsidRDefault="0079180D" w:rsidP="0079180D">
            <w:pPr>
              <w:pStyle w:val="NoSpacing"/>
              <w:rPr>
                <w:sz w:val="16"/>
                <w:szCs w:val="16"/>
              </w:rPr>
            </w:pPr>
            <w:r w:rsidRPr="0079180D">
              <w:rPr>
                <w:sz w:val="16"/>
                <w:szCs w:val="16"/>
              </w:rPr>
              <w:t xml:space="preserve">Четвороделна подела јединице бројања. </w:t>
            </w:r>
          </w:p>
          <w:p w:rsidR="0079180D" w:rsidRPr="0079180D" w:rsidRDefault="0079180D" w:rsidP="0079180D">
            <w:pPr>
              <w:pStyle w:val="NoSpacing"/>
              <w:rPr>
                <w:sz w:val="16"/>
                <w:szCs w:val="16"/>
              </w:rPr>
            </w:pPr>
            <w:r w:rsidRPr="0079180D">
              <w:rPr>
                <w:sz w:val="16"/>
                <w:szCs w:val="16"/>
              </w:rPr>
              <w:t xml:space="preserve">Ритмичке фигуре:  пунктирана и обрнуто пунктирана  фигура на ритмичкој јединици – информативно. </w:t>
            </w:r>
          </w:p>
          <w:p w:rsidR="0079180D" w:rsidRPr="0079180D" w:rsidRDefault="0079180D" w:rsidP="0079180D">
            <w:pPr>
              <w:pStyle w:val="NoSpacing"/>
              <w:rPr>
                <w:sz w:val="16"/>
                <w:szCs w:val="16"/>
              </w:rPr>
            </w:pPr>
            <w:r w:rsidRPr="0079180D">
              <w:rPr>
                <w:sz w:val="16"/>
                <w:szCs w:val="16"/>
              </w:rPr>
              <w:t xml:space="preserve">Примена лукова, пауза, узмаха и предтакта. </w:t>
            </w:r>
          </w:p>
          <w:p w:rsidR="0079180D" w:rsidRPr="0079180D" w:rsidRDefault="0079180D" w:rsidP="0079180D">
            <w:pPr>
              <w:pStyle w:val="NoSpacing"/>
              <w:rPr>
                <w:sz w:val="16"/>
                <w:szCs w:val="16"/>
              </w:rPr>
            </w:pPr>
            <w:r w:rsidRPr="0079180D">
              <w:rPr>
                <w:sz w:val="16"/>
                <w:szCs w:val="16"/>
              </w:rPr>
              <w:t>Ритмичко читање ауторских примера и примера из инструменталне литературе.</w:t>
            </w:r>
          </w:p>
        </w:tc>
        <w:tc>
          <w:tcPr>
            <w:tcW w:w="1488" w:type="dxa"/>
            <w:vMerge/>
          </w:tcPr>
          <w:p w:rsidR="0079180D" w:rsidRPr="00453AAD" w:rsidRDefault="0079180D" w:rsidP="00D3781B">
            <w:pPr>
              <w:pStyle w:val="NoSpacing"/>
              <w:rPr>
                <w:sz w:val="16"/>
                <w:szCs w:val="16"/>
              </w:rPr>
            </w:pPr>
          </w:p>
        </w:tc>
        <w:tc>
          <w:tcPr>
            <w:tcW w:w="1547" w:type="dxa"/>
            <w:vMerge/>
          </w:tcPr>
          <w:p w:rsidR="0079180D" w:rsidRPr="00453AAD" w:rsidRDefault="0079180D" w:rsidP="00D3781B">
            <w:pPr>
              <w:pStyle w:val="NoSpacing"/>
              <w:rPr>
                <w:sz w:val="16"/>
                <w:szCs w:val="16"/>
              </w:rPr>
            </w:pPr>
          </w:p>
        </w:tc>
        <w:tc>
          <w:tcPr>
            <w:tcW w:w="1355" w:type="dxa"/>
            <w:vMerge/>
          </w:tcPr>
          <w:p w:rsidR="0079180D" w:rsidRPr="00453AAD" w:rsidRDefault="0079180D" w:rsidP="00D3781B">
            <w:pPr>
              <w:pStyle w:val="NoSpacing"/>
              <w:rPr>
                <w:sz w:val="16"/>
                <w:szCs w:val="16"/>
              </w:rPr>
            </w:pPr>
          </w:p>
        </w:tc>
        <w:tc>
          <w:tcPr>
            <w:tcW w:w="1361" w:type="dxa"/>
            <w:vMerge/>
          </w:tcPr>
          <w:p w:rsidR="0079180D" w:rsidRPr="00453AAD" w:rsidRDefault="0079180D" w:rsidP="00D3781B">
            <w:pPr>
              <w:pStyle w:val="NoSpacing"/>
              <w:rPr>
                <w:sz w:val="16"/>
                <w:szCs w:val="16"/>
              </w:rPr>
            </w:pPr>
          </w:p>
        </w:tc>
        <w:tc>
          <w:tcPr>
            <w:tcW w:w="1170" w:type="dxa"/>
            <w:vMerge/>
          </w:tcPr>
          <w:p w:rsidR="0079180D" w:rsidRPr="00453AAD" w:rsidRDefault="0079180D" w:rsidP="00D3781B">
            <w:pPr>
              <w:pStyle w:val="NoSpacing"/>
              <w:rPr>
                <w:sz w:val="16"/>
                <w:szCs w:val="16"/>
              </w:rPr>
            </w:pPr>
          </w:p>
        </w:tc>
        <w:tc>
          <w:tcPr>
            <w:tcW w:w="1154" w:type="dxa"/>
            <w:vMerge/>
          </w:tcPr>
          <w:p w:rsidR="0079180D" w:rsidRPr="00453AAD" w:rsidRDefault="0079180D" w:rsidP="00D3781B">
            <w:pPr>
              <w:pStyle w:val="NoSpacing"/>
              <w:rPr>
                <w:sz w:val="16"/>
                <w:szCs w:val="16"/>
              </w:rPr>
            </w:pPr>
          </w:p>
        </w:tc>
        <w:tc>
          <w:tcPr>
            <w:tcW w:w="1186" w:type="dxa"/>
            <w:vMerge/>
          </w:tcPr>
          <w:p w:rsidR="0079180D" w:rsidRPr="00453AAD" w:rsidRDefault="0079180D" w:rsidP="00D3781B">
            <w:pPr>
              <w:pStyle w:val="NoSpacing"/>
              <w:rPr>
                <w:sz w:val="16"/>
                <w:szCs w:val="16"/>
              </w:rPr>
            </w:pPr>
          </w:p>
        </w:tc>
      </w:tr>
      <w:tr w:rsidR="0079180D" w:rsidTr="00D3781B">
        <w:trPr>
          <w:trHeight w:val="23"/>
        </w:trPr>
        <w:tc>
          <w:tcPr>
            <w:tcW w:w="966" w:type="dxa"/>
          </w:tcPr>
          <w:p w:rsidR="0079180D" w:rsidRPr="0079180D" w:rsidRDefault="0079180D" w:rsidP="0079180D">
            <w:pPr>
              <w:pStyle w:val="NoSpacing"/>
              <w:rPr>
                <w:rFonts w:eastAsia="Arial"/>
                <w:sz w:val="16"/>
                <w:szCs w:val="16"/>
              </w:rPr>
            </w:pPr>
          </w:p>
          <w:p w:rsidR="0079180D" w:rsidRPr="0079180D" w:rsidRDefault="0079180D" w:rsidP="0079180D">
            <w:pPr>
              <w:pStyle w:val="NoSpacing"/>
              <w:rPr>
                <w:rFonts w:eastAsia="Arial"/>
                <w:sz w:val="16"/>
                <w:szCs w:val="16"/>
              </w:rPr>
            </w:pPr>
            <w:r w:rsidRPr="0079180D">
              <w:rPr>
                <w:rFonts w:eastAsia="Arial"/>
                <w:sz w:val="16"/>
                <w:szCs w:val="16"/>
              </w:rPr>
              <w:t>ТЕОРИЈА</w:t>
            </w:r>
          </w:p>
          <w:p w:rsidR="0079180D" w:rsidRPr="0079180D" w:rsidRDefault="0079180D" w:rsidP="0079180D">
            <w:pPr>
              <w:pStyle w:val="NoSpacing"/>
              <w:rPr>
                <w:rFonts w:eastAsia="Arial"/>
                <w:sz w:val="16"/>
                <w:szCs w:val="16"/>
              </w:rPr>
            </w:pPr>
            <w:r w:rsidRPr="0079180D">
              <w:rPr>
                <w:rFonts w:eastAsia="Arial"/>
                <w:sz w:val="16"/>
                <w:szCs w:val="16"/>
              </w:rPr>
              <w:t>МУЗИКЕ</w:t>
            </w:r>
          </w:p>
          <w:p w:rsidR="0079180D" w:rsidRPr="0079180D" w:rsidRDefault="0079180D" w:rsidP="0079180D">
            <w:pPr>
              <w:pStyle w:val="NoSpacing"/>
              <w:rPr>
                <w:rFonts w:eastAsia="Arial"/>
                <w:sz w:val="16"/>
                <w:szCs w:val="16"/>
              </w:rPr>
            </w:pPr>
          </w:p>
        </w:tc>
        <w:tc>
          <w:tcPr>
            <w:tcW w:w="1563" w:type="dxa"/>
          </w:tcPr>
          <w:p w:rsidR="0079180D" w:rsidRPr="0079180D" w:rsidRDefault="0079180D" w:rsidP="0079180D">
            <w:pPr>
              <w:pStyle w:val="NoSpacing"/>
              <w:rPr>
                <w:sz w:val="16"/>
                <w:szCs w:val="16"/>
              </w:rPr>
            </w:pPr>
            <w:r w:rsidRPr="0079180D">
              <w:rPr>
                <w:sz w:val="16"/>
                <w:szCs w:val="16"/>
                <w:lang w:val="sr-Cyrl-CS"/>
              </w:rPr>
              <w:t>Записивање</w:t>
            </w:r>
            <w:r w:rsidRPr="0079180D">
              <w:rPr>
                <w:sz w:val="16"/>
                <w:szCs w:val="16"/>
              </w:rPr>
              <w:t xml:space="preserve">  и препознавање обрађених лествица и тетрахорада.</w:t>
            </w:r>
          </w:p>
          <w:p w:rsidR="0079180D" w:rsidRPr="0079180D" w:rsidRDefault="0079180D" w:rsidP="0079180D">
            <w:pPr>
              <w:pStyle w:val="NoSpacing"/>
              <w:rPr>
                <w:sz w:val="16"/>
                <w:szCs w:val="16"/>
              </w:rPr>
            </w:pPr>
            <w:r w:rsidRPr="0079180D">
              <w:rPr>
                <w:sz w:val="16"/>
                <w:szCs w:val="16"/>
              </w:rPr>
              <w:t xml:space="preserve">Интервали до квинте (мала и велика секунда, мала и велика терца, чиста кварта и чиста квинта), дурски и молски квинтакорд на основним </w:t>
            </w:r>
            <w:r w:rsidRPr="0079180D">
              <w:rPr>
                <w:sz w:val="16"/>
                <w:szCs w:val="16"/>
              </w:rPr>
              <w:lastRenderedPageBreak/>
              <w:t xml:space="preserve">тоновима. </w:t>
            </w:r>
          </w:p>
          <w:p w:rsidR="0079180D" w:rsidRPr="0079180D" w:rsidRDefault="0079180D" w:rsidP="0079180D">
            <w:pPr>
              <w:pStyle w:val="NoSpacing"/>
              <w:rPr>
                <w:rFonts w:eastAsia="Arial"/>
                <w:sz w:val="16"/>
                <w:szCs w:val="16"/>
              </w:rPr>
            </w:pPr>
            <w:r w:rsidRPr="0079180D">
              <w:rPr>
                <w:rFonts w:eastAsia="Arial"/>
                <w:sz w:val="16"/>
                <w:szCs w:val="16"/>
              </w:rPr>
              <w:t xml:space="preserve">Проширивање знања из музичке терминологије (лествица, ступањ, степен/полустепен, тетрахорд, главни ступњеви, вођица, тонични трозвук, интервали). </w:t>
            </w:r>
          </w:p>
        </w:tc>
        <w:tc>
          <w:tcPr>
            <w:tcW w:w="1488" w:type="dxa"/>
            <w:vMerge/>
          </w:tcPr>
          <w:p w:rsidR="0079180D" w:rsidRPr="00453AAD" w:rsidRDefault="0079180D" w:rsidP="00D3781B">
            <w:pPr>
              <w:pStyle w:val="NoSpacing"/>
              <w:rPr>
                <w:sz w:val="16"/>
                <w:szCs w:val="16"/>
              </w:rPr>
            </w:pPr>
          </w:p>
        </w:tc>
        <w:tc>
          <w:tcPr>
            <w:tcW w:w="1547" w:type="dxa"/>
            <w:vMerge/>
          </w:tcPr>
          <w:p w:rsidR="0079180D" w:rsidRPr="00453AAD" w:rsidRDefault="0079180D" w:rsidP="00D3781B">
            <w:pPr>
              <w:pStyle w:val="NoSpacing"/>
              <w:rPr>
                <w:sz w:val="16"/>
                <w:szCs w:val="16"/>
              </w:rPr>
            </w:pPr>
          </w:p>
        </w:tc>
        <w:tc>
          <w:tcPr>
            <w:tcW w:w="1355" w:type="dxa"/>
            <w:vMerge/>
          </w:tcPr>
          <w:p w:rsidR="0079180D" w:rsidRPr="00453AAD" w:rsidRDefault="0079180D" w:rsidP="00D3781B">
            <w:pPr>
              <w:pStyle w:val="NoSpacing"/>
              <w:rPr>
                <w:sz w:val="16"/>
                <w:szCs w:val="16"/>
              </w:rPr>
            </w:pPr>
          </w:p>
        </w:tc>
        <w:tc>
          <w:tcPr>
            <w:tcW w:w="1361" w:type="dxa"/>
            <w:vMerge/>
          </w:tcPr>
          <w:p w:rsidR="0079180D" w:rsidRPr="00453AAD" w:rsidRDefault="0079180D" w:rsidP="00D3781B">
            <w:pPr>
              <w:pStyle w:val="NoSpacing"/>
              <w:rPr>
                <w:sz w:val="16"/>
                <w:szCs w:val="16"/>
              </w:rPr>
            </w:pPr>
          </w:p>
        </w:tc>
        <w:tc>
          <w:tcPr>
            <w:tcW w:w="1170" w:type="dxa"/>
            <w:vMerge/>
          </w:tcPr>
          <w:p w:rsidR="0079180D" w:rsidRPr="00453AAD" w:rsidRDefault="0079180D" w:rsidP="00D3781B">
            <w:pPr>
              <w:pStyle w:val="NoSpacing"/>
              <w:rPr>
                <w:sz w:val="16"/>
                <w:szCs w:val="16"/>
              </w:rPr>
            </w:pPr>
          </w:p>
        </w:tc>
        <w:tc>
          <w:tcPr>
            <w:tcW w:w="1154" w:type="dxa"/>
            <w:vMerge/>
          </w:tcPr>
          <w:p w:rsidR="0079180D" w:rsidRPr="00453AAD" w:rsidRDefault="0079180D" w:rsidP="00D3781B">
            <w:pPr>
              <w:pStyle w:val="NoSpacing"/>
              <w:rPr>
                <w:sz w:val="16"/>
                <w:szCs w:val="16"/>
              </w:rPr>
            </w:pPr>
          </w:p>
        </w:tc>
        <w:tc>
          <w:tcPr>
            <w:tcW w:w="1186" w:type="dxa"/>
            <w:vMerge/>
          </w:tcPr>
          <w:p w:rsidR="0079180D" w:rsidRPr="00453AAD" w:rsidRDefault="0079180D" w:rsidP="00D3781B">
            <w:pPr>
              <w:pStyle w:val="NoSpacing"/>
              <w:rPr>
                <w:sz w:val="16"/>
                <w:szCs w:val="16"/>
              </w:rPr>
            </w:pPr>
          </w:p>
        </w:tc>
      </w:tr>
      <w:tr w:rsidR="0079180D" w:rsidTr="00D3781B">
        <w:trPr>
          <w:trHeight w:val="23"/>
        </w:trPr>
        <w:tc>
          <w:tcPr>
            <w:tcW w:w="966" w:type="dxa"/>
          </w:tcPr>
          <w:p w:rsidR="0079180D" w:rsidRPr="0079180D" w:rsidRDefault="0079180D" w:rsidP="0079180D">
            <w:pPr>
              <w:pStyle w:val="NoSpacing"/>
              <w:rPr>
                <w:rFonts w:eastAsia="Arial"/>
                <w:sz w:val="16"/>
                <w:szCs w:val="16"/>
              </w:rPr>
            </w:pPr>
            <w:r w:rsidRPr="0079180D">
              <w:rPr>
                <w:rFonts w:eastAsia="Arial"/>
                <w:sz w:val="16"/>
                <w:szCs w:val="16"/>
              </w:rPr>
              <w:lastRenderedPageBreak/>
              <w:t>МУЗИЧКИ БОНТОН</w:t>
            </w:r>
          </w:p>
        </w:tc>
        <w:tc>
          <w:tcPr>
            <w:tcW w:w="1563" w:type="dxa"/>
          </w:tcPr>
          <w:p w:rsidR="0079180D" w:rsidRPr="0079180D" w:rsidRDefault="0079180D" w:rsidP="0079180D">
            <w:pPr>
              <w:pStyle w:val="NoSpacing"/>
              <w:rPr>
                <w:sz w:val="16"/>
                <w:szCs w:val="16"/>
              </w:rPr>
            </w:pPr>
            <w:r w:rsidRPr="0079180D">
              <w:rPr>
                <w:sz w:val="16"/>
                <w:szCs w:val="16"/>
              </w:rPr>
              <w:t>Слушање и уважавање извођача.</w:t>
            </w:r>
          </w:p>
        </w:tc>
        <w:tc>
          <w:tcPr>
            <w:tcW w:w="1488" w:type="dxa"/>
            <w:vMerge/>
          </w:tcPr>
          <w:p w:rsidR="0079180D" w:rsidRPr="00453AAD" w:rsidRDefault="0079180D" w:rsidP="00D3781B">
            <w:pPr>
              <w:pStyle w:val="NoSpacing"/>
              <w:rPr>
                <w:sz w:val="16"/>
                <w:szCs w:val="16"/>
              </w:rPr>
            </w:pPr>
          </w:p>
        </w:tc>
        <w:tc>
          <w:tcPr>
            <w:tcW w:w="1547" w:type="dxa"/>
            <w:vMerge/>
          </w:tcPr>
          <w:p w:rsidR="0079180D" w:rsidRPr="00453AAD" w:rsidRDefault="0079180D" w:rsidP="00D3781B">
            <w:pPr>
              <w:pStyle w:val="NoSpacing"/>
              <w:rPr>
                <w:sz w:val="16"/>
                <w:szCs w:val="16"/>
              </w:rPr>
            </w:pPr>
          </w:p>
        </w:tc>
        <w:tc>
          <w:tcPr>
            <w:tcW w:w="1355" w:type="dxa"/>
            <w:vMerge/>
          </w:tcPr>
          <w:p w:rsidR="0079180D" w:rsidRPr="00453AAD" w:rsidRDefault="0079180D" w:rsidP="00D3781B">
            <w:pPr>
              <w:pStyle w:val="NoSpacing"/>
              <w:rPr>
                <w:sz w:val="16"/>
                <w:szCs w:val="16"/>
              </w:rPr>
            </w:pPr>
          </w:p>
        </w:tc>
        <w:tc>
          <w:tcPr>
            <w:tcW w:w="1361" w:type="dxa"/>
            <w:vMerge/>
          </w:tcPr>
          <w:p w:rsidR="0079180D" w:rsidRPr="00453AAD" w:rsidRDefault="0079180D" w:rsidP="00D3781B">
            <w:pPr>
              <w:pStyle w:val="NoSpacing"/>
              <w:rPr>
                <w:sz w:val="16"/>
                <w:szCs w:val="16"/>
              </w:rPr>
            </w:pPr>
          </w:p>
        </w:tc>
        <w:tc>
          <w:tcPr>
            <w:tcW w:w="1170" w:type="dxa"/>
            <w:vMerge/>
          </w:tcPr>
          <w:p w:rsidR="0079180D" w:rsidRPr="00453AAD" w:rsidRDefault="0079180D" w:rsidP="00D3781B">
            <w:pPr>
              <w:pStyle w:val="NoSpacing"/>
              <w:rPr>
                <w:sz w:val="16"/>
                <w:szCs w:val="16"/>
              </w:rPr>
            </w:pPr>
          </w:p>
        </w:tc>
        <w:tc>
          <w:tcPr>
            <w:tcW w:w="1154" w:type="dxa"/>
            <w:vMerge/>
          </w:tcPr>
          <w:p w:rsidR="0079180D" w:rsidRPr="00453AAD" w:rsidRDefault="0079180D" w:rsidP="00D3781B">
            <w:pPr>
              <w:pStyle w:val="NoSpacing"/>
              <w:rPr>
                <w:sz w:val="16"/>
                <w:szCs w:val="16"/>
              </w:rPr>
            </w:pPr>
          </w:p>
        </w:tc>
        <w:tc>
          <w:tcPr>
            <w:tcW w:w="1186" w:type="dxa"/>
            <w:vMerge/>
          </w:tcPr>
          <w:p w:rsidR="0079180D" w:rsidRPr="00453AAD" w:rsidRDefault="0079180D" w:rsidP="00D3781B">
            <w:pPr>
              <w:pStyle w:val="NoSpacing"/>
              <w:rPr>
                <w:sz w:val="16"/>
                <w:szCs w:val="16"/>
              </w:rPr>
            </w:pPr>
          </w:p>
        </w:tc>
      </w:tr>
    </w:tbl>
    <w:p w:rsidR="00D343D7" w:rsidRDefault="00D343D7">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965A3B" w:rsidTr="00D3781B">
        <w:tc>
          <w:tcPr>
            <w:tcW w:w="11790" w:type="dxa"/>
            <w:gridSpan w:val="9"/>
          </w:tcPr>
          <w:p w:rsidR="00965A3B" w:rsidRPr="00965A3B" w:rsidRDefault="00965A3B" w:rsidP="00D3781B">
            <w:pPr>
              <w:rPr>
                <w:lang w:val="sr-Cyrl-RS"/>
              </w:rPr>
            </w:pPr>
            <w:r>
              <w:t>ШКОЛСКИ ПРОГРАМ</w:t>
            </w:r>
          </w:p>
          <w:p w:rsidR="00965A3B" w:rsidRPr="00542FEB" w:rsidRDefault="00965A3B" w:rsidP="00965A3B">
            <w:pPr>
              <w:rPr>
                <w:b/>
                <w:lang w:val="sr-Cyrl-RS"/>
              </w:rPr>
            </w:pPr>
            <w:r>
              <w:t xml:space="preserve">Разред: </w:t>
            </w:r>
            <w:r>
              <w:rPr>
                <w:b/>
                <w:lang w:val="sr-Cyrl-RS"/>
              </w:rPr>
              <w:t>ТРЕЋИ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Годишњи фонд часова: </w:t>
            </w:r>
            <w:r>
              <w:rPr>
                <w:b/>
                <w:lang w:val="sr-Cyrl-RS"/>
              </w:rPr>
              <w:t>70</w:t>
            </w:r>
            <w:r>
              <w:rPr>
                <w:b/>
              </w:rPr>
              <w:t xml:space="preserve">   </w:t>
            </w:r>
            <w:r>
              <w:t xml:space="preserve">        Недељни фонд часова: </w:t>
            </w:r>
            <w:r>
              <w:rPr>
                <w:b/>
                <w:lang w:val="sr-Cyrl-RS"/>
              </w:rPr>
              <w:t>2</w:t>
            </w:r>
          </w:p>
        </w:tc>
      </w:tr>
      <w:tr w:rsidR="00965A3B" w:rsidTr="00D3781B">
        <w:tc>
          <w:tcPr>
            <w:tcW w:w="966" w:type="dxa"/>
          </w:tcPr>
          <w:p w:rsidR="00965A3B" w:rsidRPr="00033DC9" w:rsidRDefault="00965A3B" w:rsidP="00D3781B">
            <w:pPr>
              <w:jc w:val="center"/>
              <w:rPr>
                <w:sz w:val="20"/>
                <w:szCs w:val="20"/>
              </w:rPr>
            </w:pPr>
            <w:r w:rsidRPr="00033DC9">
              <w:rPr>
                <w:sz w:val="20"/>
                <w:szCs w:val="20"/>
              </w:rPr>
              <w:t>Тема</w:t>
            </w:r>
          </w:p>
        </w:tc>
        <w:tc>
          <w:tcPr>
            <w:tcW w:w="1563" w:type="dxa"/>
          </w:tcPr>
          <w:p w:rsidR="00965A3B" w:rsidRPr="00033DC9" w:rsidRDefault="00965A3B" w:rsidP="00D3781B">
            <w:pPr>
              <w:jc w:val="center"/>
              <w:rPr>
                <w:sz w:val="20"/>
                <w:szCs w:val="20"/>
              </w:rPr>
            </w:pPr>
            <w:r w:rsidRPr="00033DC9">
              <w:rPr>
                <w:sz w:val="20"/>
                <w:szCs w:val="20"/>
              </w:rPr>
              <w:t>Садржај           програма</w:t>
            </w:r>
          </w:p>
        </w:tc>
        <w:tc>
          <w:tcPr>
            <w:tcW w:w="1488" w:type="dxa"/>
          </w:tcPr>
          <w:p w:rsidR="00965A3B" w:rsidRPr="00033DC9" w:rsidRDefault="00965A3B" w:rsidP="00D3781B">
            <w:pPr>
              <w:jc w:val="center"/>
              <w:rPr>
                <w:sz w:val="20"/>
                <w:szCs w:val="20"/>
              </w:rPr>
            </w:pPr>
            <w:r w:rsidRPr="00033DC9">
              <w:rPr>
                <w:sz w:val="20"/>
                <w:szCs w:val="20"/>
              </w:rPr>
              <w:t>Циљеви учења</w:t>
            </w:r>
          </w:p>
        </w:tc>
        <w:tc>
          <w:tcPr>
            <w:tcW w:w="1547" w:type="dxa"/>
          </w:tcPr>
          <w:p w:rsidR="00965A3B" w:rsidRPr="00033DC9" w:rsidRDefault="00965A3B" w:rsidP="00D3781B">
            <w:pPr>
              <w:jc w:val="center"/>
              <w:rPr>
                <w:sz w:val="20"/>
                <w:szCs w:val="20"/>
              </w:rPr>
            </w:pPr>
            <w:r w:rsidRPr="00033DC9">
              <w:rPr>
                <w:sz w:val="20"/>
                <w:szCs w:val="20"/>
              </w:rPr>
              <w:t>Начин</w:t>
            </w:r>
          </w:p>
          <w:p w:rsidR="00965A3B" w:rsidRDefault="00965A3B" w:rsidP="00D3781B">
            <w:pPr>
              <w:jc w:val="center"/>
              <w:rPr>
                <w:lang w:val="sr-Cyrl-RS"/>
              </w:rPr>
            </w:pPr>
            <w:r w:rsidRPr="00033DC9">
              <w:rPr>
                <w:sz w:val="20"/>
                <w:szCs w:val="20"/>
              </w:rPr>
              <w:t>остваривања садржаја</w:t>
            </w:r>
          </w:p>
        </w:tc>
        <w:tc>
          <w:tcPr>
            <w:tcW w:w="1355" w:type="dxa"/>
          </w:tcPr>
          <w:p w:rsidR="00965A3B" w:rsidRPr="00033DC9" w:rsidRDefault="00965A3B" w:rsidP="00D3781B">
            <w:pPr>
              <w:jc w:val="center"/>
              <w:rPr>
                <w:sz w:val="20"/>
                <w:szCs w:val="20"/>
              </w:rPr>
            </w:pPr>
            <w:r w:rsidRPr="00033DC9">
              <w:rPr>
                <w:sz w:val="20"/>
                <w:szCs w:val="20"/>
              </w:rPr>
              <w:t>Методе рада</w:t>
            </w:r>
          </w:p>
        </w:tc>
        <w:tc>
          <w:tcPr>
            <w:tcW w:w="1361" w:type="dxa"/>
          </w:tcPr>
          <w:p w:rsidR="00965A3B" w:rsidRDefault="00965A3B" w:rsidP="00D3781B">
            <w:pPr>
              <w:jc w:val="center"/>
              <w:rPr>
                <w:lang w:val="sr-Cyrl-RS"/>
              </w:rPr>
            </w:pPr>
            <w:r w:rsidRPr="00033DC9">
              <w:rPr>
                <w:sz w:val="20"/>
                <w:szCs w:val="20"/>
              </w:rPr>
              <w:t>Исходи</w:t>
            </w:r>
          </w:p>
        </w:tc>
        <w:tc>
          <w:tcPr>
            <w:tcW w:w="1170" w:type="dxa"/>
          </w:tcPr>
          <w:p w:rsidR="00965A3B" w:rsidRPr="00033DC9" w:rsidRDefault="00965A3B"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965A3B" w:rsidRPr="00033DC9" w:rsidRDefault="00965A3B" w:rsidP="00D3781B">
            <w:pPr>
              <w:jc w:val="center"/>
              <w:rPr>
                <w:sz w:val="20"/>
                <w:szCs w:val="20"/>
              </w:rPr>
            </w:pPr>
            <w:r w:rsidRPr="00033DC9">
              <w:rPr>
                <w:sz w:val="20"/>
                <w:szCs w:val="20"/>
              </w:rPr>
              <w:t>Активност ученика</w:t>
            </w:r>
          </w:p>
        </w:tc>
        <w:tc>
          <w:tcPr>
            <w:tcW w:w="1186" w:type="dxa"/>
          </w:tcPr>
          <w:p w:rsidR="00965A3B" w:rsidRPr="00033DC9" w:rsidRDefault="00965A3B" w:rsidP="00D3781B">
            <w:pPr>
              <w:jc w:val="center"/>
              <w:rPr>
                <w:sz w:val="20"/>
                <w:szCs w:val="20"/>
              </w:rPr>
            </w:pPr>
            <w:r w:rsidRPr="00033DC9">
              <w:rPr>
                <w:sz w:val="20"/>
                <w:szCs w:val="20"/>
              </w:rPr>
              <w:t>Корелација</w:t>
            </w:r>
          </w:p>
        </w:tc>
      </w:tr>
      <w:tr w:rsidR="00965A3B" w:rsidTr="00D3781B">
        <w:trPr>
          <w:trHeight w:val="25"/>
        </w:trPr>
        <w:tc>
          <w:tcPr>
            <w:tcW w:w="966" w:type="dxa"/>
          </w:tcPr>
          <w:p w:rsidR="00965A3B" w:rsidRPr="00965A3B" w:rsidRDefault="00965A3B" w:rsidP="00965A3B">
            <w:pPr>
              <w:pStyle w:val="NoSpacing"/>
              <w:rPr>
                <w:rFonts w:eastAsia="Arial"/>
                <w:sz w:val="16"/>
                <w:szCs w:val="16"/>
              </w:rPr>
            </w:pPr>
            <w:r w:rsidRPr="00965A3B">
              <w:rPr>
                <w:rFonts w:eastAsia="Arial"/>
                <w:sz w:val="16"/>
                <w:szCs w:val="16"/>
              </w:rPr>
              <w:t>СЛУШАЊЕ</w:t>
            </w:r>
          </w:p>
          <w:p w:rsidR="00965A3B" w:rsidRPr="00965A3B" w:rsidRDefault="00965A3B" w:rsidP="00965A3B">
            <w:pPr>
              <w:pStyle w:val="NoSpacing"/>
              <w:rPr>
                <w:rFonts w:eastAsia="Arial"/>
                <w:sz w:val="16"/>
                <w:szCs w:val="16"/>
              </w:rPr>
            </w:pPr>
            <w:r w:rsidRPr="00965A3B">
              <w:rPr>
                <w:rFonts w:eastAsia="Arial"/>
                <w:sz w:val="16"/>
                <w:szCs w:val="16"/>
              </w:rPr>
              <w:t>МУЗИКЕ</w:t>
            </w:r>
          </w:p>
        </w:tc>
        <w:tc>
          <w:tcPr>
            <w:tcW w:w="1563" w:type="dxa"/>
          </w:tcPr>
          <w:p w:rsidR="00965A3B" w:rsidRPr="00965A3B" w:rsidRDefault="00965A3B" w:rsidP="00965A3B">
            <w:pPr>
              <w:pStyle w:val="NoSpacing"/>
              <w:rPr>
                <w:sz w:val="16"/>
                <w:szCs w:val="16"/>
              </w:rPr>
            </w:pPr>
            <w:r w:rsidRPr="00965A3B">
              <w:rPr>
                <w:sz w:val="16"/>
                <w:szCs w:val="16"/>
              </w:rPr>
              <w:t xml:space="preserve">Слушање одабране музичке литературе различитих жанрова у функцији </w:t>
            </w:r>
            <w:r w:rsidRPr="00965A3B">
              <w:rPr>
                <w:sz w:val="16"/>
                <w:szCs w:val="16"/>
                <w:lang w:val="sr-Cyrl-CS"/>
              </w:rPr>
              <w:t>усвојеног програма</w:t>
            </w:r>
            <w:r w:rsidRPr="00965A3B">
              <w:rPr>
                <w:sz w:val="16"/>
                <w:szCs w:val="16"/>
              </w:rPr>
              <w:t>.</w:t>
            </w:r>
          </w:p>
        </w:tc>
        <w:tc>
          <w:tcPr>
            <w:tcW w:w="1488" w:type="dxa"/>
            <w:vMerge w:val="restart"/>
          </w:tcPr>
          <w:p w:rsidR="00965A3B" w:rsidRPr="00965A3B" w:rsidRDefault="00965A3B" w:rsidP="00965A3B">
            <w:pPr>
              <w:pStyle w:val="NoSpacing"/>
              <w:rPr>
                <w:rFonts w:eastAsia="Arial"/>
                <w:sz w:val="16"/>
                <w:szCs w:val="16"/>
              </w:rPr>
            </w:pPr>
            <w:r w:rsidRPr="00965A3B">
              <w:rPr>
                <w:rFonts w:eastAsia="Arial"/>
                <w:b/>
                <w:sz w:val="16"/>
                <w:szCs w:val="16"/>
              </w:rPr>
              <w:t>ЦИЉ</w:t>
            </w:r>
            <w:r w:rsidRPr="00965A3B">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965A3B" w:rsidRPr="00965A3B" w:rsidRDefault="00965A3B" w:rsidP="00965A3B">
            <w:pPr>
              <w:pStyle w:val="NoSpacing"/>
              <w:rPr>
                <w:sz w:val="16"/>
                <w:szCs w:val="16"/>
              </w:rPr>
            </w:pPr>
          </w:p>
        </w:tc>
        <w:tc>
          <w:tcPr>
            <w:tcW w:w="1547" w:type="dxa"/>
            <w:vMerge w:val="restart"/>
          </w:tcPr>
          <w:p w:rsidR="00965A3B" w:rsidRPr="00965A3B" w:rsidRDefault="00965A3B" w:rsidP="00965A3B">
            <w:pPr>
              <w:pStyle w:val="NoSpacing"/>
              <w:rPr>
                <w:sz w:val="16"/>
                <w:szCs w:val="16"/>
              </w:rPr>
            </w:pPr>
            <w:r w:rsidRPr="00965A3B">
              <w:rPr>
                <w:sz w:val="16"/>
                <w:szCs w:val="16"/>
              </w:rPr>
              <w:t>Усвајање звучних садржаја и њихово везивање за нотну слику кроз извођење различитих музичких примера.</w:t>
            </w:r>
          </w:p>
          <w:p w:rsidR="00965A3B" w:rsidRPr="00965A3B" w:rsidRDefault="00965A3B" w:rsidP="00965A3B">
            <w:pPr>
              <w:pStyle w:val="NoSpacing"/>
              <w:rPr>
                <w:sz w:val="16"/>
                <w:szCs w:val="16"/>
              </w:rPr>
            </w:pPr>
            <w:r w:rsidRPr="00965A3B">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965A3B" w:rsidRPr="00965A3B" w:rsidRDefault="00965A3B" w:rsidP="00965A3B">
            <w:pPr>
              <w:pStyle w:val="NoSpacing"/>
              <w:rPr>
                <w:sz w:val="16"/>
                <w:szCs w:val="16"/>
              </w:rPr>
            </w:pPr>
            <w:r w:rsidRPr="00965A3B">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965A3B" w:rsidRPr="00965A3B" w:rsidRDefault="00965A3B" w:rsidP="00965A3B">
            <w:pPr>
              <w:pStyle w:val="NoSpacing"/>
              <w:rPr>
                <w:sz w:val="16"/>
                <w:szCs w:val="16"/>
              </w:rPr>
            </w:pPr>
            <w:r w:rsidRPr="00965A3B">
              <w:rPr>
                <w:sz w:val="16"/>
                <w:szCs w:val="16"/>
              </w:rPr>
              <w:t>Усвајање знања из области музичке теорије и везивање за наставу солфеђа. Израда писмених и усмених вежби.</w:t>
            </w:r>
          </w:p>
        </w:tc>
        <w:tc>
          <w:tcPr>
            <w:tcW w:w="1355" w:type="dxa"/>
            <w:vMerge w:val="restart"/>
          </w:tcPr>
          <w:p w:rsidR="00965A3B" w:rsidRPr="00965A3B" w:rsidRDefault="00965A3B" w:rsidP="00965A3B">
            <w:pPr>
              <w:pStyle w:val="NoSpacing"/>
              <w:rPr>
                <w:sz w:val="16"/>
                <w:szCs w:val="16"/>
              </w:rPr>
            </w:pPr>
            <w:r w:rsidRPr="00965A3B">
              <w:rPr>
                <w:sz w:val="16"/>
                <w:szCs w:val="16"/>
              </w:rPr>
              <w:t>Вербална, практична, интерпретативна, демонстративна</w:t>
            </w:r>
          </w:p>
        </w:tc>
        <w:tc>
          <w:tcPr>
            <w:tcW w:w="1361" w:type="dxa"/>
            <w:vMerge w:val="restart"/>
          </w:tcPr>
          <w:p w:rsidR="00965A3B" w:rsidRPr="00965A3B" w:rsidRDefault="00965A3B" w:rsidP="00965A3B">
            <w:pPr>
              <w:pStyle w:val="NoSpacing"/>
              <w:rPr>
                <w:rFonts w:eastAsia="Arial"/>
                <w:sz w:val="16"/>
                <w:szCs w:val="16"/>
              </w:rPr>
            </w:pPr>
            <w:r w:rsidRPr="00965A3B">
              <w:rPr>
                <w:sz w:val="16"/>
                <w:szCs w:val="16"/>
                <w:lang w:val="ru-RU"/>
              </w:rPr>
              <w:t>По завршеној теми/области ученик ће бити у стању да:</w:t>
            </w:r>
          </w:p>
          <w:p w:rsidR="00965A3B" w:rsidRPr="00965A3B" w:rsidRDefault="00965A3B" w:rsidP="00965A3B">
            <w:pPr>
              <w:pStyle w:val="NoSpacing"/>
              <w:rPr>
                <w:rFonts w:eastAsia="Arial"/>
                <w:sz w:val="16"/>
                <w:szCs w:val="16"/>
              </w:rPr>
            </w:pPr>
            <w:r w:rsidRPr="00965A3B">
              <w:rPr>
                <w:rFonts w:eastAsia="Arial"/>
                <w:sz w:val="16"/>
                <w:szCs w:val="16"/>
              </w:rPr>
              <w:t>препозна  елементе пређеног градива кроз једноставне примере за слушање;</w:t>
            </w:r>
          </w:p>
          <w:p w:rsidR="00965A3B" w:rsidRPr="00965A3B" w:rsidRDefault="00965A3B" w:rsidP="00965A3B">
            <w:pPr>
              <w:pStyle w:val="NoSpacing"/>
              <w:rPr>
                <w:rFonts w:eastAsia="Arial"/>
                <w:sz w:val="16"/>
                <w:szCs w:val="16"/>
              </w:rPr>
            </w:pPr>
            <w:r w:rsidRPr="00965A3B">
              <w:rPr>
                <w:rFonts w:eastAsia="Arial"/>
                <w:sz w:val="16"/>
                <w:szCs w:val="16"/>
              </w:rPr>
              <w:t>слуша  дечије и народне композиције, примере из литературе уз покрет;</w:t>
            </w:r>
          </w:p>
          <w:p w:rsidR="00965A3B" w:rsidRPr="00965A3B" w:rsidRDefault="00965A3B" w:rsidP="00965A3B">
            <w:pPr>
              <w:pStyle w:val="NoSpacing"/>
              <w:rPr>
                <w:rFonts w:eastAsia="Arial"/>
                <w:sz w:val="16"/>
                <w:szCs w:val="16"/>
              </w:rPr>
            </w:pPr>
            <w:r w:rsidRPr="00965A3B">
              <w:rPr>
                <w:rFonts w:eastAsia="Arial"/>
                <w:sz w:val="16"/>
                <w:szCs w:val="16"/>
              </w:rPr>
              <w:t>изражава утиске о слушаном делу цртањем;</w:t>
            </w:r>
          </w:p>
          <w:p w:rsidR="00965A3B" w:rsidRPr="00965A3B" w:rsidRDefault="00965A3B" w:rsidP="00965A3B">
            <w:pPr>
              <w:pStyle w:val="NoSpacing"/>
              <w:rPr>
                <w:rFonts w:eastAsia="Arial"/>
                <w:sz w:val="16"/>
                <w:szCs w:val="16"/>
              </w:rPr>
            </w:pPr>
            <w:r w:rsidRPr="00965A3B">
              <w:rPr>
                <w:rFonts w:eastAsia="Arial"/>
                <w:sz w:val="16"/>
                <w:szCs w:val="16"/>
              </w:rPr>
              <w:t xml:space="preserve">препозна разлике и пева мелодијске примере  у дуру и молу; </w:t>
            </w:r>
          </w:p>
          <w:p w:rsidR="00965A3B" w:rsidRPr="00965A3B" w:rsidRDefault="00965A3B" w:rsidP="00965A3B">
            <w:pPr>
              <w:pStyle w:val="NoSpacing"/>
              <w:rPr>
                <w:rFonts w:eastAsia="Arial"/>
                <w:sz w:val="16"/>
                <w:szCs w:val="16"/>
              </w:rPr>
            </w:pPr>
            <w:r w:rsidRPr="00965A3B">
              <w:rPr>
                <w:rFonts w:eastAsia="Arial"/>
                <w:sz w:val="16"/>
                <w:szCs w:val="16"/>
              </w:rPr>
              <w:t>пева и препозна однос тонике и доминанте, и скокове у све ступњеве;</w:t>
            </w:r>
          </w:p>
          <w:p w:rsidR="00965A3B" w:rsidRPr="00965A3B" w:rsidRDefault="00965A3B" w:rsidP="00965A3B">
            <w:pPr>
              <w:pStyle w:val="NoSpacing"/>
              <w:rPr>
                <w:rFonts w:eastAsia="Arial"/>
                <w:sz w:val="16"/>
                <w:szCs w:val="16"/>
              </w:rPr>
            </w:pPr>
            <w:r w:rsidRPr="00965A3B">
              <w:rPr>
                <w:rFonts w:eastAsia="Arial"/>
                <w:sz w:val="16"/>
                <w:szCs w:val="16"/>
              </w:rPr>
              <w:t>пева по слуху и солмизацијом песмице и мелодијске примере;</w:t>
            </w:r>
          </w:p>
          <w:p w:rsidR="00965A3B" w:rsidRPr="00965A3B" w:rsidRDefault="00965A3B" w:rsidP="00965A3B">
            <w:pPr>
              <w:pStyle w:val="NoSpacing"/>
              <w:rPr>
                <w:sz w:val="16"/>
                <w:szCs w:val="16"/>
              </w:rPr>
            </w:pPr>
            <w:r w:rsidRPr="00965A3B">
              <w:rPr>
                <w:sz w:val="16"/>
                <w:szCs w:val="16"/>
              </w:rPr>
              <w:t xml:space="preserve">пева штимове обрађених дурских и молских лествица; </w:t>
            </w:r>
          </w:p>
          <w:p w:rsidR="00965A3B" w:rsidRPr="00965A3B" w:rsidRDefault="00965A3B" w:rsidP="00965A3B">
            <w:pPr>
              <w:pStyle w:val="NoSpacing"/>
              <w:rPr>
                <w:sz w:val="16"/>
                <w:szCs w:val="16"/>
              </w:rPr>
            </w:pPr>
            <w:r w:rsidRPr="00965A3B">
              <w:rPr>
                <w:sz w:val="16"/>
                <w:szCs w:val="16"/>
              </w:rPr>
              <w:t xml:space="preserve">звучно разликује дур и </w:t>
            </w:r>
            <w:r w:rsidRPr="00965A3B">
              <w:rPr>
                <w:sz w:val="16"/>
                <w:szCs w:val="16"/>
              </w:rPr>
              <w:lastRenderedPageBreak/>
              <w:t>све врсте  мола;</w:t>
            </w:r>
          </w:p>
          <w:p w:rsidR="00965A3B" w:rsidRPr="00965A3B" w:rsidRDefault="00965A3B" w:rsidP="00965A3B">
            <w:pPr>
              <w:pStyle w:val="NoSpacing"/>
              <w:rPr>
                <w:rFonts w:eastAsia="Arial"/>
                <w:sz w:val="16"/>
                <w:szCs w:val="16"/>
              </w:rPr>
            </w:pPr>
            <w:r w:rsidRPr="00965A3B">
              <w:rPr>
                <w:rFonts w:eastAsia="Arial"/>
                <w:sz w:val="16"/>
                <w:szCs w:val="16"/>
              </w:rPr>
              <w:t>опише својим речима доживљај музике различитог жанра и карактера;</w:t>
            </w:r>
          </w:p>
          <w:p w:rsidR="00965A3B" w:rsidRPr="00965A3B" w:rsidRDefault="00965A3B" w:rsidP="00965A3B">
            <w:pPr>
              <w:pStyle w:val="NoSpacing"/>
              <w:rPr>
                <w:sz w:val="16"/>
                <w:szCs w:val="16"/>
              </w:rPr>
            </w:pPr>
            <w:r w:rsidRPr="00965A3B">
              <w:rPr>
                <w:sz w:val="16"/>
                <w:szCs w:val="16"/>
              </w:rPr>
              <w:t>пева  двогласне примере  и композиције са клавирском пратњом;</w:t>
            </w:r>
          </w:p>
          <w:p w:rsidR="00965A3B" w:rsidRPr="00965A3B" w:rsidRDefault="00965A3B" w:rsidP="00965A3B">
            <w:pPr>
              <w:pStyle w:val="NoSpacing"/>
              <w:rPr>
                <w:rFonts w:eastAsia="Arial"/>
                <w:sz w:val="16"/>
                <w:szCs w:val="16"/>
              </w:rPr>
            </w:pPr>
            <w:r w:rsidRPr="00965A3B">
              <w:rPr>
                <w:rFonts w:eastAsia="Arial"/>
                <w:sz w:val="16"/>
                <w:szCs w:val="16"/>
              </w:rPr>
              <w:t>опажа и пева тонове и мотиве;</w:t>
            </w:r>
          </w:p>
          <w:p w:rsidR="00965A3B" w:rsidRPr="00965A3B" w:rsidRDefault="00965A3B" w:rsidP="00965A3B">
            <w:pPr>
              <w:pStyle w:val="NoSpacing"/>
              <w:rPr>
                <w:rFonts w:eastAsia="Arial"/>
                <w:sz w:val="16"/>
                <w:szCs w:val="16"/>
              </w:rPr>
            </w:pPr>
            <w:r w:rsidRPr="00965A3B">
              <w:rPr>
                <w:rFonts w:eastAsia="Arial"/>
                <w:sz w:val="16"/>
                <w:szCs w:val="16"/>
              </w:rPr>
              <w:t>запише ритам у мелодијском примеру;</w:t>
            </w:r>
          </w:p>
          <w:p w:rsidR="00965A3B" w:rsidRPr="00965A3B" w:rsidRDefault="00965A3B" w:rsidP="00965A3B">
            <w:pPr>
              <w:pStyle w:val="NoSpacing"/>
              <w:rPr>
                <w:rFonts w:eastAsia="Arial"/>
                <w:sz w:val="16"/>
                <w:szCs w:val="16"/>
              </w:rPr>
            </w:pPr>
            <w:r w:rsidRPr="00965A3B">
              <w:rPr>
                <w:rFonts w:eastAsia="Arial"/>
                <w:sz w:val="16"/>
                <w:szCs w:val="16"/>
              </w:rPr>
              <w:t>запише  појединачне тонове, групе тонова и мотиве;</w:t>
            </w:r>
          </w:p>
          <w:p w:rsidR="00965A3B" w:rsidRPr="00965A3B" w:rsidRDefault="00965A3B" w:rsidP="00965A3B">
            <w:pPr>
              <w:pStyle w:val="NoSpacing"/>
              <w:rPr>
                <w:rFonts w:eastAsia="Arial"/>
                <w:sz w:val="16"/>
                <w:szCs w:val="16"/>
              </w:rPr>
            </w:pPr>
            <w:r w:rsidRPr="00965A3B">
              <w:rPr>
                <w:rFonts w:eastAsia="Arial"/>
                <w:sz w:val="16"/>
                <w:szCs w:val="16"/>
              </w:rPr>
              <w:t>запише мелодијске диктатe;</w:t>
            </w:r>
          </w:p>
          <w:p w:rsidR="00965A3B" w:rsidRPr="00965A3B" w:rsidRDefault="00965A3B" w:rsidP="00965A3B">
            <w:pPr>
              <w:pStyle w:val="NoSpacing"/>
              <w:rPr>
                <w:rFonts w:eastAsia="Arial"/>
                <w:sz w:val="16"/>
                <w:szCs w:val="16"/>
              </w:rPr>
            </w:pPr>
            <w:r w:rsidRPr="00965A3B">
              <w:rPr>
                <w:rFonts w:eastAsia="Arial"/>
                <w:sz w:val="16"/>
                <w:szCs w:val="16"/>
              </w:rPr>
              <w:t xml:space="preserve">опажа и пева дурски и молски квинтакорд; </w:t>
            </w:r>
          </w:p>
          <w:p w:rsidR="00965A3B" w:rsidRPr="00965A3B" w:rsidRDefault="00965A3B" w:rsidP="00965A3B">
            <w:pPr>
              <w:pStyle w:val="NoSpacing"/>
              <w:rPr>
                <w:rFonts w:eastAsia="Arial"/>
                <w:sz w:val="16"/>
                <w:szCs w:val="16"/>
              </w:rPr>
            </w:pPr>
            <w:r w:rsidRPr="00965A3B">
              <w:rPr>
                <w:rFonts w:eastAsia="Arial"/>
                <w:sz w:val="16"/>
                <w:szCs w:val="16"/>
              </w:rPr>
              <w:t xml:space="preserve">опажа и пева интервале до квинте; </w:t>
            </w:r>
          </w:p>
          <w:p w:rsidR="00965A3B" w:rsidRPr="00965A3B" w:rsidRDefault="00965A3B" w:rsidP="00965A3B">
            <w:pPr>
              <w:pStyle w:val="NoSpacing"/>
              <w:rPr>
                <w:rFonts w:eastAsia="Arial"/>
                <w:sz w:val="16"/>
                <w:szCs w:val="16"/>
              </w:rPr>
            </w:pPr>
            <w:r w:rsidRPr="00965A3B">
              <w:rPr>
                <w:rFonts w:eastAsia="Arial"/>
                <w:sz w:val="16"/>
                <w:szCs w:val="16"/>
              </w:rPr>
              <w:t>пева  доминантни септакорд у песмама и мелодијским примерима;</w:t>
            </w:r>
          </w:p>
          <w:p w:rsidR="00965A3B" w:rsidRPr="00965A3B" w:rsidRDefault="00965A3B" w:rsidP="00965A3B">
            <w:pPr>
              <w:pStyle w:val="NoSpacing"/>
              <w:rPr>
                <w:rFonts w:eastAsia="Arial"/>
                <w:sz w:val="16"/>
                <w:szCs w:val="16"/>
              </w:rPr>
            </w:pPr>
            <w:r w:rsidRPr="00965A3B">
              <w:rPr>
                <w:rFonts w:eastAsia="Arial"/>
                <w:sz w:val="16"/>
                <w:szCs w:val="16"/>
              </w:rPr>
              <w:t>препозна  врсту такта;</w:t>
            </w:r>
          </w:p>
          <w:p w:rsidR="00965A3B" w:rsidRPr="00965A3B" w:rsidRDefault="00965A3B" w:rsidP="00965A3B">
            <w:pPr>
              <w:pStyle w:val="NoSpacing"/>
              <w:rPr>
                <w:rFonts w:eastAsia="Arial"/>
                <w:sz w:val="16"/>
                <w:szCs w:val="16"/>
              </w:rPr>
            </w:pPr>
            <w:r w:rsidRPr="00965A3B">
              <w:rPr>
                <w:rFonts w:eastAsia="Arial"/>
                <w:sz w:val="16"/>
                <w:szCs w:val="16"/>
              </w:rPr>
              <w:t>мења и допуњава мелодију и ритам научених песмица;</w:t>
            </w:r>
          </w:p>
          <w:p w:rsidR="00965A3B" w:rsidRPr="00965A3B" w:rsidRDefault="00965A3B" w:rsidP="00965A3B">
            <w:pPr>
              <w:pStyle w:val="NoSpacing"/>
              <w:rPr>
                <w:rFonts w:eastAsia="Arial"/>
                <w:sz w:val="16"/>
                <w:szCs w:val="16"/>
              </w:rPr>
            </w:pPr>
            <w:r w:rsidRPr="00965A3B">
              <w:rPr>
                <w:rFonts w:eastAsia="Arial"/>
                <w:sz w:val="16"/>
                <w:szCs w:val="16"/>
              </w:rPr>
              <w:t>смишља  мелодију на текст бројалице или дечије песмице;</w:t>
            </w:r>
          </w:p>
          <w:p w:rsidR="00965A3B" w:rsidRPr="00965A3B" w:rsidRDefault="00965A3B" w:rsidP="00965A3B">
            <w:pPr>
              <w:pStyle w:val="NoSpacing"/>
              <w:rPr>
                <w:rFonts w:eastAsia="Arial"/>
                <w:sz w:val="16"/>
                <w:szCs w:val="16"/>
              </w:rPr>
            </w:pPr>
            <w:r w:rsidRPr="00965A3B">
              <w:rPr>
                <w:rFonts w:eastAsia="Arial"/>
                <w:sz w:val="16"/>
                <w:szCs w:val="16"/>
              </w:rPr>
              <w:t>примени знања и вештине уз игру;</w:t>
            </w:r>
          </w:p>
          <w:p w:rsidR="00965A3B" w:rsidRPr="00965A3B" w:rsidRDefault="00965A3B" w:rsidP="00965A3B">
            <w:pPr>
              <w:pStyle w:val="NoSpacing"/>
              <w:rPr>
                <w:rFonts w:eastAsia="Arial"/>
                <w:sz w:val="16"/>
                <w:szCs w:val="16"/>
              </w:rPr>
            </w:pPr>
            <w:r w:rsidRPr="00965A3B">
              <w:rPr>
                <w:rFonts w:eastAsia="Arial"/>
                <w:sz w:val="16"/>
                <w:szCs w:val="16"/>
              </w:rPr>
              <w:t xml:space="preserve">пажљиво слуша и коментарише извођење музике друга-другарице; </w:t>
            </w:r>
          </w:p>
          <w:p w:rsidR="00965A3B" w:rsidRPr="00965A3B" w:rsidRDefault="00965A3B" w:rsidP="00965A3B">
            <w:pPr>
              <w:pStyle w:val="NoSpacing"/>
              <w:rPr>
                <w:rFonts w:eastAsia="Arial"/>
                <w:sz w:val="16"/>
                <w:szCs w:val="16"/>
              </w:rPr>
            </w:pPr>
            <w:r w:rsidRPr="00965A3B">
              <w:rPr>
                <w:rFonts w:eastAsia="Arial"/>
                <w:sz w:val="16"/>
                <w:szCs w:val="16"/>
              </w:rPr>
              <w:t>поштује правила понашања на концерту;</w:t>
            </w:r>
          </w:p>
          <w:p w:rsidR="00965A3B" w:rsidRPr="00965A3B" w:rsidRDefault="00965A3B" w:rsidP="00965A3B">
            <w:pPr>
              <w:pStyle w:val="NoSpacing"/>
              <w:rPr>
                <w:rFonts w:eastAsia="Arial"/>
                <w:sz w:val="16"/>
                <w:szCs w:val="16"/>
              </w:rPr>
            </w:pPr>
            <w:r w:rsidRPr="00965A3B">
              <w:rPr>
                <w:rFonts w:eastAsia="Arial"/>
                <w:sz w:val="16"/>
                <w:szCs w:val="16"/>
              </w:rPr>
              <w:t xml:space="preserve">препозна и изводи  тактове са половином као јединицом бројања; </w:t>
            </w:r>
          </w:p>
          <w:p w:rsidR="00965A3B" w:rsidRPr="00965A3B" w:rsidRDefault="00965A3B" w:rsidP="00965A3B">
            <w:pPr>
              <w:pStyle w:val="NoSpacing"/>
              <w:rPr>
                <w:rFonts w:eastAsia="Arial"/>
                <w:sz w:val="16"/>
                <w:szCs w:val="16"/>
              </w:rPr>
            </w:pPr>
            <w:r w:rsidRPr="00965A3B">
              <w:rPr>
                <w:rFonts w:eastAsia="Arial"/>
                <w:sz w:val="16"/>
                <w:szCs w:val="16"/>
              </w:rPr>
              <w:t xml:space="preserve">визуелно сагледава и изводи као </w:t>
            </w:r>
            <w:r w:rsidRPr="00965A3B">
              <w:rPr>
                <w:rFonts w:eastAsia="Arial"/>
                <w:sz w:val="16"/>
                <w:szCs w:val="16"/>
              </w:rPr>
              <w:lastRenderedPageBreak/>
              <w:t xml:space="preserve">целину основне фигуре, паузе и лукове у такту 6/8 уз певање одговарајућих песмица; </w:t>
            </w:r>
          </w:p>
          <w:p w:rsidR="00965A3B" w:rsidRPr="00965A3B" w:rsidRDefault="00965A3B" w:rsidP="00965A3B">
            <w:pPr>
              <w:pStyle w:val="NoSpacing"/>
              <w:rPr>
                <w:rFonts w:eastAsia="Arial"/>
                <w:sz w:val="16"/>
                <w:szCs w:val="16"/>
              </w:rPr>
            </w:pPr>
            <w:r w:rsidRPr="00965A3B">
              <w:rPr>
                <w:rFonts w:eastAsia="Arial"/>
                <w:sz w:val="16"/>
                <w:szCs w:val="16"/>
              </w:rPr>
              <w:t xml:space="preserve">изводи ритам кроз покрет; </w:t>
            </w:r>
          </w:p>
          <w:p w:rsidR="00965A3B" w:rsidRPr="00965A3B" w:rsidRDefault="00965A3B" w:rsidP="00965A3B">
            <w:pPr>
              <w:pStyle w:val="NoSpacing"/>
              <w:rPr>
                <w:rFonts w:eastAsia="Arial"/>
                <w:sz w:val="16"/>
                <w:szCs w:val="16"/>
              </w:rPr>
            </w:pPr>
            <w:r w:rsidRPr="00965A3B">
              <w:rPr>
                <w:rFonts w:eastAsia="Arial"/>
                <w:sz w:val="16"/>
                <w:szCs w:val="16"/>
              </w:rPr>
              <w:t>изведе ритам певајући песме по слуху и песме различитих жанрова;</w:t>
            </w:r>
          </w:p>
          <w:p w:rsidR="00965A3B" w:rsidRPr="00965A3B" w:rsidRDefault="00965A3B" w:rsidP="00965A3B">
            <w:pPr>
              <w:pStyle w:val="NoSpacing"/>
              <w:rPr>
                <w:rFonts w:eastAsia="Arial"/>
                <w:sz w:val="16"/>
                <w:szCs w:val="16"/>
              </w:rPr>
            </w:pPr>
            <w:r w:rsidRPr="00965A3B">
              <w:rPr>
                <w:rFonts w:eastAsia="Arial"/>
                <w:sz w:val="16"/>
                <w:szCs w:val="16"/>
              </w:rPr>
              <w:t xml:space="preserve">равномерно чита ноте у </w:t>
            </w:r>
          </w:p>
          <w:p w:rsidR="00965A3B" w:rsidRPr="00965A3B" w:rsidRDefault="00965A3B" w:rsidP="00965A3B">
            <w:pPr>
              <w:pStyle w:val="NoSpacing"/>
              <w:rPr>
                <w:rFonts w:eastAsia="Arial"/>
                <w:sz w:val="16"/>
                <w:szCs w:val="16"/>
              </w:rPr>
            </w:pPr>
            <w:r w:rsidRPr="00965A3B">
              <w:rPr>
                <w:rFonts w:eastAsia="Arial"/>
                <w:sz w:val="16"/>
                <w:szCs w:val="16"/>
              </w:rPr>
              <w:t>виолинском, бас кључу у једном и два линијска система;</w:t>
            </w:r>
          </w:p>
          <w:p w:rsidR="00965A3B" w:rsidRPr="00965A3B" w:rsidRDefault="00965A3B" w:rsidP="00965A3B">
            <w:pPr>
              <w:pStyle w:val="NoSpacing"/>
              <w:rPr>
                <w:rFonts w:eastAsia="Arial"/>
                <w:sz w:val="16"/>
                <w:szCs w:val="16"/>
              </w:rPr>
            </w:pPr>
            <w:r w:rsidRPr="00965A3B">
              <w:rPr>
                <w:rFonts w:eastAsia="Arial"/>
                <w:sz w:val="16"/>
                <w:szCs w:val="16"/>
              </w:rPr>
              <w:t>изводи ритмичке фигуре четвороделне поделе јединице бројања;</w:t>
            </w:r>
          </w:p>
          <w:p w:rsidR="00965A3B" w:rsidRPr="00965A3B" w:rsidRDefault="00965A3B" w:rsidP="00965A3B">
            <w:pPr>
              <w:pStyle w:val="NoSpacing"/>
              <w:rPr>
                <w:rFonts w:eastAsia="Arial"/>
                <w:sz w:val="16"/>
                <w:szCs w:val="16"/>
              </w:rPr>
            </w:pPr>
            <w:r w:rsidRPr="00965A3B">
              <w:rPr>
                <w:rFonts w:eastAsia="Arial"/>
                <w:sz w:val="16"/>
                <w:szCs w:val="16"/>
              </w:rPr>
              <w:t>препозна и изводи триолу;</w:t>
            </w:r>
          </w:p>
          <w:p w:rsidR="00965A3B" w:rsidRPr="00965A3B" w:rsidRDefault="00965A3B" w:rsidP="00965A3B">
            <w:pPr>
              <w:pStyle w:val="NoSpacing"/>
              <w:rPr>
                <w:rFonts w:eastAsia="Arial"/>
                <w:sz w:val="16"/>
                <w:szCs w:val="16"/>
              </w:rPr>
            </w:pPr>
            <w:r w:rsidRPr="00965A3B">
              <w:rPr>
                <w:rFonts w:eastAsia="Arial"/>
                <w:sz w:val="16"/>
                <w:szCs w:val="16"/>
              </w:rPr>
              <w:t xml:space="preserve">чита ритам  солмизацијом; </w:t>
            </w:r>
          </w:p>
          <w:p w:rsidR="00965A3B" w:rsidRPr="00965A3B" w:rsidRDefault="00965A3B" w:rsidP="00965A3B">
            <w:pPr>
              <w:pStyle w:val="NoSpacing"/>
              <w:rPr>
                <w:rFonts w:eastAsia="Arial"/>
                <w:sz w:val="16"/>
                <w:szCs w:val="16"/>
              </w:rPr>
            </w:pPr>
            <w:r w:rsidRPr="00965A3B">
              <w:rPr>
                <w:rFonts w:eastAsia="Arial"/>
                <w:sz w:val="16"/>
                <w:szCs w:val="16"/>
              </w:rPr>
              <w:t xml:space="preserve">запише и препозна  интервале до квинте; </w:t>
            </w:r>
          </w:p>
          <w:p w:rsidR="00965A3B" w:rsidRPr="00965A3B" w:rsidRDefault="00965A3B" w:rsidP="00965A3B">
            <w:pPr>
              <w:pStyle w:val="NoSpacing"/>
              <w:rPr>
                <w:rFonts w:eastAsia="Arial"/>
                <w:sz w:val="16"/>
                <w:szCs w:val="16"/>
              </w:rPr>
            </w:pPr>
            <w:r w:rsidRPr="00965A3B">
              <w:rPr>
                <w:rFonts w:eastAsia="Arial"/>
                <w:sz w:val="16"/>
                <w:szCs w:val="16"/>
              </w:rPr>
              <w:t>запише и препозна дурски и молски квинтакорд на основним тоновима и квинтакорде на главним ступњевима у обрађеним тоналитетима;</w:t>
            </w:r>
          </w:p>
          <w:p w:rsidR="00965A3B" w:rsidRPr="00965A3B" w:rsidRDefault="00965A3B" w:rsidP="00965A3B">
            <w:pPr>
              <w:pStyle w:val="NoSpacing"/>
              <w:rPr>
                <w:rFonts w:eastAsia="Arial"/>
                <w:sz w:val="16"/>
                <w:szCs w:val="16"/>
              </w:rPr>
            </w:pPr>
            <w:r w:rsidRPr="00965A3B">
              <w:rPr>
                <w:rFonts w:eastAsia="Arial"/>
                <w:sz w:val="16"/>
                <w:szCs w:val="16"/>
              </w:rPr>
              <w:t>објасни својим речима појмове: лествица, ступањ,степен/полустепен, тетрахорд, главне ступњеве и  вођицу, тонични трозвук, интервали.</w:t>
            </w:r>
          </w:p>
        </w:tc>
        <w:tc>
          <w:tcPr>
            <w:tcW w:w="1170" w:type="dxa"/>
            <w:vMerge w:val="restart"/>
          </w:tcPr>
          <w:p w:rsidR="00965A3B" w:rsidRPr="00965A3B" w:rsidRDefault="00965A3B" w:rsidP="00965A3B">
            <w:pPr>
              <w:pStyle w:val="NoSpacing"/>
              <w:rPr>
                <w:sz w:val="16"/>
                <w:szCs w:val="16"/>
              </w:rPr>
            </w:pPr>
            <w:r w:rsidRPr="00965A3B">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965A3B" w:rsidRPr="00965A3B" w:rsidRDefault="00965A3B" w:rsidP="00965A3B">
            <w:pPr>
              <w:pStyle w:val="NoSpacing"/>
              <w:rPr>
                <w:sz w:val="16"/>
                <w:szCs w:val="16"/>
              </w:rPr>
            </w:pPr>
            <w:r w:rsidRPr="00965A3B">
              <w:rPr>
                <w:sz w:val="16"/>
                <w:szCs w:val="16"/>
              </w:rPr>
              <w:t>Прати, слуша, повезује, долази до закључка, анализира, запажа, записује, увежбава, пита</w:t>
            </w:r>
          </w:p>
        </w:tc>
        <w:tc>
          <w:tcPr>
            <w:tcW w:w="1186" w:type="dxa"/>
            <w:vMerge w:val="restart"/>
          </w:tcPr>
          <w:p w:rsidR="00965A3B" w:rsidRPr="00965A3B" w:rsidRDefault="00965A3B" w:rsidP="00965A3B">
            <w:pPr>
              <w:pStyle w:val="NoSpacing"/>
              <w:rPr>
                <w:sz w:val="16"/>
                <w:szCs w:val="16"/>
              </w:rPr>
            </w:pPr>
            <w:r w:rsidRPr="00965A3B">
              <w:rPr>
                <w:sz w:val="16"/>
                <w:szCs w:val="16"/>
              </w:rPr>
              <w:t>Настава инструмента, наставни предмети из Основне Школе - музичка култура, физичко васпитање, српски језик, матерматика, свет око нас</w:t>
            </w:r>
          </w:p>
          <w:p w:rsidR="00965A3B" w:rsidRPr="00965A3B" w:rsidRDefault="00965A3B" w:rsidP="00965A3B">
            <w:pPr>
              <w:pStyle w:val="NoSpacing"/>
              <w:rPr>
                <w:sz w:val="16"/>
                <w:szCs w:val="16"/>
              </w:rPr>
            </w:pPr>
            <w:r w:rsidRPr="00965A3B">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965A3B" w:rsidRPr="00965A3B" w:rsidRDefault="00965A3B" w:rsidP="00965A3B">
            <w:pPr>
              <w:pStyle w:val="NoSpacing"/>
              <w:rPr>
                <w:sz w:val="16"/>
                <w:szCs w:val="16"/>
              </w:rPr>
            </w:pPr>
            <w:r w:rsidRPr="00965A3B">
              <w:rPr>
                <w:sz w:val="16"/>
                <w:szCs w:val="16"/>
              </w:rPr>
              <w:t>Настава инструмента</w:t>
            </w:r>
          </w:p>
          <w:p w:rsidR="00965A3B" w:rsidRPr="00965A3B" w:rsidRDefault="00965A3B" w:rsidP="00965A3B">
            <w:pPr>
              <w:pStyle w:val="NoSpacing"/>
              <w:rPr>
                <w:sz w:val="16"/>
                <w:szCs w:val="16"/>
              </w:rPr>
            </w:pPr>
            <w:r w:rsidRPr="00965A3B">
              <w:rPr>
                <w:sz w:val="16"/>
                <w:szCs w:val="16"/>
              </w:rPr>
              <w:t>Настава инструмент, наставни предмет из Основне школе – математика</w:t>
            </w:r>
          </w:p>
          <w:p w:rsidR="00965A3B" w:rsidRPr="00965A3B" w:rsidRDefault="00965A3B" w:rsidP="00965A3B">
            <w:pPr>
              <w:pStyle w:val="NoSpacing"/>
              <w:rPr>
                <w:sz w:val="16"/>
                <w:szCs w:val="16"/>
              </w:rPr>
            </w:pPr>
            <w:r w:rsidRPr="00965A3B">
              <w:rPr>
                <w:sz w:val="16"/>
                <w:szCs w:val="16"/>
                <w:lang w:val="sr-Cyrl-CS"/>
              </w:rPr>
              <w:t>Нема.</w:t>
            </w:r>
          </w:p>
        </w:tc>
      </w:tr>
      <w:tr w:rsidR="00965A3B" w:rsidTr="00D3781B">
        <w:trPr>
          <w:trHeight w:val="23"/>
        </w:trPr>
        <w:tc>
          <w:tcPr>
            <w:tcW w:w="966" w:type="dxa"/>
          </w:tcPr>
          <w:p w:rsidR="00965A3B" w:rsidRPr="00965A3B" w:rsidRDefault="00965A3B" w:rsidP="00965A3B">
            <w:pPr>
              <w:pStyle w:val="NoSpacing"/>
              <w:rPr>
                <w:rFonts w:eastAsia="Arial"/>
                <w:sz w:val="16"/>
                <w:szCs w:val="16"/>
              </w:rPr>
            </w:pPr>
            <w:r w:rsidRPr="00965A3B">
              <w:rPr>
                <w:rFonts w:eastAsia="Arial"/>
                <w:sz w:val="16"/>
                <w:szCs w:val="16"/>
              </w:rPr>
              <w:t>MEЛОДИКА</w:t>
            </w:r>
          </w:p>
          <w:p w:rsidR="00965A3B" w:rsidRPr="00965A3B" w:rsidRDefault="00965A3B" w:rsidP="00965A3B">
            <w:pPr>
              <w:pStyle w:val="NoSpacing"/>
              <w:rPr>
                <w:rFonts w:eastAsia="Arial"/>
                <w:sz w:val="16"/>
                <w:szCs w:val="16"/>
              </w:rPr>
            </w:pPr>
          </w:p>
          <w:p w:rsidR="00965A3B" w:rsidRPr="00965A3B" w:rsidRDefault="00965A3B" w:rsidP="00965A3B">
            <w:pPr>
              <w:pStyle w:val="NoSpacing"/>
              <w:rPr>
                <w:rFonts w:eastAsia="Arial"/>
                <w:sz w:val="16"/>
                <w:szCs w:val="16"/>
              </w:rPr>
            </w:pPr>
          </w:p>
          <w:p w:rsidR="00965A3B" w:rsidRPr="00965A3B" w:rsidRDefault="00965A3B" w:rsidP="00965A3B">
            <w:pPr>
              <w:pStyle w:val="NoSpacing"/>
              <w:rPr>
                <w:rFonts w:eastAsia="Arial"/>
                <w:sz w:val="16"/>
                <w:szCs w:val="16"/>
              </w:rPr>
            </w:pPr>
          </w:p>
        </w:tc>
        <w:tc>
          <w:tcPr>
            <w:tcW w:w="1563" w:type="dxa"/>
          </w:tcPr>
          <w:p w:rsidR="00965A3B" w:rsidRPr="00965A3B" w:rsidRDefault="00965A3B" w:rsidP="00965A3B">
            <w:pPr>
              <w:pStyle w:val="NoSpacing"/>
              <w:rPr>
                <w:sz w:val="16"/>
                <w:szCs w:val="16"/>
              </w:rPr>
            </w:pPr>
            <w:r w:rsidRPr="00965A3B">
              <w:rPr>
                <w:sz w:val="16"/>
                <w:szCs w:val="16"/>
              </w:rPr>
              <w:t>Обнављање градива (из претходних разреда).</w:t>
            </w:r>
          </w:p>
          <w:p w:rsidR="00965A3B" w:rsidRPr="00965A3B" w:rsidRDefault="00965A3B" w:rsidP="00965A3B">
            <w:pPr>
              <w:pStyle w:val="NoSpacing"/>
              <w:rPr>
                <w:sz w:val="16"/>
                <w:szCs w:val="16"/>
              </w:rPr>
            </w:pPr>
            <w:r w:rsidRPr="00965A3B">
              <w:rPr>
                <w:sz w:val="16"/>
                <w:szCs w:val="16"/>
              </w:rPr>
              <w:t>Функционални односи у тоналитету.</w:t>
            </w:r>
          </w:p>
          <w:p w:rsidR="00965A3B" w:rsidRPr="00965A3B" w:rsidRDefault="00965A3B" w:rsidP="00965A3B">
            <w:pPr>
              <w:pStyle w:val="NoSpacing"/>
              <w:rPr>
                <w:sz w:val="16"/>
                <w:szCs w:val="16"/>
              </w:rPr>
            </w:pPr>
            <w:r w:rsidRPr="00965A3B">
              <w:rPr>
                <w:sz w:val="16"/>
                <w:szCs w:val="16"/>
              </w:rPr>
              <w:t>Песмице и мелодијски примери који одговарају инструменталној литератури за трећи разред (D dur, h-mol, B-dur  и  g-mol).</w:t>
            </w:r>
          </w:p>
          <w:p w:rsidR="00965A3B" w:rsidRPr="00965A3B" w:rsidRDefault="00965A3B" w:rsidP="00965A3B">
            <w:pPr>
              <w:pStyle w:val="NoSpacing"/>
              <w:rPr>
                <w:sz w:val="16"/>
                <w:szCs w:val="16"/>
              </w:rPr>
            </w:pPr>
            <w:r w:rsidRPr="00965A3B">
              <w:rPr>
                <w:sz w:val="16"/>
                <w:szCs w:val="16"/>
              </w:rPr>
              <w:t>Штимови.</w:t>
            </w:r>
          </w:p>
          <w:p w:rsidR="00965A3B" w:rsidRPr="00965A3B" w:rsidRDefault="00965A3B" w:rsidP="00965A3B">
            <w:pPr>
              <w:pStyle w:val="NoSpacing"/>
              <w:rPr>
                <w:sz w:val="16"/>
                <w:szCs w:val="16"/>
              </w:rPr>
            </w:pPr>
            <w:r w:rsidRPr="00965A3B">
              <w:rPr>
                <w:rFonts w:eastAsia="Arial"/>
                <w:sz w:val="16"/>
                <w:szCs w:val="16"/>
              </w:rPr>
              <w:t xml:space="preserve">Једноставне песмице  по слуху и мелодијски примери у дуру и истоименом молу и обрнуто </w:t>
            </w:r>
            <w:r w:rsidRPr="00965A3B">
              <w:rPr>
                <w:sz w:val="16"/>
                <w:szCs w:val="16"/>
              </w:rPr>
              <w:t xml:space="preserve">(a mol-A dur, d mol-D dur). </w:t>
            </w:r>
          </w:p>
          <w:p w:rsidR="00965A3B" w:rsidRPr="00965A3B" w:rsidRDefault="00965A3B" w:rsidP="00965A3B">
            <w:pPr>
              <w:pStyle w:val="NoSpacing"/>
              <w:rPr>
                <w:sz w:val="16"/>
                <w:szCs w:val="16"/>
              </w:rPr>
            </w:pPr>
            <w:r w:rsidRPr="00965A3B">
              <w:rPr>
                <w:sz w:val="16"/>
                <w:szCs w:val="16"/>
              </w:rPr>
              <w:t>Горњи  тетрахорди у све три врсте мола: природни, хармонски и мелодијски мол.</w:t>
            </w:r>
          </w:p>
          <w:p w:rsidR="00965A3B" w:rsidRPr="00965A3B" w:rsidRDefault="00965A3B" w:rsidP="00965A3B">
            <w:pPr>
              <w:pStyle w:val="NoSpacing"/>
              <w:rPr>
                <w:sz w:val="16"/>
                <w:szCs w:val="16"/>
              </w:rPr>
            </w:pPr>
            <w:r w:rsidRPr="00965A3B">
              <w:rPr>
                <w:sz w:val="16"/>
                <w:szCs w:val="16"/>
              </w:rPr>
              <w:t>Развој музикалности.</w:t>
            </w:r>
          </w:p>
          <w:p w:rsidR="00965A3B" w:rsidRPr="00965A3B" w:rsidRDefault="00965A3B" w:rsidP="00965A3B">
            <w:pPr>
              <w:pStyle w:val="NoSpacing"/>
              <w:rPr>
                <w:sz w:val="16"/>
                <w:szCs w:val="16"/>
              </w:rPr>
            </w:pPr>
            <w:r w:rsidRPr="00965A3B">
              <w:rPr>
                <w:sz w:val="16"/>
                <w:szCs w:val="16"/>
              </w:rPr>
              <w:t xml:space="preserve">Двогласно певање. </w:t>
            </w:r>
          </w:p>
        </w:tc>
        <w:tc>
          <w:tcPr>
            <w:tcW w:w="1488" w:type="dxa"/>
            <w:vMerge/>
          </w:tcPr>
          <w:p w:rsidR="00965A3B" w:rsidRPr="00453AAD" w:rsidRDefault="00965A3B" w:rsidP="00D3781B">
            <w:pPr>
              <w:pStyle w:val="NoSpacing"/>
              <w:rPr>
                <w:sz w:val="16"/>
                <w:szCs w:val="16"/>
              </w:rPr>
            </w:pPr>
          </w:p>
        </w:tc>
        <w:tc>
          <w:tcPr>
            <w:tcW w:w="1547" w:type="dxa"/>
            <w:vMerge/>
          </w:tcPr>
          <w:p w:rsidR="00965A3B" w:rsidRPr="00453AAD" w:rsidRDefault="00965A3B" w:rsidP="00D3781B">
            <w:pPr>
              <w:pStyle w:val="NoSpacing"/>
              <w:rPr>
                <w:sz w:val="16"/>
                <w:szCs w:val="16"/>
              </w:rPr>
            </w:pPr>
          </w:p>
        </w:tc>
        <w:tc>
          <w:tcPr>
            <w:tcW w:w="1355" w:type="dxa"/>
            <w:vMerge/>
          </w:tcPr>
          <w:p w:rsidR="00965A3B" w:rsidRPr="00453AAD" w:rsidRDefault="00965A3B" w:rsidP="00D3781B">
            <w:pPr>
              <w:pStyle w:val="NoSpacing"/>
              <w:rPr>
                <w:sz w:val="16"/>
                <w:szCs w:val="16"/>
              </w:rPr>
            </w:pPr>
          </w:p>
        </w:tc>
        <w:tc>
          <w:tcPr>
            <w:tcW w:w="1361" w:type="dxa"/>
            <w:vMerge/>
          </w:tcPr>
          <w:p w:rsidR="00965A3B" w:rsidRPr="00453AAD" w:rsidRDefault="00965A3B" w:rsidP="00D3781B">
            <w:pPr>
              <w:pStyle w:val="NoSpacing"/>
              <w:rPr>
                <w:sz w:val="16"/>
                <w:szCs w:val="16"/>
              </w:rPr>
            </w:pPr>
          </w:p>
        </w:tc>
        <w:tc>
          <w:tcPr>
            <w:tcW w:w="1170" w:type="dxa"/>
            <w:vMerge/>
          </w:tcPr>
          <w:p w:rsidR="00965A3B" w:rsidRPr="00453AAD" w:rsidRDefault="00965A3B" w:rsidP="00D3781B">
            <w:pPr>
              <w:pStyle w:val="NoSpacing"/>
              <w:rPr>
                <w:sz w:val="16"/>
                <w:szCs w:val="16"/>
              </w:rPr>
            </w:pPr>
          </w:p>
        </w:tc>
        <w:tc>
          <w:tcPr>
            <w:tcW w:w="1154" w:type="dxa"/>
            <w:vMerge/>
          </w:tcPr>
          <w:p w:rsidR="00965A3B" w:rsidRPr="00453AAD" w:rsidRDefault="00965A3B" w:rsidP="00D3781B">
            <w:pPr>
              <w:pStyle w:val="NoSpacing"/>
              <w:rPr>
                <w:sz w:val="16"/>
                <w:szCs w:val="16"/>
              </w:rPr>
            </w:pPr>
          </w:p>
        </w:tc>
        <w:tc>
          <w:tcPr>
            <w:tcW w:w="1186" w:type="dxa"/>
            <w:vMerge/>
          </w:tcPr>
          <w:p w:rsidR="00965A3B" w:rsidRPr="00453AAD" w:rsidRDefault="00965A3B" w:rsidP="00D3781B">
            <w:pPr>
              <w:pStyle w:val="NoSpacing"/>
              <w:rPr>
                <w:sz w:val="16"/>
                <w:szCs w:val="16"/>
              </w:rPr>
            </w:pPr>
          </w:p>
        </w:tc>
      </w:tr>
      <w:tr w:rsidR="00965A3B" w:rsidTr="00D3781B">
        <w:trPr>
          <w:trHeight w:val="23"/>
        </w:trPr>
        <w:tc>
          <w:tcPr>
            <w:tcW w:w="966" w:type="dxa"/>
          </w:tcPr>
          <w:p w:rsidR="00965A3B" w:rsidRPr="00965A3B" w:rsidRDefault="00965A3B" w:rsidP="00965A3B">
            <w:pPr>
              <w:pStyle w:val="NoSpacing"/>
              <w:rPr>
                <w:rFonts w:eastAsia="Arial"/>
                <w:sz w:val="16"/>
                <w:szCs w:val="16"/>
              </w:rPr>
            </w:pPr>
            <w:r w:rsidRPr="00965A3B">
              <w:rPr>
                <w:rFonts w:eastAsia="Arial"/>
                <w:sz w:val="16"/>
                <w:szCs w:val="16"/>
              </w:rPr>
              <w:t>ОПАЖАЊЕ, ИНТОНИ</w:t>
            </w:r>
            <w:r w:rsidRPr="00965A3B">
              <w:rPr>
                <w:rFonts w:eastAsia="Arial"/>
                <w:sz w:val="16"/>
                <w:szCs w:val="16"/>
              </w:rPr>
              <w:lastRenderedPageBreak/>
              <w:t>РАЊЕ; ДИКТАТИ</w:t>
            </w:r>
          </w:p>
        </w:tc>
        <w:tc>
          <w:tcPr>
            <w:tcW w:w="1563" w:type="dxa"/>
          </w:tcPr>
          <w:p w:rsidR="00965A3B" w:rsidRPr="00965A3B" w:rsidRDefault="00965A3B" w:rsidP="00965A3B">
            <w:pPr>
              <w:pStyle w:val="NoSpacing"/>
              <w:rPr>
                <w:sz w:val="16"/>
                <w:szCs w:val="16"/>
              </w:rPr>
            </w:pPr>
            <w:r w:rsidRPr="00965A3B">
              <w:rPr>
                <w:sz w:val="16"/>
                <w:szCs w:val="16"/>
              </w:rPr>
              <w:lastRenderedPageBreak/>
              <w:t xml:space="preserve">Опажање и певање тонова и мотива у обрађеним </w:t>
            </w:r>
            <w:r w:rsidRPr="00965A3B">
              <w:rPr>
                <w:sz w:val="16"/>
                <w:szCs w:val="16"/>
              </w:rPr>
              <w:lastRenderedPageBreak/>
              <w:t>дурским и молским тоналитетима.</w:t>
            </w:r>
          </w:p>
          <w:p w:rsidR="00965A3B" w:rsidRPr="00965A3B" w:rsidRDefault="00965A3B" w:rsidP="00965A3B">
            <w:pPr>
              <w:pStyle w:val="NoSpacing"/>
              <w:rPr>
                <w:sz w:val="16"/>
                <w:szCs w:val="16"/>
              </w:rPr>
            </w:pPr>
            <w:r w:rsidRPr="00965A3B">
              <w:rPr>
                <w:sz w:val="16"/>
                <w:szCs w:val="16"/>
              </w:rPr>
              <w:t>Записивање ритмичке окоснице.</w:t>
            </w:r>
          </w:p>
          <w:p w:rsidR="00965A3B" w:rsidRPr="00965A3B" w:rsidRDefault="00965A3B" w:rsidP="00965A3B">
            <w:pPr>
              <w:pStyle w:val="NoSpacing"/>
              <w:rPr>
                <w:rFonts w:eastAsia="Arial"/>
                <w:sz w:val="16"/>
                <w:szCs w:val="16"/>
              </w:rPr>
            </w:pPr>
            <w:r w:rsidRPr="00965A3B">
              <w:rPr>
                <w:rFonts w:eastAsia="Arial"/>
                <w:sz w:val="16"/>
                <w:szCs w:val="16"/>
              </w:rPr>
              <w:t>Записивање и интонитање   појединачних  тонова, групе тонова и мотива.</w:t>
            </w:r>
          </w:p>
          <w:p w:rsidR="00965A3B" w:rsidRPr="00965A3B" w:rsidRDefault="00965A3B" w:rsidP="00965A3B">
            <w:pPr>
              <w:pStyle w:val="NoSpacing"/>
              <w:rPr>
                <w:rFonts w:eastAsia="Arial"/>
                <w:sz w:val="16"/>
                <w:szCs w:val="16"/>
              </w:rPr>
            </w:pPr>
            <w:r w:rsidRPr="00965A3B">
              <w:rPr>
                <w:rFonts w:eastAsia="Arial"/>
                <w:sz w:val="16"/>
                <w:szCs w:val="16"/>
              </w:rPr>
              <w:t>Писмени мелодијски диктат - записивање по двотактима.</w:t>
            </w:r>
          </w:p>
          <w:p w:rsidR="00965A3B" w:rsidRPr="00965A3B" w:rsidRDefault="00965A3B" w:rsidP="00965A3B">
            <w:pPr>
              <w:pStyle w:val="NoSpacing"/>
              <w:rPr>
                <w:sz w:val="16"/>
                <w:szCs w:val="16"/>
              </w:rPr>
            </w:pPr>
            <w:r w:rsidRPr="00965A3B">
              <w:rPr>
                <w:sz w:val="16"/>
                <w:szCs w:val="16"/>
              </w:rPr>
              <w:t>Опажање и певање: мале и велике секунде, мале и велике терце, чисте кварте и чисте квинте  обрађених кроз песмице и примере из литературе.</w:t>
            </w:r>
          </w:p>
          <w:p w:rsidR="00965A3B" w:rsidRPr="00965A3B" w:rsidRDefault="00965A3B" w:rsidP="00965A3B">
            <w:pPr>
              <w:pStyle w:val="NoSpacing"/>
              <w:rPr>
                <w:sz w:val="16"/>
                <w:szCs w:val="16"/>
              </w:rPr>
            </w:pPr>
            <w:r w:rsidRPr="00965A3B">
              <w:rPr>
                <w:sz w:val="16"/>
                <w:szCs w:val="16"/>
              </w:rPr>
              <w:t>Опажање и интонирање дурских и молских квинтакорада.</w:t>
            </w:r>
          </w:p>
          <w:p w:rsidR="00965A3B" w:rsidRPr="00965A3B" w:rsidRDefault="00965A3B" w:rsidP="00965A3B">
            <w:pPr>
              <w:pStyle w:val="NoSpacing"/>
              <w:rPr>
                <w:sz w:val="16"/>
                <w:szCs w:val="16"/>
              </w:rPr>
            </w:pPr>
            <w:r w:rsidRPr="00965A3B">
              <w:rPr>
                <w:sz w:val="16"/>
                <w:szCs w:val="16"/>
              </w:rPr>
              <w:t>Интонирање доминантног септакорда у обрађеним тоналитетима са разрешењем у тонику.</w:t>
            </w:r>
          </w:p>
          <w:p w:rsidR="00965A3B" w:rsidRPr="00965A3B" w:rsidRDefault="00965A3B" w:rsidP="00965A3B">
            <w:pPr>
              <w:pStyle w:val="NoSpacing"/>
              <w:rPr>
                <w:sz w:val="16"/>
                <w:szCs w:val="16"/>
              </w:rPr>
            </w:pPr>
            <w:r w:rsidRPr="00965A3B">
              <w:rPr>
                <w:sz w:val="16"/>
                <w:szCs w:val="16"/>
              </w:rPr>
              <w:t>Опажање метра .</w:t>
            </w:r>
          </w:p>
        </w:tc>
        <w:tc>
          <w:tcPr>
            <w:tcW w:w="1488" w:type="dxa"/>
            <w:vMerge/>
          </w:tcPr>
          <w:p w:rsidR="00965A3B" w:rsidRPr="00453AAD" w:rsidRDefault="00965A3B" w:rsidP="00D3781B">
            <w:pPr>
              <w:pStyle w:val="NoSpacing"/>
              <w:rPr>
                <w:sz w:val="16"/>
                <w:szCs w:val="16"/>
              </w:rPr>
            </w:pPr>
          </w:p>
        </w:tc>
        <w:tc>
          <w:tcPr>
            <w:tcW w:w="1547" w:type="dxa"/>
            <w:vMerge/>
          </w:tcPr>
          <w:p w:rsidR="00965A3B" w:rsidRPr="00453AAD" w:rsidRDefault="00965A3B" w:rsidP="00D3781B">
            <w:pPr>
              <w:pStyle w:val="NoSpacing"/>
              <w:rPr>
                <w:sz w:val="16"/>
                <w:szCs w:val="16"/>
              </w:rPr>
            </w:pPr>
          </w:p>
        </w:tc>
        <w:tc>
          <w:tcPr>
            <w:tcW w:w="1355" w:type="dxa"/>
            <w:vMerge/>
          </w:tcPr>
          <w:p w:rsidR="00965A3B" w:rsidRPr="00453AAD" w:rsidRDefault="00965A3B" w:rsidP="00D3781B">
            <w:pPr>
              <w:pStyle w:val="NoSpacing"/>
              <w:rPr>
                <w:sz w:val="16"/>
                <w:szCs w:val="16"/>
              </w:rPr>
            </w:pPr>
          </w:p>
        </w:tc>
        <w:tc>
          <w:tcPr>
            <w:tcW w:w="1361" w:type="dxa"/>
            <w:vMerge/>
          </w:tcPr>
          <w:p w:rsidR="00965A3B" w:rsidRPr="00453AAD" w:rsidRDefault="00965A3B" w:rsidP="00D3781B">
            <w:pPr>
              <w:pStyle w:val="NoSpacing"/>
              <w:rPr>
                <w:sz w:val="16"/>
                <w:szCs w:val="16"/>
              </w:rPr>
            </w:pPr>
          </w:p>
        </w:tc>
        <w:tc>
          <w:tcPr>
            <w:tcW w:w="1170" w:type="dxa"/>
            <w:vMerge/>
          </w:tcPr>
          <w:p w:rsidR="00965A3B" w:rsidRPr="00453AAD" w:rsidRDefault="00965A3B" w:rsidP="00D3781B">
            <w:pPr>
              <w:pStyle w:val="NoSpacing"/>
              <w:rPr>
                <w:sz w:val="16"/>
                <w:szCs w:val="16"/>
              </w:rPr>
            </w:pPr>
          </w:p>
        </w:tc>
        <w:tc>
          <w:tcPr>
            <w:tcW w:w="1154" w:type="dxa"/>
            <w:vMerge/>
          </w:tcPr>
          <w:p w:rsidR="00965A3B" w:rsidRPr="00453AAD" w:rsidRDefault="00965A3B" w:rsidP="00D3781B">
            <w:pPr>
              <w:pStyle w:val="NoSpacing"/>
              <w:rPr>
                <w:sz w:val="16"/>
                <w:szCs w:val="16"/>
              </w:rPr>
            </w:pPr>
          </w:p>
        </w:tc>
        <w:tc>
          <w:tcPr>
            <w:tcW w:w="1186" w:type="dxa"/>
            <w:vMerge/>
          </w:tcPr>
          <w:p w:rsidR="00965A3B" w:rsidRPr="00453AAD" w:rsidRDefault="00965A3B" w:rsidP="00D3781B">
            <w:pPr>
              <w:pStyle w:val="NoSpacing"/>
              <w:rPr>
                <w:sz w:val="16"/>
                <w:szCs w:val="16"/>
              </w:rPr>
            </w:pPr>
          </w:p>
        </w:tc>
      </w:tr>
      <w:tr w:rsidR="00965A3B" w:rsidTr="00D3781B">
        <w:trPr>
          <w:trHeight w:val="23"/>
        </w:trPr>
        <w:tc>
          <w:tcPr>
            <w:tcW w:w="966" w:type="dxa"/>
          </w:tcPr>
          <w:p w:rsidR="00965A3B" w:rsidRPr="00965A3B" w:rsidRDefault="00965A3B" w:rsidP="00965A3B">
            <w:pPr>
              <w:pStyle w:val="NoSpacing"/>
              <w:rPr>
                <w:rFonts w:eastAsia="Arial"/>
                <w:sz w:val="16"/>
                <w:szCs w:val="16"/>
              </w:rPr>
            </w:pPr>
            <w:r w:rsidRPr="00965A3B">
              <w:rPr>
                <w:rFonts w:eastAsia="Arial"/>
                <w:sz w:val="16"/>
                <w:szCs w:val="16"/>
              </w:rPr>
              <w:lastRenderedPageBreak/>
              <w:t>МУЗИЧКО СТВАРАЛАШТВО</w:t>
            </w:r>
          </w:p>
        </w:tc>
        <w:tc>
          <w:tcPr>
            <w:tcW w:w="1563" w:type="dxa"/>
          </w:tcPr>
          <w:p w:rsidR="00965A3B" w:rsidRPr="00965A3B" w:rsidRDefault="00965A3B" w:rsidP="00965A3B">
            <w:pPr>
              <w:pStyle w:val="NoSpacing"/>
              <w:rPr>
                <w:rFonts w:eastAsia="Arial"/>
                <w:sz w:val="16"/>
                <w:szCs w:val="16"/>
              </w:rPr>
            </w:pPr>
            <w:r w:rsidRPr="00965A3B">
              <w:rPr>
                <w:rFonts w:eastAsia="Arial"/>
                <w:sz w:val="16"/>
                <w:szCs w:val="16"/>
              </w:rPr>
              <w:t xml:space="preserve">Мелодијске и ритмичке импровизације. </w:t>
            </w:r>
          </w:p>
          <w:p w:rsidR="00965A3B" w:rsidRPr="00965A3B" w:rsidRDefault="00965A3B" w:rsidP="00965A3B">
            <w:pPr>
              <w:pStyle w:val="NoSpacing"/>
              <w:rPr>
                <w:rFonts w:eastAsia="Arial"/>
                <w:sz w:val="16"/>
                <w:szCs w:val="16"/>
              </w:rPr>
            </w:pPr>
            <w:r w:rsidRPr="00965A3B">
              <w:rPr>
                <w:rFonts w:eastAsia="Arial"/>
                <w:sz w:val="16"/>
                <w:szCs w:val="16"/>
              </w:rPr>
              <w:t>Импровизација  мелодије на текст бројалице или дечије песмице.</w:t>
            </w:r>
          </w:p>
          <w:p w:rsidR="00965A3B" w:rsidRPr="00965A3B" w:rsidRDefault="00965A3B" w:rsidP="00965A3B">
            <w:pPr>
              <w:pStyle w:val="NoSpacing"/>
              <w:rPr>
                <w:sz w:val="16"/>
                <w:szCs w:val="16"/>
              </w:rPr>
            </w:pPr>
            <w:r w:rsidRPr="00965A3B">
              <w:rPr>
                <w:sz w:val="16"/>
                <w:szCs w:val="16"/>
              </w:rPr>
              <w:t>Музичко дидактичке игре.</w:t>
            </w:r>
          </w:p>
        </w:tc>
        <w:tc>
          <w:tcPr>
            <w:tcW w:w="1488" w:type="dxa"/>
            <w:vMerge/>
          </w:tcPr>
          <w:p w:rsidR="00965A3B" w:rsidRPr="00453AAD" w:rsidRDefault="00965A3B" w:rsidP="00D3781B">
            <w:pPr>
              <w:pStyle w:val="NoSpacing"/>
              <w:rPr>
                <w:sz w:val="16"/>
                <w:szCs w:val="16"/>
              </w:rPr>
            </w:pPr>
          </w:p>
        </w:tc>
        <w:tc>
          <w:tcPr>
            <w:tcW w:w="1547" w:type="dxa"/>
            <w:vMerge/>
          </w:tcPr>
          <w:p w:rsidR="00965A3B" w:rsidRPr="00453AAD" w:rsidRDefault="00965A3B" w:rsidP="00D3781B">
            <w:pPr>
              <w:pStyle w:val="NoSpacing"/>
              <w:rPr>
                <w:sz w:val="16"/>
                <w:szCs w:val="16"/>
              </w:rPr>
            </w:pPr>
          </w:p>
        </w:tc>
        <w:tc>
          <w:tcPr>
            <w:tcW w:w="1355" w:type="dxa"/>
            <w:vMerge/>
          </w:tcPr>
          <w:p w:rsidR="00965A3B" w:rsidRPr="00453AAD" w:rsidRDefault="00965A3B" w:rsidP="00D3781B">
            <w:pPr>
              <w:pStyle w:val="NoSpacing"/>
              <w:rPr>
                <w:sz w:val="16"/>
                <w:szCs w:val="16"/>
              </w:rPr>
            </w:pPr>
          </w:p>
        </w:tc>
        <w:tc>
          <w:tcPr>
            <w:tcW w:w="1361" w:type="dxa"/>
            <w:vMerge/>
          </w:tcPr>
          <w:p w:rsidR="00965A3B" w:rsidRPr="00453AAD" w:rsidRDefault="00965A3B" w:rsidP="00D3781B">
            <w:pPr>
              <w:pStyle w:val="NoSpacing"/>
              <w:rPr>
                <w:sz w:val="16"/>
                <w:szCs w:val="16"/>
              </w:rPr>
            </w:pPr>
          </w:p>
        </w:tc>
        <w:tc>
          <w:tcPr>
            <w:tcW w:w="1170" w:type="dxa"/>
            <w:vMerge/>
          </w:tcPr>
          <w:p w:rsidR="00965A3B" w:rsidRPr="00453AAD" w:rsidRDefault="00965A3B" w:rsidP="00D3781B">
            <w:pPr>
              <w:pStyle w:val="NoSpacing"/>
              <w:rPr>
                <w:sz w:val="16"/>
                <w:szCs w:val="16"/>
              </w:rPr>
            </w:pPr>
          </w:p>
        </w:tc>
        <w:tc>
          <w:tcPr>
            <w:tcW w:w="1154" w:type="dxa"/>
            <w:vMerge/>
          </w:tcPr>
          <w:p w:rsidR="00965A3B" w:rsidRPr="00453AAD" w:rsidRDefault="00965A3B" w:rsidP="00D3781B">
            <w:pPr>
              <w:pStyle w:val="NoSpacing"/>
              <w:rPr>
                <w:sz w:val="16"/>
                <w:szCs w:val="16"/>
              </w:rPr>
            </w:pPr>
          </w:p>
        </w:tc>
        <w:tc>
          <w:tcPr>
            <w:tcW w:w="1186" w:type="dxa"/>
            <w:vMerge/>
          </w:tcPr>
          <w:p w:rsidR="00965A3B" w:rsidRPr="00453AAD" w:rsidRDefault="00965A3B" w:rsidP="00D3781B">
            <w:pPr>
              <w:pStyle w:val="NoSpacing"/>
              <w:rPr>
                <w:sz w:val="16"/>
                <w:szCs w:val="16"/>
              </w:rPr>
            </w:pPr>
          </w:p>
        </w:tc>
      </w:tr>
      <w:tr w:rsidR="00965A3B" w:rsidTr="00D3781B">
        <w:trPr>
          <w:trHeight w:val="23"/>
        </w:trPr>
        <w:tc>
          <w:tcPr>
            <w:tcW w:w="966" w:type="dxa"/>
          </w:tcPr>
          <w:p w:rsidR="00965A3B" w:rsidRPr="00965A3B" w:rsidRDefault="00965A3B" w:rsidP="00965A3B">
            <w:pPr>
              <w:pStyle w:val="NoSpacing"/>
              <w:rPr>
                <w:rFonts w:eastAsia="Arial"/>
                <w:sz w:val="16"/>
                <w:szCs w:val="16"/>
              </w:rPr>
            </w:pPr>
          </w:p>
          <w:p w:rsidR="00965A3B" w:rsidRPr="00965A3B" w:rsidRDefault="00965A3B" w:rsidP="00965A3B">
            <w:pPr>
              <w:pStyle w:val="NoSpacing"/>
              <w:rPr>
                <w:rFonts w:eastAsia="Arial"/>
                <w:sz w:val="16"/>
                <w:szCs w:val="16"/>
              </w:rPr>
            </w:pPr>
            <w:r w:rsidRPr="00965A3B">
              <w:rPr>
                <w:rFonts w:eastAsia="Arial"/>
                <w:sz w:val="16"/>
                <w:szCs w:val="16"/>
              </w:rPr>
              <w:t>РИТАМ</w:t>
            </w:r>
          </w:p>
          <w:p w:rsidR="00965A3B" w:rsidRPr="00965A3B" w:rsidRDefault="00965A3B" w:rsidP="00965A3B">
            <w:pPr>
              <w:pStyle w:val="NoSpacing"/>
              <w:rPr>
                <w:rFonts w:eastAsia="Arial"/>
                <w:sz w:val="16"/>
                <w:szCs w:val="16"/>
              </w:rPr>
            </w:pPr>
          </w:p>
        </w:tc>
        <w:tc>
          <w:tcPr>
            <w:tcW w:w="1563" w:type="dxa"/>
          </w:tcPr>
          <w:p w:rsidR="00965A3B" w:rsidRPr="00965A3B" w:rsidRDefault="00965A3B" w:rsidP="00965A3B">
            <w:pPr>
              <w:pStyle w:val="NoSpacing"/>
              <w:rPr>
                <w:sz w:val="16"/>
                <w:szCs w:val="16"/>
              </w:rPr>
            </w:pPr>
            <w:r w:rsidRPr="00965A3B">
              <w:rPr>
                <w:sz w:val="16"/>
                <w:szCs w:val="16"/>
              </w:rPr>
              <w:t>Половина  као јединице бројања: 2/2, 3/2, 4/2.</w:t>
            </w:r>
          </w:p>
          <w:p w:rsidR="00965A3B" w:rsidRPr="00965A3B" w:rsidRDefault="00965A3B" w:rsidP="00965A3B">
            <w:pPr>
              <w:pStyle w:val="NoSpacing"/>
              <w:rPr>
                <w:sz w:val="16"/>
                <w:szCs w:val="16"/>
              </w:rPr>
            </w:pPr>
            <w:r w:rsidRPr="00965A3B">
              <w:rPr>
                <w:sz w:val="16"/>
                <w:szCs w:val="16"/>
              </w:rPr>
              <w:t xml:space="preserve">Основне  фигуре  у такту 6/8  уз примену лукова и паузи. </w:t>
            </w:r>
          </w:p>
          <w:p w:rsidR="00965A3B" w:rsidRPr="00965A3B" w:rsidRDefault="00965A3B" w:rsidP="00965A3B">
            <w:pPr>
              <w:pStyle w:val="NoSpacing"/>
              <w:rPr>
                <w:sz w:val="16"/>
                <w:szCs w:val="16"/>
              </w:rPr>
            </w:pPr>
            <w:r w:rsidRPr="00965A3B">
              <w:rPr>
                <w:sz w:val="16"/>
                <w:szCs w:val="16"/>
              </w:rPr>
              <w:t>Начини извођења ритма</w:t>
            </w:r>
          </w:p>
          <w:p w:rsidR="00965A3B" w:rsidRPr="00965A3B" w:rsidRDefault="00965A3B" w:rsidP="00965A3B">
            <w:pPr>
              <w:pStyle w:val="NoSpacing"/>
              <w:rPr>
                <w:sz w:val="16"/>
                <w:szCs w:val="16"/>
              </w:rPr>
            </w:pPr>
            <w:r w:rsidRPr="00965A3B">
              <w:rPr>
                <w:sz w:val="16"/>
                <w:szCs w:val="16"/>
              </w:rPr>
              <w:t>(уз куцање или тактирање или мануелном техником).</w:t>
            </w:r>
          </w:p>
          <w:p w:rsidR="00965A3B" w:rsidRPr="00965A3B" w:rsidRDefault="00965A3B" w:rsidP="00965A3B">
            <w:pPr>
              <w:pStyle w:val="NoSpacing"/>
              <w:rPr>
                <w:sz w:val="16"/>
                <w:szCs w:val="16"/>
              </w:rPr>
            </w:pPr>
            <w:r w:rsidRPr="00965A3B">
              <w:rPr>
                <w:sz w:val="16"/>
                <w:szCs w:val="16"/>
              </w:rPr>
              <w:t>Ритам у примерима - од звука ка слици.</w:t>
            </w:r>
          </w:p>
          <w:p w:rsidR="00965A3B" w:rsidRPr="00965A3B" w:rsidRDefault="00965A3B" w:rsidP="00965A3B">
            <w:pPr>
              <w:pStyle w:val="NoSpacing"/>
              <w:rPr>
                <w:sz w:val="16"/>
                <w:szCs w:val="16"/>
              </w:rPr>
            </w:pPr>
            <w:r w:rsidRPr="00965A3B">
              <w:rPr>
                <w:sz w:val="16"/>
                <w:szCs w:val="16"/>
              </w:rPr>
              <w:t>Покрет у функцији ритма.</w:t>
            </w:r>
          </w:p>
          <w:p w:rsidR="00965A3B" w:rsidRPr="00965A3B" w:rsidRDefault="00965A3B" w:rsidP="00965A3B">
            <w:pPr>
              <w:pStyle w:val="NoSpacing"/>
              <w:rPr>
                <w:sz w:val="16"/>
                <w:szCs w:val="16"/>
              </w:rPr>
            </w:pPr>
            <w:r w:rsidRPr="00965A3B">
              <w:rPr>
                <w:sz w:val="16"/>
                <w:szCs w:val="16"/>
              </w:rPr>
              <w:t xml:space="preserve">Равномерно читање уз повећање брзине читања и обележен темпо у зависности од инструмента. </w:t>
            </w:r>
          </w:p>
          <w:p w:rsidR="00965A3B" w:rsidRPr="00965A3B" w:rsidRDefault="00965A3B" w:rsidP="00965A3B">
            <w:pPr>
              <w:pStyle w:val="NoSpacing"/>
              <w:rPr>
                <w:sz w:val="16"/>
                <w:szCs w:val="16"/>
              </w:rPr>
            </w:pPr>
            <w:r w:rsidRPr="00965A3B">
              <w:rPr>
                <w:sz w:val="16"/>
                <w:szCs w:val="16"/>
              </w:rPr>
              <w:t xml:space="preserve">Четвороделне поделе јединице бројања: </w:t>
            </w:r>
            <w:r w:rsidRPr="00965A3B">
              <w:rPr>
                <w:sz w:val="16"/>
                <w:szCs w:val="16"/>
              </w:rPr>
              <w:lastRenderedPageBreak/>
              <w:t>пунктирана и обрнуто пунктирана, синкопа на јединици бројања, паузе, лукови...</w:t>
            </w:r>
          </w:p>
          <w:p w:rsidR="00965A3B" w:rsidRPr="00965A3B" w:rsidRDefault="00965A3B" w:rsidP="00965A3B">
            <w:pPr>
              <w:pStyle w:val="NoSpacing"/>
              <w:rPr>
                <w:sz w:val="16"/>
                <w:szCs w:val="16"/>
              </w:rPr>
            </w:pPr>
            <w:r w:rsidRPr="00965A3B">
              <w:rPr>
                <w:sz w:val="16"/>
                <w:szCs w:val="16"/>
              </w:rPr>
              <w:t>Поставка триоле.</w:t>
            </w:r>
          </w:p>
          <w:p w:rsidR="00965A3B" w:rsidRPr="00965A3B" w:rsidRDefault="00965A3B" w:rsidP="00965A3B">
            <w:pPr>
              <w:pStyle w:val="NoSpacing"/>
              <w:rPr>
                <w:sz w:val="16"/>
                <w:szCs w:val="16"/>
              </w:rPr>
            </w:pPr>
            <w:r w:rsidRPr="00965A3B">
              <w:rPr>
                <w:sz w:val="16"/>
                <w:szCs w:val="16"/>
              </w:rPr>
              <w:t>Ритмичко читање ауторских примера и примера из инструменталне литературе.</w:t>
            </w:r>
          </w:p>
        </w:tc>
        <w:tc>
          <w:tcPr>
            <w:tcW w:w="1488" w:type="dxa"/>
            <w:vMerge/>
          </w:tcPr>
          <w:p w:rsidR="00965A3B" w:rsidRPr="00453AAD" w:rsidRDefault="00965A3B" w:rsidP="00D3781B">
            <w:pPr>
              <w:pStyle w:val="NoSpacing"/>
              <w:rPr>
                <w:sz w:val="16"/>
                <w:szCs w:val="16"/>
              </w:rPr>
            </w:pPr>
          </w:p>
        </w:tc>
        <w:tc>
          <w:tcPr>
            <w:tcW w:w="1547" w:type="dxa"/>
            <w:vMerge/>
          </w:tcPr>
          <w:p w:rsidR="00965A3B" w:rsidRPr="00453AAD" w:rsidRDefault="00965A3B" w:rsidP="00D3781B">
            <w:pPr>
              <w:pStyle w:val="NoSpacing"/>
              <w:rPr>
                <w:sz w:val="16"/>
                <w:szCs w:val="16"/>
              </w:rPr>
            </w:pPr>
          </w:p>
        </w:tc>
        <w:tc>
          <w:tcPr>
            <w:tcW w:w="1355" w:type="dxa"/>
            <w:vMerge/>
          </w:tcPr>
          <w:p w:rsidR="00965A3B" w:rsidRPr="00453AAD" w:rsidRDefault="00965A3B" w:rsidP="00D3781B">
            <w:pPr>
              <w:pStyle w:val="NoSpacing"/>
              <w:rPr>
                <w:sz w:val="16"/>
                <w:szCs w:val="16"/>
              </w:rPr>
            </w:pPr>
          </w:p>
        </w:tc>
        <w:tc>
          <w:tcPr>
            <w:tcW w:w="1361" w:type="dxa"/>
            <w:vMerge/>
          </w:tcPr>
          <w:p w:rsidR="00965A3B" w:rsidRPr="00453AAD" w:rsidRDefault="00965A3B" w:rsidP="00D3781B">
            <w:pPr>
              <w:pStyle w:val="NoSpacing"/>
              <w:rPr>
                <w:sz w:val="16"/>
                <w:szCs w:val="16"/>
              </w:rPr>
            </w:pPr>
          </w:p>
        </w:tc>
        <w:tc>
          <w:tcPr>
            <w:tcW w:w="1170" w:type="dxa"/>
            <w:vMerge/>
          </w:tcPr>
          <w:p w:rsidR="00965A3B" w:rsidRPr="00453AAD" w:rsidRDefault="00965A3B" w:rsidP="00D3781B">
            <w:pPr>
              <w:pStyle w:val="NoSpacing"/>
              <w:rPr>
                <w:sz w:val="16"/>
                <w:szCs w:val="16"/>
              </w:rPr>
            </w:pPr>
          </w:p>
        </w:tc>
        <w:tc>
          <w:tcPr>
            <w:tcW w:w="1154" w:type="dxa"/>
            <w:vMerge/>
          </w:tcPr>
          <w:p w:rsidR="00965A3B" w:rsidRPr="00453AAD" w:rsidRDefault="00965A3B" w:rsidP="00D3781B">
            <w:pPr>
              <w:pStyle w:val="NoSpacing"/>
              <w:rPr>
                <w:sz w:val="16"/>
                <w:szCs w:val="16"/>
              </w:rPr>
            </w:pPr>
          </w:p>
        </w:tc>
        <w:tc>
          <w:tcPr>
            <w:tcW w:w="1186" w:type="dxa"/>
            <w:vMerge/>
          </w:tcPr>
          <w:p w:rsidR="00965A3B" w:rsidRPr="00453AAD" w:rsidRDefault="00965A3B" w:rsidP="00D3781B">
            <w:pPr>
              <w:pStyle w:val="NoSpacing"/>
              <w:rPr>
                <w:sz w:val="16"/>
                <w:szCs w:val="16"/>
              </w:rPr>
            </w:pPr>
          </w:p>
        </w:tc>
      </w:tr>
      <w:tr w:rsidR="00965A3B" w:rsidTr="00D3781B">
        <w:trPr>
          <w:trHeight w:val="23"/>
        </w:trPr>
        <w:tc>
          <w:tcPr>
            <w:tcW w:w="966" w:type="dxa"/>
          </w:tcPr>
          <w:p w:rsidR="00965A3B" w:rsidRPr="00965A3B" w:rsidRDefault="00965A3B" w:rsidP="00965A3B">
            <w:pPr>
              <w:pStyle w:val="NoSpacing"/>
              <w:rPr>
                <w:rFonts w:eastAsia="Arial"/>
                <w:sz w:val="16"/>
                <w:szCs w:val="16"/>
              </w:rPr>
            </w:pPr>
          </w:p>
          <w:p w:rsidR="00965A3B" w:rsidRPr="00965A3B" w:rsidRDefault="00965A3B" w:rsidP="00965A3B">
            <w:pPr>
              <w:pStyle w:val="NoSpacing"/>
              <w:rPr>
                <w:rFonts w:eastAsia="Arial"/>
                <w:sz w:val="16"/>
                <w:szCs w:val="16"/>
              </w:rPr>
            </w:pPr>
            <w:r w:rsidRPr="00965A3B">
              <w:rPr>
                <w:rFonts w:eastAsia="Arial"/>
                <w:sz w:val="16"/>
                <w:szCs w:val="16"/>
              </w:rPr>
              <w:t>ТЕОРИЈА</w:t>
            </w:r>
          </w:p>
          <w:p w:rsidR="00965A3B" w:rsidRPr="00965A3B" w:rsidRDefault="00965A3B" w:rsidP="00965A3B">
            <w:pPr>
              <w:pStyle w:val="NoSpacing"/>
              <w:rPr>
                <w:rFonts w:eastAsia="Arial"/>
                <w:sz w:val="16"/>
                <w:szCs w:val="16"/>
              </w:rPr>
            </w:pPr>
            <w:r w:rsidRPr="00965A3B">
              <w:rPr>
                <w:rFonts w:eastAsia="Arial"/>
                <w:sz w:val="16"/>
                <w:szCs w:val="16"/>
              </w:rPr>
              <w:t>МУЗИКЕ</w:t>
            </w:r>
          </w:p>
          <w:p w:rsidR="00965A3B" w:rsidRPr="00965A3B" w:rsidRDefault="00965A3B" w:rsidP="00965A3B">
            <w:pPr>
              <w:pStyle w:val="NoSpacing"/>
              <w:rPr>
                <w:rFonts w:eastAsia="Arial"/>
                <w:sz w:val="16"/>
                <w:szCs w:val="16"/>
              </w:rPr>
            </w:pPr>
          </w:p>
        </w:tc>
        <w:tc>
          <w:tcPr>
            <w:tcW w:w="1563" w:type="dxa"/>
          </w:tcPr>
          <w:p w:rsidR="00965A3B" w:rsidRPr="00965A3B" w:rsidRDefault="00965A3B" w:rsidP="00965A3B">
            <w:pPr>
              <w:pStyle w:val="NoSpacing"/>
              <w:rPr>
                <w:sz w:val="16"/>
                <w:szCs w:val="16"/>
              </w:rPr>
            </w:pPr>
            <w:r w:rsidRPr="00965A3B">
              <w:rPr>
                <w:sz w:val="16"/>
                <w:szCs w:val="16"/>
              </w:rPr>
              <w:t>Интервали до квинте (мала и велика секунда, мала и велика терца, чиста кварта и чиста квинта) дурски и молски квинтакорд на основним тоновима.</w:t>
            </w:r>
          </w:p>
          <w:p w:rsidR="00965A3B" w:rsidRPr="00965A3B" w:rsidRDefault="00965A3B" w:rsidP="00965A3B">
            <w:pPr>
              <w:pStyle w:val="NoSpacing"/>
              <w:rPr>
                <w:sz w:val="16"/>
                <w:szCs w:val="16"/>
              </w:rPr>
            </w:pPr>
            <w:r w:rsidRPr="00965A3B">
              <w:rPr>
                <w:sz w:val="16"/>
                <w:szCs w:val="16"/>
              </w:rPr>
              <w:t>Квинтакорди на главним ступњевима у обрађеним тоналитетима.</w:t>
            </w:r>
          </w:p>
          <w:p w:rsidR="00965A3B" w:rsidRPr="00965A3B" w:rsidRDefault="00965A3B" w:rsidP="00965A3B">
            <w:pPr>
              <w:pStyle w:val="NoSpacing"/>
              <w:rPr>
                <w:sz w:val="16"/>
                <w:szCs w:val="16"/>
              </w:rPr>
            </w:pPr>
            <w:r w:rsidRPr="00965A3B">
              <w:rPr>
                <w:sz w:val="16"/>
                <w:szCs w:val="16"/>
              </w:rPr>
              <w:t>Утврђивање  знања из музичке терминологије.</w:t>
            </w:r>
          </w:p>
          <w:p w:rsidR="00965A3B" w:rsidRPr="00965A3B" w:rsidRDefault="00965A3B" w:rsidP="00965A3B">
            <w:pPr>
              <w:pStyle w:val="NoSpacing"/>
              <w:rPr>
                <w:sz w:val="16"/>
                <w:szCs w:val="16"/>
              </w:rPr>
            </w:pPr>
            <w:r w:rsidRPr="00965A3B">
              <w:rPr>
                <w:sz w:val="16"/>
                <w:szCs w:val="16"/>
              </w:rPr>
              <w:t>Ознаке за темпо: Lento, Andante, Moderato, Allegro, Vivo.</w:t>
            </w:r>
          </w:p>
        </w:tc>
        <w:tc>
          <w:tcPr>
            <w:tcW w:w="1488" w:type="dxa"/>
            <w:vMerge/>
          </w:tcPr>
          <w:p w:rsidR="00965A3B" w:rsidRPr="00453AAD" w:rsidRDefault="00965A3B" w:rsidP="00D3781B">
            <w:pPr>
              <w:pStyle w:val="NoSpacing"/>
              <w:rPr>
                <w:sz w:val="16"/>
                <w:szCs w:val="16"/>
              </w:rPr>
            </w:pPr>
          </w:p>
        </w:tc>
        <w:tc>
          <w:tcPr>
            <w:tcW w:w="1547" w:type="dxa"/>
            <w:vMerge/>
          </w:tcPr>
          <w:p w:rsidR="00965A3B" w:rsidRPr="00453AAD" w:rsidRDefault="00965A3B" w:rsidP="00D3781B">
            <w:pPr>
              <w:pStyle w:val="NoSpacing"/>
              <w:rPr>
                <w:sz w:val="16"/>
                <w:szCs w:val="16"/>
              </w:rPr>
            </w:pPr>
          </w:p>
        </w:tc>
        <w:tc>
          <w:tcPr>
            <w:tcW w:w="1355" w:type="dxa"/>
            <w:vMerge/>
          </w:tcPr>
          <w:p w:rsidR="00965A3B" w:rsidRPr="00453AAD" w:rsidRDefault="00965A3B" w:rsidP="00D3781B">
            <w:pPr>
              <w:pStyle w:val="NoSpacing"/>
              <w:rPr>
                <w:sz w:val="16"/>
                <w:szCs w:val="16"/>
              </w:rPr>
            </w:pPr>
          </w:p>
        </w:tc>
        <w:tc>
          <w:tcPr>
            <w:tcW w:w="1361" w:type="dxa"/>
            <w:vMerge/>
          </w:tcPr>
          <w:p w:rsidR="00965A3B" w:rsidRPr="00453AAD" w:rsidRDefault="00965A3B" w:rsidP="00D3781B">
            <w:pPr>
              <w:pStyle w:val="NoSpacing"/>
              <w:rPr>
                <w:sz w:val="16"/>
                <w:szCs w:val="16"/>
              </w:rPr>
            </w:pPr>
          </w:p>
        </w:tc>
        <w:tc>
          <w:tcPr>
            <w:tcW w:w="1170" w:type="dxa"/>
            <w:vMerge/>
          </w:tcPr>
          <w:p w:rsidR="00965A3B" w:rsidRPr="00453AAD" w:rsidRDefault="00965A3B" w:rsidP="00D3781B">
            <w:pPr>
              <w:pStyle w:val="NoSpacing"/>
              <w:rPr>
                <w:sz w:val="16"/>
                <w:szCs w:val="16"/>
              </w:rPr>
            </w:pPr>
          </w:p>
        </w:tc>
        <w:tc>
          <w:tcPr>
            <w:tcW w:w="1154" w:type="dxa"/>
            <w:vMerge/>
          </w:tcPr>
          <w:p w:rsidR="00965A3B" w:rsidRPr="00453AAD" w:rsidRDefault="00965A3B" w:rsidP="00D3781B">
            <w:pPr>
              <w:pStyle w:val="NoSpacing"/>
              <w:rPr>
                <w:sz w:val="16"/>
                <w:szCs w:val="16"/>
              </w:rPr>
            </w:pPr>
          </w:p>
        </w:tc>
        <w:tc>
          <w:tcPr>
            <w:tcW w:w="1186" w:type="dxa"/>
            <w:vMerge/>
          </w:tcPr>
          <w:p w:rsidR="00965A3B" w:rsidRPr="00453AAD" w:rsidRDefault="00965A3B" w:rsidP="00D3781B">
            <w:pPr>
              <w:pStyle w:val="NoSpacing"/>
              <w:rPr>
                <w:sz w:val="16"/>
                <w:szCs w:val="16"/>
              </w:rPr>
            </w:pPr>
          </w:p>
        </w:tc>
      </w:tr>
      <w:tr w:rsidR="00965A3B" w:rsidTr="00D3781B">
        <w:trPr>
          <w:trHeight w:val="23"/>
        </w:trPr>
        <w:tc>
          <w:tcPr>
            <w:tcW w:w="966" w:type="dxa"/>
          </w:tcPr>
          <w:p w:rsidR="00965A3B" w:rsidRPr="00965A3B" w:rsidRDefault="00965A3B" w:rsidP="00965A3B">
            <w:pPr>
              <w:pStyle w:val="NoSpacing"/>
              <w:rPr>
                <w:rFonts w:eastAsia="Arial"/>
                <w:sz w:val="16"/>
                <w:szCs w:val="16"/>
              </w:rPr>
            </w:pPr>
            <w:r w:rsidRPr="00965A3B">
              <w:rPr>
                <w:rFonts w:eastAsia="Arial"/>
                <w:sz w:val="16"/>
                <w:szCs w:val="16"/>
              </w:rPr>
              <w:t>МУЗИЧКИ БОНТОН</w:t>
            </w:r>
          </w:p>
        </w:tc>
        <w:tc>
          <w:tcPr>
            <w:tcW w:w="1563" w:type="dxa"/>
          </w:tcPr>
          <w:p w:rsidR="00965A3B" w:rsidRPr="00965A3B" w:rsidRDefault="00965A3B" w:rsidP="00965A3B">
            <w:pPr>
              <w:pStyle w:val="NoSpacing"/>
              <w:rPr>
                <w:sz w:val="16"/>
                <w:szCs w:val="16"/>
              </w:rPr>
            </w:pPr>
            <w:r w:rsidRPr="00965A3B">
              <w:rPr>
                <w:sz w:val="16"/>
                <w:szCs w:val="16"/>
              </w:rPr>
              <w:t>Слушање и уважавање извођача.</w:t>
            </w:r>
          </w:p>
        </w:tc>
        <w:tc>
          <w:tcPr>
            <w:tcW w:w="1488" w:type="dxa"/>
            <w:vMerge/>
          </w:tcPr>
          <w:p w:rsidR="00965A3B" w:rsidRPr="00453AAD" w:rsidRDefault="00965A3B" w:rsidP="00D3781B">
            <w:pPr>
              <w:pStyle w:val="NoSpacing"/>
              <w:rPr>
                <w:sz w:val="16"/>
                <w:szCs w:val="16"/>
              </w:rPr>
            </w:pPr>
          </w:p>
        </w:tc>
        <w:tc>
          <w:tcPr>
            <w:tcW w:w="1547" w:type="dxa"/>
            <w:vMerge/>
          </w:tcPr>
          <w:p w:rsidR="00965A3B" w:rsidRPr="00453AAD" w:rsidRDefault="00965A3B" w:rsidP="00D3781B">
            <w:pPr>
              <w:pStyle w:val="NoSpacing"/>
              <w:rPr>
                <w:sz w:val="16"/>
                <w:szCs w:val="16"/>
              </w:rPr>
            </w:pPr>
          </w:p>
        </w:tc>
        <w:tc>
          <w:tcPr>
            <w:tcW w:w="1355" w:type="dxa"/>
            <w:vMerge/>
          </w:tcPr>
          <w:p w:rsidR="00965A3B" w:rsidRPr="00453AAD" w:rsidRDefault="00965A3B" w:rsidP="00D3781B">
            <w:pPr>
              <w:pStyle w:val="NoSpacing"/>
              <w:rPr>
                <w:sz w:val="16"/>
                <w:szCs w:val="16"/>
              </w:rPr>
            </w:pPr>
          </w:p>
        </w:tc>
        <w:tc>
          <w:tcPr>
            <w:tcW w:w="1361" w:type="dxa"/>
            <w:vMerge/>
          </w:tcPr>
          <w:p w:rsidR="00965A3B" w:rsidRPr="00453AAD" w:rsidRDefault="00965A3B" w:rsidP="00D3781B">
            <w:pPr>
              <w:pStyle w:val="NoSpacing"/>
              <w:rPr>
                <w:sz w:val="16"/>
                <w:szCs w:val="16"/>
              </w:rPr>
            </w:pPr>
          </w:p>
        </w:tc>
        <w:tc>
          <w:tcPr>
            <w:tcW w:w="1170" w:type="dxa"/>
            <w:vMerge/>
          </w:tcPr>
          <w:p w:rsidR="00965A3B" w:rsidRPr="00453AAD" w:rsidRDefault="00965A3B" w:rsidP="00D3781B">
            <w:pPr>
              <w:pStyle w:val="NoSpacing"/>
              <w:rPr>
                <w:sz w:val="16"/>
                <w:szCs w:val="16"/>
              </w:rPr>
            </w:pPr>
          </w:p>
        </w:tc>
        <w:tc>
          <w:tcPr>
            <w:tcW w:w="1154" w:type="dxa"/>
            <w:vMerge/>
          </w:tcPr>
          <w:p w:rsidR="00965A3B" w:rsidRPr="00453AAD" w:rsidRDefault="00965A3B" w:rsidP="00D3781B">
            <w:pPr>
              <w:pStyle w:val="NoSpacing"/>
              <w:rPr>
                <w:sz w:val="16"/>
                <w:szCs w:val="16"/>
              </w:rPr>
            </w:pPr>
          </w:p>
        </w:tc>
        <w:tc>
          <w:tcPr>
            <w:tcW w:w="1186" w:type="dxa"/>
            <w:vMerge/>
          </w:tcPr>
          <w:p w:rsidR="00965A3B" w:rsidRPr="00453AAD" w:rsidRDefault="00965A3B" w:rsidP="00D3781B">
            <w:pPr>
              <w:pStyle w:val="NoSpacing"/>
              <w:rPr>
                <w:sz w:val="16"/>
                <w:szCs w:val="16"/>
              </w:rPr>
            </w:pPr>
          </w:p>
        </w:tc>
      </w:tr>
    </w:tbl>
    <w:p w:rsidR="00965A3B" w:rsidRDefault="00965A3B">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BC1A41" w:rsidTr="00D3781B">
        <w:tc>
          <w:tcPr>
            <w:tcW w:w="11790" w:type="dxa"/>
            <w:gridSpan w:val="9"/>
          </w:tcPr>
          <w:p w:rsidR="00BC1A41" w:rsidRPr="00965A3B" w:rsidRDefault="00BC1A41" w:rsidP="00D3781B">
            <w:pPr>
              <w:rPr>
                <w:lang w:val="sr-Cyrl-RS"/>
              </w:rPr>
            </w:pPr>
            <w:r>
              <w:t>ШКОЛСКИ ПРОГРАМ</w:t>
            </w:r>
          </w:p>
          <w:p w:rsidR="00BC1A41" w:rsidRPr="00542FEB" w:rsidRDefault="00BC1A41" w:rsidP="00BC1A41">
            <w:pPr>
              <w:rPr>
                <w:b/>
                <w:lang w:val="sr-Cyrl-RS"/>
              </w:rPr>
            </w:pPr>
            <w:r>
              <w:t xml:space="preserve">Разред: </w:t>
            </w:r>
            <w:r>
              <w:rPr>
                <w:b/>
                <w:lang w:val="sr-Cyrl-RS"/>
              </w:rPr>
              <w:t>ЧЕТВРТИ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Годишњи фонд часова: </w:t>
            </w:r>
            <w:r>
              <w:rPr>
                <w:b/>
                <w:lang w:val="sr-Cyrl-RS"/>
              </w:rPr>
              <w:t>70</w:t>
            </w:r>
            <w:r>
              <w:rPr>
                <w:b/>
              </w:rPr>
              <w:t xml:space="preserve">   </w:t>
            </w:r>
            <w:r>
              <w:t xml:space="preserve">        Недељни фонд часова: </w:t>
            </w:r>
            <w:r>
              <w:rPr>
                <w:b/>
                <w:lang w:val="sr-Cyrl-RS"/>
              </w:rPr>
              <w:t>2</w:t>
            </w:r>
          </w:p>
        </w:tc>
      </w:tr>
      <w:tr w:rsidR="00BC1A41" w:rsidTr="00D3781B">
        <w:tc>
          <w:tcPr>
            <w:tcW w:w="966" w:type="dxa"/>
          </w:tcPr>
          <w:p w:rsidR="00BC1A41" w:rsidRPr="00033DC9" w:rsidRDefault="00BC1A41" w:rsidP="00D3781B">
            <w:pPr>
              <w:jc w:val="center"/>
              <w:rPr>
                <w:sz w:val="20"/>
                <w:szCs w:val="20"/>
              </w:rPr>
            </w:pPr>
            <w:r w:rsidRPr="00033DC9">
              <w:rPr>
                <w:sz w:val="20"/>
                <w:szCs w:val="20"/>
              </w:rPr>
              <w:t>Тема</w:t>
            </w:r>
          </w:p>
        </w:tc>
        <w:tc>
          <w:tcPr>
            <w:tcW w:w="1563" w:type="dxa"/>
          </w:tcPr>
          <w:p w:rsidR="00BC1A41" w:rsidRPr="00033DC9" w:rsidRDefault="00BC1A41" w:rsidP="00D3781B">
            <w:pPr>
              <w:jc w:val="center"/>
              <w:rPr>
                <w:sz w:val="20"/>
                <w:szCs w:val="20"/>
              </w:rPr>
            </w:pPr>
            <w:r w:rsidRPr="00033DC9">
              <w:rPr>
                <w:sz w:val="20"/>
                <w:szCs w:val="20"/>
              </w:rPr>
              <w:t>Садржај           програма</w:t>
            </w:r>
          </w:p>
        </w:tc>
        <w:tc>
          <w:tcPr>
            <w:tcW w:w="1488" w:type="dxa"/>
          </w:tcPr>
          <w:p w:rsidR="00BC1A41" w:rsidRPr="00033DC9" w:rsidRDefault="00BC1A41" w:rsidP="00D3781B">
            <w:pPr>
              <w:jc w:val="center"/>
              <w:rPr>
                <w:sz w:val="20"/>
                <w:szCs w:val="20"/>
              </w:rPr>
            </w:pPr>
            <w:r w:rsidRPr="00033DC9">
              <w:rPr>
                <w:sz w:val="20"/>
                <w:szCs w:val="20"/>
              </w:rPr>
              <w:t>Циљеви учења</w:t>
            </w:r>
          </w:p>
        </w:tc>
        <w:tc>
          <w:tcPr>
            <w:tcW w:w="1547" w:type="dxa"/>
          </w:tcPr>
          <w:p w:rsidR="00BC1A41" w:rsidRPr="00033DC9" w:rsidRDefault="00BC1A41" w:rsidP="00D3781B">
            <w:pPr>
              <w:jc w:val="center"/>
              <w:rPr>
                <w:sz w:val="20"/>
                <w:szCs w:val="20"/>
              </w:rPr>
            </w:pPr>
            <w:r w:rsidRPr="00033DC9">
              <w:rPr>
                <w:sz w:val="20"/>
                <w:szCs w:val="20"/>
              </w:rPr>
              <w:t>Начин</w:t>
            </w:r>
          </w:p>
          <w:p w:rsidR="00BC1A41" w:rsidRDefault="00BC1A41" w:rsidP="00D3781B">
            <w:pPr>
              <w:jc w:val="center"/>
              <w:rPr>
                <w:lang w:val="sr-Cyrl-RS"/>
              </w:rPr>
            </w:pPr>
            <w:r w:rsidRPr="00033DC9">
              <w:rPr>
                <w:sz w:val="20"/>
                <w:szCs w:val="20"/>
              </w:rPr>
              <w:t>остваривања садржаја</w:t>
            </w:r>
          </w:p>
        </w:tc>
        <w:tc>
          <w:tcPr>
            <w:tcW w:w="1355" w:type="dxa"/>
          </w:tcPr>
          <w:p w:rsidR="00BC1A41" w:rsidRPr="00033DC9" w:rsidRDefault="00BC1A41" w:rsidP="00D3781B">
            <w:pPr>
              <w:jc w:val="center"/>
              <w:rPr>
                <w:sz w:val="20"/>
                <w:szCs w:val="20"/>
              </w:rPr>
            </w:pPr>
            <w:r w:rsidRPr="00033DC9">
              <w:rPr>
                <w:sz w:val="20"/>
                <w:szCs w:val="20"/>
              </w:rPr>
              <w:t>Методе рада</w:t>
            </w:r>
          </w:p>
        </w:tc>
        <w:tc>
          <w:tcPr>
            <w:tcW w:w="1361" w:type="dxa"/>
          </w:tcPr>
          <w:p w:rsidR="00BC1A41" w:rsidRDefault="00BC1A41" w:rsidP="00D3781B">
            <w:pPr>
              <w:jc w:val="center"/>
              <w:rPr>
                <w:lang w:val="sr-Cyrl-RS"/>
              </w:rPr>
            </w:pPr>
            <w:r w:rsidRPr="00033DC9">
              <w:rPr>
                <w:sz w:val="20"/>
                <w:szCs w:val="20"/>
              </w:rPr>
              <w:t>Исходи</w:t>
            </w:r>
          </w:p>
        </w:tc>
        <w:tc>
          <w:tcPr>
            <w:tcW w:w="1170" w:type="dxa"/>
          </w:tcPr>
          <w:p w:rsidR="00BC1A41" w:rsidRPr="00033DC9" w:rsidRDefault="00BC1A41"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BC1A41" w:rsidRPr="00033DC9" w:rsidRDefault="00BC1A41" w:rsidP="00D3781B">
            <w:pPr>
              <w:jc w:val="center"/>
              <w:rPr>
                <w:sz w:val="20"/>
                <w:szCs w:val="20"/>
              </w:rPr>
            </w:pPr>
            <w:r w:rsidRPr="00033DC9">
              <w:rPr>
                <w:sz w:val="20"/>
                <w:szCs w:val="20"/>
              </w:rPr>
              <w:t>Активност ученика</w:t>
            </w:r>
          </w:p>
        </w:tc>
        <w:tc>
          <w:tcPr>
            <w:tcW w:w="1186" w:type="dxa"/>
          </w:tcPr>
          <w:p w:rsidR="00BC1A41" w:rsidRPr="00033DC9" w:rsidRDefault="00BC1A41" w:rsidP="00D3781B">
            <w:pPr>
              <w:jc w:val="center"/>
              <w:rPr>
                <w:sz w:val="20"/>
                <w:szCs w:val="20"/>
              </w:rPr>
            </w:pPr>
            <w:r w:rsidRPr="00033DC9">
              <w:rPr>
                <w:sz w:val="20"/>
                <w:szCs w:val="20"/>
              </w:rPr>
              <w:t>Корелација</w:t>
            </w:r>
          </w:p>
        </w:tc>
      </w:tr>
      <w:tr w:rsidR="00974003" w:rsidTr="00D3781B">
        <w:trPr>
          <w:trHeight w:val="25"/>
        </w:trPr>
        <w:tc>
          <w:tcPr>
            <w:tcW w:w="966" w:type="dxa"/>
          </w:tcPr>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r w:rsidRPr="00974003">
              <w:rPr>
                <w:rFonts w:eastAsia="Arial"/>
                <w:sz w:val="16"/>
                <w:szCs w:val="16"/>
              </w:rPr>
              <w:t>МЕЛОДИКА</w:t>
            </w: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tc>
        <w:tc>
          <w:tcPr>
            <w:tcW w:w="1563" w:type="dxa"/>
          </w:tcPr>
          <w:p w:rsidR="00974003" w:rsidRPr="00974003" w:rsidRDefault="00974003" w:rsidP="00974003">
            <w:pPr>
              <w:pStyle w:val="NoSpacing"/>
              <w:rPr>
                <w:rFonts w:eastAsia="Calibri"/>
                <w:sz w:val="16"/>
                <w:szCs w:val="16"/>
              </w:rPr>
            </w:pPr>
            <w:r w:rsidRPr="00974003">
              <w:rPr>
                <w:rFonts w:eastAsia="Calibri"/>
                <w:sz w:val="16"/>
                <w:szCs w:val="16"/>
              </w:rPr>
              <w:t>Обнављање градива (из претходних разреда).</w:t>
            </w:r>
          </w:p>
          <w:p w:rsidR="00974003" w:rsidRPr="00974003" w:rsidRDefault="00974003" w:rsidP="00974003">
            <w:pPr>
              <w:pStyle w:val="NoSpacing"/>
              <w:rPr>
                <w:rFonts w:eastAsia="Arial"/>
                <w:sz w:val="16"/>
                <w:szCs w:val="16"/>
              </w:rPr>
            </w:pPr>
            <w:r w:rsidRPr="00974003">
              <w:rPr>
                <w:rFonts w:eastAsia="Arial"/>
                <w:sz w:val="16"/>
                <w:szCs w:val="16"/>
              </w:rPr>
              <w:t xml:space="preserve">Функционални </w:t>
            </w:r>
            <w:r w:rsidRPr="00974003">
              <w:rPr>
                <w:rFonts w:eastAsia="Arial"/>
                <w:sz w:val="16"/>
                <w:szCs w:val="16"/>
              </w:rPr>
              <w:lastRenderedPageBreak/>
              <w:t>односи у тоналитету.</w:t>
            </w:r>
          </w:p>
          <w:p w:rsidR="00974003" w:rsidRPr="00974003" w:rsidRDefault="00974003" w:rsidP="00974003">
            <w:pPr>
              <w:pStyle w:val="NoSpacing"/>
              <w:rPr>
                <w:rFonts w:eastAsia="Arial"/>
                <w:sz w:val="16"/>
                <w:szCs w:val="16"/>
              </w:rPr>
            </w:pPr>
            <w:r w:rsidRPr="00974003">
              <w:rPr>
                <w:rFonts w:eastAsia="Arial"/>
                <w:sz w:val="16"/>
                <w:szCs w:val="16"/>
              </w:rPr>
              <w:t xml:space="preserve">Песме и мелодијски примери  примерени инструменталној литератури за трећи разред </w:t>
            </w:r>
          </w:p>
          <w:p w:rsidR="00974003" w:rsidRPr="00974003" w:rsidRDefault="00974003" w:rsidP="00974003">
            <w:pPr>
              <w:pStyle w:val="NoSpacing"/>
              <w:rPr>
                <w:rFonts w:eastAsia="Arial"/>
                <w:sz w:val="16"/>
                <w:szCs w:val="16"/>
              </w:rPr>
            </w:pPr>
            <w:r w:rsidRPr="00974003">
              <w:rPr>
                <w:rFonts w:eastAsia="Arial"/>
                <w:sz w:val="16"/>
                <w:szCs w:val="16"/>
              </w:rPr>
              <w:t xml:space="preserve">(fis mol, Es dur, c mol, Е </w:t>
            </w:r>
            <w:r w:rsidRPr="00974003">
              <w:rPr>
                <w:rFonts w:eastAsia="Arial"/>
                <w:sz w:val="16"/>
                <w:szCs w:val="16"/>
                <w:lang w:val="hr-BA"/>
              </w:rPr>
              <w:t>dur, cis mol</w:t>
            </w:r>
            <w:r w:rsidRPr="00974003">
              <w:rPr>
                <w:rFonts w:eastAsia="Arial"/>
                <w:sz w:val="16"/>
                <w:szCs w:val="16"/>
              </w:rPr>
              <w:t>).</w:t>
            </w:r>
          </w:p>
          <w:p w:rsidR="00974003" w:rsidRPr="00974003" w:rsidRDefault="00974003" w:rsidP="00974003">
            <w:pPr>
              <w:pStyle w:val="NoSpacing"/>
              <w:rPr>
                <w:rFonts w:eastAsia="Arial"/>
                <w:sz w:val="16"/>
                <w:szCs w:val="16"/>
              </w:rPr>
            </w:pPr>
            <w:r w:rsidRPr="00974003">
              <w:rPr>
                <w:rFonts w:eastAsia="Arial"/>
                <w:sz w:val="16"/>
                <w:szCs w:val="16"/>
              </w:rPr>
              <w:t xml:space="preserve">Штимови.  </w:t>
            </w:r>
          </w:p>
          <w:p w:rsidR="00974003" w:rsidRPr="00974003" w:rsidRDefault="00974003" w:rsidP="00974003">
            <w:pPr>
              <w:pStyle w:val="NoSpacing"/>
              <w:rPr>
                <w:rFonts w:eastAsia="Arial"/>
                <w:sz w:val="16"/>
                <w:szCs w:val="16"/>
              </w:rPr>
            </w:pPr>
            <w:r w:rsidRPr="00974003">
              <w:rPr>
                <w:rFonts w:eastAsia="Arial"/>
                <w:sz w:val="16"/>
                <w:szCs w:val="16"/>
              </w:rPr>
              <w:t>Једноставне  песме по слуху и мелодијски примери  у дуру и истоименом молу и обрнуто-мутација .</w:t>
            </w:r>
          </w:p>
          <w:p w:rsidR="00974003" w:rsidRPr="00974003" w:rsidRDefault="00974003" w:rsidP="00974003">
            <w:pPr>
              <w:pStyle w:val="NoSpacing"/>
              <w:rPr>
                <w:rFonts w:eastAsia="Arial"/>
                <w:sz w:val="16"/>
                <w:szCs w:val="16"/>
              </w:rPr>
            </w:pPr>
            <w:r w:rsidRPr="00974003">
              <w:rPr>
                <w:rFonts w:eastAsia="Calibri"/>
                <w:sz w:val="16"/>
                <w:szCs w:val="16"/>
              </w:rPr>
              <w:t xml:space="preserve">Хроматске скретнице  и пролазнице у пређеним тоналитетима. </w:t>
            </w:r>
          </w:p>
          <w:p w:rsidR="00974003" w:rsidRPr="00974003" w:rsidRDefault="00974003" w:rsidP="00974003">
            <w:pPr>
              <w:pStyle w:val="NoSpacing"/>
              <w:rPr>
                <w:rFonts w:eastAsia="Arial"/>
                <w:sz w:val="16"/>
                <w:szCs w:val="16"/>
              </w:rPr>
            </w:pPr>
            <w:r w:rsidRPr="00974003">
              <w:rPr>
                <w:rFonts w:eastAsia="Arial"/>
                <w:sz w:val="16"/>
                <w:szCs w:val="16"/>
              </w:rPr>
              <w:t>Развој музикалности.</w:t>
            </w:r>
          </w:p>
          <w:p w:rsidR="00974003" w:rsidRPr="00974003" w:rsidRDefault="00974003" w:rsidP="00974003">
            <w:pPr>
              <w:pStyle w:val="NoSpacing"/>
              <w:rPr>
                <w:rFonts w:eastAsia="Arial"/>
                <w:sz w:val="16"/>
                <w:szCs w:val="16"/>
              </w:rPr>
            </w:pPr>
            <w:r w:rsidRPr="00974003">
              <w:rPr>
                <w:rFonts w:eastAsia="Arial"/>
                <w:sz w:val="16"/>
                <w:szCs w:val="16"/>
              </w:rPr>
              <w:t xml:space="preserve">Двогласно певање. </w:t>
            </w:r>
          </w:p>
          <w:p w:rsidR="00974003" w:rsidRPr="00974003" w:rsidRDefault="00974003" w:rsidP="00974003">
            <w:pPr>
              <w:pStyle w:val="NoSpacing"/>
              <w:rPr>
                <w:rFonts w:eastAsia="Arial"/>
                <w:sz w:val="16"/>
                <w:szCs w:val="16"/>
              </w:rPr>
            </w:pPr>
            <w:r w:rsidRPr="00974003">
              <w:rPr>
                <w:rFonts w:eastAsia="Arial"/>
                <w:sz w:val="16"/>
                <w:szCs w:val="16"/>
              </w:rPr>
              <w:t>Композиције са клавирском пратњом.</w:t>
            </w:r>
          </w:p>
        </w:tc>
        <w:tc>
          <w:tcPr>
            <w:tcW w:w="1488" w:type="dxa"/>
            <w:vMerge w:val="restart"/>
          </w:tcPr>
          <w:p w:rsidR="00974003" w:rsidRPr="00974003" w:rsidRDefault="00974003" w:rsidP="00974003">
            <w:pPr>
              <w:pStyle w:val="NoSpacing"/>
              <w:rPr>
                <w:rFonts w:eastAsia="Arial"/>
                <w:sz w:val="16"/>
                <w:szCs w:val="16"/>
              </w:rPr>
            </w:pPr>
            <w:r w:rsidRPr="00974003">
              <w:rPr>
                <w:rFonts w:eastAsia="Arial"/>
                <w:b/>
                <w:sz w:val="16"/>
                <w:szCs w:val="16"/>
              </w:rPr>
              <w:lastRenderedPageBreak/>
              <w:t>ЦИЉ</w:t>
            </w:r>
            <w:r w:rsidRPr="00974003">
              <w:rPr>
                <w:rFonts w:eastAsia="Arial"/>
                <w:sz w:val="16"/>
                <w:szCs w:val="16"/>
              </w:rPr>
              <w:t xml:space="preserve"> учења предмета Солфеђо је да код ученика развију знања и вештине које </w:t>
            </w:r>
            <w:r w:rsidRPr="00974003">
              <w:rPr>
                <w:rFonts w:eastAsia="Arial"/>
                <w:sz w:val="16"/>
                <w:szCs w:val="16"/>
              </w:rPr>
              <w:lastRenderedPageBreak/>
              <w:t xml:space="preserve">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974003" w:rsidRPr="00974003" w:rsidRDefault="00974003" w:rsidP="00974003">
            <w:pPr>
              <w:pStyle w:val="NoSpacing"/>
              <w:rPr>
                <w:sz w:val="16"/>
                <w:szCs w:val="16"/>
              </w:rPr>
            </w:pPr>
          </w:p>
        </w:tc>
        <w:tc>
          <w:tcPr>
            <w:tcW w:w="1547" w:type="dxa"/>
            <w:vMerge w:val="restart"/>
          </w:tcPr>
          <w:p w:rsidR="00974003" w:rsidRPr="00974003" w:rsidRDefault="00974003" w:rsidP="00974003">
            <w:pPr>
              <w:pStyle w:val="NoSpacing"/>
              <w:rPr>
                <w:sz w:val="16"/>
                <w:szCs w:val="16"/>
              </w:rPr>
            </w:pPr>
            <w:r w:rsidRPr="00974003">
              <w:rPr>
                <w:sz w:val="16"/>
                <w:szCs w:val="16"/>
              </w:rPr>
              <w:lastRenderedPageBreak/>
              <w:t xml:space="preserve">Усвајање звучних садржаја и њихово везивање за нотну слику кроз извођење </w:t>
            </w:r>
            <w:r w:rsidRPr="00974003">
              <w:rPr>
                <w:sz w:val="16"/>
                <w:szCs w:val="16"/>
              </w:rPr>
              <w:lastRenderedPageBreak/>
              <w:t>различитих музичких примера, песама модела, бројалица...</w:t>
            </w:r>
          </w:p>
          <w:p w:rsidR="00974003" w:rsidRPr="00974003" w:rsidRDefault="00974003" w:rsidP="00974003">
            <w:pPr>
              <w:pStyle w:val="NoSpacing"/>
              <w:rPr>
                <w:sz w:val="16"/>
                <w:szCs w:val="16"/>
              </w:rPr>
            </w:pPr>
            <w:r w:rsidRPr="00974003">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974003" w:rsidRPr="00974003" w:rsidRDefault="00974003" w:rsidP="00974003">
            <w:pPr>
              <w:pStyle w:val="NoSpacing"/>
              <w:rPr>
                <w:sz w:val="16"/>
                <w:szCs w:val="16"/>
              </w:rPr>
            </w:pPr>
            <w:r w:rsidRPr="00974003">
              <w:rPr>
                <w:sz w:val="16"/>
                <w:szCs w:val="16"/>
              </w:rPr>
              <w:t xml:space="preserve">Усвајање знања из области музичке теорије и везивање за наставу солфеђа. Израда писмених и усмених вежби. </w:t>
            </w:r>
          </w:p>
        </w:tc>
        <w:tc>
          <w:tcPr>
            <w:tcW w:w="1355" w:type="dxa"/>
            <w:vMerge w:val="restart"/>
          </w:tcPr>
          <w:p w:rsidR="00974003" w:rsidRPr="00974003" w:rsidRDefault="00974003" w:rsidP="00974003">
            <w:pPr>
              <w:pStyle w:val="NoSpacing"/>
              <w:rPr>
                <w:sz w:val="16"/>
                <w:szCs w:val="16"/>
              </w:rPr>
            </w:pPr>
            <w:r w:rsidRPr="00974003">
              <w:rPr>
                <w:sz w:val="16"/>
                <w:szCs w:val="16"/>
              </w:rPr>
              <w:lastRenderedPageBreak/>
              <w:t>Вербална, практична, интерпретативна, демонстративна</w:t>
            </w:r>
          </w:p>
        </w:tc>
        <w:tc>
          <w:tcPr>
            <w:tcW w:w="1361" w:type="dxa"/>
            <w:vMerge w:val="restart"/>
            <w:vAlign w:val="center"/>
          </w:tcPr>
          <w:p w:rsidR="00974003" w:rsidRPr="00974003" w:rsidRDefault="00974003" w:rsidP="00974003">
            <w:pPr>
              <w:pStyle w:val="NoSpacing"/>
              <w:rPr>
                <w:rFonts w:eastAsia="Arial"/>
                <w:sz w:val="16"/>
                <w:szCs w:val="16"/>
              </w:rPr>
            </w:pPr>
            <w:r w:rsidRPr="00974003">
              <w:rPr>
                <w:sz w:val="16"/>
                <w:szCs w:val="16"/>
                <w:lang w:val="ru-RU"/>
              </w:rPr>
              <w:t>По завршеној теми/области ученик ће бити у стању да:</w:t>
            </w:r>
          </w:p>
          <w:p w:rsidR="00974003" w:rsidRPr="00974003" w:rsidRDefault="00974003" w:rsidP="00974003">
            <w:pPr>
              <w:pStyle w:val="NoSpacing"/>
              <w:rPr>
                <w:rFonts w:eastAsia="Calibri"/>
                <w:sz w:val="16"/>
                <w:szCs w:val="16"/>
              </w:rPr>
            </w:pPr>
            <w:r w:rsidRPr="00974003">
              <w:rPr>
                <w:rFonts w:eastAsia="Calibri"/>
                <w:sz w:val="16"/>
                <w:szCs w:val="16"/>
              </w:rPr>
              <w:t xml:space="preserve">пева и препозна </w:t>
            </w:r>
            <w:r w:rsidRPr="00974003">
              <w:rPr>
                <w:rFonts w:eastAsia="Calibri"/>
                <w:sz w:val="16"/>
                <w:szCs w:val="16"/>
              </w:rPr>
              <w:lastRenderedPageBreak/>
              <w:t xml:space="preserve">лествично кретање и скокове у све ступњеве </w:t>
            </w:r>
          </w:p>
          <w:p w:rsidR="00974003" w:rsidRPr="00974003" w:rsidRDefault="00974003" w:rsidP="00974003">
            <w:pPr>
              <w:pStyle w:val="NoSpacing"/>
              <w:rPr>
                <w:rFonts w:eastAsia="Calibri"/>
                <w:sz w:val="16"/>
                <w:szCs w:val="16"/>
              </w:rPr>
            </w:pPr>
            <w:r w:rsidRPr="00974003">
              <w:rPr>
                <w:rFonts w:eastAsia="Calibri"/>
                <w:sz w:val="16"/>
                <w:szCs w:val="16"/>
              </w:rPr>
              <w:t>пева по слуху и солмизацијом песме различитих жанрова и мелодијске примере;</w:t>
            </w:r>
          </w:p>
          <w:p w:rsidR="00974003" w:rsidRPr="00974003" w:rsidRDefault="00974003" w:rsidP="00974003">
            <w:pPr>
              <w:pStyle w:val="NoSpacing"/>
              <w:rPr>
                <w:rFonts w:eastAsia="Calibri"/>
                <w:sz w:val="16"/>
                <w:szCs w:val="16"/>
              </w:rPr>
            </w:pPr>
            <w:r w:rsidRPr="00974003">
              <w:rPr>
                <w:rFonts w:eastAsia="Calibri"/>
                <w:sz w:val="16"/>
                <w:szCs w:val="16"/>
              </w:rPr>
              <w:t>пева штимове обрађених дурских и молских лествица;</w:t>
            </w:r>
          </w:p>
          <w:p w:rsidR="00974003" w:rsidRPr="00974003" w:rsidRDefault="00974003" w:rsidP="00974003">
            <w:pPr>
              <w:pStyle w:val="NoSpacing"/>
              <w:rPr>
                <w:rFonts w:eastAsia="Calibri"/>
                <w:sz w:val="16"/>
                <w:szCs w:val="16"/>
              </w:rPr>
            </w:pPr>
            <w:r w:rsidRPr="00974003">
              <w:rPr>
                <w:rFonts w:eastAsia="Calibri"/>
                <w:sz w:val="16"/>
                <w:szCs w:val="16"/>
              </w:rPr>
              <w:t>препознаи пева дурски  и молски тонски род;</w:t>
            </w:r>
          </w:p>
          <w:p w:rsidR="00974003" w:rsidRPr="00974003" w:rsidRDefault="00974003" w:rsidP="00974003">
            <w:pPr>
              <w:pStyle w:val="NoSpacing"/>
              <w:rPr>
                <w:rFonts w:eastAsia="Calibri"/>
                <w:sz w:val="16"/>
                <w:szCs w:val="16"/>
              </w:rPr>
            </w:pPr>
            <w:r w:rsidRPr="00974003">
              <w:rPr>
                <w:rFonts w:eastAsia="Calibri"/>
                <w:sz w:val="16"/>
                <w:szCs w:val="16"/>
              </w:rPr>
              <w:t xml:space="preserve">пева хроматске скретнице и пролазнице у мелодијским примерима; </w:t>
            </w:r>
          </w:p>
          <w:p w:rsidR="00974003" w:rsidRPr="00974003" w:rsidRDefault="00974003" w:rsidP="00974003">
            <w:pPr>
              <w:pStyle w:val="NoSpacing"/>
              <w:rPr>
                <w:rFonts w:eastAsia="Calibri"/>
                <w:sz w:val="16"/>
                <w:szCs w:val="16"/>
              </w:rPr>
            </w:pPr>
            <w:r w:rsidRPr="00974003">
              <w:rPr>
                <w:rFonts w:eastAsia="Calibri"/>
                <w:sz w:val="16"/>
                <w:szCs w:val="16"/>
              </w:rPr>
              <w:t>пева изражајно мелодије различитих жанрова и карактера;</w:t>
            </w:r>
          </w:p>
          <w:p w:rsidR="00974003" w:rsidRPr="00974003" w:rsidRDefault="00974003" w:rsidP="00974003">
            <w:pPr>
              <w:pStyle w:val="NoSpacing"/>
              <w:rPr>
                <w:rFonts w:eastAsia="Calibri"/>
                <w:sz w:val="16"/>
                <w:szCs w:val="16"/>
              </w:rPr>
            </w:pPr>
            <w:r w:rsidRPr="00974003">
              <w:rPr>
                <w:rFonts w:eastAsia="Calibri"/>
                <w:sz w:val="16"/>
                <w:szCs w:val="16"/>
              </w:rPr>
              <w:t>пева  двогласне примере ( у пару или групи)  и  композиције са клавирском пратњом;</w:t>
            </w:r>
          </w:p>
          <w:p w:rsidR="00974003" w:rsidRPr="00974003" w:rsidRDefault="00974003" w:rsidP="00974003">
            <w:pPr>
              <w:pStyle w:val="NoSpacing"/>
              <w:rPr>
                <w:rFonts w:eastAsia="Calibri"/>
                <w:sz w:val="16"/>
                <w:szCs w:val="16"/>
              </w:rPr>
            </w:pPr>
            <w:r w:rsidRPr="00974003">
              <w:rPr>
                <w:rFonts w:eastAsia="Calibri"/>
                <w:sz w:val="16"/>
                <w:szCs w:val="16"/>
              </w:rPr>
              <w:t>опажа и пева тонове и мотиве;</w:t>
            </w:r>
          </w:p>
          <w:p w:rsidR="00974003" w:rsidRPr="00974003" w:rsidRDefault="00974003" w:rsidP="00974003">
            <w:pPr>
              <w:pStyle w:val="NoSpacing"/>
              <w:rPr>
                <w:rFonts w:eastAsia="Calibri"/>
                <w:sz w:val="16"/>
                <w:szCs w:val="16"/>
              </w:rPr>
            </w:pPr>
            <w:r w:rsidRPr="00974003">
              <w:rPr>
                <w:rFonts w:eastAsia="Calibri"/>
                <w:sz w:val="16"/>
                <w:szCs w:val="16"/>
              </w:rPr>
              <w:t>запише  појединачне тонове, групе тонова и мотиве;</w:t>
            </w:r>
          </w:p>
          <w:p w:rsidR="00974003" w:rsidRPr="00974003" w:rsidRDefault="00974003" w:rsidP="00974003">
            <w:pPr>
              <w:pStyle w:val="NoSpacing"/>
              <w:rPr>
                <w:rFonts w:eastAsia="Calibri"/>
                <w:sz w:val="16"/>
                <w:szCs w:val="16"/>
              </w:rPr>
            </w:pPr>
            <w:r w:rsidRPr="00974003">
              <w:rPr>
                <w:rFonts w:eastAsia="Calibri"/>
                <w:sz w:val="16"/>
                <w:szCs w:val="16"/>
              </w:rPr>
              <w:t>запише лакше мелодијске диктатe;</w:t>
            </w:r>
          </w:p>
          <w:p w:rsidR="00974003" w:rsidRPr="00974003" w:rsidRDefault="00974003" w:rsidP="00974003">
            <w:pPr>
              <w:pStyle w:val="NoSpacing"/>
              <w:rPr>
                <w:rFonts w:eastAsia="Calibri"/>
                <w:sz w:val="16"/>
                <w:szCs w:val="16"/>
              </w:rPr>
            </w:pPr>
            <w:r w:rsidRPr="00974003">
              <w:rPr>
                <w:rFonts w:eastAsia="Calibri"/>
                <w:sz w:val="16"/>
                <w:szCs w:val="16"/>
              </w:rPr>
              <w:t>запише ритам у мелодијском примеру</w:t>
            </w:r>
          </w:p>
          <w:p w:rsidR="00974003" w:rsidRPr="00974003" w:rsidRDefault="00974003" w:rsidP="00974003">
            <w:pPr>
              <w:pStyle w:val="NoSpacing"/>
              <w:rPr>
                <w:rFonts w:eastAsia="Calibri"/>
                <w:sz w:val="16"/>
                <w:szCs w:val="16"/>
              </w:rPr>
            </w:pPr>
            <w:r w:rsidRPr="00974003">
              <w:rPr>
                <w:rFonts w:eastAsia="Calibri"/>
                <w:sz w:val="16"/>
                <w:szCs w:val="16"/>
              </w:rPr>
              <w:t xml:space="preserve">опажа и пева интервале до сексте; </w:t>
            </w:r>
          </w:p>
          <w:p w:rsidR="00974003" w:rsidRPr="00974003" w:rsidRDefault="00974003" w:rsidP="00974003">
            <w:pPr>
              <w:pStyle w:val="NoSpacing"/>
              <w:rPr>
                <w:rFonts w:eastAsia="Calibri"/>
                <w:sz w:val="16"/>
                <w:szCs w:val="16"/>
              </w:rPr>
            </w:pPr>
            <w:r w:rsidRPr="00974003">
              <w:rPr>
                <w:rFonts w:eastAsia="Calibri"/>
                <w:sz w:val="16"/>
                <w:szCs w:val="16"/>
              </w:rPr>
              <w:t xml:space="preserve">опажа и пева дурски и молски квинтакорд са обртајима; </w:t>
            </w:r>
          </w:p>
          <w:p w:rsidR="00974003" w:rsidRPr="00974003" w:rsidRDefault="00974003" w:rsidP="00974003">
            <w:pPr>
              <w:pStyle w:val="NoSpacing"/>
              <w:rPr>
                <w:rFonts w:eastAsia="Calibri"/>
                <w:sz w:val="16"/>
                <w:szCs w:val="16"/>
              </w:rPr>
            </w:pPr>
            <w:r w:rsidRPr="00974003">
              <w:rPr>
                <w:rFonts w:eastAsia="Calibri"/>
                <w:sz w:val="16"/>
                <w:szCs w:val="16"/>
              </w:rPr>
              <w:t xml:space="preserve">опажа и пева доминантни септакорд; </w:t>
            </w:r>
          </w:p>
          <w:p w:rsidR="00974003" w:rsidRPr="00974003" w:rsidRDefault="00974003" w:rsidP="00974003">
            <w:pPr>
              <w:pStyle w:val="NoSpacing"/>
              <w:rPr>
                <w:rFonts w:eastAsia="Calibri"/>
                <w:sz w:val="16"/>
                <w:szCs w:val="16"/>
              </w:rPr>
            </w:pPr>
            <w:r w:rsidRPr="00974003">
              <w:rPr>
                <w:rFonts w:eastAsia="Calibri"/>
                <w:sz w:val="16"/>
                <w:szCs w:val="16"/>
              </w:rPr>
              <w:t xml:space="preserve">мења и допуњава мелодију и  ритам научених песмица; </w:t>
            </w:r>
          </w:p>
          <w:p w:rsidR="00974003" w:rsidRPr="00974003" w:rsidRDefault="00974003" w:rsidP="00974003">
            <w:pPr>
              <w:pStyle w:val="NoSpacing"/>
              <w:rPr>
                <w:rFonts w:eastAsia="Calibri"/>
                <w:sz w:val="16"/>
                <w:szCs w:val="16"/>
              </w:rPr>
            </w:pPr>
            <w:r w:rsidRPr="00974003">
              <w:rPr>
                <w:rFonts w:eastAsia="Calibri"/>
                <w:sz w:val="16"/>
                <w:szCs w:val="16"/>
              </w:rPr>
              <w:t xml:space="preserve">смишља  мелодију на научену песму или мелодијски пример; </w:t>
            </w:r>
          </w:p>
          <w:p w:rsidR="00974003" w:rsidRPr="00974003" w:rsidRDefault="00974003" w:rsidP="00974003">
            <w:pPr>
              <w:pStyle w:val="NoSpacing"/>
              <w:rPr>
                <w:rFonts w:eastAsia="Calibri"/>
                <w:sz w:val="16"/>
                <w:szCs w:val="16"/>
              </w:rPr>
            </w:pPr>
            <w:r w:rsidRPr="00974003">
              <w:rPr>
                <w:rFonts w:eastAsia="Calibri"/>
                <w:sz w:val="16"/>
                <w:szCs w:val="16"/>
              </w:rPr>
              <w:lastRenderedPageBreak/>
              <w:t>примени знања и вештине уз игру;</w:t>
            </w:r>
          </w:p>
          <w:p w:rsidR="00974003" w:rsidRPr="00974003" w:rsidRDefault="00974003" w:rsidP="00974003">
            <w:pPr>
              <w:pStyle w:val="NoSpacing"/>
              <w:rPr>
                <w:rFonts w:eastAsia="Calibri"/>
                <w:sz w:val="16"/>
                <w:szCs w:val="16"/>
              </w:rPr>
            </w:pPr>
            <w:r w:rsidRPr="00974003">
              <w:rPr>
                <w:rFonts w:eastAsia="Calibri"/>
                <w:sz w:val="16"/>
                <w:szCs w:val="16"/>
              </w:rPr>
              <w:t>препозна  елементе пређеног градива кроз једноставне примере за слушање;</w:t>
            </w:r>
          </w:p>
          <w:p w:rsidR="00974003" w:rsidRPr="00974003" w:rsidRDefault="00974003" w:rsidP="00974003">
            <w:pPr>
              <w:pStyle w:val="NoSpacing"/>
              <w:rPr>
                <w:rFonts w:eastAsia="Calibri"/>
                <w:sz w:val="16"/>
                <w:szCs w:val="16"/>
              </w:rPr>
            </w:pPr>
            <w:r w:rsidRPr="00974003">
              <w:rPr>
                <w:rFonts w:eastAsia="Calibri"/>
                <w:sz w:val="16"/>
                <w:szCs w:val="16"/>
              </w:rPr>
              <w:t>препозна и изводи  четвртинске, осминске и половинске  тактове;</w:t>
            </w:r>
          </w:p>
          <w:p w:rsidR="00974003" w:rsidRPr="00974003" w:rsidRDefault="00974003" w:rsidP="00974003">
            <w:pPr>
              <w:pStyle w:val="NoSpacing"/>
              <w:rPr>
                <w:rFonts w:eastAsia="Calibri"/>
                <w:sz w:val="16"/>
                <w:szCs w:val="16"/>
              </w:rPr>
            </w:pPr>
            <w:r w:rsidRPr="00974003">
              <w:rPr>
                <w:rFonts w:eastAsia="Calibri"/>
                <w:sz w:val="16"/>
                <w:szCs w:val="16"/>
              </w:rPr>
              <w:t xml:space="preserve">препозна и изводи  синкопу на јединици бројања; </w:t>
            </w:r>
          </w:p>
          <w:p w:rsidR="00974003" w:rsidRPr="00974003" w:rsidRDefault="00974003" w:rsidP="00974003">
            <w:pPr>
              <w:pStyle w:val="NoSpacing"/>
              <w:rPr>
                <w:rFonts w:eastAsia="Calibri"/>
                <w:sz w:val="16"/>
                <w:szCs w:val="16"/>
              </w:rPr>
            </w:pPr>
            <w:r w:rsidRPr="00974003">
              <w:rPr>
                <w:rFonts w:eastAsia="Calibri"/>
                <w:sz w:val="16"/>
                <w:szCs w:val="16"/>
              </w:rPr>
              <w:t xml:space="preserve">визуелно сагледава и изводи сложену поделу у такту 6/8; </w:t>
            </w:r>
          </w:p>
          <w:p w:rsidR="00974003" w:rsidRPr="00974003" w:rsidRDefault="00974003" w:rsidP="00974003">
            <w:pPr>
              <w:pStyle w:val="NoSpacing"/>
              <w:rPr>
                <w:rFonts w:eastAsia="Calibri"/>
                <w:sz w:val="16"/>
                <w:szCs w:val="16"/>
              </w:rPr>
            </w:pPr>
            <w:r w:rsidRPr="00974003">
              <w:rPr>
                <w:rFonts w:eastAsia="Calibri"/>
                <w:sz w:val="16"/>
                <w:szCs w:val="16"/>
              </w:rPr>
              <w:t>изводи  такт 9/8 и 12/8</w:t>
            </w:r>
          </w:p>
          <w:p w:rsidR="00974003" w:rsidRPr="00974003" w:rsidRDefault="00974003" w:rsidP="00974003">
            <w:pPr>
              <w:pStyle w:val="NoSpacing"/>
              <w:rPr>
                <w:rFonts w:eastAsia="Calibri"/>
                <w:sz w:val="16"/>
                <w:szCs w:val="16"/>
              </w:rPr>
            </w:pPr>
            <w:r w:rsidRPr="00974003">
              <w:rPr>
                <w:rFonts w:eastAsia="Calibri"/>
                <w:sz w:val="16"/>
                <w:szCs w:val="16"/>
              </w:rPr>
              <w:t>пева песме по слуху и песме различитих жанрова;</w:t>
            </w:r>
          </w:p>
          <w:p w:rsidR="00974003" w:rsidRPr="00974003" w:rsidRDefault="00974003" w:rsidP="00974003">
            <w:pPr>
              <w:pStyle w:val="NoSpacing"/>
              <w:rPr>
                <w:rFonts w:eastAsia="Calibri"/>
                <w:sz w:val="16"/>
                <w:szCs w:val="16"/>
              </w:rPr>
            </w:pPr>
            <w:r w:rsidRPr="00974003">
              <w:rPr>
                <w:rFonts w:eastAsia="Calibri"/>
                <w:sz w:val="16"/>
                <w:szCs w:val="16"/>
              </w:rPr>
              <w:t>равномерно чита ноте у виолинском и бас кључу у једном или два линијска система;</w:t>
            </w:r>
          </w:p>
          <w:p w:rsidR="00974003" w:rsidRPr="00974003" w:rsidRDefault="00974003" w:rsidP="00974003">
            <w:pPr>
              <w:pStyle w:val="NoSpacing"/>
              <w:rPr>
                <w:rFonts w:eastAsia="Calibri"/>
                <w:sz w:val="16"/>
                <w:szCs w:val="16"/>
              </w:rPr>
            </w:pPr>
            <w:r w:rsidRPr="00974003">
              <w:rPr>
                <w:rFonts w:eastAsia="Calibri"/>
                <w:sz w:val="16"/>
                <w:szCs w:val="16"/>
              </w:rPr>
              <w:t>изводи ритмичке фигуре  четвороделне поделе јединице бројања;</w:t>
            </w:r>
          </w:p>
          <w:p w:rsidR="00974003" w:rsidRPr="00974003" w:rsidRDefault="00974003" w:rsidP="00974003">
            <w:pPr>
              <w:pStyle w:val="NoSpacing"/>
              <w:rPr>
                <w:rFonts w:eastAsia="Calibri"/>
                <w:sz w:val="16"/>
                <w:szCs w:val="16"/>
              </w:rPr>
            </w:pPr>
            <w:r w:rsidRPr="00974003">
              <w:rPr>
                <w:rFonts w:eastAsia="Calibri"/>
                <w:sz w:val="16"/>
                <w:szCs w:val="16"/>
              </w:rPr>
              <w:t xml:space="preserve">ритмички прочита  триолу и четири шеснаестине; </w:t>
            </w:r>
          </w:p>
          <w:p w:rsidR="00974003" w:rsidRPr="00974003" w:rsidRDefault="00974003" w:rsidP="00974003">
            <w:pPr>
              <w:pStyle w:val="NoSpacing"/>
              <w:rPr>
                <w:rFonts w:eastAsia="Calibri"/>
                <w:sz w:val="16"/>
                <w:szCs w:val="16"/>
              </w:rPr>
            </w:pPr>
            <w:r w:rsidRPr="00974003">
              <w:rPr>
                <w:rFonts w:eastAsia="Calibri"/>
                <w:sz w:val="16"/>
                <w:szCs w:val="16"/>
              </w:rPr>
              <w:t xml:space="preserve">чита ритам  солмизацијом; </w:t>
            </w:r>
          </w:p>
          <w:p w:rsidR="00974003" w:rsidRPr="00974003" w:rsidRDefault="00974003" w:rsidP="00974003">
            <w:pPr>
              <w:pStyle w:val="NoSpacing"/>
              <w:rPr>
                <w:rFonts w:eastAsia="Calibri"/>
                <w:sz w:val="16"/>
                <w:szCs w:val="16"/>
              </w:rPr>
            </w:pPr>
            <w:r w:rsidRPr="00974003">
              <w:rPr>
                <w:rFonts w:eastAsia="Calibri"/>
                <w:sz w:val="16"/>
                <w:szCs w:val="16"/>
              </w:rPr>
              <w:t>запише и препозна  обрађене дурске и молске лествице  и тетрахорде;</w:t>
            </w:r>
          </w:p>
          <w:p w:rsidR="00974003" w:rsidRPr="00974003" w:rsidRDefault="00974003" w:rsidP="00974003">
            <w:pPr>
              <w:pStyle w:val="NoSpacing"/>
              <w:rPr>
                <w:rFonts w:eastAsia="Calibri"/>
                <w:sz w:val="16"/>
                <w:szCs w:val="16"/>
              </w:rPr>
            </w:pPr>
            <w:r w:rsidRPr="00974003">
              <w:rPr>
                <w:rFonts w:eastAsia="Calibri"/>
                <w:sz w:val="16"/>
                <w:szCs w:val="16"/>
              </w:rPr>
              <w:t>запише и препозна  интервале до сексте;</w:t>
            </w:r>
          </w:p>
          <w:p w:rsidR="00974003" w:rsidRPr="00974003" w:rsidRDefault="00974003" w:rsidP="00974003">
            <w:pPr>
              <w:pStyle w:val="NoSpacing"/>
              <w:rPr>
                <w:rFonts w:eastAsia="Calibri"/>
                <w:sz w:val="16"/>
                <w:szCs w:val="16"/>
              </w:rPr>
            </w:pPr>
            <w:r w:rsidRPr="00974003">
              <w:rPr>
                <w:rFonts w:eastAsia="Calibri"/>
                <w:sz w:val="16"/>
                <w:szCs w:val="16"/>
              </w:rPr>
              <w:t xml:space="preserve">запише и препозна квинтакорде на главним ступњевима у обрађеним тоналитетима; </w:t>
            </w:r>
          </w:p>
          <w:p w:rsidR="00974003" w:rsidRPr="00974003" w:rsidRDefault="00974003" w:rsidP="00974003">
            <w:pPr>
              <w:pStyle w:val="NoSpacing"/>
              <w:rPr>
                <w:rFonts w:eastAsia="Calibri"/>
                <w:sz w:val="16"/>
                <w:szCs w:val="16"/>
              </w:rPr>
            </w:pPr>
            <w:r w:rsidRPr="00974003">
              <w:rPr>
                <w:rFonts w:eastAsia="Calibri"/>
                <w:sz w:val="16"/>
                <w:szCs w:val="16"/>
              </w:rPr>
              <w:t xml:space="preserve">запише и препозна доминантни </w:t>
            </w:r>
            <w:r w:rsidRPr="00974003">
              <w:rPr>
                <w:rFonts w:eastAsia="Calibri"/>
                <w:sz w:val="16"/>
                <w:szCs w:val="16"/>
              </w:rPr>
              <w:lastRenderedPageBreak/>
              <w:t>септакорд;</w:t>
            </w:r>
          </w:p>
          <w:p w:rsidR="00974003" w:rsidRPr="00974003" w:rsidRDefault="00974003" w:rsidP="00974003">
            <w:pPr>
              <w:pStyle w:val="NoSpacing"/>
              <w:rPr>
                <w:rFonts w:eastAsia="Calibri"/>
                <w:sz w:val="16"/>
                <w:szCs w:val="16"/>
              </w:rPr>
            </w:pPr>
            <w:r w:rsidRPr="00974003">
              <w:rPr>
                <w:rFonts w:eastAsia="Calibri"/>
                <w:sz w:val="16"/>
                <w:szCs w:val="16"/>
              </w:rPr>
              <w:t>објасни различите врсте темпа;</w:t>
            </w:r>
          </w:p>
          <w:p w:rsidR="00974003" w:rsidRPr="00974003" w:rsidRDefault="00974003" w:rsidP="00974003">
            <w:pPr>
              <w:pStyle w:val="NoSpacing"/>
              <w:rPr>
                <w:rFonts w:eastAsia="Calibri"/>
                <w:sz w:val="16"/>
                <w:szCs w:val="16"/>
              </w:rPr>
            </w:pPr>
            <w:r w:rsidRPr="00974003">
              <w:rPr>
                <w:rFonts w:eastAsia="Calibri"/>
                <w:sz w:val="16"/>
                <w:szCs w:val="16"/>
              </w:rPr>
              <w:t>пажљиво слуша и коментарише извођење музике друга-другарице;</w:t>
            </w:r>
          </w:p>
          <w:p w:rsidR="00974003" w:rsidRPr="00974003" w:rsidRDefault="00974003" w:rsidP="00974003">
            <w:pPr>
              <w:pStyle w:val="NoSpacing"/>
              <w:rPr>
                <w:sz w:val="16"/>
                <w:szCs w:val="16"/>
              </w:rPr>
            </w:pPr>
            <w:r w:rsidRPr="00974003">
              <w:rPr>
                <w:rFonts w:eastAsia="Calibri"/>
                <w:sz w:val="16"/>
                <w:szCs w:val="16"/>
              </w:rPr>
              <w:t>поштује правила понашања на концерту.</w:t>
            </w:r>
          </w:p>
        </w:tc>
        <w:tc>
          <w:tcPr>
            <w:tcW w:w="1170" w:type="dxa"/>
            <w:vMerge w:val="restart"/>
          </w:tcPr>
          <w:p w:rsidR="00974003" w:rsidRPr="00974003" w:rsidRDefault="00974003" w:rsidP="00974003">
            <w:pPr>
              <w:pStyle w:val="NoSpacing"/>
              <w:rPr>
                <w:sz w:val="16"/>
                <w:szCs w:val="16"/>
              </w:rPr>
            </w:pPr>
            <w:r w:rsidRPr="00974003">
              <w:rPr>
                <w:sz w:val="16"/>
                <w:szCs w:val="16"/>
              </w:rPr>
              <w:lastRenderedPageBreak/>
              <w:t xml:space="preserve">Објашњава, показује, интерпретира, описује, проверава и </w:t>
            </w:r>
            <w:r w:rsidRPr="00974003">
              <w:rPr>
                <w:sz w:val="16"/>
                <w:szCs w:val="16"/>
              </w:rPr>
              <w:lastRenderedPageBreak/>
              <w:t>прати, исправља, мотивише, анализира, указује на проблем</w:t>
            </w:r>
          </w:p>
        </w:tc>
        <w:tc>
          <w:tcPr>
            <w:tcW w:w="1154" w:type="dxa"/>
            <w:vMerge w:val="restart"/>
          </w:tcPr>
          <w:p w:rsidR="00974003" w:rsidRPr="00974003" w:rsidRDefault="00974003" w:rsidP="00974003">
            <w:pPr>
              <w:pStyle w:val="NoSpacing"/>
              <w:rPr>
                <w:sz w:val="16"/>
                <w:szCs w:val="16"/>
              </w:rPr>
            </w:pPr>
            <w:r w:rsidRPr="00974003">
              <w:rPr>
                <w:sz w:val="16"/>
                <w:szCs w:val="16"/>
              </w:rPr>
              <w:lastRenderedPageBreak/>
              <w:t xml:space="preserve">Прати, слуша, повезује, долази до закључка, </w:t>
            </w:r>
            <w:r w:rsidRPr="00974003">
              <w:rPr>
                <w:sz w:val="16"/>
                <w:szCs w:val="16"/>
              </w:rPr>
              <w:lastRenderedPageBreak/>
              <w:t>анализира, запажа, записује, увежбава, пита</w:t>
            </w:r>
          </w:p>
        </w:tc>
        <w:tc>
          <w:tcPr>
            <w:tcW w:w="1186" w:type="dxa"/>
            <w:vMerge w:val="restart"/>
          </w:tcPr>
          <w:p w:rsidR="00974003" w:rsidRPr="00974003" w:rsidRDefault="00974003" w:rsidP="00974003">
            <w:pPr>
              <w:pStyle w:val="NoSpacing"/>
              <w:rPr>
                <w:sz w:val="16"/>
                <w:szCs w:val="16"/>
              </w:rPr>
            </w:pPr>
            <w:r w:rsidRPr="00974003">
              <w:rPr>
                <w:sz w:val="16"/>
                <w:szCs w:val="16"/>
              </w:rPr>
              <w:lastRenderedPageBreak/>
              <w:t xml:space="preserve">Настава инструмента, наставни предмети из Основне </w:t>
            </w:r>
            <w:r w:rsidRPr="00974003">
              <w:rPr>
                <w:sz w:val="16"/>
                <w:szCs w:val="16"/>
              </w:rPr>
              <w:lastRenderedPageBreak/>
              <w:t xml:space="preserve">Школе - музичка култура, физичко васпитање, српски језик, матерматика, свет око нас </w:t>
            </w:r>
          </w:p>
          <w:p w:rsidR="00974003" w:rsidRPr="00974003" w:rsidRDefault="00974003" w:rsidP="00974003">
            <w:pPr>
              <w:pStyle w:val="NoSpacing"/>
              <w:rPr>
                <w:sz w:val="16"/>
                <w:szCs w:val="16"/>
              </w:rPr>
            </w:pPr>
            <w:r w:rsidRPr="00974003">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974003" w:rsidRPr="00974003" w:rsidRDefault="00974003" w:rsidP="00974003">
            <w:pPr>
              <w:pStyle w:val="NoSpacing"/>
              <w:rPr>
                <w:sz w:val="16"/>
                <w:szCs w:val="16"/>
              </w:rPr>
            </w:pPr>
            <w:r w:rsidRPr="00974003">
              <w:rPr>
                <w:sz w:val="16"/>
                <w:szCs w:val="16"/>
              </w:rPr>
              <w:t>Настава инструмента</w:t>
            </w:r>
          </w:p>
          <w:p w:rsidR="00974003" w:rsidRPr="00974003" w:rsidRDefault="00974003" w:rsidP="00974003">
            <w:pPr>
              <w:pStyle w:val="NoSpacing"/>
              <w:rPr>
                <w:sz w:val="16"/>
                <w:szCs w:val="16"/>
              </w:rPr>
            </w:pPr>
            <w:r w:rsidRPr="00974003">
              <w:rPr>
                <w:sz w:val="16"/>
                <w:szCs w:val="16"/>
              </w:rPr>
              <w:t>Настава инструмент, наставни предмет из Основне школе – математика</w:t>
            </w:r>
          </w:p>
        </w:tc>
      </w:tr>
      <w:tr w:rsidR="00974003" w:rsidTr="00D3781B">
        <w:trPr>
          <w:trHeight w:val="23"/>
        </w:trPr>
        <w:tc>
          <w:tcPr>
            <w:tcW w:w="966" w:type="dxa"/>
          </w:tcPr>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r w:rsidRPr="00974003">
              <w:rPr>
                <w:rFonts w:eastAsia="Arial"/>
                <w:sz w:val="16"/>
                <w:szCs w:val="16"/>
              </w:rPr>
              <w:t>ОПАЖАЊЕ, ИНТОНИРАЊЕ; ДИКТАТИ</w:t>
            </w: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p>
        </w:tc>
        <w:tc>
          <w:tcPr>
            <w:tcW w:w="1563" w:type="dxa"/>
          </w:tcPr>
          <w:p w:rsidR="00974003" w:rsidRPr="00974003" w:rsidRDefault="00974003" w:rsidP="00974003">
            <w:pPr>
              <w:pStyle w:val="NoSpacing"/>
              <w:rPr>
                <w:rFonts w:eastAsia="Arial"/>
                <w:sz w:val="16"/>
                <w:szCs w:val="16"/>
              </w:rPr>
            </w:pPr>
            <w:r w:rsidRPr="00974003">
              <w:rPr>
                <w:rFonts w:eastAsia="Arial"/>
                <w:sz w:val="16"/>
                <w:szCs w:val="16"/>
              </w:rPr>
              <w:t>Опажање и певање тонова и мотива у обрађеним дурским и молским тоналитетима.</w:t>
            </w:r>
          </w:p>
          <w:p w:rsidR="00974003" w:rsidRPr="00974003" w:rsidRDefault="00974003" w:rsidP="00974003">
            <w:pPr>
              <w:pStyle w:val="NoSpacing"/>
              <w:rPr>
                <w:rFonts w:eastAsia="Arial"/>
                <w:sz w:val="16"/>
                <w:szCs w:val="16"/>
              </w:rPr>
            </w:pPr>
            <w:r w:rsidRPr="00974003">
              <w:rPr>
                <w:rFonts w:eastAsia="Arial"/>
                <w:sz w:val="16"/>
                <w:szCs w:val="16"/>
              </w:rPr>
              <w:t>Записивање и интонирање појединачних тонова, групе тонова и мотива.</w:t>
            </w:r>
          </w:p>
          <w:p w:rsidR="00974003" w:rsidRPr="00974003" w:rsidRDefault="00974003" w:rsidP="00974003">
            <w:pPr>
              <w:pStyle w:val="NoSpacing"/>
              <w:rPr>
                <w:rFonts w:eastAsia="Arial"/>
                <w:sz w:val="16"/>
                <w:szCs w:val="16"/>
              </w:rPr>
            </w:pPr>
            <w:r w:rsidRPr="00974003">
              <w:rPr>
                <w:rFonts w:eastAsia="Arial"/>
                <w:sz w:val="16"/>
                <w:szCs w:val="16"/>
              </w:rPr>
              <w:t>Писмени мелодијски диктат - записивање по двотактима.</w:t>
            </w:r>
          </w:p>
          <w:p w:rsidR="00974003" w:rsidRPr="00974003" w:rsidRDefault="00974003" w:rsidP="00974003">
            <w:pPr>
              <w:pStyle w:val="NoSpacing"/>
              <w:rPr>
                <w:rFonts w:eastAsia="Arial"/>
                <w:sz w:val="16"/>
                <w:szCs w:val="16"/>
              </w:rPr>
            </w:pPr>
            <w:r w:rsidRPr="00974003">
              <w:rPr>
                <w:rFonts w:eastAsia="Arial"/>
                <w:sz w:val="16"/>
                <w:szCs w:val="16"/>
              </w:rPr>
              <w:t>Записивање ритмичке окоснице</w:t>
            </w:r>
          </w:p>
          <w:p w:rsidR="00974003" w:rsidRPr="00974003" w:rsidRDefault="00974003" w:rsidP="00974003">
            <w:pPr>
              <w:pStyle w:val="NoSpacing"/>
              <w:rPr>
                <w:rFonts w:eastAsia="Arial"/>
                <w:sz w:val="16"/>
                <w:szCs w:val="16"/>
              </w:rPr>
            </w:pPr>
            <w:r w:rsidRPr="00974003">
              <w:rPr>
                <w:rFonts w:eastAsia="Arial"/>
                <w:sz w:val="16"/>
                <w:szCs w:val="16"/>
              </w:rPr>
              <w:t>Опажање и певање: мале и велике секунде, мале и велике терце, чисте кварте и чисте квинте и мале и велике сексте обрађених кроз песмице и примере из литературе.</w:t>
            </w:r>
          </w:p>
          <w:p w:rsidR="00974003" w:rsidRPr="00974003" w:rsidRDefault="00974003" w:rsidP="00974003">
            <w:pPr>
              <w:pStyle w:val="NoSpacing"/>
              <w:rPr>
                <w:rFonts w:eastAsia="Arial"/>
                <w:sz w:val="16"/>
                <w:szCs w:val="16"/>
              </w:rPr>
            </w:pPr>
            <w:r w:rsidRPr="00974003">
              <w:rPr>
                <w:rFonts w:eastAsia="Arial"/>
                <w:sz w:val="16"/>
                <w:szCs w:val="16"/>
              </w:rPr>
              <w:t xml:space="preserve">Опажање и интонирање дурских и молских квинтакорада са обртајима. </w:t>
            </w:r>
          </w:p>
          <w:p w:rsidR="00974003" w:rsidRPr="00974003" w:rsidRDefault="00974003" w:rsidP="00974003">
            <w:pPr>
              <w:pStyle w:val="NoSpacing"/>
              <w:rPr>
                <w:rFonts w:eastAsia="Arial"/>
                <w:sz w:val="16"/>
                <w:szCs w:val="16"/>
              </w:rPr>
            </w:pPr>
            <w:r w:rsidRPr="00974003">
              <w:rPr>
                <w:rFonts w:eastAsia="Arial"/>
                <w:sz w:val="16"/>
                <w:szCs w:val="16"/>
              </w:rPr>
              <w:t xml:space="preserve">Опажање и интонирање доминантног септакорда. </w:t>
            </w:r>
          </w:p>
        </w:tc>
        <w:tc>
          <w:tcPr>
            <w:tcW w:w="1488" w:type="dxa"/>
            <w:vMerge/>
          </w:tcPr>
          <w:p w:rsidR="00974003" w:rsidRPr="00453AAD" w:rsidRDefault="00974003" w:rsidP="00D3781B">
            <w:pPr>
              <w:pStyle w:val="NoSpacing"/>
              <w:rPr>
                <w:sz w:val="16"/>
                <w:szCs w:val="16"/>
              </w:rPr>
            </w:pPr>
          </w:p>
        </w:tc>
        <w:tc>
          <w:tcPr>
            <w:tcW w:w="1547" w:type="dxa"/>
            <w:vMerge/>
          </w:tcPr>
          <w:p w:rsidR="00974003" w:rsidRPr="00453AAD" w:rsidRDefault="00974003" w:rsidP="00D3781B">
            <w:pPr>
              <w:pStyle w:val="NoSpacing"/>
              <w:rPr>
                <w:sz w:val="16"/>
                <w:szCs w:val="16"/>
              </w:rPr>
            </w:pPr>
          </w:p>
        </w:tc>
        <w:tc>
          <w:tcPr>
            <w:tcW w:w="1355" w:type="dxa"/>
            <w:vMerge/>
          </w:tcPr>
          <w:p w:rsidR="00974003" w:rsidRPr="00453AAD" w:rsidRDefault="00974003" w:rsidP="00D3781B">
            <w:pPr>
              <w:pStyle w:val="NoSpacing"/>
              <w:rPr>
                <w:sz w:val="16"/>
                <w:szCs w:val="16"/>
              </w:rPr>
            </w:pPr>
          </w:p>
        </w:tc>
        <w:tc>
          <w:tcPr>
            <w:tcW w:w="1361" w:type="dxa"/>
            <w:vMerge/>
          </w:tcPr>
          <w:p w:rsidR="00974003" w:rsidRPr="00453AAD" w:rsidRDefault="00974003" w:rsidP="00D3781B">
            <w:pPr>
              <w:pStyle w:val="NoSpacing"/>
              <w:rPr>
                <w:sz w:val="16"/>
                <w:szCs w:val="16"/>
              </w:rPr>
            </w:pPr>
          </w:p>
        </w:tc>
        <w:tc>
          <w:tcPr>
            <w:tcW w:w="1170" w:type="dxa"/>
            <w:vMerge/>
          </w:tcPr>
          <w:p w:rsidR="00974003" w:rsidRPr="00453AAD" w:rsidRDefault="00974003" w:rsidP="00D3781B">
            <w:pPr>
              <w:pStyle w:val="NoSpacing"/>
              <w:rPr>
                <w:sz w:val="16"/>
                <w:szCs w:val="16"/>
              </w:rPr>
            </w:pPr>
          </w:p>
        </w:tc>
        <w:tc>
          <w:tcPr>
            <w:tcW w:w="1154" w:type="dxa"/>
            <w:vMerge/>
          </w:tcPr>
          <w:p w:rsidR="00974003" w:rsidRPr="00453AAD" w:rsidRDefault="00974003" w:rsidP="00D3781B">
            <w:pPr>
              <w:pStyle w:val="NoSpacing"/>
              <w:rPr>
                <w:sz w:val="16"/>
                <w:szCs w:val="16"/>
              </w:rPr>
            </w:pPr>
          </w:p>
        </w:tc>
        <w:tc>
          <w:tcPr>
            <w:tcW w:w="1186" w:type="dxa"/>
            <w:vMerge/>
          </w:tcPr>
          <w:p w:rsidR="00974003" w:rsidRPr="00453AAD" w:rsidRDefault="00974003" w:rsidP="00D3781B">
            <w:pPr>
              <w:pStyle w:val="NoSpacing"/>
              <w:rPr>
                <w:sz w:val="16"/>
                <w:szCs w:val="16"/>
              </w:rPr>
            </w:pPr>
          </w:p>
        </w:tc>
      </w:tr>
      <w:tr w:rsidR="00974003" w:rsidTr="00D3781B">
        <w:trPr>
          <w:trHeight w:val="23"/>
        </w:trPr>
        <w:tc>
          <w:tcPr>
            <w:tcW w:w="966" w:type="dxa"/>
          </w:tcPr>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r w:rsidRPr="00974003">
              <w:rPr>
                <w:rFonts w:eastAsia="Arial"/>
                <w:sz w:val="16"/>
                <w:szCs w:val="16"/>
              </w:rPr>
              <w:t>МУЗИЧКО СТВАРАЛАШТВО</w:t>
            </w:r>
          </w:p>
        </w:tc>
        <w:tc>
          <w:tcPr>
            <w:tcW w:w="1563" w:type="dxa"/>
          </w:tcPr>
          <w:p w:rsidR="00974003" w:rsidRPr="00974003" w:rsidRDefault="00974003" w:rsidP="00974003">
            <w:pPr>
              <w:pStyle w:val="NoSpacing"/>
              <w:rPr>
                <w:rFonts w:eastAsia="Arial"/>
                <w:sz w:val="16"/>
                <w:szCs w:val="16"/>
              </w:rPr>
            </w:pPr>
            <w:r w:rsidRPr="00974003">
              <w:rPr>
                <w:rFonts w:eastAsia="Arial"/>
                <w:sz w:val="16"/>
                <w:szCs w:val="16"/>
              </w:rPr>
              <w:t xml:space="preserve">Мелодијске и ритмичке импровизације. </w:t>
            </w:r>
          </w:p>
          <w:p w:rsidR="00974003" w:rsidRPr="00974003" w:rsidRDefault="00974003" w:rsidP="00974003">
            <w:pPr>
              <w:pStyle w:val="NoSpacing"/>
              <w:rPr>
                <w:rFonts w:eastAsia="Arial"/>
                <w:sz w:val="16"/>
                <w:szCs w:val="16"/>
              </w:rPr>
            </w:pPr>
            <w:r w:rsidRPr="00974003">
              <w:rPr>
                <w:rFonts w:eastAsia="Arial"/>
                <w:sz w:val="16"/>
                <w:szCs w:val="16"/>
              </w:rPr>
              <w:t xml:space="preserve">Импровизација  мелодије научене песме или </w:t>
            </w:r>
            <w:r w:rsidRPr="00974003">
              <w:rPr>
                <w:rFonts w:eastAsia="Arial"/>
                <w:sz w:val="16"/>
                <w:szCs w:val="16"/>
              </w:rPr>
              <w:lastRenderedPageBreak/>
              <w:t>мелодијског примера.</w:t>
            </w:r>
          </w:p>
          <w:p w:rsidR="00974003" w:rsidRPr="00974003" w:rsidRDefault="00974003" w:rsidP="00974003">
            <w:pPr>
              <w:pStyle w:val="NoSpacing"/>
              <w:rPr>
                <w:rFonts w:eastAsia="Arial"/>
                <w:sz w:val="16"/>
                <w:szCs w:val="16"/>
              </w:rPr>
            </w:pPr>
            <w:r w:rsidRPr="00974003">
              <w:rPr>
                <w:rFonts w:eastAsia="Arial"/>
                <w:sz w:val="16"/>
                <w:szCs w:val="16"/>
              </w:rPr>
              <w:t>Музичко дидактичке игре.</w:t>
            </w:r>
          </w:p>
          <w:p w:rsidR="00974003" w:rsidRPr="00974003" w:rsidRDefault="00974003" w:rsidP="00974003">
            <w:pPr>
              <w:pStyle w:val="NoSpacing"/>
              <w:rPr>
                <w:rFonts w:eastAsia="Arial"/>
                <w:sz w:val="16"/>
                <w:szCs w:val="16"/>
              </w:rPr>
            </w:pPr>
          </w:p>
        </w:tc>
        <w:tc>
          <w:tcPr>
            <w:tcW w:w="1488" w:type="dxa"/>
            <w:vMerge/>
          </w:tcPr>
          <w:p w:rsidR="00974003" w:rsidRPr="00453AAD" w:rsidRDefault="00974003" w:rsidP="00D3781B">
            <w:pPr>
              <w:pStyle w:val="NoSpacing"/>
              <w:rPr>
                <w:sz w:val="16"/>
                <w:szCs w:val="16"/>
              </w:rPr>
            </w:pPr>
          </w:p>
        </w:tc>
        <w:tc>
          <w:tcPr>
            <w:tcW w:w="1547" w:type="dxa"/>
            <w:vMerge/>
          </w:tcPr>
          <w:p w:rsidR="00974003" w:rsidRPr="00453AAD" w:rsidRDefault="00974003" w:rsidP="00D3781B">
            <w:pPr>
              <w:pStyle w:val="NoSpacing"/>
              <w:rPr>
                <w:sz w:val="16"/>
                <w:szCs w:val="16"/>
              </w:rPr>
            </w:pPr>
          </w:p>
        </w:tc>
        <w:tc>
          <w:tcPr>
            <w:tcW w:w="1355" w:type="dxa"/>
            <w:vMerge/>
          </w:tcPr>
          <w:p w:rsidR="00974003" w:rsidRPr="00453AAD" w:rsidRDefault="00974003" w:rsidP="00D3781B">
            <w:pPr>
              <w:pStyle w:val="NoSpacing"/>
              <w:rPr>
                <w:sz w:val="16"/>
                <w:szCs w:val="16"/>
              </w:rPr>
            </w:pPr>
          </w:p>
        </w:tc>
        <w:tc>
          <w:tcPr>
            <w:tcW w:w="1361" w:type="dxa"/>
            <w:vMerge/>
          </w:tcPr>
          <w:p w:rsidR="00974003" w:rsidRPr="00453AAD" w:rsidRDefault="00974003" w:rsidP="00D3781B">
            <w:pPr>
              <w:pStyle w:val="NoSpacing"/>
              <w:rPr>
                <w:sz w:val="16"/>
                <w:szCs w:val="16"/>
              </w:rPr>
            </w:pPr>
          </w:p>
        </w:tc>
        <w:tc>
          <w:tcPr>
            <w:tcW w:w="1170" w:type="dxa"/>
            <w:vMerge/>
          </w:tcPr>
          <w:p w:rsidR="00974003" w:rsidRPr="00453AAD" w:rsidRDefault="00974003" w:rsidP="00D3781B">
            <w:pPr>
              <w:pStyle w:val="NoSpacing"/>
              <w:rPr>
                <w:sz w:val="16"/>
                <w:szCs w:val="16"/>
              </w:rPr>
            </w:pPr>
          </w:p>
        </w:tc>
        <w:tc>
          <w:tcPr>
            <w:tcW w:w="1154" w:type="dxa"/>
            <w:vMerge/>
          </w:tcPr>
          <w:p w:rsidR="00974003" w:rsidRPr="00453AAD" w:rsidRDefault="00974003" w:rsidP="00D3781B">
            <w:pPr>
              <w:pStyle w:val="NoSpacing"/>
              <w:rPr>
                <w:sz w:val="16"/>
                <w:szCs w:val="16"/>
              </w:rPr>
            </w:pPr>
          </w:p>
        </w:tc>
        <w:tc>
          <w:tcPr>
            <w:tcW w:w="1186" w:type="dxa"/>
            <w:vMerge/>
          </w:tcPr>
          <w:p w:rsidR="00974003" w:rsidRPr="00453AAD" w:rsidRDefault="00974003" w:rsidP="00D3781B">
            <w:pPr>
              <w:pStyle w:val="NoSpacing"/>
              <w:rPr>
                <w:sz w:val="16"/>
                <w:szCs w:val="16"/>
              </w:rPr>
            </w:pPr>
          </w:p>
        </w:tc>
      </w:tr>
      <w:tr w:rsidR="00974003" w:rsidTr="00D3781B">
        <w:trPr>
          <w:trHeight w:val="23"/>
        </w:trPr>
        <w:tc>
          <w:tcPr>
            <w:tcW w:w="966" w:type="dxa"/>
          </w:tcPr>
          <w:p w:rsidR="00974003" w:rsidRPr="00974003" w:rsidRDefault="00974003" w:rsidP="00974003">
            <w:pPr>
              <w:pStyle w:val="NoSpacing"/>
              <w:rPr>
                <w:rFonts w:eastAsia="Arial"/>
                <w:sz w:val="16"/>
                <w:szCs w:val="16"/>
              </w:rPr>
            </w:pPr>
            <w:r w:rsidRPr="00974003">
              <w:rPr>
                <w:rFonts w:eastAsia="Arial"/>
                <w:sz w:val="16"/>
                <w:szCs w:val="16"/>
              </w:rPr>
              <w:lastRenderedPageBreak/>
              <w:t>СЛУШАЊЕ МУЗИКЕ</w:t>
            </w:r>
          </w:p>
        </w:tc>
        <w:tc>
          <w:tcPr>
            <w:tcW w:w="1563" w:type="dxa"/>
          </w:tcPr>
          <w:p w:rsidR="00974003" w:rsidRPr="00974003" w:rsidRDefault="00974003" w:rsidP="00974003">
            <w:pPr>
              <w:pStyle w:val="NoSpacing"/>
              <w:rPr>
                <w:rFonts w:eastAsia="Arial"/>
                <w:sz w:val="16"/>
                <w:szCs w:val="16"/>
              </w:rPr>
            </w:pPr>
            <w:r w:rsidRPr="00974003">
              <w:rPr>
                <w:rFonts w:eastAsia="Arial"/>
                <w:sz w:val="16"/>
                <w:szCs w:val="16"/>
              </w:rPr>
              <w:t>Слушање одабране музичке литературе различитих жанрова у функцији усвојеног програма.</w:t>
            </w:r>
          </w:p>
        </w:tc>
        <w:tc>
          <w:tcPr>
            <w:tcW w:w="1488" w:type="dxa"/>
            <w:vMerge/>
          </w:tcPr>
          <w:p w:rsidR="00974003" w:rsidRPr="00453AAD" w:rsidRDefault="00974003" w:rsidP="00D3781B">
            <w:pPr>
              <w:pStyle w:val="NoSpacing"/>
              <w:rPr>
                <w:sz w:val="16"/>
                <w:szCs w:val="16"/>
              </w:rPr>
            </w:pPr>
          </w:p>
        </w:tc>
        <w:tc>
          <w:tcPr>
            <w:tcW w:w="1547" w:type="dxa"/>
            <w:vMerge/>
          </w:tcPr>
          <w:p w:rsidR="00974003" w:rsidRPr="00453AAD" w:rsidRDefault="00974003" w:rsidP="00D3781B">
            <w:pPr>
              <w:pStyle w:val="NoSpacing"/>
              <w:rPr>
                <w:sz w:val="16"/>
                <w:szCs w:val="16"/>
              </w:rPr>
            </w:pPr>
          </w:p>
        </w:tc>
        <w:tc>
          <w:tcPr>
            <w:tcW w:w="1355" w:type="dxa"/>
            <w:vMerge/>
          </w:tcPr>
          <w:p w:rsidR="00974003" w:rsidRPr="00453AAD" w:rsidRDefault="00974003" w:rsidP="00D3781B">
            <w:pPr>
              <w:pStyle w:val="NoSpacing"/>
              <w:rPr>
                <w:sz w:val="16"/>
                <w:szCs w:val="16"/>
              </w:rPr>
            </w:pPr>
          </w:p>
        </w:tc>
        <w:tc>
          <w:tcPr>
            <w:tcW w:w="1361" w:type="dxa"/>
            <w:vMerge/>
          </w:tcPr>
          <w:p w:rsidR="00974003" w:rsidRPr="00453AAD" w:rsidRDefault="00974003" w:rsidP="00D3781B">
            <w:pPr>
              <w:pStyle w:val="NoSpacing"/>
              <w:rPr>
                <w:sz w:val="16"/>
                <w:szCs w:val="16"/>
              </w:rPr>
            </w:pPr>
          </w:p>
        </w:tc>
        <w:tc>
          <w:tcPr>
            <w:tcW w:w="1170" w:type="dxa"/>
            <w:vMerge/>
          </w:tcPr>
          <w:p w:rsidR="00974003" w:rsidRPr="00453AAD" w:rsidRDefault="00974003" w:rsidP="00D3781B">
            <w:pPr>
              <w:pStyle w:val="NoSpacing"/>
              <w:rPr>
                <w:sz w:val="16"/>
                <w:szCs w:val="16"/>
              </w:rPr>
            </w:pPr>
          </w:p>
        </w:tc>
        <w:tc>
          <w:tcPr>
            <w:tcW w:w="1154" w:type="dxa"/>
            <w:vMerge/>
          </w:tcPr>
          <w:p w:rsidR="00974003" w:rsidRPr="00453AAD" w:rsidRDefault="00974003" w:rsidP="00D3781B">
            <w:pPr>
              <w:pStyle w:val="NoSpacing"/>
              <w:rPr>
                <w:sz w:val="16"/>
                <w:szCs w:val="16"/>
              </w:rPr>
            </w:pPr>
          </w:p>
        </w:tc>
        <w:tc>
          <w:tcPr>
            <w:tcW w:w="1186" w:type="dxa"/>
            <w:vMerge/>
          </w:tcPr>
          <w:p w:rsidR="00974003" w:rsidRPr="00453AAD" w:rsidRDefault="00974003" w:rsidP="00D3781B">
            <w:pPr>
              <w:pStyle w:val="NoSpacing"/>
              <w:rPr>
                <w:sz w:val="16"/>
                <w:szCs w:val="16"/>
              </w:rPr>
            </w:pPr>
          </w:p>
        </w:tc>
      </w:tr>
      <w:tr w:rsidR="00974003" w:rsidTr="00D3781B">
        <w:trPr>
          <w:trHeight w:val="23"/>
        </w:trPr>
        <w:tc>
          <w:tcPr>
            <w:tcW w:w="966" w:type="dxa"/>
          </w:tcPr>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r w:rsidRPr="00974003">
              <w:rPr>
                <w:rFonts w:eastAsia="Arial"/>
                <w:sz w:val="16"/>
                <w:szCs w:val="16"/>
              </w:rPr>
              <w:t>РИТАМ</w:t>
            </w:r>
          </w:p>
          <w:p w:rsidR="00974003" w:rsidRPr="00974003" w:rsidRDefault="00974003" w:rsidP="00974003">
            <w:pPr>
              <w:pStyle w:val="NoSpacing"/>
              <w:rPr>
                <w:rFonts w:eastAsia="Arial"/>
                <w:sz w:val="16"/>
                <w:szCs w:val="16"/>
              </w:rPr>
            </w:pPr>
          </w:p>
        </w:tc>
        <w:tc>
          <w:tcPr>
            <w:tcW w:w="1563" w:type="dxa"/>
          </w:tcPr>
          <w:p w:rsidR="00974003" w:rsidRPr="00974003" w:rsidRDefault="00974003" w:rsidP="00974003">
            <w:pPr>
              <w:pStyle w:val="NoSpacing"/>
              <w:rPr>
                <w:rFonts w:eastAsia="Arial"/>
                <w:sz w:val="16"/>
                <w:szCs w:val="16"/>
              </w:rPr>
            </w:pPr>
            <w:r w:rsidRPr="00974003">
              <w:rPr>
                <w:rFonts w:eastAsia="Arial"/>
                <w:sz w:val="16"/>
                <w:szCs w:val="16"/>
              </w:rPr>
              <w:t xml:space="preserve">Обрађене  врсте такта. </w:t>
            </w:r>
          </w:p>
          <w:p w:rsidR="00974003" w:rsidRPr="00974003" w:rsidRDefault="00974003" w:rsidP="00974003">
            <w:pPr>
              <w:pStyle w:val="NoSpacing"/>
              <w:rPr>
                <w:rFonts w:eastAsia="Arial"/>
                <w:sz w:val="16"/>
                <w:szCs w:val="16"/>
              </w:rPr>
            </w:pPr>
            <w:r w:rsidRPr="00974003">
              <w:rPr>
                <w:rFonts w:eastAsia="Arial"/>
                <w:sz w:val="16"/>
                <w:szCs w:val="16"/>
              </w:rPr>
              <w:t xml:space="preserve">Синкопа  на једници бројања. </w:t>
            </w:r>
          </w:p>
          <w:p w:rsidR="00974003" w:rsidRPr="00974003" w:rsidRDefault="00974003" w:rsidP="00974003">
            <w:pPr>
              <w:pStyle w:val="NoSpacing"/>
              <w:rPr>
                <w:rFonts w:eastAsia="Arial"/>
                <w:sz w:val="16"/>
                <w:szCs w:val="16"/>
              </w:rPr>
            </w:pPr>
            <w:r w:rsidRPr="00974003">
              <w:rPr>
                <w:rFonts w:eastAsia="Arial"/>
                <w:sz w:val="16"/>
                <w:szCs w:val="16"/>
              </w:rPr>
              <w:t>Сложена подела тродела у такту 6/8 без примене лукова и шенаестинских пауза.</w:t>
            </w:r>
          </w:p>
          <w:p w:rsidR="00974003" w:rsidRPr="00974003" w:rsidRDefault="00974003" w:rsidP="00974003">
            <w:pPr>
              <w:pStyle w:val="NoSpacing"/>
              <w:rPr>
                <w:rFonts w:eastAsia="Calibri"/>
                <w:sz w:val="16"/>
                <w:szCs w:val="16"/>
              </w:rPr>
            </w:pPr>
            <w:r w:rsidRPr="00974003">
              <w:rPr>
                <w:rFonts w:eastAsia="Calibri"/>
                <w:sz w:val="16"/>
                <w:szCs w:val="16"/>
              </w:rPr>
              <w:t>Информативно упознавање врсте такта 9/8 и 12/8.</w:t>
            </w:r>
          </w:p>
          <w:p w:rsidR="00974003" w:rsidRPr="00974003" w:rsidRDefault="00974003" w:rsidP="00974003">
            <w:pPr>
              <w:pStyle w:val="NoSpacing"/>
              <w:rPr>
                <w:rFonts w:eastAsia="Arial"/>
                <w:sz w:val="16"/>
                <w:szCs w:val="16"/>
              </w:rPr>
            </w:pPr>
            <w:r w:rsidRPr="00974003">
              <w:rPr>
                <w:rFonts w:eastAsia="Arial"/>
                <w:sz w:val="16"/>
                <w:szCs w:val="16"/>
              </w:rPr>
              <w:t xml:space="preserve">Начини извођења ритма </w:t>
            </w:r>
          </w:p>
          <w:p w:rsidR="00974003" w:rsidRPr="00974003" w:rsidRDefault="00974003" w:rsidP="00974003">
            <w:pPr>
              <w:pStyle w:val="NoSpacing"/>
              <w:rPr>
                <w:rFonts w:eastAsia="Arial"/>
                <w:sz w:val="16"/>
                <w:szCs w:val="16"/>
              </w:rPr>
            </w:pPr>
            <w:r w:rsidRPr="00974003">
              <w:rPr>
                <w:rFonts w:eastAsia="Arial"/>
                <w:sz w:val="16"/>
                <w:szCs w:val="16"/>
              </w:rPr>
              <w:t>Ритам у примерима-од звука ка слици.</w:t>
            </w:r>
          </w:p>
          <w:p w:rsidR="00974003" w:rsidRPr="00974003" w:rsidRDefault="00974003" w:rsidP="00974003">
            <w:pPr>
              <w:pStyle w:val="NoSpacing"/>
              <w:rPr>
                <w:rFonts w:eastAsia="Arial"/>
                <w:sz w:val="16"/>
                <w:szCs w:val="16"/>
              </w:rPr>
            </w:pPr>
            <w:r w:rsidRPr="00974003">
              <w:rPr>
                <w:rFonts w:eastAsia="Arial"/>
                <w:sz w:val="16"/>
                <w:szCs w:val="16"/>
              </w:rPr>
              <w:t xml:space="preserve">Равномерно читање. </w:t>
            </w:r>
          </w:p>
          <w:p w:rsidR="00974003" w:rsidRPr="00974003" w:rsidRDefault="00974003" w:rsidP="00974003">
            <w:pPr>
              <w:pStyle w:val="NoSpacing"/>
              <w:rPr>
                <w:rFonts w:eastAsia="Arial"/>
                <w:sz w:val="16"/>
                <w:szCs w:val="16"/>
              </w:rPr>
            </w:pPr>
            <w:r w:rsidRPr="00974003">
              <w:rPr>
                <w:rFonts w:eastAsia="Arial"/>
                <w:sz w:val="16"/>
                <w:szCs w:val="16"/>
              </w:rPr>
              <w:t xml:space="preserve">Обрађене ритмичке фигуре четвороделне поделе јединице бројања и синкопа на јединици бројања, паузе, лукови... </w:t>
            </w:r>
          </w:p>
          <w:p w:rsidR="00974003" w:rsidRPr="00974003" w:rsidRDefault="00974003" w:rsidP="00974003">
            <w:pPr>
              <w:pStyle w:val="NoSpacing"/>
              <w:rPr>
                <w:rFonts w:eastAsia="Arial"/>
                <w:sz w:val="16"/>
                <w:szCs w:val="16"/>
              </w:rPr>
            </w:pPr>
            <w:r w:rsidRPr="00974003">
              <w:rPr>
                <w:rFonts w:eastAsia="Arial"/>
                <w:sz w:val="16"/>
                <w:szCs w:val="16"/>
              </w:rPr>
              <w:t>Триола у оквиру четвороделне поделе јединице бројања.</w:t>
            </w:r>
          </w:p>
          <w:p w:rsidR="00974003" w:rsidRPr="00974003" w:rsidRDefault="00974003" w:rsidP="00974003">
            <w:pPr>
              <w:pStyle w:val="NoSpacing"/>
              <w:rPr>
                <w:rFonts w:eastAsia="Arial"/>
                <w:sz w:val="16"/>
                <w:szCs w:val="16"/>
              </w:rPr>
            </w:pPr>
            <w:r w:rsidRPr="00974003">
              <w:rPr>
                <w:rFonts w:eastAsia="Arial"/>
                <w:sz w:val="16"/>
                <w:szCs w:val="16"/>
              </w:rPr>
              <w:t>Ритмичко читање ауторских примера и примера из инструменталне литературе.</w:t>
            </w:r>
          </w:p>
        </w:tc>
        <w:tc>
          <w:tcPr>
            <w:tcW w:w="1488" w:type="dxa"/>
            <w:vMerge/>
          </w:tcPr>
          <w:p w:rsidR="00974003" w:rsidRPr="00453AAD" w:rsidRDefault="00974003" w:rsidP="00D3781B">
            <w:pPr>
              <w:pStyle w:val="NoSpacing"/>
              <w:rPr>
                <w:sz w:val="16"/>
                <w:szCs w:val="16"/>
              </w:rPr>
            </w:pPr>
          </w:p>
        </w:tc>
        <w:tc>
          <w:tcPr>
            <w:tcW w:w="1547" w:type="dxa"/>
            <w:vMerge/>
          </w:tcPr>
          <w:p w:rsidR="00974003" w:rsidRPr="00453AAD" w:rsidRDefault="00974003" w:rsidP="00D3781B">
            <w:pPr>
              <w:pStyle w:val="NoSpacing"/>
              <w:rPr>
                <w:sz w:val="16"/>
                <w:szCs w:val="16"/>
              </w:rPr>
            </w:pPr>
          </w:p>
        </w:tc>
        <w:tc>
          <w:tcPr>
            <w:tcW w:w="1355" w:type="dxa"/>
            <w:vMerge/>
          </w:tcPr>
          <w:p w:rsidR="00974003" w:rsidRPr="00453AAD" w:rsidRDefault="00974003" w:rsidP="00D3781B">
            <w:pPr>
              <w:pStyle w:val="NoSpacing"/>
              <w:rPr>
                <w:sz w:val="16"/>
                <w:szCs w:val="16"/>
              </w:rPr>
            </w:pPr>
          </w:p>
        </w:tc>
        <w:tc>
          <w:tcPr>
            <w:tcW w:w="1361" w:type="dxa"/>
            <w:vMerge/>
          </w:tcPr>
          <w:p w:rsidR="00974003" w:rsidRPr="00453AAD" w:rsidRDefault="00974003" w:rsidP="00D3781B">
            <w:pPr>
              <w:pStyle w:val="NoSpacing"/>
              <w:rPr>
                <w:sz w:val="16"/>
                <w:szCs w:val="16"/>
              </w:rPr>
            </w:pPr>
          </w:p>
        </w:tc>
        <w:tc>
          <w:tcPr>
            <w:tcW w:w="1170" w:type="dxa"/>
            <w:vMerge/>
          </w:tcPr>
          <w:p w:rsidR="00974003" w:rsidRPr="00453AAD" w:rsidRDefault="00974003" w:rsidP="00D3781B">
            <w:pPr>
              <w:pStyle w:val="NoSpacing"/>
              <w:rPr>
                <w:sz w:val="16"/>
                <w:szCs w:val="16"/>
              </w:rPr>
            </w:pPr>
          </w:p>
        </w:tc>
        <w:tc>
          <w:tcPr>
            <w:tcW w:w="1154" w:type="dxa"/>
            <w:vMerge/>
          </w:tcPr>
          <w:p w:rsidR="00974003" w:rsidRPr="00453AAD" w:rsidRDefault="00974003" w:rsidP="00D3781B">
            <w:pPr>
              <w:pStyle w:val="NoSpacing"/>
              <w:rPr>
                <w:sz w:val="16"/>
                <w:szCs w:val="16"/>
              </w:rPr>
            </w:pPr>
          </w:p>
        </w:tc>
        <w:tc>
          <w:tcPr>
            <w:tcW w:w="1186" w:type="dxa"/>
            <w:vMerge/>
          </w:tcPr>
          <w:p w:rsidR="00974003" w:rsidRPr="00453AAD" w:rsidRDefault="00974003" w:rsidP="00D3781B">
            <w:pPr>
              <w:pStyle w:val="NoSpacing"/>
              <w:rPr>
                <w:sz w:val="16"/>
                <w:szCs w:val="16"/>
              </w:rPr>
            </w:pPr>
          </w:p>
        </w:tc>
      </w:tr>
      <w:tr w:rsidR="00974003" w:rsidTr="00D3781B">
        <w:trPr>
          <w:trHeight w:val="23"/>
        </w:trPr>
        <w:tc>
          <w:tcPr>
            <w:tcW w:w="966" w:type="dxa"/>
          </w:tcPr>
          <w:p w:rsidR="00974003" w:rsidRPr="00974003" w:rsidRDefault="00974003" w:rsidP="00974003">
            <w:pPr>
              <w:pStyle w:val="NoSpacing"/>
              <w:rPr>
                <w:rFonts w:eastAsia="Arial"/>
                <w:sz w:val="16"/>
                <w:szCs w:val="16"/>
              </w:rPr>
            </w:pPr>
          </w:p>
          <w:p w:rsidR="00974003" w:rsidRPr="00974003" w:rsidRDefault="00974003" w:rsidP="00974003">
            <w:pPr>
              <w:pStyle w:val="NoSpacing"/>
              <w:rPr>
                <w:rFonts w:eastAsia="Arial"/>
                <w:sz w:val="16"/>
                <w:szCs w:val="16"/>
              </w:rPr>
            </w:pPr>
            <w:r w:rsidRPr="00974003">
              <w:rPr>
                <w:rFonts w:eastAsia="Arial"/>
                <w:sz w:val="16"/>
                <w:szCs w:val="16"/>
              </w:rPr>
              <w:t xml:space="preserve">ТЕОРИЈА </w:t>
            </w:r>
          </w:p>
          <w:p w:rsidR="00974003" w:rsidRPr="00974003" w:rsidRDefault="00974003" w:rsidP="00974003">
            <w:pPr>
              <w:pStyle w:val="NoSpacing"/>
              <w:rPr>
                <w:rFonts w:eastAsia="Arial"/>
                <w:sz w:val="16"/>
                <w:szCs w:val="16"/>
              </w:rPr>
            </w:pPr>
            <w:r w:rsidRPr="00974003">
              <w:rPr>
                <w:rFonts w:eastAsia="Arial"/>
                <w:sz w:val="16"/>
                <w:szCs w:val="16"/>
              </w:rPr>
              <w:t xml:space="preserve">МУЗИКЕ </w:t>
            </w:r>
          </w:p>
        </w:tc>
        <w:tc>
          <w:tcPr>
            <w:tcW w:w="1563" w:type="dxa"/>
          </w:tcPr>
          <w:p w:rsidR="00974003" w:rsidRPr="00974003" w:rsidRDefault="00974003" w:rsidP="00974003">
            <w:pPr>
              <w:pStyle w:val="NoSpacing"/>
              <w:rPr>
                <w:rFonts w:eastAsia="Arial"/>
                <w:sz w:val="16"/>
                <w:szCs w:val="16"/>
              </w:rPr>
            </w:pPr>
            <w:r w:rsidRPr="00974003">
              <w:rPr>
                <w:rFonts w:eastAsia="Arial"/>
                <w:sz w:val="16"/>
                <w:szCs w:val="16"/>
              </w:rPr>
              <w:t>Лествице и тетрахорди.</w:t>
            </w:r>
          </w:p>
          <w:p w:rsidR="00974003" w:rsidRPr="00974003" w:rsidRDefault="00974003" w:rsidP="00974003">
            <w:pPr>
              <w:pStyle w:val="NoSpacing"/>
              <w:rPr>
                <w:rFonts w:eastAsia="Arial"/>
                <w:sz w:val="16"/>
                <w:szCs w:val="16"/>
              </w:rPr>
            </w:pPr>
            <w:r w:rsidRPr="00974003">
              <w:rPr>
                <w:rFonts w:eastAsia="Arial"/>
                <w:sz w:val="16"/>
                <w:szCs w:val="16"/>
              </w:rPr>
              <w:t>Интервали до сексте</w:t>
            </w:r>
            <w:r w:rsidRPr="00974003">
              <w:rPr>
                <w:rFonts w:eastAsia="Arial"/>
                <w:sz w:val="16"/>
                <w:szCs w:val="16"/>
                <w:lang w:val="hr-BA"/>
              </w:rPr>
              <w:t xml:space="preserve"> (</w:t>
            </w:r>
            <w:r w:rsidRPr="00974003">
              <w:rPr>
                <w:rFonts w:eastAsia="Arial"/>
                <w:sz w:val="16"/>
                <w:szCs w:val="16"/>
              </w:rPr>
              <w:t>чисти, велики и мали</w:t>
            </w:r>
            <w:r w:rsidRPr="00974003">
              <w:rPr>
                <w:rFonts w:eastAsia="Arial"/>
                <w:sz w:val="16"/>
                <w:szCs w:val="16"/>
                <w:lang w:val="hr-BA"/>
              </w:rPr>
              <w:t>)</w:t>
            </w:r>
            <w:r w:rsidRPr="00974003">
              <w:rPr>
                <w:rFonts w:eastAsia="Arial"/>
                <w:sz w:val="16"/>
                <w:szCs w:val="16"/>
              </w:rPr>
              <w:t>.</w:t>
            </w:r>
          </w:p>
          <w:p w:rsidR="00974003" w:rsidRPr="00974003" w:rsidRDefault="00974003" w:rsidP="00974003">
            <w:pPr>
              <w:pStyle w:val="NoSpacing"/>
              <w:rPr>
                <w:rFonts w:eastAsia="Arial"/>
                <w:sz w:val="16"/>
                <w:szCs w:val="16"/>
              </w:rPr>
            </w:pPr>
            <w:r w:rsidRPr="00974003">
              <w:rPr>
                <w:rFonts w:eastAsia="Arial"/>
                <w:sz w:val="16"/>
                <w:szCs w:val="16"/>
              </w:rPr>
              <w:t>Квинтакорди на главним ступњевима у обрађеним тоналитетима.</w:t>
            </w:r>
          </w:p>
          <w:p w:rsidR="00974003" w:rsidRPr="00974003" w:rsidRDefault="00974003" w:rsidP="00974003">
            <w:pPr>
              <w:pStyle w:val="NoSpacing"/>
              <w:rPr>
                <w:rFonts w:eastAsia="Arial"/>
                <w:sz w:val="16"/>
                <w:szCs w:val="16"/>
              </w:rPr>
            </w:pPr>
            <w:r w:rsidRPr="00974003">
              <w:rPr>
                <w:rFonts w:eastAsia="Arial"/>
                <w:sz w:val="16"/>
                <w:szCs w:val="16"/>
              </w:rPr>
              <w:t>Доминантни  септакор.</w:t>
            </w:r>
          </w:p>
          <w:p w:rsidR="00974003" w:rsidRPr="00974003" w:rsidRDefault="00974003" w:rsidP="00974003">
            <w:pPr>
              <w:pStyle w:val="NoSpacing"/>
              <w:rPr>
                <w:rFonts w:eastAsia="Arial"/>
                <w:sz w:val="16"/>
                <w:szCs w:val="16"/>
              </w:rPr>
            </w:pPr>
            <w:r w:rsidRPr="00974003">
              <w:rPr>
                <w:rFonts w:eastAsia="Arial"/>
                <w:sz w:val="16"/>
                <w:szCs w:val="16"/>
              </w:rPr>
              <w:t>Ознаке за различите врсте темпа.</w:t>
            </w:r>
          </w:p>
        </w:tc>
        <w:tc>
          <w:tcPr>
            <w:tcW w:w="1488" w:type="dxa"/>
            <w:vMerge/>
          </w:tcPr>
          <w:p w:rsidR="00974003" w:rsidRPr="00453AAD" w:rsidRDefault="00974003" w:rsidP="00D3781B">
            <w:pPr>
              <w:pStyle w:val="NoSpacing"/>
              <w:rPr>
                <w:sz w:val="16"/>
                <w:szCs w:val="16"/>
              </w:rPr>
            </w:pPr>
          </w:p>
        </w:tc>
        <w:tc>
          <w:tcPr>
            <w:tcW w:w="1547" w:type="dxa"/>
            <w:vMerge/>
          </w:tcPr>
          <w:p w:rsidR="00974003" w:rsidRPr="00453AAD" w:rsidRDefault="00974003" w:rsidP="00D3781B">
            <w:pPr>
              <w:pStyle w:val="NoSpacing"/>
              <w:rPr>
                <w:sz w:val="16"/>
                <w:szCs w:val="16"/>
              </w:rPr>
            </w:pPr>
          </w:p>
        </w:tc>
        <w:tc>
          <w:tcPr>
            <w:tcW w:w="1355" w:type="dxa"/>
            <w:vMerge/>
          </w:tcPr>
          <w:p w:rsidR="00974003" w:rsidRPr="00453AAD" w:rsidRDefault="00974003" w:rsidP="00D3781B">
            <w:pPr>
              <w:pStyle w:val="NoSpacing"/>
              <w:rPr>
                <w:sz w:val="16"/>
                <w:szCs w:val="16"/>
              </w:rPr>
            </w:pPr>
          </w:p>
        </w:tc>
        <w:tc>
          <w:tcPr>
            <w:tcW w:w="1361" w:type="dxa"/>
            <w:vMerge/>
          </w:tcPr>
          <w:p w:rsidR="00974003" w:rsidRPr="00453AAD" w:rsidRDefault="00974003" w:rsidP="00D3781B">
            <w:pPr>
              <w:pStyle w:val="NoSpacing"/>
              <w:rPr>
                <w:sz w:val="16"/>
                <w:szCs w:val="16"/>
              </w:rPr>
            </w:pPr>
          </w:p>
        </w:tc>
        <w:tc>
          <w:tcPr>
            <w:tcW w:w="1170" w:type="dxa"/>
            <w:vMerge/>
          </w:tcPr>
          <w:p w:rsidR="00974003" w:rsidRPr="00453AAD" w:rsidRDefault="00974003" w:rsidP="00D3781B">
            <w:pPr>
              <w:pStyle w:val="NoSpacing"/>
              <w:rPr>
                <w:sz w:val="16"/>
                <w:szCs w:val="16"/>
              </w:rPr>
            </w:pPr>
          </w:p>
        </w:tc>
        <w:tc>
          <w:tcPr>
            <w:tcW w:w="1154" w:type="dxa"/>
            <w:vMerge/>
          </w:tcPr>
          <w:p w:rsidR="00974003" w:rsidRPr="00453AAD" w:rsidRDefault="00974003" w:rsidP="00D3781B">
            <w:pPr>
              <w:pStyle w:val="NoSpacing"/>
              <w:rPr>
                <w:sz w:val="16"/>
                <w:szCs w:val="16"/>
              </w:rPr>
            </w:pPr>
          </w:p>
        </w:tc>
        <w:tc>
          <w:tcPr>
            <w:tcW w:w="1186" w:type="dxa"/>
            <w:vMerge/>
          </w:tcPr>
          <w:p w:rsidR="00974003" w:rsidRPr="00453AAD" w:rsidRDefault="00974003" w:rsidP="00D3781B">
            <w:pPr>
              <w:pStyle w:val="NoSpacing"/>
              <w:rPr>
                <w:sz w:val="16"/>
                <w:szCs w:val="16"/>
              </w:rPr>
            </w:pPr>
          </w:p>
        </w:tc>
      </w:tr>
      <w:tr w:rsidR="00974003" w:rsidTr="00D3781B">
        <w:trPr>
          <w:trHeight w:val="23"/>
        </w:trPr>
        <w:tc>
          <w:tcPr>
            <w:tcW w:w="966" w:type="dxa"/>
          </w:tcPr>
          <w:p w:rsidR="00974003" w:rsidRPr="00974003" w:rsidRDefault="00974003" w:rsidP="00974003">
            <w:pPr>
              <w:pStyle w:val="NoSpacing"/>
              <w:rPr>
                <w:rFonts w:eastAsia="Arial"/>
                <w:sz w:val="16"/>
                <w:szCs w:val="16"/>
              </w:rPr>
            </w:pPr>
            <w:r w:rsidRPr="00974003">
              <w:rPr>
                <w:rFonts w:eastAsia="Arial"/>
                <w:sz w:val="16"/>
                <w:szCs w:val="16"/>
              </w:rPr>
              <w:t>МУЗИЧКИ БОНТОН</w:t>
            </w:r>
          </w:p>
        </w:tc>
        <w:tc>
          <w:tcPr>
            <w:tcW w:w="1563" w:type="dxa"/>
          </w:tcPr>
          <w:p w:rsidR="00974003" w:rsidRPr="00974003" w:rsidRDefault="00974003" w:rsidP="00974003">
            <w:pPr>
              <w:pStyle w:val="NoSpacing"/>
              <w:rPr>
                <w:rFonts w:eastAsia="Arial"/>
                <w:sz w:val="16"/>
                <w:szCs w:val="16"/>
              </w:rPr>
            </w:pPr>
            <w:r w:rsidRPr="00974003">
              <w:rPr>
                <w:rFonts w:eastAsia="Arial"/>
                <w:sz w:val="16"/>
                <w:szCs w:val="16"/>
              </w:rPr>
              <w:t>Пажљиво слушање и уважавање извођача.</w:t>
            </w:r>
          </w:p>
          <w:p w:rsidR="00974003" w:rsidRPr="00974003" w:rsidRDefault="00974003" w:rsidP="00974003">
            <w:pPr>
              <w:pStyle w:val="NoSpacing"/>
              <w:rPr>
                <w:rFonts w:eastAsia="Arial"/>
                <w:sz w:val="16"/>
                <w:szCs w:val="16"/>
                <w:lang w:val="hr-BA"/>
              </w:rPr>
            </w:pPr>
            <w:r w:rsidRPr="00974003">
              <w:rPr>
                <w:rFonts w:eastAsia="Arial"/>
                <w:sz w:val="16"/>
                <w:szCs w:val="16"/>
              </w:rPr>
              <w:t>Присуство  концерту.</w:t>
            </w:r>
          </w:p>
        </w:tc>
        <w:tc>
          <w:tcPr>
            <w:tcW w:w="1488" w:type="dxa"/>
            <w:vMerge/>
          </w:tcPr>
          <w:p w:rsidR="00974003" w:rsidRPr="00453AAD" w:rsidRDefault="00974003" w:rsidP="00D3781B">
            <w:pPr>
              <w:pStyle w:val="NoSpacing"/>
              <w:rPr>
                <w:sz w:val="16"/>
                <w:szCs w:val="16"/>
              </w:rPr>
            </w:pPr>
          </w:p>
        </w:tc>
        <w:tc>
          <w:tcPr>
            <w:tcW w:w="1547" w:type="dxa"/>
            <w:vMerge/>
          </w:tcPr>
          <w:p w:rsidR="00974003" w:rsidRPr="00453AAD" w:rsidRDefault="00974003" w:rsidP="00D3781B">
            <w:pPr>
              <w:pStyle w:val="NoSpacing"/>
              <w:rPr>
                <w:sz w:val="16"/>
                <w:szCs w:val="16"/>
              </w:rPr>
            </w:pPr>
          </w:p>
        </w:tc>
        <w:tc>
          <w:tcPr>
            <w:tcW w:w="1355" w:type="dxa"/>
            <w:vMerge/>
          </w:tcPr>
          <w:p w:rsidR="00974003" w:rsidRPr="00453AAD" w:rsidRDefault="00974003" w:rsidP="00D3781B">
            <w:pPr>
              <w:pStyle w:val="NoSpacing"/>
              <w:rPr>
                <w:sz w:val="16"/>
                <w:szCs w:val="16"/>
              </w:rPr>
            </w:pPr>
          </w:p>
        </w:tc>
        <w:tc>
          <w:tcPr>
            <w:tcW w:w="1361" w:type="dxa"/>
            <w:vMerge/>
          </w:tcPr>
          <w:p w:rsidR="00974003" w:rsidRPr="00453AAD" w:rsidRDefault="00974003" w:rsidP="00D3781B">
            <w:pPr>
              <w:pStyle w:val="NoSpacing"/>
              <w:rPr>
                <w:sz w:val="16"/>
                <w:szCs w:val="16"/>
              </w:rPr>
            </w:pPr>
          </w:p>
        </w:tc>
        <w:tc>
          <w:tcPr>
            <w:tcW w:w="1170" w:type="dxa"/>
            <w:vMerge/>
          </w:tcPr>
          <w:p w:rsidR="00974003" w:rsidRPr="00453AAD" w:rsidRDefault="00974003" w:rsidP="00D3781B">
            <w:pPr>
              <w:pStyle w:val="NoSpacing"/>
              <w:rPr>
                <w:sz w:val="16"/>
                <w:szCs w:val="16"/>
              </w:rPr>
            </w:pPr>
          </w:p>
        </w:tc>
        <w:tc>
          <w:tcPr>
            <w:tcW w:w="1154" w:type="dxa"/>
            <w:vMerge/>
          </w:tcPr>
          <w:p w:rsidR="00974003" w:rsidRPr="00453AAD" w:rsidRDefault="00974003" w:rsidP="00D3781B">
            <w:pPr>
              <w:pStyle w:val="NoSpacing"/>
              <w:rPr>
                <w:sz w:val="16"/>
                <w:szCs w:val="16"/>
              </w:rPr>
            </w:pPr>
          </w:p>
        </w:tc>
        <w:tc>
          <w:tcPr>
            <w:tcW w:w="1186" w:type="dxa"/>
            <w:vMerge/>
          </w:tcPr>
          <w:p w:rsidR="00974003" w:rsidRPr="00453AAD" w:rsidRDefault="00974003" w:rsidP="00D3781B">
            <w:pPr>
              <w:pStyle w:val="NoSpacing"/>
              <w:rPr>
                <w:sz w:val="16"/>
                <w:szCs w:val="16"/>
              </w:rPr>
            </w:pPr>
          </w:p>
        </w:tc>
      </w:tr>
    </w:tbl>
    <w:p w:rsidR="00BC1A41" w:rsidRDefault="00BC1A41">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C07926" w:rsidTr="00D3781B">
        <w:tc>
          <w:tcPr>
            <w:tcW w:w="11790" w:type="dxa"/>
            <w:gridSpan w:val="9"/>
          </w:tcPr>
          <w:p w:rsidR="00C07926" w:rsidRPr="00965A3B" w:rsidRDefault="00C07926" w:rsidP="00D3781B">
            <w:pPr>
              <w:rPr>
                <w:lang w:val="sr-Cyrl-RS"/>
              </w:rPr>
            </w:pPr>
            <w:r>
              <w:t>ШКОЛСКИ ПРОГРАМ</w:t>
            </w:r>
          </w:p>
          <w:p w:rsidR="00C07926" w:rsidRPr="00542FEB" w:rsidRDefault="00C07926" w:rsidP="00C07926">
            <w:pPr>
              <w:rPr>
                <w:b/>
                <w:lang w:val="sr-Cyrl-RS"/>
              </w:rPr>
            </w:pPr>
            <w:r>
              <w:t xml:space="preserve">Разред: </w:t>
            </w:r>
            <w:r>
              <w:rPr>
                <w:b/>
                <w:lang w:val="sr-Cyrl-RS"/>
              </w:rPr>
              <w:t>ПЕТИ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Годишњи фонд часова: </w:t>
            </w:r>
            <w:r>
              <w:rPr>
                <w:b/>
                <w:lang w:val="sr-Cyrl-RS"/>
              </w:rPr>
              <w:t>70</w:t>
            </w:r>
            <w:r>
              <w:rPr>
                <w:b/>
              </w:rPr>
              <w:t xml:space="preserve">   </w:t>
            </w:r>
            <w:r>
              <w:t xml:space="preserve">        Недељни фонд часова: </w:t>
            </w:r>
            <w:r>
              <w:rPr>
                <w:b/>
                <w:lang w:val="sr-Cyrl-RS"/>
              </w:rPr>
              <w:t>2</w:t>
            </w:r>
          </w:p>
        </w:tc>
      </w:tr>
      <w:tr w:rsidR="00C07926" w:rsidTr="00D3781B">
        <w:tc>
          <w:tcPr>
            <w:tcW w:w="966" w:type="dxa"/>
          </w:tcPr>
          <w:p w:rsidR="00C07926" w:rsidRPr="00033DC9" w:rsidRDefault="00C07926" w:rsidP="00D3781B">
            <w:pPr>
              <w:jc w:val="center"/>
              <w:rPr>
                <w:sz w:val="20"/>
                <w:szCs w:val="20"/>
              </w:rPr>
            </w:pPr>
            <w:r w:rsidRPr="00033DC9">
              <w:rPr>
                <w:sz w:val="20"/>
                <w:szCs w:val="20"/>
              </w:rPr>
              <w:t>Тема</w:t>
            </w:r>
          </w:p>
        </w:tc>
        <w:tc>
          <w:tcPr>
            <w:tcW w:w="1563" w:type="dxa"/>
          </w:tcPr>
          <w:p w:rsidR="00C07926" w:rsidRPr="00033DC9" w:rsidRDefault="00C07926" w:rsidP="00D3781B">
            <w:pPr>
              <w:jc w:val="center"/>
              <w:rPr>
                <w:sz w:val="20"/>
                <w:szCs w:val="20"/>
              </w:rPr>
            </w:pPr>
            <w:r w:rsidRPr="00033DC9">
              <w:rPr>
                <w:sz w:val="20"/>
                <w:szCs w:val="20"/>
              </w:rPr>
              <w:t>Садржај           програма</w:t>
            </w:r>
          </w:p>
        </w:tc>
        <w:tc>
          <w:tcPr>
            <w:tcW w:w="1488" w:type="dxa"/>
          </w:tcPr>
          <w:p w:rsidR="00C07926" w:rsidRPr="00033DC9" w:rsidRDefault="00C07926" w:rsidP="00D3781B">
            <w:pPr>
              <w:jc w:val="center"/>
              <w:rPr>
                <w:sz w:val="20"/>
                <w:szCs w:val="20"/>
              </w:rPr>
            </w:pPr>
            <w:r w:rsidRPr="00033DC9">
              <w:rPr>
                <w:sz w:val="20"/>
                <w:szCs w:val="20"/>
              </w:rPr>
              <w:t>Циљеви учења</w:t>
            </w:r>
          </w:p>
        </w:tc>
        <w:tc>
          <w:tcPr>
            <w:tcW w:w="1547" w:type="dxa"/>
          </w:tcPr>
          <w:p w:rsidR="00C07926" w:rsidRPr="00033DC9" w:rsidRDefault="00C07926" w:rsidP="00D3781B">
            <w:pPr>
              <w:jc w:val="center"/>
              <w:rPr>
                <w:sz w:val="20"/>
                <w:szCs w:val="20"/>
              </w:rPr>
            </w:pPr>
            <w:r w:rsidRPr="00033DC9">
              <w:rPr>
                <w:sz w:val="20"/>
                <w:szCs w:val="20"/>
              </w:rPr>
              <w:t>Начин</w:t>
            </w:r>
          </w:p>
          <w:p w:rsidR="00C07926" w:rsidRDefault="00C07926" w:rsidP="00D3781B">
            <w:pPr>
              <w:jc w:val="center"/>
              <w:rPr>
                <w:lang w:val="sr-Cyrl-RS"/>
              </w:rPr>
            </w:pPr>
            <w:r w:rsidRPr="00033DC9">
              <w:rPr>
                <w:sz w:val="20"/>
                <w:szCs w:val="20"/>
              </w:rPr>
              <w:t>остваривања садржаја</w:t>
            </w:r>
          </w:p>
        </w:tc>
        <w:tc>
          <w:tcPr>
            <w:tcW w:w="1355" w:type="dxa"/>
          </w:tcPr>
          <w:p w:rsidR="00C07926" w:rsidRPr="00033DC9" w:rsidRDefault="00C07926" w:rsidP="00D3781B">
            <w:pPr>
              <w:jc w:val="center"/>
              <w:rPr>
                <w:sz w:val="20"/>
                <w:szCs w:val="20"/>
              </w:rPr>
            </w:pPr>
            <w:r w:rsidRPr="00033DC9">
              <w:rPr>
                <w:sz w:val="20"/>
                <w:szCs w:val="20"/>
              </w:rPr>
              <w:t>Методе рада</w:t>
            </w:r>
          </w:p>
        </w:tc>
        <w:tc>
          <w:tcPr>
            <w:tcW w:w="1361" w:type="dxa"/>
          </w:tcPr>
          <w:p w:rsidR="00C07926" w:rsidRDefault="00C07926" w:rsidP="00D3781B">
            <w:pPr>
              <w:jc w:val="center"/>
              <w:rPr>
                <w:lang w:val="sr-Cyrl-RS"/>
              </w:rPr>
            </w:pPr>
            <w:r w:rsidRPr="00033DC9">
              <w:rPr>
                <w:sz w:val="20"/>
                <w:szCs w:val="20"/>
              </w:rPr>
              <w:t>Исходи</w:t>
            </w:r>
          </w:p>
        </w:tc>
        <w:tc>
          <w:tcPr>
            <w:tcW w:w="1170" w:type="dxa"/>
          </w:tcPr>
          <w:p w:rsidR="00C07926" w:rsidRPr="00033DC9" w:rsidRDefault="00C07926"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C07926" w:rsidRPr="00033DC9" w:rsidRDefault="00C07926" w:rsidP="00D3781B">
            <w:pPr>
              <w:jc w:val="center"/>
              <w:rPr>
                <w:sz w:val="20"/>
                <w:szCs w:val="20"/>
              </w:rPr>
            </w:pPr>
            <w:r w:rsidRPr="00033DC9">
              <w:rPr>
                <w:sz w:val="20"/>
                <w:szCs w:val="20"/>
              </w:rPr>
              <w:t>Активност ученика</w:t>
            </w:r>
          </w:p>
        </w:tc>
        <w:tc>
          <w:tcPr>
            <w:tcW w:w="1186" w:type="dxa"/>
          </w:tcPr>
          <w:p w:rsidR="00C07926" w:rsidRPr="00033DC9" w:rsidRDefault="00C07926" w:rsidP="00D3781B">
            <w:pPr>
              <w:jc w:val="center"/>
              <w:rPr>
                <w:sz w:val="20"/>
                <w:szCs w:val="20"/>
              </w:rPr>
            </w:pPr>
            <w:r w:rsidRPr="00033DC9">
              <w:rPr>
                <w:sz w:val="20"/>
                <w:szCs w:val="20"/>
              </w:rPr>
              <w:t>Корелација</w:t>
            </w:r>
          </w:p>
        </w:tc>
      </w:tr>
      <w:tr w:rsidR="00C07926" w:rsidTr="00D3781B">
        <w:trPr>
          <w:trHeight w:val="25"/>
        </w:trPr>
        <w:tc>
          <w:tcPr>
            <w:tcW w:w="966" w:type="dxa"/>
          </w:tcPr>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r w:rsidRPr="00C07926">
              <w:rPr>
                <w:rFonts w:eastAsia="Arial"/>
                <w:sz w:val="16"/>
                <w:szCs w:val="16"/>
              </w:rPr>
              <w:t>МЕЛОДИКА</w:t>
            </w: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tc>
        <w:tc>
          <w:tcPr>
            <w:tcW w:w="1563" w:type="dxa"/>
          </w:tcPr>
          <w:p w:rsidR="00C07926" w:rsidRPr="00C07926" w:rsidRDefault="00C07926" w:rsidP="00C07926">
            <w:pPr>
              <w:pStyle w:val="NoSpacing"/>
              <w:rPr>
                <w:rFonts w:eastAsia="Calibri"/>
                <w:sz w:val="16"/>
                <w:szCs w:val="16"/>
              </w:rPr>
            </w:pPr>
            <w:r w:rsidRPr="00C07926">
              <w:rPr>
                <w:rFonts w:eastAsia="Calibri"/>
                <w:sz w:val="16"/>
                <w:szCs w:val="16"/>
              </w:rPr>
              <w:t xml:space="preserve">Обнављање градива из претходних разреда. </w:t>
            </w:r>
          </w:p>
          <w:p w:rsidR="00C07926" w:rsidRPr="00C07926" w:rsidRDefault="00C07926" w:rsidP="00C07926">
            <w:pPr>
              <w:pStyle w:val="NoSpacing"/>
              <w:rPr>
                <w:rFonts w:eastAsia="Calibri"/>
                <w:sz w:val="16"/>
                <w:szCs w:val="16"/>
              </w:rPr>
            </w:pPr>
            <w:r w:rsidRPr="00C07926">
              <w:rPr>
                <w:rFonts w:eastAsia="Calibri"/>
                <w:sz w:val="16"/>
                <w:szCs w:val="16"/>
              </w:rPr>
              <w:t>Функционални односи у тоналитету.</w:t>
            </w:r>
          </w:p>
          <w:p w:rsidR="00C07926" w:rsidRPr="00C07926" w:rsidRDefault="00C07926" w:rsidP="00C07926">
            <w:pPr>
              <w:pStyle w:val="NoSpacing"/>
              <w:rPr>
                <w:rFonts w:eastAsia="Calibri"/>
                <w:sz w:val="16"/>
                <w:szCs w:val="16"/>
              </w:rPr>
            </w:pPr>
            <w:r w:rsidRPr="00C07926">
              <w:rPr>
                <w:rFonts w:eastAsia="Calibri"/>
                <w:sz w:val="16"/>
                <w:szCs w:val="16"/>
              </w:rPr>
              <w:t xml:space="preserve">Нови тоналитети: As dur, f mol, H dur, Des dur и b mol. Остали тоналитети са 5 и 6 предзнака – информативно. </w:t>
            </w:r>
          </w:p>
          <w:p w:rsidR="00C07926" w:rsidRPr="00C07926" w:rsidRDefault="00C07926" w:rsidP="00C07926">
            <w:pPr>
              <w:pStyle w:val="NoSpacing"/>
              <w:rPr>
                <w:rFonts w:eastAsia="Calibri"/>
                <w:sz w:val="16"/>
                <w:szCs w:val="16"/>
              </w:rPr>
            </w:pPr>
            <w:r w:rsidRPr="00C07926">
              <w:rPr>
                <w:rFonts w:eastAsia="Calibri"/>
                <w:sz w:val="16"/>
                <w:szCs w:val="16"/>
              </w:rPr>
              <w:t>Штимови.</w:t>
            </w:r>
          </w:p>
          <w:p w:rsidR="00C07926" w:rsidRPr="00C07926" w:rsidRDefault="00C07926" w:rsidP="00C07926">
            <w:pPr>
              <w:pStyle w:val="NoSpacing"/>
              <w:rPr>
                <w:rFonts w:eastAsia="Calibri"/>
                <w:sz w:val="16"/>
                <w:szCs w:val="16"/>
              </w:rPr>
            </w:pPr>
            <w:r w:rsidRPr="00C07926">
              <w:rPr>
                <w:rFonts w:eastAsia="Calibri"/>
                <w:sz w:val="16"/>
                <w:szCs w:val="16"/>
              </w:rPr>
              <w:t xml:space="preserve">Пева мелодије у истоименом дуру и молу. </w:t>
            </w:r>
          </w:p>
          <w:p w:rsidR="00C07926" w:rsidRPr="00C07926" w:rsidRDefault="00C07926" w:rsidP="00C07926">
            <w:pPr>
              <w:pStyle w:val="NoSpacing"/>
              <w:rPr>
                <w:rFonts w:eastAsia="Calibri"/>
                <w:sz w:val="16"/>
                <w:szCs w:val="16"/>
              </w:rPr>
            </w:pPr>
            <w:r w:rsidRPr="00C07926">
              <w:rPr>
                <w:rFonts w:eastAsia="Calibri"/>
                <w:sz w:val="16"/>
                <w:szCs w:val="16"/>
              </w:rPr>
              <w:t>Звучна поставка модулације. првог квинтног сродства.</w:t>
            </w:r>
          </w:p>
          <w:p w:rsidR="00C07926" w:rsidRPr="00C07926" w:rsidRDefault="00C07926" w:rsidP="00C07926">
            <w:pPr>
              <w:pStyle w:val="NoSpacing"/>
              <w:rPr>
                <w:rFonts w:eastAsia="Calibri"/>
                <w:sz w:val="16"/>
                <w:szCs w:val="16"/>
              </w:rPr>
            </w:pPr>
            <w:r w:rsidRPr="00C07926">
              <w:rPr>
                <w:rFonts w:eastAsia="Calibri"/>
                <w:sz w:val="16"/>
                <w:szCs w:val="16"/>
              </w:rPr>
              <w:t xml:space="preserve">Хроматске скретнице и пролазнице у пређеним тоналитетима.  </w:t>
            </w:r>
          </w:p>
          <w:p w:rsidR="00C07926" w:rsidRPr="00C07926" w:rsidRDefault="00C07926" w:rsidP="00C07926">
            <w:pPr>
              <w:pStyle w:val="NoSpacing"/>
              <w:rPr>
                <w:rFonts w:eastAsia="Calibri"/>
                <w:sz w:val="16"/>
                <w:szCs w:val="16"/>
              </w:rPr>
            </w:pPr>
            <w:r w:rsidRPr="00C07926">
              <w:rPr>
                <w:rFonts w:eastAsia="Calibri"/>
                <w:sz w:val="16"/>
                <w:szCs w:val="16"/>
              </w:rPr>
              <w:t>Мешовито сложени тактови 5/8 и  7/8.</w:t>
            </w:r>
          </w:p>
          <w:p w:rsidR="00C07926" w:rsidRPr="00C07926" w:rsidRDefault="00C07926" w:rsidP="00C07926">
            <w:pPr>
              <w:pStyle w:val="NoSpacing"/>
              <w:rPr>
                <w:rFonts w:eastAsia="Calibri"/>
                <w:sz w:val="16"/>
                <w:szCs w:val="16"/>
              </w:rPr>
            </w:pPr>
            <w:r w:rsidRPr="00C07926">
              <w:rPr>
                <w:rFonts w:eastAsia="Calibri"/>
                <w:sz w:val="16"/>
                <w:szCs w:val="16"/>
              </w:rPr>
              <w:t>Развој музикалности.</w:t>
            </w:r>
          </w:p>
          <w:p w:rsidR="00C07926" w:rsidRPr="00C07926" w:rsidRDefault="00C07926" w:rsidP="00C07926">
            <w:pPr>
              <w:pStyle w:val="NoSpacing"/>
              <w:rPr>
                <w:rFonts w:eastAsia="Calibri"/>
                <w:sz w:val="16"/>
                <w:szCs w:val="16"/>
              </w:rPr>
            </w:pPr>
            <w:r w:rsidRPr="00C07926">
              <w:rPr>
                <w:rFonts w:eastAsia="Calibri"/>
                <w:sz w:val="16"/>
                <w:szCs w:val="16"/>
              </w:rPr>
              <w:t>Ознаке за темпо и карактер:</w:t>
            </w:r>
          </w:p>
          <w:p w:rsidR="00C07926" w:rsidRPr="00C07926" w:rsidRDefault="00C07926" w:rsidP="00C07926">
            <w:pPr>
              <w:pStyle w:val="NoSpacing"/>
              <w:rPr>
                <w:rFonts w:eastAsia="Calibri"/>
                <w:sz w:val="16"/>
                <w:szCs w:val="16"/>
              </w:rPr>
            </w:pPr>
            <w:r w:rsidRPr="00C07926">
              <w:rPr>
                <w:rFonts w:eastAsia="Calibri"/>
                <w:sz w:val="16"/>
                <w:szCs w:val="16"/>
              </w:rPr>
              <w:t>Lento, Andante, Moderato, Allegro, Vivo, Cantabile</w:t>
            </w:r>
          </w:p>
          <w:p w:rsidR="00C07926" w:rsidRPr="00C07926" w:rsidRDefault="00C07926" w:rsidP="00C07926">
            <w:pPr>
              <w:pStyle w:val="NoSpacing"/>
              <w:rPr>
                <w:rFonts w:eastAsia="Calibri"/>
                <w:sz w:val="16"/>
                <w:szCs w:val="16"/>
              </w:rPr>
            </w:pPr>
            <w:r w:rsidRPr="00C07926">
              <w:rPr>
                <w:rFonts w:eastAsia="Calibri"/>
                <w:sz w:val="16"/>
                <w:szCs w:val="16"/>
              </w:rPr>
              <w:t>Двогласни примери и канони. Композиције са клавирскском пратњом.</w:t>
            </w:r>
          </w:p>
        </w:tc>
        <w:tc>
          <w:tcPr>
            <w:tcW w:w="1488" w:type="dxa"/>
            <w:vMerge w:val="restart"/>
          </w:tcPr>
          <w:p w:rsidR="00C07926" w:rsidRPr="00C07926" w:rsidRDefault="00C07926" w:rsidP="00C07926">
            <w:pPr>
              <w:pStyle w:val="NoSpacing"/>
              <w:rPr>
                <w:rFonts w:eastAsia="Arial"/>
                <w:sz w:val="16"/>
                <w:szCs w:val="16"/>
              </w:rPr>
            </w:pPr>
            <w:r w:rsidRPr="00C07926">
              <w:rPr>
                <w:rFonts w:eastAsia="Arial"/>
                <w:b/>
                <w:sz w:val="16"/>
                <w:szCs w:val="16"/>
              </w:rPr>
              <w:t>ЦИЉ</w:t>
            </w:r>
            <w:r w:rsidRPr="00C07926">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p w:rsidR="00C07926" w:rsidRPr="00C07926" w:rsidRDefault="00C07926" w:rsidP="00C07926">
            <w:pPr>
              <w:pStyle w:val="NoSpacing"/>
              <w:rPr>
                <w:sz w:val="16"/>
                <w:szCs w:val="16"/>
              </w:rPr>
            </w:pPr>
          </w:p>
        </w:tc>
        <w:tc>
          <w:tcPr>
            <w:tcW w:w="1547" w:type="dxa"/>
            <w:vMerge w:val="restart"/>
          </w:tcPr>
          <w:p w:rsidR="00C07926" w:rsidRPr="00C07926" w:rsidRDefault="00C07926" w:rsidP="00C07926">
            <w:pPr>
              <w:pStyle w:val="NoSpacing"/>
              <w:rPr>
                <w:sz w:val="16"/>
                <w:szCs w:val="16"/>
              </w:rPr>
            </w:pPr>
            <w:r w:rsidRPr="00C07926">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C07926" w:rsidRPr="00C07926" w:rsidRDefault="00C07926" w:rsidP="00C07926">
            <w:pPr>
              <w:pStyle w:val="NoSpacing"/>
              <w:rPr>
                <w:sz w:val="16"/>
                <w:szCs w:val="16"/>
              </w:rPr>
            </w:pPr>
            <w:r w:rsidRPr="00C07926">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C07926" w:rsidRPr="00C07926" w:rsidRDefault="00C07926" w:rsidP="00C07926">
            <w:pPr>
              <w:pStyle w:val="NoSpacing"/>
              <w:rPr>
                <w:sz w:val="16"/>
                <w:szCs w:val="16"/>
              </w:rPr>
            </w:pPr>
            <w:r w:rsidRPr="00C07926">
              <w:rPr>
                <w:sz w:val="16"/>
                <w:szCs w:val="16"/>
              </w:rPr>
              <w:t xml:space="preserve">Усвајање знања из области музичке теорије и везивање за наставу солфеђа. Израда писмених и усмених вежби. </w:t>
            </w:r>
          </w:p>
        </w:tc>
        <w:tc>
          <w:tcPr>
            <w:tcW w:w="1355" w:type="dxa"/>
            <w:vMerge w:val="restart"/>
          </w:tcPr>
          <w:p w:rsidR="00C07926" w:rsidRPr="00C07926" w:rsidRDefault="00C07926" w:rsidP="00C07926">
            <w:pPr>
              <w:pStyle w:val="NoSpacing"/>
              <w:rPr>
                <w:sz w:val="16"/>
                <w:szCs w:val="16"/>
              </w:rPr>
            </w:pPr>
            <w:r w:rsidRPr="00C07926">
              <w:rPr>
                <w:sz w:val="16"/>
                <w:szCs w:val="16"/>
              </w:rPr>
              <w:t>Вербална, практична, интерпретативна, демонстративна</w:t>
            </w:r>
          </w:p>
        </w:tc>
        <w:tc>
          <w:tcPr>
            <w:tcW w:w="1361" w:type="dxa"/>
            <w:vMerge w:val="restart"/>
          </w:tcPr>
          <w:p w:rsidR="00C07926" w:rsidRPr="00C07926" w:rsidRDefault="00C07926" w:rsidP="00C07926">
            <w:pPr>
              <w:pStyle w:val="NoSpacing"/>
              <w:rPr>
                <w:rFonts w:eastAsia="Arial"/>
                <w:sz w:val="16"/>
                <w:szCs w:val="16"/>
              </w:rPr>
            </w:pPr>
            <w:r w:rsidRPr="00C07926">
              <w:rPr>
                <w:sz w:val="16"/>
                <w:szCs w:val="16"/>
                <w:lang w:val="ru-RU"/>
              </w:rPr>
              <w:t>По завршеној теми/области ученик ће бити у стању да:</w:t>
            </w:r>
          </w:p>
          <w:p w:rsidR="00C07926" w:rsidRPr="00C07926" w:rsidRDefault="00C07926" w:rsidP="00C07926">
            <w:pPr>
              <w:pStyle w:val="NoSpacing"/>
              <w:rPr>
                <w:rFonts w:eastAsia="Arial"/>
                <w:sz w:val="16"/>
                <w:szCs w:val="16"/>
              </w:rPr>
            </w:pPr>
            <w:r w:rsidRPr="00C07926">
              <w:rPr>
                <w:rFonts w:eastAsia="Arial"/>
                <w:sz w:val="16"/>
                <w:szCs w:val="16"/>
              </w:rPr>
              <w:t xml:space="preserve">пева мелодијске примере у дуру и молу;  </w:t>
            </w:r>
          </w:p>
          <w:p w:rsidR="00C07926" w:rsidRPr="00C07926" w:rsidRDefault="00C07926" w:rsidP="00C07926">
            <w:pPr>
              <w:pStyle w:val="NoSpacing"/>
              <w:rPr>
                <w:rFonts w:eastAsia="Arial"/>
                <w:sz w:val="16"/>
                <w:szCs w:val="16"/>
              </w:rPr>
            </w:pPr>
            <w:r w:rsidRPr="00C07926">
              <w:rPr>
                <w:rFonts w:eastAsia="Arial"/>
                <w:sz w:val="16"/>
                <w:szCs w:val="16"/>
              </w:rPr>
              <w:t xml:space="preserve">пева и препозна лествично кретање и скокове у све ступњеве; </w:t>
            </w:r>
          </w:p>
          <w:p w:rsidR="00C07926" w:rsidRPr="00C07926" w:rsidRDefault="00C07926" w:rsidP="00C07926">
            <w:pPr>
              <w:pStyle w:val="NoSpacing"/>
              <w:rPr>
                <w:rFonts w:eastAsia="Arial"/>
                <w:sz w:val="16"/>
                <w:szCs w:val="16"/>
              </w:rPr>
            </w:pPr>
            <w:r w:rsidRPr="00C07926">
              <w:rPr>
                <w:rFonts w:eastAsia="Arial"/>
                <w:sz w:val="16"/>
                <w:szCs w:val="16"/>
              </w:rPr>
              <w:t xml:space="preserve">пева мелодијске примере солмизацијом као и примере из литературе различитих жанрова; </w:t>
            </w:r>
          </w:p>
          <w:p w:rsidR="00C07926" w:rsidRPr="00C07926" w:rsidRDefault="00C07926" w:rsidP="00C07926">
            <w:pPr>
              <w:pStyle w:val="NoSpacing"/>
              <w:rPr>
                <w:rFonts w:eastAsia="Calibri"/>
                <w:sz w:val="16"/>
                <w:szCs w:val="16"/>
              </w:rPr>
            </w:pPr>
            <w:r w:rsidRPr="00C07926">
              <w:rPr>
                <w:rFonts w:eastAsia="Calibri"/>
                <w:sz w:val="16"/>
                <w:szCs w:val="16"/>
              </w:rPr>
              <w:t xml:space="preserve">пева штимове обрађених дурских и молских тоналитета; </w:t>
            </w:r>
          </w:p>
          <w:p w:rsidR="00C07926" w:rsidRPr="00C07926" w:rsidRDefault="00C07926" w:rsidP="00C07926">
            <w:pPr>
              <w:pStyle w:val="NoSpacing"/>
              <w:rPr>
                <w:rFonts w:eastAsia="Calibri"/>
                <w:sz w:val="16"/>
                <w:szCs w:val="16"/>
              </w:rPr>
            </w:pPr>
            <w:r w:rsidRPr="00C07926">
              <w:rPr>
                <w:rFonts w:eastAsia="Calibri"/>
                <w:sz w:val="16"/>
                <w:szCs w:val="16"/>
              </w:rPr>
              <w:t>пева и препозна истоимене тоналитете у мелодијском примеру;</w:t>
            </w:r>
          </w:p>
          <w:p w:rsidR="00C07926" w:rsidRPr="00C07926" w:rsidRDefault="00C07926" w:rsidP="00C07926">
            <w:pPr>
              <w:pStyle w:val="NoSpacing"/>
              <w:rPr>
                <w:rFonts w:eastAsia="Calibri"/>
                <w:sz w:val="16"/>
                <w:szCs w:val="16"/>
              </w:rPr>
            </w:pPr>
            <w:r w:rsidRPr="00C07926">
              <w:rPr>
                <w:rFonts w:eastAsia="Calibri"/>
                <w:sz w:val="16"/>
                <w:szCs w:val="16"/>
              </w:rPr>
              <w:t>пева песме различитих жанрова са модулацијом у доминантни дурски тоналитет и паралелни мол;</w:t>
            </w:r>
          </w:p>
          <w:p w:rsidR="00C07926" w:rsidRPr="00C07926" w:rsidRDefault="00C07926" w:rsidP="00C07926">
            <w:pPr>
              <w:pStyle w:val="NoSpacing"/>
              <w:rPr>
                <w:rFonts w:eastAsia="Calibri"/>
                <w:sz w:val="16"/>
                <w:szCs w:val="16"/>
              </w:rPr>
            </w:pPr>
            <w:r w:rsidRPr="00C07926">
              <w:rPr>
                <w:rFonts w:eastAsia="Calibri"/>
                <w:sz w:val="16"/>
                <w:szCs w:val="16"/>
              </w:rPr>
              <w:t xml:space="preserve">пева хроматске скретнице и пролазнице у мелодијским примерима; </w:t>
            </w:r>
          </w:p>
          <w:p w:rsidR="00C07926" w:rsidRPr="00C07926" w:rsidRDefault="00C07926" w:rsidP="00C07926">
            <w:pPr>
              <w:pStyle w:val="NoSpacing"/>
              <w:rPr>
                <w:rFonts w:eastAsia="Calibri"/>
                <w:sz w:val="16"/>
                <w:szCs w:val="16"/>
              </w:rPr>
            </w:pPr>
            <w:r w:rsidRPr="00C07926">
              <w:rPr>
                <w:rFonts w:eastAsia="Calibri"/>
                <w:sz w:val="16"/>
                <w:szCs w:val="16"/>
              </w:rPr>
              <w:t>пева народне мелодије са текстом у тактовима 5/8 и 7/8;</w:t>
            </w:r>
          </w:p>
          <w:p w:rsidR="00C07926" w:rsidRPr="00C07926" w:rsidRDefault="00C07926" w:rsidP="00C07926">
            <w:pPr>
              <w:pStyle w:val="NoSpacing"/>
              <w:rPr>
                <w:rFonts w:eastAsia="Calibri"/>
                <w:sz w:val="16"/>
                <w:szCs w:val="16"/>
              </w:rPr>
            </w:pPr>
            <w:r w:rsidRPr="00C07926">
              <w:rPr>
                <w:rFonts w:eastAsia="Calibri"/>
                <w:sz w:val="16"/>
                <w:szCs w:val="16"/>
              </w:rPr>
              <w:t xml:space="preserve">пева изражајно мелодије </w:t>
            </w:r>
            <w:r w:rsidRPr="00C07926">
              <w:rPr>
                <w:rFonts w:eastAsia="Calibri"/>
                <w:sz w:val="16"/>
                <w:szCs w:val="16"/>
              </w:rPr>
              <w:lastRenderedPageBreak/>
              <w:t>различитог жанра и карактера;</w:t>
            </w:r>
          </w:p>
          <w:p w:rsidR="00C07926" w:rsidRPr="00C07926" w:rsidRDefault="00C07926" w:rsidP="00C07926">
            <w:pPr>
              <w:pStyle w:val="NoSpacing"/>
              <w:rPr>
                <w:rFonts w:eastAsia="Calibri"/>
                <w:sz w:val="16"/>
                <w:szCs w:val="16"/>
              </w:rPr>
            </w:pPr>
            <w:r w:rsidRPr="00C07926">
              <w:rPr>
                <w:rFonts w:eastAsia="Calibri"/>
                <w:sz w:val="16"/>
                <w:szCs w:val="16"/>
              </w:rPr>
              <w:t>примени ознаке за различите врсте темпа и карактера;</w:t>
            </w:r>
          </w:p>
          <w:p w:rsidR="00C07926" w:rsidRPr="00C07926" w:rsidRDefault="00C07926" w:rsidP="00C07926">
            <w:pPr>
              <w:pStyle w:val="NoSpacing"/>
              <w:rPr>
                <w:rFonts w:eastAsia="Calibri"/>
                <w:sz w:val="16"/>
                <w:szCs w:val="16"/>
              </w:rPr>
            </w:pPr>
            <w:r w:rsidRPr="00C07926">
              <w:rPr>
                <w:rFonts w:eastAsia="Calibri"/>
                <w:sz w:val="16"/>
                <w:szCs w:val="16"/>
              </w:rPr>
              <w:t>пева  двогласне примере (у пару или групи), каноне и композиције са клавирском пратњом;</w:t>
            </w:r>
          </w:p>
          <w:p w:rsidR="00C07926" w:rsidRPr="00C07926" w:rsidRDefault="00C07926" w:rsidP="00C07926">
            <w:pPr>
              <w:pStyle w:val="NoSpacing"/>
              <w:rPr>
                <w:rFonts w:eastAsia="Calibri"/>
                <w:sz w:val="16"/>
                <w:szCs w:val="16"/>
              </w:rPr>
            </w:pPr>
            <w:r w:rsidRPr="00C07926">
              <w:rPr>
                <w:rFonts w:eastAsia="Calibri"/>
                <w:sz w:val="16"/>
                <w:szCs w:val="16"/>
              </w:rPr>
              <w:t>запише  појединачне тонове, групе тонова и мотиве;</w:t>
            </w:r>
          </w:p>
          <w:p w:rsidR="00C07926" w:rsidRPr="00C07926" w:rsidRDefault="00C07926" w:rsidP="00C07926">
            <w:pPr>
              <w:pStyle w:val="NoSpacing"/>
              <w:rPr>
                <w:rFonts w:eastAsia="Calibri"/>
                <w:sz w:val="16"/>
                <w:szCs w:val="16"/>
              </w:rPr>
            </w:pPr>
            <w:r w:rsidRPr="00C07926">
              <w:rPr>
                <w:rFonts w:eastAsia="Calibri"/>
                <w:sz w:val="16"/>
                <w:szCs w:val="16"/>
              </w:rPr>
              <w:t>запише  мелодијске диктатe;</w:t>
            </w:r>
          </w:p>
          <w:p w:rsidR="00C07926" w:rsidRPr="00C07926" w:rsidRDefault="00C07926" w:rsidP="00C07926">
            <w:pPr>
              <w:pStyle w:val="NoSpacing"/>
              <w:rPr>
                <w:rFonts w:eastAsia="Calibri"/>
                <w:sz w:val="16"/>
                <w:szCs w:val="16"/>
              </w:rPr>
            </w:pPr>
            <w:r w:rsidRPr="00C07926">
              <w:rPr>
                <w:rFonts w:eastAsia="Calibri"/>
                <w:sz w:val="16"/>
                <w:szCs w:val="16"/>
              </w:rPr>
              <w:t>запише ритам у мелодијском примеру;</w:t>
            </w:r>
          </w:p>
          <w:p w:rsidR="00C07926" w:rsidRPr="00C07926" w:rsidRDefault="00C07926" w:rsidP="00C07926">
            <w:pPr>
              <w:pStyle w:val="NoSpacing"/>
              <w:rPr>
                <w:rFonts w:eastAsia="Calibri"/>
                <w:sz w:val="16"/>
                <w:szCs w:val="16"/>
              </w:rPr>
            </w:pPr>
            <w:r w:rsidRPr="00C07926">
              <w:rPr>
                <w:rFonts w:eastAsia="Calibri"/>
                <w:sz w:val="16"/>
                <w:szCs w:val="16"/>
              </w:rPr>
              <w:t xml:space="preserve">oпажа и пева интервале до октаве; </w:t>
            </w:r>
          </w:p>
          <w:p w:rsidR="00C07926" w:rsidRPr="00C07926" w:rsidRDefault="00C07926" w:rsidP="00C07926">
            <w:pPr>
              <w:pStyle w:val="NoSpacing"/>
              <w:rPr>
                <w:rFonts w:eastAsia="Arial"/>
                <w:sz w:val="16"/>
                <w:szCs w:val="16"/>
              </w:rPr>
            </w:pPr>
            <w:r w:rsidRPr="00C07926">
              <w:rPr>
                <w:rFonts w:eastAsia="Arial"/>
                <w:sz w:val="16"/>
                <w:szCs w:val="16"/>
              </w:rPr>
              <w:t xml:space="preserve">опажа и пева дурски и молски квинтакорд са обртајима; </w:t>
            </w:r>
          </w:p>
          <w:p w:rsidR="00C07926" w:rsidRPr="00C07926" w:rsidRDefault="00C07926" w:rsidP="00C07926">
            <w:pPr>
              <w:pStyle w:val="NoSpacing"/>
              <w:rPr>
                <w:rFonts w:eastAsia="Arial"/>
                <w:sz w:val="16"/>
                <w:szCs w:val="16"/>
              </w:rPr>
            </w:pPr>
            <w:r w:rsidRPr="00C07926">
              <w:rPr>
                <w:rFonts w:eastAsia="Arial"/>
                <w:sz w:val="16"/>
                <w:szCs w:val="16"/>
              </w:rPr>
              <w:t>oпажа и пева умањени и прекомерни квинтакорд са разрешењем и везивањем за тоналитет;</w:t>
            </w:r>
          </w:p>
          <w:p w:rsidR="00C07926" w:rsidRPr="00C07926" w:rsidRDefault="00C07926" w:rsidP="00C07926">
            <w:pPr>
              <w:pStyle w:val="NoSpacing"/>
              <w:rPr>
                <w:rFonts w:eastAsia="Arial"/>
                <w:sz w:val="16"/>
                <w:szCs w:val="16"/>
              </w:rPr>
            </w:pPr>
            <w:r w:rsidRPr="00C07926">
              <w:rPr>
                <w:rFonts w:eastAsia="Arial"/>
                <w:sz w:val="16"/>
                <w:szCs w:val="16"/>
              </w:rPr>
              <w:t xml:space="preserve">oпажа и пева доминантни и умањени септакорд; </w:t>
            </w:r>
          </w:p>
          <w:p w:rsidR="00C07926" w:rsidRPr="00C07926" w:rsidRDefault="00C07926" w:rsidP="00C07926">
            <w:pPr>
              <w:pStyle w:val="NoSpacing"/>
              <w:rPr>
                <w:rFonts w:eastAsia="Arial"/>
                <w:sz w:val="16"/>
                <w:szCs w:val="16"/>
              </w:rPr>
            </w:pPr>
            <w:r w:rsidRPr="00C07926">
              <w:rPr>
                <w:rFonts w:eastAsia="Arial"/>
                <w:sz w:val="16"/>
                <w:szCs w:val="16"/>
              </w:rPr>
              <w:t xml:space="preserve">мења и допуњава мелодију и ритам научених примера; </w:t>
            </w:r>
          </w:p>
          <w:p w:rsidR="00C07926" w:rsidRPr="00C07926" w:rsidRDefault="00C07926" w:rsidP="00C07926">
            <w:pPr>
              <w:pStyle w:val="NoSpacing"/>
              <w:rPr>
                <w:rFonts w:eastAsia="Arial"/>
                <w:sz w:val="16"/>
                <w:szCs w:val="16"/>
              </w:rPr>
            </w:pPr>
            <w:r w:rsidRPr="00C07926">
              <w:rPr>
                <w:rFonts w:eastAsia="Arial"/>
                <w:sz w:val="16"/>
                <w:szCs w:val="16"/>
              </w:rPr>
              <w:t xml:space="preserve">смишља  мелодију на научену песму или мелодиjски пример; </w:t>
            </w:r>
          </w:p>
          <w:p w:rsidR="00C07926" w:rsidRPr="00C07926" w:rsidRDefault="00C07926" w:rsidP="00C07926">
            <w:pPr>
              <w:pStyle w:val="NoSpacing"/>
              <w:rPr>
                <w:rFonts w:eastAsia="Arial"/>
                <w:sz w:val="16"/>
                <w:szCs w:val="16"/>
              </w:rPr>
            </w:pPr>
            <w:r w:rsidRPr="00C07926">
              <w:rPr>
                <w:rFonts w:eastAsia="Arial"/>
                <w:sz w:val="16"/>
                <w:szCs w:val="16"/>
              </w:rPr>
              <w:t>користи самостално или уз помоћ одраслих доступне носиоце звука;</w:t>
            </w:r>
          </w:p>
          <w:p w:rsidR="00C07926" w:rsidRPr="00C07926" w:rsidRDefault="00C07926" w:rsidP="00C07926">
            <w:pPr>
              <w:pStyle w:val="NoSpacing"/>
              <w:rPr>
                <w:rFonts w:eastAsia="Arial"/>
                <w:sz w:val="16"/>
                <w:szCs w:val="16"/>
              </w:rPr>
            </w:pPr>
            <w:r w:rsidRPr="00C07926">
              <w:rPr>
                <w:rFonts w:eastAsia="Arial"/>
                <w:sz w:val="16"/>
                <w:szCs w:val="16"/>
              </w:rPr>
              <w:t>препозна  елементе пређеног градива кроз примере за слушање;</w:t>
            </w:r>
          </w:p>
          <w:p w:rsidR="00C07926" w:rsidRPr="00C07926" w:rsidRDefault="00C07926" w:rsidP="00C07926">
            <w:pPr>
              <w:pStyle w:val="NoSpacing"/>
              <w:rPr>
                <w:rFonts w:eastAsia="Arial"/>
                <w:sz w:val="16"/>
                <w:szCs w:val="16"/>
              </w:rPr>
            </w:pPr>
            <w:r w:rsidRPr="00C07926">
              <w:rPr>
                <w:rFonts w:eastAsia="Arial"/>
                <w:sz w:val="16"/>
                <w:szCs w:val="16"/>
              </w:rPr>
              <w:t>својим речима изражава утиске о слушаном делу</w:t>
            </w:r>
          </w:p>
          <w:p w:rsidR="00C07926" w:rsidRPr="00C07926" w:rsidRDefault="00C07926" w:rsidP="00C07926">
            <w:pPr>
              <w:pStyle w:val="NoSpacing"/>
              <w:rPr>
                <w:rFonts w:eastAsia="Arial"/>
                <w:sz w:val="16"/>
                <w:szCs w:val="16"/>
              </w:rPr>
            </w:pPr>
            <w:r w:rsidRPr="00C07926">
              <w:rPr>
                <w:rFonts w:eastAsia="Arial"/>
                <w:sz w:val="16"/>
                <w:szCs w:val="16"/>
              </w:rPr>
              <w:t xml:space="preserve">изводи  </w:t>
            </w:r>
            <w:r w:rsidRPr="00C07926">
              <w:rPr>
                <w:rFonts w:eastAsia="Arial"/>
                <w:sz w:val="16"/>
                <w:szCs w:val="16"/>
              </w:rPr>
              <w:lastRenderedPageBreak/>
              <w:t>четвртинске, осминске и половинске  тактове;</w:t>
            </w:r>
          </w:p>
          <w:p w:rsidR="00C07926" w:rsidRPr="00C07926" w:rsidRDefault="00C07926" w:rsidP="00C07926">
            <w:pPr>
              <w:pStyle w:val="NoSpacing"/>
              <w:rPr>
                <w:rFonts w:eastAsia="Arial"/>
                <w:sz w:val="16"/>
                <w:szCs w:val="16"/>
              </w:rPr>
            </w:pPr>
            <w:r w:rsidRPr="00C07926">
              <w:rPr>
                <w:rFonts w:eastAsia="Arial"/>
                <w:sz w:val="16"/>
                <w:szCs w:val="16"/>
              </w:rPr>
              <w:t>препозна  и изводи  малу триолу;</w:t>
            </w:r>
          </w:p>
          <w:p w:rsidR="00C07926" w:rsidRPr="00C07926" w:rsidRDefault="00C07926" w:rsidP="00C07926">
            <w:pPr>
              <w:pStyle w:val="NoSpacing"/>
              <w:rPr>
                <w:rFonts w:eastAsia="Arial"/>
                <w:sz w:val="16"/>
                <w:szCs w:val="16"/>
              </w:rPr>
            </w:pPr>
            <w:r w:rsidRPr="00C07926">
              <w:rPr>
                <w:rFonts w:eastAsia="Arial"/>
                <w:sz w:val="16"/>
                <w:szCs w:val="16"/>
              </w:rPr>
              <w:t>визуелно сагледава и изводи сложену поделу у такту 6/8 уз примену лукова и пауза;</w:t>
            </w:r>
          </w:p>
          <w:p w:rsidR="00C07926" w:rsidRPr="00C07926" w:rsidRDefault="00C07926" w:rsidP="00C07926">
            <w:pPr>
              <w:pStyle w:val="NoSpacing"/>
              <w:rPr>
                <w:rFonts w:eastAsia="Arial"/>
                <w:sz w:val="16"/>
                <w:szCs w:val="16"/>
              </w:rPr>
            </w:pPr>
            <w:r w:rsidRPr="00C07926">
              <w:rPr>
                <w:rFonts w:eastAsia="Arial"/>
                <w:sz w:val="16"/>
                <w:szCs w:val="16"/>
              </w:rPr>
              <w:t>препозна  и изводи ритмичку фигуру: сичилијану и тирану</w:t>
            </w:r>
          </w:p>
          <w:p w:rsidR="00C07926" w:rsidRPr="00C07926" w:rsidRDefault="00C07926" w:rsidP="00C07926">
            <w:pPr>
              <w:pStyle w:val="NoSpacing"/>
              <w:rPr>
                <w:rFonts w:eastAsia="Arial"/>
                <w:sz w:val="16"/>
                <w:szCs w:val="16"/>
              </w:rPr>
            </w:pPr>
            <w:r w:rsidRPr="00C07926">
              <w:rPr>
                <w:rFonts w:eastAsia="Arial"/>
                <w:sz w:val="16"/>
                <w:szCs w:val="16"/>
              </w:rPr>
              <w:t>изводи ритам уз куцање или тактирање или мануелном техником;</w:t>
            </w:r>
          </w:p>
          <w:p w:rsidR="00C07926" w:rsidRPr="00C07926" w:rsidRDefault="00C07926" w:rsidP="00C07926">
            <w:pPr>
              <w:pStyle w:val="NoSpacing"/>
              <w:rPr>
                <w:rFonts w:eastAsia="Arial"/>
                <w:sz w:val="16"/>
                <w:szCs w:val="16"/>
              </w:rPr>
            </w:pPr>
            <w:r w:rsidRPr="00C07926">
              <w:rPr>
                <w:rFonts w:eastAsia="Arial"/>
                <w:sz w:val="16"/>
                <w:szCs w:val="16"/>
              </w:rPr>
              <w:t xml:space="preserve">пева народне мелодије у тактовима  5/8 и 7/8;  </w:t>
            </w:r>
          </w:p>
          <w:p w:rsidR="00C07926" w:rsidRPr="00C07926" w:rsidRDefault="00C07926" w:rsidP="00C07926">
            <w:pPr>
              <w:pStyle w:val="NoSpacing"/>
              <w:rPr>
                <w:rFonts w:eastAsia="Arial"/>
                <w:sz w:val="16"/>
                <w:szCs w:val="16"/>
              </w:rPr>
            </w:pPr>
            <w:r w:rsidRPr="00C07926">
              <w:rPr>
                <w:rFonts w:eastAsia="Arial"/>
                <w:sz w:val="16"/>
                <w:szCs w:val="16"/>
              </w:rPr>
              <w:t>приказује ритам кроз покрет;</w:t>
            </w:r>
          </w:p>
          <w:p w:rsidR="00C07926" w:rsidRPr="00C07926" w:rsidRDefault="00C07926" w:rsidP="00C07926">
            <w:pPr>
              <w:pStyle w:val="NoSpacing"/>
              <w:rPr>
                <w:rFonts w:eastAsia="Arial"/>
                <w:sz w:val="16"/>
                <w:szCs w:val="16"/>
              </w:rPr>
            </w:pPr>
            <w:r w:rsidRPr="00C07926">
              <w:rPr>
                <w:rFonts w:eastAsia="Arial"/>
                <w:sz w:val="16"/>
                <w:szCs w:val="16"/>
              </w:rPr>
              <w:t>равномерно чита ноте у виолинском и бас кључу у једном или два линијска система;</w:t>
            </w:r>
          </w:p>
          <w:p w:rsidR="00C07926" w:rsidRPr="00C07926" w:rsidRDefault="00C07926" w:rsidP="00C07926">
            <w:pPr>
              <w:pStyle w:val="NoSpacing"/>
              <w:rPr>
                <w:rFonts w:eastAsia="Arial"/>
                <w:sz w:val="16"/>
                <w:szCs w:val="16"/>
              </w:rPr>
            </w:pPr>
            <w:r w:rsidRPr="00C07926">
              <w:rPr>
                <w:rFonts w:eastAsia="Arial"/>
                <w:sz w:val="16"/>
                <w:szCs w:val="16"/>
              </w:rPr>
              <w:t>изводи ритмичке фигуре четвороделне поделе јединице бројања;</w:t>
            </w:r>
          </w:p>
          <w:p w:rsidR="00C07926" w:rsidRPr="00C07926" w:rsidRDefault="00C07926" w:rsidP="00C07926">
            <w:pPr>
              <w:pStyle w:val="NoSpacing"/>
              <w:rPr>
                <w:rFonts w:eastAsia="Calibri"/>
                <w:sz w:val="16"/>
                <w:szCs w:val="16"/>
              </w:rPr>
            </w:pPr>
            <w:r w:rsidRPr="00C07926">
              <w:rPr>
                <w:rFonts w:eastAsia="Calibri"/>
                <w:sz w:val="16"/>
                <w:szCs w:val="16"/>
              </w:rPr>
              <w:t>ритмички прочита  триолу и четири шеснаестине;</w:t>
            </w:r>
          </w:p>
          <w:p w:rsidR="00C07926" w:rsidRPr="00C07926" w:rsidRDefault="00C07926" w:rsidP="00C07926">
            <w:pPr>
              <w:pStyle w:val="NoSpacing"/>
              <w:rPr>
                <w:rFonts w:eastAsia="Calibri"/>
                <w:sz w:val="16"/>
                <w:szCs w:val="16"/>
              </w:rPr>
            </w:pPr>
            <w:r w:rsidRPr="00C07926">
              <w:rPr>
                <w:rFonts w:eastAsia="Calibri"/>
                <w:sz w:val="16"/>
                <w:szCs w:val="16"/>
              </w:rPr>
              <w:t>препозна двоструко пунктирану и обрнуто пунктирану ритмичку фигуру на две јединице бројања;</w:t>
            </w:r>
          </w:p>
          <w:p w:rsidR="00C07926" w:rsidRPr="00C07926" w:rsidRDefault="00C07926" w:rsidP="00C07926">
            <w:pPr>
              <w:pStyle w:val="NoSpacing"/>
              <w:rPr>
                <w:rFonts w:eastAsia="Calibri"/>
                <w:sz w:val="16"/>
                <w:szCs w:val="16"/>
              </w:rPr>
            </w:pPr>
            <w:r w:rsidRPr="00C07926">
              <w:rPr>
                <w:rFonts w:eastAsia="Calibri"/>
                <w:sz w:val="16"/>
                <w:szCs w:val="16"/>
              </w:rPr>
              <w:t xml:space="preserve">чита ритам  солмизацијом; </w:t>
            </w:r>
          </w:p>
          <w:p w:rsidR="00C07926" w:rsidRPr="00C07926" w:rsidRDefault="00C07926" w:rsidP="00C07926">
            <w:pPr>
              <w:pStyle w:val="NoSpacing"/>
              <w:rPr>
                <w:rFonts w:eastAsia="Calibri"/>
                <w:sz w:val="16"/>
                <w:szCs w:val="16"/>
              </w:rPr>
            </w:pPr>
            <w:r w:rsidRPr="00C07926">
              <w:rPr>
                <w:rFonts w:eastAsia="Calibri"/>
                <w:sz w:val="16"/>
                <w:szCs w:val="16"/>
              </w:rPr>
              <w:t>запише и препозна обрађене дурске и молске лествице  и тетрахорде;</w:t>
            </w:r>
          </w:p>
          <w:p w:rsidR="00C07926" w:rsidRPr="00C07926" w:rsidRDefault="00C07926" w:rsidP="00C07926">
            <w:pPr>
              <w:pStyle w:val="NoSpacing"/>
              <w:rPr>
                <w:rFonts w:eastAsia="Calibri"/>
                <w:sz w:val="16"/>
                <w:szCs w:val="16"/>
              </w:rPr>
            </w:pPr>
            <w:r w:rsidRPr="00C07926">
              <w:rPr>
                <w:rFonts w:eastAsia="Calibri"/>
                <w:sz w:val="16"/>
                <w:szCs w:val="16"/>
              </w:rPr>
              <w:t>запише и препозна  интервале до октаве;</w:t>
            </w:r>
          </w:p>
          <w:p w:rsidR="00C07926" w:rsidRPr="00C07926" w:rsidRDefault="00C07926" w:rsidP="00C07926">
            <w:pPr>
              <w:pStyle w:val="NoSpacing"/>
              <w:rPr>
                <w:rFonts w:eastAsia="Calibri"/>
                <w:sz w:val="16"/>
                <w:szCs w:val="16"/>
              </w:rPr>
            </w:pPr>
            <w:r w:rsidRPr="00C07926">
              <w:rPr>
                <w:rFonts w:eastAsia="Calibri"/>
                <w:sz w:val="16"/>
                <w:szCs w:val="16"/>
              </w:rPr>
              <w:t xml:space="preserve">запише и препозна  </w:t>
            </w:r>
            <w:r w:rsidRPr="00C07926">
              <w:rPr>
                <w:rFonts w:eastAsia="Calibri"/>
                <w:sz w:val="16"/>
                <w:szCs w:val="16"/>
              </w:rPr>
              <w:lastRenderedPageBreak/>
              <w:t xml:space="preserve">дурски и молски квинтакорд са обртајима и умањени и прекомерни квинтакорд; </w:t>
            </w:r>
          </w:p>
          <w:p w:rsidR="00C07926" w:rsidRPr="00C07926" w:rsidRDefault="00C07926" w:rsidP="00C07926">
            <w:pPr>
              <w:pStyle w:val="NoSpacing"/>
              <w:rPr>
                <w:rFonts w:eastAsia="Calibri"/>
                <w:sz w:val="16"/>
                <w:szCs w:val="16"/>
              </w:rPr>
            </w:pPr>
            <w:r w:rsidRPr="00C07926">
              <w:rPr>
                <w:rFonts w:eastAsia="Calibri"/>
                <w:sz w:val="16"/>
                <w:szCs w:val="16"/>
              </w:rPr>
              <w:t>запише и препозна доминантни септакорд са обртајима;</w:t>
            </w:r>
          </w:p>
          <w:p w:rsidR="00C07926" w:rsidRPr="00C07926" w:rsidRDefault="00C07926" w:rsidP="00C07926">
            <w:pPr>
              <w:pStyle w:val="NoSpacing"/>
              <w:rPr>
                <w:rFonts w:eastAsia="Calibri"/>
                <w:sz w:val="16"/>
                <w:szCs w:val="16"/>
              </w:rPr>
            </w:pPr>
            <w:r w:rsidRPr="00C07926">
              <w:rPr>
                <w:rFonts w:eastAsia="Calibri"/>
                <w:sz w:val="16"/>
                <w:szCs w:val="16"/>
              </w:rPr>
              <w:t>пажљиво слуша и коментарише извођење музике друга-другарице;</w:t>
            </w:r>
          </w:p>
          <w:p w:rsidR="00C07926" w:rsidRPr="00C07926" w:rsidRDefault="00C07926" w:rsidP="00C07926">
            <w:pPr>
              <w:pStyle w:val="NoSpacing"/>
              <w:rPr>
                <w:rFonts w:eastAsia="Calibri"/>
                <w:sz w:val="16"/>
                <w:szCs w:val="16"/>
              </w:rPr>
            </w:pPr>
            <w:r w:rsidRPr="00C07926">
              <w:rPr>
                <w:rFonts w:eastAsia="Calibri"/>
                <w:sz w:val="16"/>
                <w:szCs w:val="16"/>
              </w:rPr>
              <w:t xml:space="preserve">поштује правила понашања на концерту </w:t>
            </w:r>
          </w:p>
        </w:tc>
        <w:tc>
          <w:tcPr>
            <w:tcW w:w="1170" w:type="dxa"/>
            <w:vMerge w:val="restart"/>
          </w:tcPr>
          <w:p w:rsidR="00C07926" w:rsidRPr="00C07926" w:rsidRDefault="00C07926" w:rsidP="00C07926">
            <w:pPr>
              <w:pStyle w:val="NoSpacing"/>
              <w:rPr>
                <w:sz w:val="16"/>
                <w:szCs w:val="16"/>
              </w:rPr>
            </w:pPr>
            <w:r w:rsidRPr="00C07926">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C07926" w:rsidRPr="00C07926" w:rsidRDefault="00C07926" w:rsidP="00C07926">
            <w:pPr>
              <w:pStyle w:val="NoSpacing"/>
              <w:rPr>
                <w:sz w:val="16"/>
                <w:szCs w:val="16"/>
              </w:rPr>
            </w:pPr>
            <w:r w:rsidRPr="00C07926">
              <w:rPr>
                <w:sz w:val="16"/>
                <w:szCs w:val="16"/>
              </w:rPr>
              <w:t>Прати, слуша, повезује, долази до закључка, анализира, запажа, записује, увежбава, пита</w:t>
            </w:r>
          </w:p>
        </w:tc>
        <w:tc>
          <w:tcPr>
            <w:tcW w:w="1186" w:type="dxa"/>
            <w:vMerge w:val="restart"/>
          </w:tcPr>
          <w:p w:rsidR="00C07926" w:rsidRPr="00C07926" w:rsidRDefault="00C07926" w:rsidP="00C07926">
            <w:pPr>
              <w:pStyle w:val="NoSpacing"/>
              <w:rPr>
                <w:sz w:val="16"/>
                <w:szCs w:val="16"/>
              </w:rPr>
            </w:pPr>
            <w:r w:rsidRPr="00C07926">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C07926" w:rsidRPr="00C07926" w:rsidRDefault="00C07926" w:rsidP="00C07926">
            <w:pPr>
              <w:pStyle w:val="NoSpacing"/>
              <w:rPr>
                <w:sz w:val="16"/>
                <w:szCs w:val="16"/>
              </w:rPr>
            </w:pPr>
            <w:r w:rsidRPr="00C07926">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C07926" w:rsidRPr="00C07926" w:rsidRDefault="00C07926" w:rsidP="00C07926">
            <w:pPr>
              <w:pStyle w:val="NoSpacing"/>
              <w:rPr>
                <w:sz w:val="16"/>
                <w:szCs w:val="16"/>
              </w:rPr>
            </w:pPr>
            <w:r w:rsidRPr="00C07926">
              <w:rPr>
                <w:sz w:val="16"/>
                <w:szCs w:val="16"/>
              </w:rPr>
              <w:t>Настава инструмента</w:t>
            </w:r>
          </w:p>
          <w:p w:rsidR="00C07926" w:rsidRPr="00C07926" w:rsidRDefault="00C07926" w:rsidP="00C07926">
            <w:pPr>
              <w:pStyle w:val="NoSpacing"/>
              <w:rPr>
                <w:sz w:val="16"/>
                <w:szCs w:val="16"/>
              </w:rPr>
            </w:pPr>
            <w:r w:rsidRPr="00C07926">
              <w:rPr>
                <w:sz w:val="16"/>
                <w:szCs w:val="16"/>
              </w:rPr>
              <w:t>Настава инструмент, наставни предмет из Основне школе – математика</w:t>
            </w:r>
          </w:p>
        </w:tc>
      </w:tr>
      <w:tr w:rsidR="00C07926" w:rsidTr="00D3781B">
        <w:trPr>
          <w:trHeight w:val="23"/>
        </w:trPr>
        <w:tc>
          <w:tcPr>
            <w:tcW w:w="966" w:type="dxa"/>
          </w:tcPr>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r w:rsidRPr="00C07926">
              <w:rPr>
                <w:rFonts w:eastAsia="Arial"/>
                <w:sz w:val="16"/>
                <w:szCs w:val="16"/>
              </w:rPr>
              <w:t>ОПАЖАЊЕ, ИНТОНИРАЊЕ; ДИКТАТИ</w:t>
            </w: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p>
        </w:tc>
        <w:tc>
          <w:tcPr>
            <w:tcW w:w="1563" w:type="dxa"/>
          </w:tcPr>
          <w:p w:rsidR="00C07926" w:rsidRPr="00C07926" w:rsidRDefault="00C07926" w:rsidP="00C07926">
            <w:pPr>
              <w:pStyle w:val="NoSpacing"/>
              <w:rPr>
                <w:rFonts w:eastAsia="Arial"/>
                <w:sz w:val="16"/>
                <w:szCs w:val="16"/>
              </w:rPr>
            </w:pPr>
            <w:r w:rsidRPr="00C07926">
              <w:rPr>
                <w:rFonts w:eastAsia="Arial"/>
                <w:sz w:val="16"/>
                <w:szCs w:val="16"/>
              </w:rPr>
              <w:lastRenderedPageBreak/>
              <w:t>Записивање  појединачних тонова, група тонова и мотива.</w:t>
            </w:r>
          </w:p>
          <w:p w:rsidR="00C07926" w:rsidRPr="00C07926" w:rsidRDefault="00C07926" w:rsidP="00C07926">
            <w:pPr>
              <w:pStyle w:val="NoSpacing"/>
              <w:rPr>
                <w:rFonts w:eastAsia="Arial"/>
                <w:sz w:val="16"/>
                <w:szCs w:val="16"/>
              </w:rPr>
            </w:pPr>
            <w:r w:rsidRPr="00C07926">
              <w:rPr>
                <w:rFonts w:eastAsia="Arial"/>
                <w:sz w:val="16"/>
                <w:szCs w:val="16"/>
              </w:rPr>
              <w:t>Писмени мелодијски диктат - записивање по двотактима.</w:t>
            </w:r>
          </w:p>
          <w:p w:rsidR="00C07926" w:rsidRPr="00C07926" w:rsidRDefault="00C07926" w:rsidP="00C07926">
            <w:pPr>
              <w:pStyle w:val="NoSpacing"/>
              <w:rPr>
                <w:rFonts w:eastAsia="Calibri"/>
                <w:sz w:val="16"/>
                <w:szCs w:val="16"/>
              </w:rPr>
            </w:pPr>
            <w:r w:rsidRPr="00C07926">
              <w:rPr>
                <w:rFonts w:eastAsia="Calibri"/>
                <w:sz w:val="16"/>
                <w:szCs w:val="16"/>
              </w:rPr>
              <w:t xml:space="preserve">Записивање </w:t>
            </w:r>
            <w:r w:rsidRPr="00C07926">
              <w:rPr>
                <w:rFonts w:eastAsia="Calibri"/>
                <w:sz w:val="16"/>
                <w:szCs w:val="16"/>
              </w:rPr>
              <w:lastRenderedPageBreak/>
              <w:t>ритмичке окоснице.</w:t>
            </w:r>
          </w:p>
          <w:p w:rsidR="00C07926" w:rsidRPr="00C07926" w:rsidRDefault="00C07926" w:rsidP="00C07926">
            <w:pPr>
              <w:pStyle w:val="NoSpacing"/>
              <w:rPr>
                <w:rFonts w:eastAsia="Arial"/>
                <w:sz w:val="16"/>
                <w:szCs w:val="16"/>
              </w:rPr>
            </w:pPr>
            <w:r w:rsidRPr="00C07926">
              <w:rPr>
                <w:rFonts w:eastAsia="Arial"/>
                <w:sz w:val="16"/>
                <w:szCs w:val="16"/>
              </w:rPr>
              <w:t xml:space="preserve">Опажање и инторнирање интервала  до октаве. </w:t>
            </w:r>
          </w:p>
          <w:p w:rsidR="00C07926" w:rsidRPr="00C07926" w:rsidRDefault="00C07926" w:rsidP="00C07926">
            <w:pPr>
              <w:pStyle w:val="NoSpacing"/>
              <w:rPr>
                <w:rFonts w:eastAsia="Calibri"/>
                <w:sz w:val="16"/>
                <w:szCs w:val="16"/>
              </w:rPr>
            </w:pPr>
            <w:r w:rsidRPr="00C07926">
              <w:rPr>
                <w:rFonts w:eastAsia="Calibri"/>
                <w:sz w:val="16"/>
                <w:szCs w:val="16"/>
              </w:rPr>
              <w:t xml:space="preserve">Опажање и интонирање дурских и молских квинтакорада са обртајима. </w:t>
            </w:r>
          </w:p>
          <w:p w:rsidR="00C07926" w:rsidRPr="00C07926" w:rsidRDefault="00C07926" w:rsidP="00C07926">
            <w:pPr>
              <w:pStyle w:val="NoSpacing"/>
              <w:rPr>
                <w:rFonts w:eastAsia="Arial"/>
                <w:sz w:val="16"/>
                <w:szCs w:val="16"/>
              </w:rPr>
            </w:pPr>
            <w:r w:rsidRPr="00C07926">
              <w:rPr>
                <w:rFonts w:eastAsia="Arial"/>
                <w:sz w:val="16"/>
                <w:szCs w:val="16"/>
              </w:rPr>
              <w:t>Опажање  и инторнирање умањеног и прекомерног квинтакорда са разрешењем и везивањем за тоналитет.</w:t>
            </w:r>
          </w:p>
          <w:p w:rsidR="00C07926" w:rsidRPr="00C07926" w:rsidRDefault="00C07926" w:rsidP="00C07926">
            <w:pPr>
              <w:pStyle w:val="NoSpacing"/>
              <w:rPr>
                <w:rFonts w:eastAsia="Calibri"/>
                <w:sz w:val="16"/>
                <w:szCs w:val="16"/>
              </w:rPr>
            </w:pPr>
            <w:r w:rsidRPr="00C07926">
              <w:rPr>
                <w:rFonts w:eastAsia="Calibri"/>
                <w:sz w:val="16"/>
                <w:szCs w:val="16"/>
              </w:rPr>
              <w:t>Опажање и интонирање доминантног и умањеног септакорда у тоналитету.</w:t>
            </w:r>
          </w:p>
        </w:tc>
        <w:tc>
          <w:tcPr>
            <w:tcW w:w="1488" w:type="dxa"/>
            <w:vMerge/>
          </w:tcPr>
          <w:p w:rsidR="00C07926" w:rsidRPr="00453AAD" w:rsidRDefault="00C07926" w:rsidP="00D3781B">
            <w:pPr>
              <w:pStyle w:val="NoSpacing"/>
              <w:rPr>
                <w:sz w:val="16"/>
                <w:szCs w:val="16"/>
              </w:rPr>
            </w:pPr>
          </w:p>
        </w:tc>
        <w:tc>
          <w:tcPr>
            <w:tcW w:w="1547" w:type="dxa"/>
            <w:vMerge/>
          </w:tcPr>
          <w:p w:rsidR="00C07926" w:rsidRPr="00453AAD" w:rsidRDefault="00C07926" w:rsidP="00D3781B">
            <w:pPr>
              <w:pStyle w:val="NoSpacing"/>
              <w:rPr>
                <w:sz w:val="16"/>
                <w:szCs w:val="16"/>
              </w:rPr>
            </w:pPr>
          </w:p>
        </w:tc>
        <w:tc>
          <w:tcPr>
            <w:tcW w:w="1355" w:type="dxa"/>
            <w:vMerge/>
          </w:tcPr>
          <w:p w:rsidR="00C07926" w:rsidRPr="00453AAD" w:rsidRDefault="00C07926" w:rsidP="00D3781B">
            <w:pPr>
              <w:pStyle w:val="NoSpacing"/>
              <w:rPr>
                <w:sz w:val="16"/>
                <w:szCs w:val="16"/>
              </w:rPr>
            </w:pPr>
          </w:p>
        </w:tc>
        <w:tc>
          <w:tcPr>
            <w:tcW w:w="1361" w:type="dxa"/>
            <w:vMerge/>
          </w:tcPr>
          <w:p w:rsidR="00C07926" w:rsidRPr="00453AAD" w:rsidRDefault="00C07926" w:rsidP="00D3781B">
            <w:pPr>
              <w:pStyle w:val="NoSpacing"/>
              <w:rPr>
                <w:sz w:val="16"/>
                <w:szCs w:val="16"/>
              </w:rPr>
            </w:pPr>
          </w:p>
        </w:tc>
        <w:tc>
          <w:tcPr>
            <w:tcW w:w="1170" w:type="dxa"/>
            <w:vMerge/>
          </w:tcPr>
          <w:p w:rsidR="00C07926" w:rsidRPr="00453AAD" w:rsidRDefault="00C07926" w:rsidP="00D3781B">
            <w:pPr>
              <w:pStyle w:val="NoSpacing"/>
              <w:rPr>
                <w:sz w:val="16"/>
                <w:szCs w:val="16"/>
              </w:rPr>
            </w:pPr>
          </w:p>
        </w:tc>
        <w:tc>
          <w:tcPr>
            <w:tcW w:w="1154" w:type="dxa"/>
            <w:vMerge/>
          </w:tcPr>
          <w:p w:rsidR="00C07926" w:rsidRPr="00453AAD" w:rsidRDefault="00C07926" w:rsidP="00D3781B">
            <w:pPr>
              <w:pStyle w:val="NoSpacing"/>
              <w:rPr>
                <w:sz w:val="16"/>
                <w:szCs w:val="16"/>
              </w:rPr>
            </w:pPr>
          </w:p>
        </w:tc>
        <w:tc>
          <w:tcPr>
            <w:tcW w:w="1186" w:type="dxa"/>
            <w:vMerge/>
          </w:tcPr>
          <w:p w:rsidR="00C07926" w:rsidRPr="00453AAD" w:rsidRDefault="00C07926" w:rsidP="00D3781B">
            <w:pPr>
              <w:pStyle w:val="NoSpacing"/>
              <w:rPr>
                <w:sz w:val="16"/>
                <w:szCs w:val="16"/>
              </w:rPr>
            </w:pPr>
          </w:p>
        </w:tc>
      </w:tr>
      <w:tr w:rsidR="00C07926" w:rsidTr="00D3781B">
        <w:trPr>
          <w:trHeight w:val="23"/>
        </w:trPr>
        <w:tc>
          <w:tcPr>
            <w:tcW w:w="966" w:type="dxa"/>
          </w:tcPr>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r w:rsidRPr="00C07926">
              <w:rPr>
                <w:rFonts w:eastAsia="Arial"/>
                <w:sz w:val="16"/>
                <w:szCs w:val="16"/>
              </w:rPr>
              <w:t>МУЗИЧКО СТВАРАЛАШТВО</w:t>
            </w:r>
          </w:p>
        </w:tc>
        <w:tc>
          <w:tcPr>
            <w:tcW w:w="1563" w:type="dxa"/>
          </w:tcPr>
          <w:p w:rsidR="00C07926" w:rsidRPr="00C07926" w:rsidRDefault="00C07926" w:rsidP="00C07926">
            <w:pPr>
              <w:pStyle w:val="NoSpacing"/>
              <w:rPr>
                <w:rFonts w:eastAsia="Arial"/>
                <w:sz w:val="16"/>
                <w:szCs w:val="16"/>
              </w:rPr>
            </w:pPr>
            <w:r w:rsidRPr="00C07926">
              <w:rPr>
                <w:rFonts w:eastAsia="Arial"/>
                <w:sz w:val="16"/>
                <w:szCs w:val="16"/>
              </w:rPr>
              <w:t xml:space="preserve">Мелодијске и ритмичке, импровизације. </w:t>
            </w:r>
          </w:p>
          <w:p w:rsidR="00C07926" w:rsidRPr="00C07926" w:rsidRDefault="00C07926" w:rsidP="00C07926">
            <w:pPr>
              <w:pStyle w:val="NoSpacing"/>
              <w:rPr>
                <w:rFonts w:eastAsia="Arial"/>
                <w:sz w:val="16"/>
                <w:szCs w:val="16"/>
              </w:rPr>
            </w:pPr>
            <w:r w:rsidRPr="00C07926">
              <w:rPr>
                <w:rFonts w:eastAsia="Arial"/>
                <w:sz w:val="16"/>
                <w:szCs w:val="16"/>
              </w:rPr>
              <w:t xml:space="preserve">Импровизација мелодије научених  песама  или мелодијских примера. </w:t>
            </w:r>
          </w:p>
          <w:p w:rsidR="00C07926" w:rsidRPr="00C07926" w:rsidRDefault="00C07926" w:rsidP="00C07926">
            <w:pPr>
              <w:pStyle w:val="NoSpacing"/>
              <w:rPr>
                <w:rFonts w:eastAsia="Calibri"/>
                <w:sz w:val="16"/>
                <w:szCs w:val="16"/>
              </w:rPr>
            </w:pPr>
            <w:r w:rsidRPr="00C07926">
              <w:rPr>
                <w:rFonts w:eastAsia="Calibri"/>
                <w:sz w:val="16"/>
                <w:szCs w:val="16"/>
              </w:rPr>
              <w:t>Савремена технологија у фунцији наставе.</w:t>
            </w:r>
          </w:p>
        </w:tc>
        <w:tc>
          <w:tcPr>
            <w:tcW w:w="1488" w:type="dxa"/>
            <w:vMerge/>
          </w:tcPr>
          <w:p w:rsidR="00C07926" w:rsidRPr="00453AAD" w:rsidRDefault="00C07926" w:rsidP="00D3781B">
            <w:pPr>
              <w:pStyle w:val="NoSpacing"/>
              <w:rPr>
                <w:sz w:val="16"/>
                <w:szCs w:val="16"/>
              </w:rPr>
            </w:pPr>
          </w:p>
        </w:tc>
        <w:tc>
          <w:tcPr>
            <w:tcW w:w="1547" w:type="dxa"/>
            <w:vMerge/>
          </w:tcPr>
          <w:p w:rsidR="00C07926" w:rsidRPr="00453AAD" w:rsidRDefault="00C07926" w:rsidP="00D3781B">
            <w:pPr>
              <w:pStyle w:val="NoSpacing"/>
              <w:rPr>
                <w:sz w:val="16"/>
                <w:szCs w:val="16"/>
              </w:rPr>
            </w:pPr>
          </w:p>
        </w:tc>
        <w:tc>
          <w:tcPr>
            <w:tcW w:w="1355" w:type="dxa"/>
            <w:vMerge/>
          </w:tcPr>
          <w:p w:rsidR="00C07926" w:rsidRPr="00453AAD" w:rsidRDefault="00C07926" w:rsidP="00D3781B">
            <w:pPr>
              <w:pStyle w:val="NoSpacing"/>
              <w:rPr>
                <w:sz w:val="16"/>
                <w:szCs w:val="16"/>
              </w:rPr>
            </w:pPr>
          </w:p>
        </w:tc>
        <w:tc>
          <w:tcPr>
            <w:tcW w:w="1361" w:type="dxa"/>
            <w:vMerge/>
          </w:tcPr>
          <w:p w:rsidR="00C07926" w:rsidRPr="00453AAD" w:rsidRDefault="00C07926" w:rsidP="00D3781B">
            <w:pPr>
              <w:pStyle w:val="NoSpacing"/>
              <w:rPr>
                <w:sz w:val="16"/>
                <w:szCs w:val="16"/>
              </w:rPr>
            </w:pPr>
          </w:p>
        </w:tc>
        <w:tc>
          <w:tcPr>
            <w:tcW w:w="1170" w:type="dxa"/>
            <w:vMerge/>
          </w:tcPr>
          <w:p w:rsidR="00C07926" w:rsidRPr="00453AAD" w:rsidRDefault="00C07926" w:rsidP="00D3781B">
            <w:pPr>
              <w:pStyle w:val="NoSpacing"/>
              <w:rPr>
                <w:sz w:val="16"/>
                <w:szCs w:val="16"/>
              </w:rPr>
            </w:pPr>
          </w:p>
        </w:tc>
        <w:tc>
          <w:tcPr>
            <w:tcW w:w="1154" w:type="dxa"/>
            <w:vMerge/>
          </w:tcPr>
          <w:p w:rsidR="00C07926" w:rsidRPr="00453AAD" w:rsidRDefault="00C07926" w:rsidP="00D3781B">
            <w:pPr>
              <w:pStyle w:val="NoSpacing"/>
              <w:rPr>
                <w:sz w:val="16"/>
                <w:szCs w:val="16"/>
              </w:rPr>
            </w:pPr>
          </w:p>
        </w:tc>
        <w:tc>
          <w:tcPr>
            <w:tcW w:w="1186" w:type="dxa"/>
            <w:vMerge/>
          </w:tcPr>
          <w:p w:rsidR="00C07926" w:rsidRPr="00453AAD" w:rsidRDefault="00C07926" w:rsidP="00D3781B">
            <w:pPr>
              <w:pStyle w:val="NoSpacing"/>
              <w:rPr>
                <w:sz w:val="16"/>
                <w:szCs w:val="16"/>
              </w:rPr>
            </w:pPr>
          </w:p>
        </w:tc>
      </w:tr>
      <w:tr w:rsidR="00C07926" w:rsidTr="00D3781B">
        <w:trPr>
          <w:trHeight w:val="23"/>
        </w:trPr>
        <w:tc>
          <w:tcPr>
            <w:tcW w:w="966" w:type="dxa"/>
          </w:tcPr>
          <w:p w:rsidR="00C07926" w:rsidRPr="00C07926" w:rsidRDefault="00C07926" w:rsidP="00C07926">
            <w:pPr>
              <w:pStyle w:val="NoSpacing"/>
              <w:rPr>
                <w:rFonts w:eastAsia="Arial"/>
                <w:sz w:val="16"/>
                <w:szCs w:val="16"/>
              </w:rPr>
            </w:pPr>
            <w:r w:rsidRPr="00C07926">
              <w:rPr>
                <w:rFonts w:eastAsia="Arial"/>
                <w:sz w:val="16"/>
                <w:szCs w:val="16"/>
              </w:rPr>
              <w:t>СЛУШАЊЕ МУЗИКЕ</w:t>
            </w:r>
          </w:p>
        </w:tc>
        <w:tc>
          <w:tcPr>
            <w:tcW w:w="1563" w:type="dxa"/>
          </w:tcPr>
          <w:p w:rsidR="00C07926" w:rsidRPr="00C07926" w:rsidRDefault="00C07926" w:rsidP="00C07926">
            <w:pPr>
              <w:pStyle w:val="NoSpacing"/>
              <w:rPr>
                <w:rFonts w:eastAsia="Calibri"/>
                <w:sz w:val="16"/>
                <w:szCs w:val="16"/>
              </w:rPr>
            </w:pPr>
            <w:r w:rsidRPr="00C07926">
              <w:rPr>
                <w:rFonts w:eastAsia="Calibri"/>
                <w:sz w:val="16"/>
                <w:szCs w:val="16"/>
              </w:rPr>
              <w:t>Слушање одабране музичке литературе различитих жанрова у функцији усвојеног програма.</w:t>
            </w:r>
          </w:p>
        </w:tc>
        <w:tc>
          <w:tcPr>
            <w:tcW w:w="1488" w:type="dxa"/>
            <w:vMerge/>
          </w:tcPr>
          <w:p w:rsidR="00C07926" w:rsidRPr="00453AAD" w:rsidRDefault="00C07926" w:rsidP="00D3781B">
            <w:pPr>
              <w:pStyle w:val="NoSpacing"/>
              <w:rPr>
                <w:sz w:val="16"/>
                <w:szCs w:val="16"/>
              </w:rPr>
            </w:pPr>
          </w:p>
        </w:tc>
        <w:tc>
          <w:tcPr>
            <w:tcW w:w="1547" w:type="dxa"/>
            <w:vMerge/>
          </w:tcPr>
          <w:p w:rsidR="00C07926" w:rsidRPr="00453AAD" w:rsidRDefault="00C07926" w:rsidP="00D3781B">
            <w:pPr>
              <w:pStyle w:val="NoSpacing"/>
              <w:rPr>
                <w:sz w:val="16"/>
                <w:szCs w:val="16"/>
              </w:rPr>
            </w:pPr>
          </w:p>
        </w:tc>
        <w:tc>
          <w:tcPr>
            <w:tcW w:w="1355" w:type="dxa"/>
            <w:vMerge/>
          </w:tcPr>
          <w:p w:rsidR="00C07926" w:rsidRPr="00453AAD" w:rsidRDefault="00C07926" w:rsidP="00D3781B">
            <w:pPr>
              <w:pStyle w:val="NoSpacing"/>
              <w:rPr>
                <w:sz w:val="16"/>
                <w:szCs w:val="16"/>
              </w:rPr>
            </w:pPr>
          </w:p>
        </w:tc>
        <w:tc>
          <w:tcPr>
            <w:tcW w:w="1361" w:type="dxa"/>
            <w:vMerge/>
          </w:tcPr>
          <w:p w:rsidR="00C07926" w:rsidRPr="00453AAD" w:rsidRDefault="00C07926" w:rsidP="00D3781B">
            <w:pPr>
              <w:pStyle w:val="NoSpacing"/>
              <w:rPr>
                <w:sz w:val="16"/>
                <w:szCs w:val="16"/>
              </w:rPr>
            </w:pPr>
          </w:p>
        </w:tc>
        <w:tc>
          <w:tcPr>
            <w:tcW w:w="1170" w:type="dxa"/>
            <w:vMerge/>
          </w:tcPr>
          <w:p w:rsidR="00C07926" w:rsidRPr="00453AAD" w:rsidRDefault="00C07926" w:rsidP="00D3781B">
            <w:pPr>
              <w:pStyle w:val="NoSpacing"/>
              <w:rPr>
                <w:sz w:val="16"/>
                <w:szCs w:val="16"/>
              </w:rPr>
            </w:pPr>
          </w:p>
        </w:tc>
        <w:tc>
          <w:tcPr>
            <w:tcW w:w="1154" w:type="dxa"/>
            <w:vMerge/>
          </w:tcPr>
          <w:p w:rsidR="00C07926" w:rsidRPr="00453AAD" w:rsidRDefault="00C07926" w:rsidP="00D3781B">
            <w:pPr>
              <w:pStyle w:val="NoSpacing"/>
              <w:rPr>
                <w:sz w:val="16"/>
                <w:szCs w:val="16"/>
              </w:rPr>
            </w:pPr>
          </w:p>
        </w:tc>
        <w:tc>
          <w:tcPr>
            <w:tcW w:w="1186" w:type="dxa"/>
            <w:vMerge/>
          </w:tcPr>
          <w:p w:rsidR="00C07926" w:rsidRPr="00453AAD" w:rsidRDefault="00C07926" w:rsidP="00D3781B">
            <w:pPr>
              <w:pStyle w:val="NoSpacing"/>
              <w:rPr>
                <w:sz w:val="16"/>
                <w:szCs w:val="16"/>
              </w:rPr>
            </w:pPr>
          </w:p>
        </w:tc>
      </w:tr>
      <w:tr w:rsidR="00C07926" w:rsidTr="00D3781B">
        <w:trPr>
          <w:trHeight w:val="23"/>
        </w:trPr>
        <w:tc>
          <w:tcPr>
            <w:tcW w:w="966" w:type="dxa"/>
          </w:tcPr>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r w:rsidRPr="00C07926">
              <w:rPr>
                <w:rFonts w:eastAsia="Arial"/>
                <w:sz w:val="16"/>
                <w:szCs w:val="16"/>
              </w:rPr>
              <w:t>РИТАМ</w:t>
            </w:r>
          </w:p>
          <w:p w:rsidR="00C07926" w:rsidRPr="00C07926" w:rsidRDefault="00C07926" w:rsidP="00C07926">
            <w:pPr>
              <w:pStyle w:val="NoSpacing"/>
              <w:rPr>
                <w:rFonts w:eastAsia="Arial"/>
                <w:sz w:val="16"/>
                <w:szCs w:val="16"/>
              </w:rPr>
            </w:pPr>
          </w:p>
        </w:tc>
        <w:tc>
          <w:tcPr>
            <w:tcW w:w="1563" w:type="dxa"/>
          </w:tcPr>
          <w:p w:rsidR="00C07926" w:rsidRPr="00C07926" w:rsidRDefault="00C07926" w:rsidP="00C07926">
            <w:pPr>
              <w:pStyle w:val="NoSpacing"/>
              <w:rPr>
                <w:rFonts w:eastAsia="Calibri"/>
                <w:sz w:val="16"/>
                <w:szCs w:val="16"/>
              </w:rPr>
            </w:pPr>
            <w:r w:rsidRPr="00C07926">
              <w:rPr>
                <w:rFonts w:eastAsia="Calibri"/>
                <w:sz w:val="16"/>
                <w:szCs w:val="16"/>
              </w:rPr>
              <w:t xml:space="preserve">Обрађенe  врстe такта. </w:t>
            </w:r>
          </w:p>
          <w:p w:rsidR="00C07926" w:rsidRPr="00C07926" w:rsidRDefault="00C07926" w:rsidP="00C07926">
            <w:pPr>
              <w:pStyle w:val="NoSpacing"/>
              <w:rPr>
                <w:rFonts w:eastAsia="Calibri"/>
                <w:sz w:val="16"/>
                <w:szCs w:val="16"/>
              </w:rPr>
            </w:pPr>
            <w:r w:rsidRPr="00C07926">
              <w:rPr>
                <w:rFonts w:eastAsia="Calibri"/>
                <w:sz w:val="16"/>
                <w:szCs w:val="16"/>
              </w:rPr>
              <w:t xml:space="preserve">Триола  на половини јединице бројања. </w:t>
            </w:r>
          </w:p>
          <w:p w:rsidR="00C07926" w:rsidRPr="00C07926" w:rsidRDefault="00C07926" w:rsidP="00C07926">
            <w:pPr>
              <w:pStyle w:val="NoSpacing"/>
              <w:rPr>
                <w:rFonts w:eastAsia="Calibri"/>
                <w:sz w:val="16"/>
                <w:szCs w:val="16"/>
              </w:rPr>
            </w:pPr>
            <w:r w:rsidRPr="00C07926">
              <w:rPr>
                <w:rFonts w:eastAsia="Calibri"/>
                <w:sz w:val="16"/>
                <w:szCs w:val="16"/>
              </w:rPr>
              <w:t>Сложена подела тродела у такту 6/8 уз примену лукова без шеснаестинских пауза.</w:t>
            </w:r>
          </w:p>
          <w:p w:rsidR="00C07926" w:rsidRPr="00C07926" w:rsidRDefault="00C07926" w:rsidP="00C07926">
            <w:pPr>
              <w:pStyle w:val="NoSpacing"/>
              <w:rPr>
                <w:rFonts w:eastAsia="Calibri"/>
                <w:sz w:val="16"/>
                <w:szCs w:val="16"/>
              </w:rPr>
            </w:pPr>
            <w:r w:rsidRPr="00C07926">
              <w:rPr>
                <w:rFonts w:eastAsia="Calibri"/>
                <w:sz w:val="16"/>
                <w:szCs w:val="16"/>
              </w:rPr>
              <w:t>Пунктиране фигуре троделног ритма: сичилијана и тирана.</w:t>
            </w:r>
          </w:p>
          <w:p w:rsidR="00C07926" w:rsidRPr="00C07926" w:rsidRDefault="00C07926" w:rsidP="00C07926">
            <w:pPr>
              <w:pStyle w:val="NoSpacing"/>
              <w:rPr>
                <w:rFonts w:eastAsia="Calibri"/>
                <w:sz w:val="16"/>
                <w:szCs w:val="16"/>
              </w:rPr>
            </w:pPr>
            <w:r w:rsidRPr="00C07926">
              <w:rPr>
                <w:rFonts w:eastAsia="Calibri"/>
                <w:sz w:val="16"/>
                <w:szCs w:val="16"/>
              </w:rPr>
              <w:t xml:space="preserve">Начини извођења ритма. </w:t>
            </w:r>
          </w:p>
          <w:p w:rsidR="00C07926" w:rsidRPr="00C07926" w:rsidRDefault="00C07926" w:rsidP="00C07926">
            <w:pPr>
              <w:pStyle w:val="NoSpacing"/>
              <w:rPr>
                <w:rFonts w:eastAsia="Calibri"/>
                <w:sz w:val="16"/>
                <w:szCs w:val="16"/>
              </w:rPr>
            </w:pPr>
            <w:r w:rsidRPr="00C07926">
              <w:rPr>
                <w:rFonts w:eastAsia="Calibri"/>
                <w:sz w:val="16"/>
                <w:szCs w:val="16"/>
              </w:rPr>
              <w:t>Ритам кроз  примере из литературе и песме различитих жанрова.</w:t>
            </w:r>
          </w:p>
          <w:p w:rsidR="00C07926" w:rsidRPr="00C07926" w:rsidRDefault="00C07926" w:rsidP="00C07926">
            <w:pPr>
              <w:pStyle w:val="NoSpacing"/>
              <w:rPr>
                <w:rFonts w:eastAsia="Calibri"/>
                <w:sz w:val="16"/>
                <w:szCs w:val="16"/>
              </w:rPr>
            </w:pPr>
            <w:r w:rsidRPr="00C07926">
              <w:rPr>
                <w:rFonts w:eastAsia="Calibri"/>
                <w:sz w:val="16"/>
                <w:szCs w:val="16"/>
              </w:rPr>
              <w:t>Врсте  такта: 5/8 и 7/8.</w:t>
            </w:r>
          </w:p>
          <w:p w:rsidR="00C07926" w:rsidRPr="00C07926" w:rsidRDefault="00C07926" w:rsidP="00C07926">
            <w:pPr>
              <w:pStyle w:val="NoSpacing"/>
              <w:rPr>
                <w:rFonts w:eastAsia="Calibri"/>
                <w:sz w:val="16"/>
                <w:szCs w:val="16"/>
              </w:rPr>
            </w:pPr>
            <w:r w:rsidRPr="00C07926">
              <w:rPr>
                <w:rFonts w:eastAsia="Calibri"/>
                <w:sz w:val="16"/>
                <w:szCs w:val="16"/>
              </w:rPr>
              <w:t xml:space="preserve">Покрет у функцији ритма, тело као инструмент (body </w:t>
            </w:r>
            <w:r w:rsidRPr="00C07926">
              <w:rPr>
                <w:rFonts w:eastAsia="Calibri"/>
                <w:sz w:val="16"/>
                <w:szCs w:val="16"/>
              </w:rPr>
              <w:lastRenderedPageBreak/>
              <w:t>percusion).</w:t>
            </w:r>
          </w:p>
          <w:p w:rsidR="00C07926" w:rsidRPr="00C07926" w:rsidRDefault="00C07926" w:rsidP="00C07926">
            <w:pPr>
              <w:pStyle w:val="NoSpacing"/>
              <w:rPr>
                <w:rFonts w:eastAsia="Calibri"/>
                <w:sz w:val="16"/>
                <w:szCs w:val="16"/>
              </w:rPr>
            </w:pPr>
            <w:r w:rsidRPr="00C07926">
              <w:rPr>
                <w:rFonts w:eastAsia="Calibri"/>
                <w:sz w:val="16"/>
                <w:szCs w:val="16"/>
              </w:rPr>
              <w:t xml:space="preserve">Равномерно читање нота. </w:t>
            </w:r>
          </w:p>
          <w:p w:rsidR="00C07926" w:rsidRPr="00C07926" w:rsidRDefault="00C07926" w:rsidP="00C07926">
            <w:pPr>
              <w:pStyle w:val="NoSpacing"/>
              <w:rPr>
                <w:rFonts w:eastAsia="Calibri"/>
                <w:sz w:val="16"/>
                <w:szCs w:val="16"/>
              </w:rPr>
            </w:pPr>
            <w:r w:rsidRPr="00C07926">
              <w:rPr>
                <w:rFonts w:eastAsia="Calibri"/>
                <w:sz w:val="16"/>
                <w:szCs w:val="16"/>
              </w:rPr>
              <w:t>Четвороделна подела јединице бројања.</w:t>
            </w:r>
          </w:p>
          <w:p w:rsidR="00C07926" w:rsidRPr="00C07926" w:rsidRDefault="00C07926" w:rsidP="00C07926">
            <w:pPr>
              <w:pStyle w:val="NoSpacing"/>
              <w:rPr>
                <w:rFonts w:eastAsia="Calibri"/>
                <w:sz w:val="16"/>
                <w:szCs w:val="16"/>
              </w:rPr>
            </w:pPr>
            <w:r w:rsidRPr="00C07926">
              <w:rPr>
                <w:rFonts w:eastAsia="Calibri"/>
                <w:sz w:val="16"/>
                <w:szCs w:val="16"/>
              </w:rPr>
              <w:t>Триола у оквиру четвороделне поделе јединице бројања.</w:t>
            </w:r>
          </w:p>
          <w:p w:rsidR="00C07926" w:rsidRPr="00C07926" w:rsidRDefault="00C07926" w:rsidP="00C07926">
            <w:pPr>
              <w:pStyle w:val="NoSpacing"/>
              <w:rPr>
                <w:rFonts w:eastAsia="Calibri"/>
                <w:sz w:val="16"/>
                <w:szCs w:val="16"/>
              </w:rPr>
            </w:pPr>
            <w:r w:rsidRPr="00C07926">
              <w:rPr>
                <w:rFonts w:eastAsia="Calibri"/>
                <w:sz w:val="16"/>
                <w:szCs w:val="16"/>
              </w:rPr>
              <w:t>Двоструко пунктиране и обрнуто пунктиране ритмичке фигуре на две јединице бројања -информативно.</w:t>
            </w:r>
          </w:p>
          <w:p w:rsidR="00C07926" w:rsidRPr="00C07926" w:rsidRDefault="00C07926" w:rsidP="00C07926">
            <w:pPr>
              <w:pStyle w:val="NoSpacing"/>
              <w:rPr>
                <w:rFonts w:eastAsia="Arial"/>
                <w:sz w:val="16"/>
                <w:szCs w:val="16"/>
              </w:rPr>
            </w:pPr>
            <w:r w:rsidRPr="00C07926">
              <w:rPr>
                <w:rFonts w:eastAsia="Arial"/>
                <w:sz w:val="16"/>
                <w:szCs w:val="16"/>
              </w:rPr>
              <w:t xml:space="preserve">Ритмичко читање ауторских примера и примера из литературе. </w:t>
            </w:r>
          </w:p>
        </w:tc>
        <w:tc>
          <w:tcPr>
            <w:tcW w:w="1488" w:type="dxa"/>
            <w:vMerge/>
          </w:tcPr>
          <w:p w:rsidR="00C07926" w:rsidRPr="00453AAD" w:rsidRDefault="00C07926" w:rsidP="00D3781B">
            <w:pPr>
              <w:pStyle w:val="NoSpacing"/>
              <w:rPr>
                <w:sz w:val="16"/>
                <w:szCs w:val="16"/>
              </w:rPr>
            </w:pPr>
          </w:p>
        </w:tc>
        <w:tc>
          <w:tcPr>
            <w:tcW w:w="1547" w:type="dxa"/>
            <w:vMerge/>
          </w:tcPr>
          <w:p w:rsidR="00C07926" w:rsidRPr="00453AAD" w:rsidRDefault="00C07926" w:rsidP="00D3781B">
            <w:pPr>
              <w:pStyle w:val="NoSpacing"/>
              <w:rPr>
                <w:sz w:val="16"/>
                <w:szCs w:val="16"/>
              </w:rPr>
            </w:pPr>
          </w:p>
        </w:tc>
        <w:tc>
          <w:tcPr>
            <w:tcW w:w="1355" w:type="dxa"/>
            <w:vMerge/>
          </w:tcPr>
          <w:p w:rsidR="00C07926" w:rsidRPr="00453AAD" w:rsidRDefault="00C07926" w:rsidP="00D3781B">
            <w:pPr>
              <w:pStyle w:val="NoSpacing"/>
              <w:rPr>
                <w:sz w:val="16"/>
                <w:szCs w:val="16"/>
              </w:rPr>
            </w:pPr>
          </w:p>
        </w:tc>
        <w:tc>
          <w:tcPr>
            <w:tcW w:w="1361" w:type="dxa"/>
            <w:vMerge/>
          </w:tcPr>
          <w:p w:rsidR="00C07926" w:rsidRPr="00453AAD" w:rsidRDefault="00C07926" w:rsidP="00D3781B">
            <w:pPr>
              <w:pStyle w:val="NoSpacing"/>
              <w:rPr>
                <w:sz w:val="16"/>
                <w:szCs w:val="16"/>
              </w:rPr>
            </w:pPr>
          </w:p>
        </w:tc>
        <w:tc>
          <w:tcPr>
            <w:tcW w:w="1170" w:type="dxa"/>
            <w:vMerge/>
          </w:tcPr>
          <w:p w:rsidR="00C07926" w:rsidRPr="00453AAD" w:rsidRDefault="00C07926" w:rsidP="00D3781B">
            <w:pPr>
              <w:pStyle w:val="NoSpacing"/>
              <w:rPr>
                <w:sz w:val="16"/>
                <w:szCs w:val="16"/>
              </w:rPr>
            </w:pPr>
          </w:p>
        </w:tc>
        <w:tc>
          <w:tcPr>
            <w:tcW w:w="1154" w:type="dxa"/>
            <w:vMerge/>
          </w:tcPr>
          <w:p w:rsidR="00C07926" w:rsidRPr="00453AAD" w:rsidRDefault="00C07926" w:rsidP="00D3781B">
            <w:pPr>
              <w:pStyle w:val="NoSpacing"/>
              <w:rPr>
                <w:sz w:val="16"/>
                <w:szCs w:val="16"/>
              </w:rPr>
            </w:pPr>
          </w:p>
        </w:tc>
        <w:tc>
          <w:tcPr>
            <w:tcW w:w="1186" w:type="dxa"/>
            <w:vMerge/>
          </w:tcPr>
          <w:p w:rsidR="00C07926" w:rsidRPr="00453AAD" w:rsidRDefault="00C07926" w:rsidP="00D3781B">
            <w:pPr>
              <w:pStyle w:val="NoSpacing"/>
              <w:rPr>
                <w:sz w:val="16"/>
                <w:szCs w:val="16"/>
              </w:rPr>
            </w:pPr>
          </w:p>
        </w:tc>
      </w:tr>
      <w:tr w:rsidR="00C07926" w:rsidTr="00D3781B">
        <w:trPr>
          <w:trHeight w:val="23"/>
        </w:trPr>
        <w:tc>
          <w:tcPr>
            <w:tcW w:w="966" w:type="dxa"/>
          </w:tcPr>
          <w:p w:rsidR="00C07926" w:rsidRPr="00C07926" w:rsidRDefault="00C07926" w:rsidP="00C07926">
            <w:pPr>
              <w:pStyle w:val="NoSpacing"/>
              <w:rPr>
                <w:rFonts w:eastAsia="Arial"/>
                <w:sz w:val="16"/>
                <w:szCs w:val="16"/>
              </w:rPr>
            </w:pPr>
          </w:p>
          <w:p w:rsidR="00C07926" w:rsidRPr="00C07926" w:rsidRDefault="00C07926" w:rsidP="00C07926">
            <w:pPr>
              <w:pStyle w:val="NoSpacing"/>
              <w:rPr>
                <w:rFonts w:eastAsia="Arial"/>
                <w:sz w:val="16"/>
                <w:szCs w:val="16"/>
              </w:rPr>
            </w:pPr>
            <w:r w:rsidRPr="00C07926">
              <w:rPr>
                <w:rFonts w:eastAsia="Arial"/>
                <w:sz w:val="16"/>
                <w:szCs w:val="16"/>
              </w:rPr>
              <w:t xml:space="preserve">ТЕОРИЈА </w:t>
            </w:r>
          </w:p>
          <w:p w:rsidR="00C07926" w:rsidRPr="00C07926" w:rsidRDefault="00C07926" w:rsidP="00C07926">
            <w:pPr>
              <w:pStyle w:val="NoSpacing"/>
              <w:rPr>
                <w:rFonts w:eastAsia="Arial"/>
                <w:sz w:val="16"/>
                <w:szCs w:val="16"/>
              </w:rPr>
            </w:pPr>
            <w:r w:rsidRPr="00C07926">
              <w:rPr>
                <w:rFonts w:eastAsia="Arial"/>
                <w:sz w:val="16"/>
                <w:szCs w:val="16"/>
              </w:rPr>
              <w:t xml:space="preserve">МУЗИКЕ </w:t>
            </w:r>
          </w:p>
        </w:tc>
        <w:tc>
          <w:tcPr>
            <w:tcW w:w="1563" w:type="dxa"/>
          </w:tcPr>
          <w:p w:rsidR="00C07926" w:rsidRPr="00C07926" w:rsidRDefault="00C07926" w:rsidP="00C07926">
            <w:pPr>
              <w:pStyle w:val="NoSpacing"/>
              <w:rPr>
                <w:rFonts w:eastAsia="Calibri"/>
                <w:sz w:val="16"/>
                <w:szCs w:val="16"/>
              </w:rPr>
            </w:pPr>
            <w:r w:rsidRPr="00C07926">
              <w:rPr>
                <w:rFonts w:eastAsia="Calibri"/>
                <w:sz w:val="16"/>
                <w:szCs w:val="16"/>
              </w:rPr>
              <w:t>Лествице и тетрахоради.</w:t>
            </w:r>
          </w:p>
          <w:p w:rsidR="00C07926" w:rsidRPr="00C07926" w:rsidRDefault="00C07926" w:rsidP="00C07926">
            <w:pPr>
              <w:pStyle w:val="NoSpacing"/>
              <w:rPr>
                <w:rFonts w:eastAsia="Calibri"/>
                <w:sz w:val="16"/>
                <w:szCs w:val="16"/>
              </w:rPr>
            </w:pPr>
            <w:r w:rsidRPr="00C07926">
              <w:rPr>
                <w:rFonts w:eastAsia="Calibri"/>
                <w:sz w:val="16"/>
                <w:szCs w:val="16"/>
              </w:rPr>
              <w:t xml:space="preserve">Интервали до октаве </w:t>
            </w:r>
          </w:p>
          <w:p w:rsidR="00C07926" w:rsidRPr="00C07926" w:rsidRDefault="00C07926" w:rsidP="00C07926">
            <w:pPr>
              <w:pStyle w:val="NoSpacing"/>
              <w:rPr>
                <w:rFonts w:eastAsia="Calibri"/>
                <w:sz w:val="16"/>
                <w:szCs w:val="16"/>
              </w:rPr>
            </w:pPr>
            <w:r w:rsidRPr="00C07926">
              <w:rPr>
                <w:rFonts w:eastAsia="Calibri"/>
                <w:sz w:val="16"/>
                <w:szCs w:val="16"/>
              </w:rPr>
              <w:t>(мали, велики и чисти интервали).</w:t>
            </w:r>
          </w:p>
          <w:p w:rsidR="00C07926" w:rsidRPr="00C07926" w:rsidRDefault="00C07926" w:rsidP="00C07926">
            <w:pPr>
              <w:pStyle w:val="NoSpacing"/>
              <w:rPr>
                <w:rFonts w:eastAsia="Calibri"/>
                <w:sz w:val="16"/>
                <w:szCs w:val="16"/>
              </w:rPr>
            </w:pPr>
            <w:r w:rsidRPr="00C07926">
              <w:rPr>
                <w:rFonts w:eastAsia="Calibri"/>
                <w:sz w:val="16"/>
                <w:szCs w:val="16"/>
              </w:rPr>
              <w:t>Дурски и молски квинтакорд са обртајима и умањени и прекомерни квинтакорд.</w:t>
            </w:r>
          </w:p>
          <w:p w:rsidR="00C07926" w:rsidRPr="00C07926" w:rsidRDefault="00C07926" w:rsidP="00C07926">
            <w:pPr>
              <w:pStyle w:val="NoSpacing"/>
              <w:rPr>
                <w:rFonts w:eastAsia="Calibri"/>
                <w:sz w:val="16"/>
                <w:szCs w:val="16"/>
              </w:rPr>
            </w:pPr>
            <w:r w:rsidRPr="00C07926">
              <w:rPr>
                <w:rFonts w:eastAsia="Calibri"/>
                <w:sz w:val="16"/>
                <w:szCs w:val="16"/>
              </w:rPr>
              <w:t>Доминантни  септакорд са обртајима.</w:t>
            </w:r>
          </w:p>
        </w:tc>
        <w:tc>
          <w:tcPr>
            <w:tcW w:w="1488" w:type="dxa"/>
            <w:vMerge/>
          </w:tcPr>
          <w:p w:rsidR="00C07926" w:rsidRPr="00453AAD" w:rsidRDefault="00C07926" w:rsidP="00D3781B">
            <w:pPr>
              <w:pStyle w:val="NoSpacing"/>
              <w:rPr>
                <w:sz w:val="16"/>
                <w:szCs w:val="16"/>
              </w:rPr>
            </w:pPr>
          </w:p>
        </w:tc>
        <w:tc>
          <w:tcPr>
            <w:tcW w:w="1547" w:type="dxa"/>
            <w:vMerge/>
          </w:tcPr>
          <w:p w:rsidR="00C07926" w:rsidRPr="00453AAD" w:rsidRDefault="00C07926" w:rsidP="00D3781B">
            <w:pPr>
              <w:pStyle w:val="NoSpacing"/>
              <w:rPr>
                <w:sz w:val="16"/>
                <w:szCs w:val="16"/>
              </w:rPr>
            </w:pPr>
          </w:p>
        </w:tc>
        <w:tc>
          <w:tcPr>
            <w:tcW w:w="1355" w:type="dxa"/>
            <w:vMerge/>
          </w:tcPr>
          <w:p w:rsidR="00C07926" w:rsidRPr="00453AAD" w:rsidRDefault="00C07926" w:rsidP="00D3781B">
            <w:pPr>
              <w:pStyle w:val="NoSpacing"/>
              <w:rPr>
                <w:sz w:val="16"/>
                <w:szCs w:val="16"/>
              </w:rPr>
            </w:pPr>
          </w:p>
        </w:tc>
        <w:tc>
          <w:tcPr>
            <w:tcW w:w="1361" w:type="dxa"/>
            <w:vMerge/>
          </w:tcPr>
          <w:p w:rsidR="00C07926" w:rsidRPr="00453AAD" w:rsidRDefault="00C07926" w:rsidP="00D3781B">
            <w:pPr>
              <w:pStyle w:val="NoSpacing"/>
              <w:rPr>
                <w:sz w:val="16"/>
                <w:szCs w:val="16"/>
              </w:rPr>
            </w:pPr>
          </w:p>
        </w:tc>
        <w:tc>
          <w:tcPr>
            <w:tcW w:w="1170" w:type="dxa"/>
            <w:vMerge/>
          </w:tcPr>
          <w:p w:rsidR="00C07926" w:rsidRPr="00453AAD" w:rsidRDefault="00C07926" w:rsidP="00D3781B">
            <w:pPr>
              <w:pStyle w:val="NoSpacing"/>
              <w:rPr>
                <w:sz w:val="16"/>
                <w:szCs w:val="16"/>
              </w:rPr>
            </w:pPr>
          </w:p>
        </w:tc>
        <w:tc>
          <w:tcPr>
            <w:tcW w:w="1154" w:type="dxa"/>
            <w:vMerge/>
          </w:tcPr>
          <w:p w:rsidR="00C07926" w:rsidRPr="00453AAD" w:rsidRDefault="00C07926" w:rsidP="00D3781B">
            <w:pPr>
              <w:pStyle w:val="NoSpacing"/>
              <w:rPr>
                <w:sz w:val="16"/>
                <w:szCs w:val="16"/>
              </w:rPr>
            </w:pPr>
          </w:p>
        </w:tc>
        <w:tc>
          <w:tcPr>
            <w:tcW w:w="1186" w:type="dxa"/>
            <w:vMerge/>
          </w:tcPr>
          <w:p w:rsidR="00C07926" w:rsidRPr="00453AAD" w:rsidRDefault="00C07926" w:rsidP="00D3781B">
            <w:pPr>
              <w:pStyle w:val="NoSpacing"/>
              <w:rPr>
                <w:sz w:val="16"/>
                <w:szCs w:val="16"/>
              </w:rPr>
            </w:pPr>
          </w:p>
        </w:tc>
      </w:tr>
      <w:tr w:rsidR="00C07926" w:rsidTr="00D3781B">
        <w:trPr>
          <w:trHeight w:val="23"/>
        </w:trPr>
        <w:tc>
          <w:tcPr>
            <w:tcW w:w="966" w:type="dxa"/>
          </w:tcPr>
          <w:p w:rsidR="00C07926" w:rsidRPr="00C07926" w:rsidRDefault="00C07926" w:rsidP="00C07926">
            <w:pPr>
              <w:pStyle w:val="NoSpacing"/>
              <w:rPr>
                <w:rFonts w:eastAsia="Arial"/>
                <w:sz w:val="16"/>
                <w:szCs w:val="16"/>
              </w:rPr>
            </w:pPr>
            <w:r w:rsidRPr="00C07926">
              <w:rPr>
                <w:rFonts w:eastAsia="Arial"/>
                <w:sz w:val="16"/>
                <w:szCs w:val="16"/>
              </w:rPr>
              <w:t>МУЗИЧКИ БОНТОН</w:t>
            </w:r>
          </w:p>
        </w:tc>
        <w:tc>
          <w:tcPr>
            <w:tcW w:w="1563" w:type="dxa"/>
          </w:tcPr>
          <w:p w:rsidR="00C07926" w:rsidRPr="00C07926" w:rsidRDefault="00C07926" w:rsidP="00C07926">
            <w:pPr>
              <w:pStyle w:val="NoSpacing"/>
              <w:rPr>
                <w:rFonts w:eastAsia="Arial"/>
                <w:sz w:val="16"/>
                <w:szCs w:val="16"/>
              </w:rPr>
            </w:pPr>
            <w:r w:rsidRPr="00C07926">
              <w:rPr>
                <w:rFonts w:eastAsia="Arial"/>
                <w:sz w:val="16"/>
                <w:szCs w:val="16"/>
              </w:rPr>
              <w:t>Пажљиво слушање и уважавање извођача.</w:t>
            </w:r>
          </w:p>
          <w:p w:rsidR="00C07926" w:rsidRPr="00C07926" w:rsidRDefault="00C07926" w:rsidP="00C07926">
            <w:pPr>
              <w:pStyle w:val="NoSpacing"/>
              <w:rPr>
                <w:rFonts w:eastAsia="Arial"/>
                <w:sz w:val="16"/>
                <w:szCs w:val="16"/>
                <w:lang w:val="hr-BA"/>
              </w:rPr>
            </w:pPr>
            <w:r w:rsidRPr="00C07926">
              <w:rPr>
                <w:rFonts w:eastAsia="Arial"/>
                <w:sz w:val="16"/>
                <w:szCs w:val="16"/>
              </w:rPr>
              <w:t>Присуство  концерту.</w:t>
            </w:r>
          </w:p>
        </w:tc>
        <w:tc>
          <w:tcPr>
            <w:tcW w:w="1488" w:type="dxa"/>
            <w:vMerge/>
          </w:tcPr>
          <w:p w:rsidR="00C07926" w:rsidRPr="00453AAD" w:rsidRDefault="00C07926" w:rsidP="00D3781B">
            <w:pPr>
              <w:pStyle w:val="NoSpacing"/>
              <w:rPr>
                <w:sz w:val="16"/>
                <w:szCs w:val="16"/>
              </w:rPr>
            </w:pPr>
          </w:p>
        </w:tc>
        <w:tc>
          <w:tcPr>
            <w:tcW w:w="1547" w:type="dxa"/>
            <w:vMerge/>
          </w:tcPr>
          <w:p w:rsidR="00C07926" w:rsidRPr="00453AAD" w:rsidRDefault="00C07926" w:rsidP="00D3781B">
            <w:pPr>
              <w:pStyle w:val="NoSpacing"/>
              <w:rPr>
                <w:sz w:val="16"/>
                <w:szCs w:val="16"/>
              </w:rPr>
            </w:pPr>
          </w:p>
        </w:tc>
        <w:tc>
          <w:tcPr>
            <w:tcW w:w="1355" w:type="dxa"/>
            <w:vMerge/>
          </w:tcPr>
          <w:p w:rsidR="00C07926" w:rsidRPr="00453AAD" w:rsidRDefault="00C07926" w:rsidP="00D3781B">
            <w:pPr>
              <w:pStyle w:val="NoSpacing"/>
              <w:rPr>
                <w:sz w:val="16"/>
                <w:szCs w:val="16"/>
              </w:rPr>
            </w:pPr>
          </w:p>
        </w:tc>
        <w:tc>
          <w:tcPr>
            <w:tcW w:w="1361" w:type="dxa"/>
            <w:vMerge/>
          </w:tcPr>
          <w:p w:rsidR="00C07926" w:rsidRPr="00453AAD" w:rsidRDefault="00C07926" w:rsidP="00D3781B">
            <w:pPr>
              <w:pStyle w:val="NoSpacing"/>
              <w:rPr>
                <w:sz w:val="16"/>
                <w:szCs w:val="16"/>
              </w:rPr>
            </w:pPr>
          </w:p>
        </w:tc>
        <w:tc>
          <w:tcPr>
            <w:tcW w:w="1170" w:type="dxa"/>
            <w:vMerge/>
          </w:tcPr>
          <w:p w:rsidR="00C07926" w:rsidRPr="00453AAD" w:rsidRDefault="00C07926" w:rsidP="00D3781B">
            <w:pPr>
              <w:pStyle w:val="NoSpacing"/>
              <w:rPr>
                <w:sz w:val="16"/>
                <w:szCs w:val="16"/>
              </w:rPr>
            </w:pPr>
          </w:p>
        </w:tc>
        <w:tc>
          <w:tcPr>
            <w:tcW w:w="1154" w:type="dxa"/>
            <w:vMerge/>
          </w:tcPr>
          <w:p w:rsidR="00C07926" w:rsidRPr="00453AAD" w:rsidRDefault="00C07926" w:rsidP="00D3781B">
            <w:pPr>
              <w:pStyle w:val="NoSpacing"/>
              <w:rPr>
                <w:sz w:val="16"/>
                <w:szCs w:val="16"/>
              </w:rPr>
            </w:pPr>
          </w:p>
        </w:tc>
        <w:tc>
          <w:tcPr>
            <w:tcW w:w="1186" w:type="dxa"/>
            <w:vMerge/>
          </w:tcPr>
          <w:p w:rsidR="00C07926" w:rsidRPr="00453AAD" w:rsidRDefault="00C07926" w:rsidP="00D3781B">
            <w:pPr>
              <w:pStyle w:val="NoSpacing"/>
              <w:rPr>
                <w:sz w:val="16"/>
                <w:szCs w:val="16"/>
              </w:rPr>
            </w:pPr>
          </w:p>
        </w:tc>
      </w:tr>
    </w:tbl>
    <w:p w:rsidR="00974003" w:rsidRDefault="0097400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2C1D88" w:rsidTr="00D3781B">
        <w:tc>
          <w:tcPr>
            <w:tcW w:w="11790" w:type="dxa"/>
            <w:gridSpan w:val="9"/>
          </w:tcPr>
          <w:p w:rsidR="002C1D88" w:rsidRPr="00965A3B" w:rsidRDefault="002C1D88" w:rsidP="00D3781B">
            <w:pPr>
              <w:rPr>
                <w:lang w:val="sr-Cyrl-RS"/>
              </w:rPr>
            </w:pPr>
            <w:r>
              <w:t>ШКОЛСКИ ПРОГРАМ</w:t>
            </w:r>
          </w:p>
          <w:p w:rsidR="002C1D88" w:rsidRPr="00542FEB" w:rsidRDefault="002C1D88" w:rsidP="00114A69">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Годишњи фонд часова: </w:t>
            </w:r>
            <w:r w:rsidR="00114A69">
              <w:rPr>
                <w:b/>
                <w:lang w:val="sr-Cyrl-RS"/>
              </w:rPr>
              <w:t>66</w:t>
            </w:r>
            <w:r>
              <w:rPr>
                <w:b/>
              </w:rPr>
              <w:t xml:space="preserve">   </w:t>
            </w:r>
            <w:r>
              <w:t xml:space="preserve">        Недељни фонд часова: </w:t>
            </w:r>
            <w:r>
              <w:rPr>
                <w:b/>
                <w:lang w:val="sr-Cyrl-RS"/>
              </w:rPr>
              <w:t>2</w:t>
            </w:r>
          </w:p>
        </w:tc>
      </w:tr>
      <w:tr w:rsidR="002C1D88" w:rsidTr="00D3781B">
        <w:tc>
          <w:tcPr>
            <w:tcW w:w="966" w:type="dxa"/>
          </w:tcPr>
          <w:p w:rsidR="002C1D88" w:rsidRPr="00033DC9" w:rsidRDefault="002C1D88" w:rsidP="00D3781B">
            <w:pPr>
              <w:jc w:val="center"/>
              <w:rPr>
                <w:sz w:val="20"/>
                <w:szCs w:val="20"/>
              </w:rPr>
            </w:pPr>
            <w:r w:rsidRPr="00033DC9">
              <w:rPr>
                <w:sz w:val="20"/>
                <w:szCs w:val="20"/>
              </w:rPr>
              <w:t>Тема</w:t>
            </w:r>
          </w:p>
        </w:tc>
        <w:tc>
          <w:tcPr>
            <w:tcW w:w="1563" w:type="dxa"/>
          </w:tcPr>
          <w:p w:rsidR="002C1D88" w:rsidRPr="00033DC9" w:rsidRDefault="002C1D88" w:rsidP="00D3781B">
            <w:pPr>
              <w:jc w:val="center"/>
              <w:rPr>
                <w:sz w:val="20"/>
                <w:szCs w:val="20"/>
              </w:rPr>
            </w:pPr>
            <w:r w:rsidRPr="00033DC9">
              <w:rPr>
                <w:sz w:val="20"/>
                <w:szCs w:val="20"/>
              </w:rPr>
              <w:t>Садржај           програма</w:t>
            </w:r>
          </w:p>
        </w:tc>
        <w:tc>
          <w:tcPr>
            <w:tcW w:w="1488" w:type="dxa"/>
          </w:tcPr>
          <w:p w:rsidR="002C1D88" w:rsidRPr="00033DC9" w:rsidRDefault="002C1D88" w:rsidP="00D3781B">
            <w:pPr>
              <w:jc w:val="center"/>
              <w:rPr>
                <w:sz w:val="20"/>
                <w:szCs w:val="20"/>
              </w:rPr>
            </w:pPr>
            <w:r w:rsidRPr="00033DC9">
              <w:rPr>
                <w:sz w:val="20"/>
                <w:szCs w:val="20"/>
              </w:rPr>
              <w:t>Циљеви учења</w:t>
            </w:r>
          </w:p>
        </w:tc>
        <w:tc>
          <w:tcPr>
            <w:tcW w:w="1547" w:type="dxa"/>
          </w:tcPr>
          <w:p w:rsidR="002C1D88" w:rsidRPr="00033DC9" w:rsidRDefault="002C1D88" w:rsidP="00D3781B">
            <w:pPr>
              <w:jc w:val="center"/>
              <w:rPr>
                <w:sz w:val="20"/>
                <w:szCs w:val="20"/>
              </w:rPr>
            </w:pPr>
            <w:r w:rsidRPr="00033DC9">
              <w:rPr>
                <w:sz w:val="20"/>
                <w:szCs w:val="20"/>
              </w:rPr>
              <w:t>Начин</w:t>
            </w:r>
          </w:p>
          <w:p w:rsidR="002C1D88" w:rsidRDefault="002C1D88" w:rsidP="00D3781B">
            <w:pPr>
              <w:jc w:val="center"/>
              <w:rPr>
                <w:lang w:val="sr-Cyrl-RS"/>
              </w:rPr>
            </w:pPr>
            <w:r w:rsidRPr="00033DC9">
              <w:rPr>
                <w:sz w:val="20"/>
                <w:szCs w:val="20"/>
              </w:rPr>
              <w:t>остваривања садржаја</w:t>
            </w:r>
          </w:p>
        </w:tc>
        <w:tc>
          <w:tcPr>
            <w:tcW w:w="1355" w:type="dxa"/>
          </w:tcPr>
          <w:p w:rsidR="002C1D88" w:rsidRPr="00033DC9" w:rsidRDefault="002C1D88" w:rsidP="00D3781B">
            <w:pPr>
              <w:jc w:val="center"/>
              <w:rPr>
                <w:sz w:val="20"/>
                <w:szCs w:val="20"/>
              </w:rPr>
            </w:pPr>
            <w:r w:rsidRPr="00033DC9">
              <w:rPr>
                <w:sz w:val="20"/>
                <w:szCs w:val="20"/>
              </w:rPr>
              <w:t>Методе рада</w:t>
            </w:r>
          </w:p>
        </w:tc>
        <w:tc>
          <w:tcPr>
            <w:tcW w:w="1361" w:type="dxa"/>
          </w:tcPr>
          <w:p w:rsidR="002C1D88" w:rsidRDefault="002C1D88" w:rsidP="00D3781B">
            <w:pPr>
              <w:jc w:val="center"/>
              <w:rPr>
                <w:lang w:val="sr-Cyrl-RS"/>
              </w:rPr>
            </w:pPr>
            <w:r w:rsidRPr="00033DC9">
              <w:rPr>
                <w:sz w:val="20"/>
                <w:szCs w:val="20"/>
              </w:rPr>
              <w:t>Исходи</w:t>
            </w:r>
          </w:p>
        </w:tc>
        <w:tc>
          <w:tcPr>
            <w:tcW w:w="1170" w:type="dxa"/>
          </w:tcPr>
          <w:p w:rsidR="002C1D88" w:rsidRPr="00033DC9" w:rsidRDefault="002C1D88"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2C1D88" w:rsidRPr="00033DC9" w:rsidRDefault="002C1D88" w:rsidP="00D3781B">
            <w:pPr>
              <w:jc w:val="center"/>
              <w:rPr>
                <w:sz w:val="20"/>
                <w:szCs w:val="20"/>
              </w:rPr>
            </w:pPr>
            <w:r w:rsidRPr="00033DC9">
              <w:rPr>
                <w:sz w:val="20"/>
                <w:szCs w:val="20"/>
              </w:rPr>
              <w:t>Активност ученика</w:t>
            </w:r>
          </w:p>
        </w:tc>
        <w:tc>
          <w:tcPr>
            <w:tcW w:w="1186" w:type="dxa"/>
          </w:tcPr>
          <w:p w:rsidR="002C1D88" w:rsidRPr="00033DC9" w:rsidRDefault="002C1D88" w:rsidP="00D3781B">
            <w:pPr>
              <w:jc w:val="center"/>
              <w:rPr>
                <w:sz w:val="20"/>
                <w:szCs w:val="20"/>
              </w:rPr>
            </w:pPr>
            <w:r w:rsidRPr="00033DC9">
              <w:rPr>
                <w:sz w:val="20"/>
                <w:szCs w:val="20"/>
              </w:rPr>
              <w:t>Корелација</w:t>
            </w:r>
          </w:p>
        </w:tc>
      </w:tr>
      <w:tr w:rsidR="002C1D88" w:rsidTr="00D3781B">
        <w:trPr>
          <w:trHeight w:val="25"/>
        </w:trPr>
        <w:tc>
          <w:tcPr>
            <w:tcW w:w="966" w:type="dxa"/>
            <w:vAlign w:val="center"/>
          </w:tcPr>
          <w:p w:rsidR="002C1D88" w:rsidRPr="002C1D88" w:rsidRDefault="002C1D88" w:rsidP="002C1D88">
            <w:pPr>
              <w:pStyle w:val="NoSpacing"/>
              <w:rPr>
                <w:rFonts w:eastAsia="Arial"/>
                <w:sz w:val="16"/>
                <w:szCs w:val="16"/>
              </w:rPr>
            </w:pPr>
            <w:r w:rsidRPr="002C1D88">
              <w:rPr>
                <w:rFonts w:eastAsia="Arial"/>
                <w:sz w:val="16"/>
                <w:szCs w:val="16"/>
              </w:rPr>
              <w:t>МЕЛОДИКА</w:t>
            </w:r>
          </w:p>
          <w:p w:rsidR="002C1D88" w:rsidRPr="002C1D88" w:rsidRDefault="002C1D88" w:rsidP="002C1D88">
            <w:pPr>
              <w:pStyle w:val="NoSpacing"/>
              <w:rPr>
                <w:rFonts w:eastAsia="Arial"/>
                <w:sz w:val="16"/>
                <w:szCs w:val="16"/>
              </w:rPr>
            </w:pPr>
          </w:p>
        </w:tc>
        <w:tc>
          <w:tcPr>
            <w:tcW w:w="1563" w:type="dxa"/>
          </w:tcPr>
          <w:p w:rsidR="002C1D88" w:rsidRPr="002C1D88" w:rsidRDefault="002C1D88" w:rsidP="002C1D88">
            <w:pPr>
              <w:pStyle w:val="NoSpacing"/>
              <w:rPr>
                <w:rFonts w:eastAsia="Calibri"/>
                <w:sz w:val="16"/>
                <w:szCs w:val="16"/>
              </w:rPr>
            </w:pPr>
            <w:r w:rsidRPr="002C1D88">
              <w:rPr>
                <w:rFonts w:eastAsia="Calibri"/>
                <w:sz w:val="16"/>
                <w:szCs w:val="16"/>
              </w:rPr>
              <w:t xml:space="preserve">Обнављање градива из претходних разреда. </w:t>
            </w:r>
          </w:p>
          <w:p w:rsidR="002C1D88" w:rsidRPr="002C1D88" w:rsidRDefault="002C1D88" w:rsidP="002C1D88">
            <w:pPr>
              <w:pStyle w:val="NoSpacing"/>
              <w:rPr>
                <w:rFonts w:eastAsia="Calibri"/>
                <w:sz w:val="16"/>
                <w:szCs w:val="16"/>
              </w:rPr>
            </w:pPr>
            <w:r w:rsidRPr="002C1D88">
              <w:rPr>
                <w:rFonts w:eastAsia="Calibri"/>
                <w:sz w:val="16"/>
                <w:szCs w:val="16"/>
              </w:rPr>
              <w:t>Тоналитети са 7  предзнака - информативно (да осете боју тоналитета).</w:t>
            </w:r>
          </w:p>
          <w:p w:rsidR="002C1D88" w:rsidRPr="002C1D88" w:rsidRDefault="002C1D88" w:rsidP="002C1D88">
            <w:pPr>
              <w:pStyle w:val="NoSpacing"/>
              <w:rPr>
                <w:rFonts w:eastAsia="Calibri"/>
                <w:sz w:val="16"/>
                <w:szCs w:val="16"/>
              </w:rPr>
            </w:pPr>
            <w:r w:rsidRPr="002C1D88">
              <w:rPr>
                <w:rFonts w:eastAsia="Calibri"/>
                <w:sz w:val="16"/>
                <w:szCs w:val="16"/>
              </w:rPr>
              <w:t>Функционални односи у тоналитету.</w:t>
            </w:r>
          </w:p>
          <w:p w:rsidR="002C1D88" w:rsidRPr="002C1D88" w:rsidRDefault="002C1D88" w:rsidP="002C1D88">
            <w:pPr>
              <w:pStyle w:val="NoSpacing"/>
              <w:rPr>
                <w:rFonts w:eastAsia="Calibri"/>
                <w:sz w:val="16"/>
                <w:szCs w:val="16"/>
              </w:rPr>
            </w:pPr>
            <w:r w:rsidRPr="002C1D88">
              <w:rPr>
                <w:rFonts w:eastAsia="Calibri"/>
                <w:sz w:val="16"/>
                <w:szCs w:val="16"/>
              </w:rPr>
              <w:t xml:space="preserve">Штимови. </w:t>
            </w:r>
          </w:p>
          <w:p w:rsidR="002C1D88" w:rsidRPr="002C1D88" w:rsidRDefault="002C1D88" w:rsidP="002C1D88">
            <w:pPr>
              <w:pStyle w:val="NoSpacing"/>
              <w:rPr>
                <w:rFonts w:eastAsia="Calibri"/>
                <w:sz w:val="16"/>
                <w:szCs w:val="16"/>
              </w:rPr>
            </w:pPr>
            <w:r w:rsidRPr="002C1D88">
              <w:rPr>
                <w:rFonts w:eastAsia="Calibri"/>
                <w:sz w:val="16"/>
                <w:szCs w:val="16"/>
              </w:rPr>
              <w:t>Mутацијa.</w:t>
            </w:r>
          </w:p>
          <w:p w:rsidR="002C1D88" w:rsidRPr="002C1D88" w:rsidRDefault="002C1D88" w:rsidP="002C1D88">
            <w:pPr>
              <w:pStyle w:val="NoSpacing"/>
              <w:rPr>
                <w:rFonts w:eastAsia="Calibri"/>
                <w:sz w:val="16"/>
                <w:szCs w:val="16"/>
              </w:rPr>
            </w:pPr>
            <w:r w:rsidRPr="002C1D88">
              <w:rPr>
                <w:rFonts w:eastAsia="Calibri"/>
                <w:sz w:val="16"/>
                <w:szCs w:val="16"/>
              </w:rPr>
              <w:t>Mодулацијa првог квинтног сродства.</w:t>
            </w:r>
          </w:p>
          <w:p w:rsidR="002C1D88" w:rsidRPr="002C1D88" w:rsidRDefault="002C1D88" w:rsidP="002C1D88">
            <w:pPr>
              <w:pStyle w:val="NoSpacing"/>
              <w:rPr>
                <w:rFonts w:eastAsia="Calibri"/>
                <w:sz w:val="16"/>
                <w:szCs w:val="16"/>
              </w:rPr>
            </w:pPr>
            <w:r w:rsidRPr="002C1D88">
              <w:rPr>
                <w:rFonts w:eastAsia="Calibri"/>
                <w:sz w:val="16"/>
                <w:szCs w:val="16"/>
              </w:rPr>
              <w:t>Хроматскe скретницe и пролазницe у пређеним тоналитетима  које воде ка разрешевајућем лествичном тону.</w:t>
            </w:r>
          </w:p>
          <w:p w:rsidR="002C1D88" w:rsidRPr="002C1D88" w:rsidRDefault="002C1D88" w:rsidP="002C1D88">
            <w:pPr>
              <w:pStyle w:val="NoSpacing"/>
              <w:rPr>
                <w:rFonts w:eastAsia="Calibri"/>
                <w:sz w:val="16"/>
                <w:szCs w:val="16"/>
              </w:rPr>
            </w:pPr>
            <w:r w:rsidRPr="002C1D88">
              <w:rPr>
                <w:rFonts w:eastAsia="Calibri"/>
                <w:sz w:val="16"/>
                <w:szCs w:val="16"/>
              </w:rPr>
              <w:t>Mешовито сложени тактови 5/8 и  7/8.</w:t>
            </w:r>
          </w:p>
          <w:p w:rsidR="002C1D88" w:rsidRPr="002C1D88" w:rsidRDefault="002C1D88" w:rsidP="002C1D88">
            <w:pPr>
              <w:pStyle w:val="NoSpacing"/>
              <w:rPr>
                <w:rFonts w:eastAsia="Calibri"/>
                <w:sz w:val="16"/>
                <w:szCs w:val="16"/>
              </w:rPr>
            </w:pPr>
            <w:r w:rsidRPr="002C1D88">
              <w:rPr>
                <w:rFonts w:eastAsia="Calibri"/>
                <w:sz w:val="16"/>
                <w:szCs w:val="16"/>
              </w:rPr>
              <w:t>Неговање музичке традиције.</w:t>
            </w:r>
          </w:p>
          <w:p w:rsidR="002C1D88" w:rsidRPr="002C1D88" w:rsidRDefault="002C1D88" w:rsidP="002C1D88">
            <w:pPr>
              <w:pStyle w:val="NoSpacing"/>
              <w:rPr>
                <w:rFonts w:eastAsia="Calibri"/>
                <w:sz w:val="16"/>
                <w:szCs w:val="16"/>
              </w:rPr>
            </w:pPr>
            <w:r w:rsidRPr="002C1D88">
              <w:rPr>
                <w:rFonts w:eastAsia="Calibri"/>
                <w:sz w:val="16"/>
                <w:szCs w:val="16"/>
              </w:rPr>
              <w:t>Развој музикалности.</w:t>
            </w:r>
          </w:p>
          <w:p w:rsidR="002C1D88" w:rsidRPr="002C1D88" w:rsidRDefault="002C1D88" w:rsidP="002C1D88">
            <w:pPr>
              <w:pStyle w:val="NoSpacing"/>
              <w:rPr>
                <w:rFonts w:eastAsia="Calibri"/>
                <w:sz w:val="16"/>
                <w:szCs w:val="16"/>
              </w:rPr>
            </w:pPr>
            <w:r w:rsidRPr="002C1D88">
              <w:rPr>
                <w:rFonts w:eastAsia="Calibri"/>
                <w:sz w:val="16"/>
                <w:szCs w:val="16"/>
              </w:rPr>
              <w:t xml:space="preserve">Двогласни примери, канони и  композиције са клавирском пратњом. </w:t>
            </w:r>
          </w:p>
        </w:tc>
        <w:tc>
          <w:tcPr>
            <w:tcW w:w="1488" w:type="dxa"/>
            <w:vMerge w:val="restart"/>
          </w:tcPr>
          <w:p w:rsidR="002C1D88" w:rsidRPr="002C1D88" w:rsidRDefault="002C1D88" w:rsidP="002C1D88">
            <w:pPr>
              <w:pStyle w:val="NoSpacing"/>
              <w:rPr>
                <w:rFonts w:eastAsia="Arial"/>
                <w:sz w:val="16"/>
                <w:szCs w:val="16"/>
              </w:rPr>
            </w:pPr>
            <w:r w:rsidRPr="002C1D88">
              <w:rPr>
                <w:rFonts w:eastAsia="Arial"/>
                <w:b/>
                <w:sz w:val="16"/>
                <w:szCs w:val="16"/>
              </w:rPr>
              <w:t>ЦИЉ</w:t>
            </w:r>
            <w:r w:rsidRPr="002C1D88">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2C1D88" w:rsidRPr="002C1D88" w:rsidRDefault="002C1D88" w:rsidP="002C1D88">
            <w:pPr>
              <w:pStyle w:val="NoSpacing"/>
              <w:rPr>
                <w:sz w:val="16"/>
                <w:szCs w:val="16"/>
              </w:rPr>
            </w:pPr>
          </w:p>
        </w:tc>
        <w:tc>
          <w:tcPr>
            <w:tcW w:w="1547" w:type="dxa"/>
            <w:vMerge w:val="restart"/>
          </w:tcPr>
          <w:p w:rsidR="002C1D88" w:rsidRPr="002C1D88" w:rsidRDefault="002C1D88" w:rsidP="002C1D88">
            <w:pPr>
              <w:pStyle w:val="NoSpacing"/>
              <w:rPr>
                <w:sz w:val="16"/>
                <w:szCs w:val="16"/>
              </w:rPr>
            </w:pPr>
            <w:r w:rsidRPr="002C1D88">
              <w:rPr>
                <w:sz w:val="16"/>
                <w:szCs w:val="16"/>
              </w:rPr>
              <w:t>Усвајање звучних садржаја и њихово везивање за нотну слику кроз извођење различитих музичких примера.</w:t>
            </w:r>
          </w:p>
          <w:p w:rsidR="002C1D88" w:rsidRPr="002C1D88" w:rsidRDefault="002C1D88" w:rsidP="002C1D88">
            <w:pPr>
              <w:pStyle w:val="NoSpacing"/>
              <w:rPr>
                <w:sz w:val="16"/>
                <w:szCs w:val="16"/>
              </w:rPr>
            </w:pPr>
            <w:r w:rsidRPr="002C1D88">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2C1D88" w:rsidRPr="002C1D88" w:rsidRDefault="002C1D88" w:rsidP="002C1D88">
            <w:pPr>
              <w:pStyle w:val="NoSpacing"/>
              <w:rPr>
                <w:sz w:val="16"/>
                <w:szCs w:val="16"/>
              </w:rPr>
            </w:pPr>
            <w:r w:rsidRPr="002C1D88">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2C1D88" w:rsidRPr="002C1D88" w:rsidRDefault="002C1D88" w:rsidP="002C1D88">
            <w:pPr>
              <w:pStyle w:val="NoSpacing"/>
              <w:rPr>
                <w:sz w:val="16"/>
                <w:szCs w:val="16"/>
                <w:lang w:val="sr-Cyrl-CS"/>
              </w:rPr>
            </w:pPr>
            <w:r w:rsidRPr="002C1D88">
              <w:rPr>
                <w:sz w:val="16"/>
                <w:szCs w:val="16"/>
                <w:lang w:val="sr-Cyrl-CS"/>
              </w:rPr>
              <w:t>Самостално извођење малодијског и парлато примера.</w:t>
            </w:r>
          </w:p>
          <w:p w:rsidR="002C1D88" w:rsidRPr="002C1D88" w:rsidRDefault="002C1D88" w:rsidP="002C1D88">
            <w:pPr>
              <w:pStyle w:val="NoSpacing"/>
              <w:rPr>
                <w:sz w:val="16"/>
                <w:szCs w:val="16"/>
              </w:rPr>
            </w:pPr>
            <w:r w:rsidRPr="002C1D88">
              <w:rPr>
                <w:sz w:val="16"/>
                <w:szCs w:val="16"/>
                <w:lang w:val="sr-Cyrl-CS"/>
              </w:rPr>
              <w:t>Израда диктата.</w:t>
            </w:r>
          </w:p>
        </w:tc>
        <w:tc>
          <w:tcPr>
            <w:tcW w:w="1355" w:type="dxa"/>
            <w:vMerge w:val="restart"/>
          </w:tcPr>
          <w:p w:rsidR="002C1D88" w:rsidRPr="002C1D88" w:rsidRDefault="002C1D88" w:rsidP="002C1D88">
            <w:pPr>
              <w:pStyle w:val="NoSpacing"/>
              <w:rPr>
                <w:sz w:val="16"/>
                <w:szCs w:val="16"/>
              </w:rPr>
            </w:pPr>
            <w:r w:rsidRPr="002C1D88">
              <w:rPr>
                <w:sz w:val="16"/>
                <w:szCs w:val="16"/>
              </w:rPr>
              <w:t>Вербална, практична, интерпретативна, демонстративна</w:t>
            </w:r>
          </w:p>
        </w:tc>
        <w:tc>
          <w:tcPr>
            <w:tcW w:w="1361" w:type="dxa"/>
            <w:vMerge w:val="restart"/>
          </w:tcPr>
          <w:p w:rsidR="002C1D88" w:rsidRPr="002C1D88" w:rsidRDefault="002C1D88" w:rsidP="002C1D88">
            <w:pPr>
              <w:pStyle w:val="NoSpacing"/>
              <w:rPr>
                <w:rFonts w:eastAsia="Arial"/>
                <w:sz w:val="16"/>
                <w:szCs w:val="16"/>
              </w:rPr>
            </w:pPr>
            <w:r w:rsidRPr="002C1D88">
              <w:rPr>
                <w:sz w:val="16"/>
                <w:szCs w:val="16"/>
                <w:lang w:val="ru-RU"/>
              </w:rPr>
              <w:t>По завршеној теми/области ученик ће бити у стању да:</w:t>
            </w:r>
          </w:p>
          <w:p w:rsidR="002C1D88" w:rsidRPr="002C1D88" w:rsidRDefault="002C1D88" w:rsidP="002C1D88">
            <w:pPr>
              <w:pStyle w:val="NoSpacing"/>
              <w:rPr>
                <w:rFonts w:eastAsia="Arial"/>
                <w:sz w:val="16"/>
                <w:szCs w:val="16"/>
              </w:rPr>
            </w:pPr>
            <w:r w:rsidRPr="002C1D88">
              <w:rPr>
                <w:rFonts w:eastAsia="Arial"/>
                <w:sz w:val="16"/>
                <w:szCs w:val="16"/>
              </w:rPr>
              <w:t>пева мелодијске примере  у дуру и молу;</w:t>
            </w:r>
          </w:p>
          <w:p w:rsidR="002C1D88" w:rsidRPr="002C1D88" w:rsidRDefault="002C1D88" w:rsidP="002C1D88">
            <w:pPr>
              <w:pStyle w:val="NoSpacing"/>
              <w:rPr>
                <w:rFonts w:eastAsia="Arial"/>
                <w:sz w:val="16"/>
                <w:szCs w:val="16"/>
              </w:rPr>
            </w:pPr>
            <w:r w:rsidRPr="002C1D88">
              <w:rPr>
                <w:rFonts w:eastAsia="Arial"/>
                <w:sz w:val="16"/>
                <w:szCs w:val="16"/>
              </w:rPr>
              <w:t>пева и препозна лествично кретање и скокове у све ступњеве ;</w:t>
            </w:r>
          </w:p>
          <w:p w:rsidR="002C1D88" w:rsidRPr="002C1D88" w:rsidRDefault="002C1D88" w:rsidP="002C1D88">
            <w:pPr>
              <w:pStyle w:val="NoSpacing"/>
              <w:rPr>
                <w:rFonts w:eastAsia="Calibri"/>
                <w:sz w:val="16"/>
                <w:szCs w:val="16"/>
              </w:rPr>
            </w:pPr>
            <w:r w:rsidRPr="002C1D88">
              <w:rPr>
                <w:rFonts w:eastAsia="Calibri"/>
                <w:sz w:val="16"/>
                <w:szCs w:val="16"/>
              </w:rPr>
              <w:t>пева штимове обрађених дурских и молских тоналитета;</w:t>
            </w:r>
          </w:p>
          <w:p w:rsidR="002C1D88" w:rsidRPr="002C1D88" w:rsidRDefault="002C1D88" w:rsidP="002C1D88">
            <w:pPr>
              <w:pStyle w:val="NoSpacing"/>
              <w:rPr>
                <w:rFonts w:eastAsia="Calibri"/>
                <w:sz w:val="16"/>
                <w:szCs w:val="16"/>
              </w:rPr>
            </w:pPr>
            <w:r w:rsidRPr="002C1D88">
              <w:rPr>
                <w:rFonts w:eastAsia="Calibri"/>
                <w:sz w:val="16"/>
                <w:szCs w:val="16"/>
              </w:rPr>
              <w:t>препозна истоимене тоналитете у мелодијском примеру;</w:t>
            </w:r>
          </w:p>
          <w:p w:rsidR="002C1D88" w:rsidRPr="002C1D88" w:rsidRDefault="002C1D88" w:rsidP="002C1D88">
            <w:pPr>
              <w:pStyle w:val="NoSpacing"/>
              <w:rPr>
                <w:rFonts w:eastAsia="Calibri"/>
                <w:sz w:val="16"/>
                <w:szCs w:val="16"/>
              </w:rPr>
            </w:pPr>
            <w:r w:rsidRPr="002C1D88">
              <w:rPr>
                <w:rFonts w:eastAsia="Calibri"/>
                <w:sz w:val="16"/>
                <w:szCs w:val="16"/>
              </w:rPr>
              <w:t xml:space="preserve">пева песме различитих жанрова и мелодијске примере са модулацијом; </w:t>
            </w:r>
          </w:p>
          <w:p w:rsidR="002C1D88" w:rsidRPr="002C1D88" w:rsidRDefault="002C1D88" w:rsidP="002C1D88">
            <w:pPr>
              <w:pStyle w:val="NoSpacing"/>
              <w:rPr>
                <w:rFonts w:eastAsia="Calibri"/>
                <w:sz w:val="16"/>
                <w:szCs w:val="16"/>
              </w:rPr>
            </w:pPr>
            <w:r w:rsidRPr="002C1D88">
              <w:rPr>
                <w:rFonts w:eastAsia="Calibri"/>
                <w:sz w:val="16"/>
                <w:szCs w:val="16"/>
              </w:rPr>
              <w:t>пева хроматске скретнице и пролазнице у мелодијским примерима;</w:t>
            </w:r>
          </w:p>
          <w:p w:rsidR="002C1D88" w:rsidRPr="002C1D88" w:rsidRDefault="002C1D88" w:rsidP="002C1D88">
            <w:pPr>
              <w:pStyle w:val="NoSpacing"/>
              <w:rPr>
                <w:rFonts w:eastAsia="Calibri"/>
                <w:sz w:val="16"/>
                <w:szCs w:val="16"/>
              </w:rPr>
            </w:pPr>
            <w:r w:rsidRPr="002C1D88">
              <w:rPr>
                <w:rFonts w:eastAsia="Calibri"/>
                <w:sz w:val="16"/>
                <w:szCs w:val="16"/>
              </w:rPr>
              <w:t>пева народне мелодије са текстом у тактовима 5/8 и 7/8;</w:t>
            </w:r>
          </w:p>
          <w:p w:rsidR="002C1D88" w:rsidRPr="002C1D88" w:rsidRDefault="002C1D88" w:rsidP="002C1D88">
            <w:pPr>
              <w:pStyle w:val="NoSpacing"/>
              <w:rPr>
                <w:rFonts w:eastAsia="Calibri"/>
                <w:sz w:val="16"/>
                <w:szCs w:val="16"/>
              </w:rPr>
            </w:pPr>
            <w:r w:rsidRPr="002C1D88">
              <w:rPr>
                <w:rFonts w:eastAsia="Calibri"/>
                <w:sz w:val="16"/>
                <w:szCs w:val="16"/>
              </w:rPr>
              <w:t>пева српске песме и песме других националности;</w:t>
            </w:r>
          </w:p>
          <w:p w:rsidR="002C1D88" w:rsidRPr="002C1D88" w:rsidRDefault="002C1D88" w:rsidP="002C1D88">
            <w:pPr>
              <w:pStyle w:val="NoSpacing"/>
              <w:rPr>
                <w:rFonts w:eastAsia="Arial"/>
                <w:sz w:val="16"/>
                <w:szCs w:val="16"/>
              </w:rPr>
            </w:pPr>
            <w:r w:rsidRPr="002C1D88">
              <w:rPr>
                <w:rFonts w:eastAsia="Arial"/>
                <w:sz w:val="16"/>
                <w:szCs w:val="16"/>
              </w:rPr>
              <w:lastRenderedPageBreak/>
              <w:t xml:space="preserve">пева изражајно мелодије различитих жанрова и карактера; </w:t>
            </w:r>
          </w:p>
          <w:p w:rsidR="002C1D88" w:rsidRPr="002C1D88" w:rsidRDefault="002C1D88" w:rsidP="002C1D88">
            <w:pPr>
              <w:pStyle w:val="NoSpacing"/>
              <w:rPr>
                <w:rFonts w:eastAsia="Calibri"/>
                <w:sz w:val="16"/>
                <w:szCs w:val="16"/>
              </w:rPr>
            </w:pPr>
            <w:r w:rsidRPr="002C1D88">
              <w:rPr>
                <w:rFonts w:eastAsia="Calibri"/>
                <w:sz w:val="16"/>
                <w:szCs w:val="16"/>
              </w:rPr>
              <w:t>пева двогласне примере,  каноне  и композиције са клавирском пратњом;</w:t>
            </w:r>
          </w:p>
          <w:p w:rsidR="002C1D88" w:rsidRPr="002C1D88" w:rsidRDefault="002C1D88" w:rsidP="002C1D88">
            <w:pPr>
              <w:pStyle w:val="NoSpacing"/>
              <w:rPr>
                <w:rFonts w:eastAsia="Calibri"/>
                <w:sz w:val="16"/>
                <w:szCs w:val="16"/>
              </w:rPr>
            </w:pPr>
            <w:r w:rsidRPr="002C1D88">
              <w:rPr>
                <w:rFonts w:eastAsia="Calibri"/>
                <w:sz w:val="16"/>
                <w:szCs w:val="16"/>
              </w:rPr>
              <w:t>запише  ритам у мелодијском примеру;</w:t>
            </w:r>
          </w:p>
          <w:p w:rsidR="002C1D88" w:rsidRPr="002C1D88" w:rsidRDefault="002C1D88" w:rsidP="002C1D88">
            <w:pPr>
              <w:pStyle w:val="NoSpacing"/>
              <w:rPr>
                <w:rFonts w:eastAsia="Calibri"/>
                <w:sz w:val="16"/>
                <w:szCs w:val="16"/>
              </w:rPr>
            </w:pPr>
            <w:r w:rsidRPr="002C1D88">
              <w:rPr>
                <w:rFonts w:eastAsia="Calibri"/>
                <w:sz w:val="16"/>
                <w:szCs w:val="16"/>
              </w:rPr>
              <w:t>запише  мелодијске диктатe;</w:t>
            </w:r>
          </w:p>
          <w:p w:rsidR="002C1D88" w:rsidRPr="002C1D88" w:rsidRDefault="002C1D88" w:rsidP="002C1D88">
            <w:pPr>
              <w:pStyle w:val="NoSpacing"/>
              <w:rPr>
                <w:rFonts w:eastAsia="Calibri"/>
                <w:sz w:val="16"/>
                <w:szCs w:val="16"/>
              </w:rPr>
            </w:pPr>
            <w:r w:rsidRPr="002C1D88">
              <w:rPr>
                <w:rFonts w:eastAsia="Calibri"/>
                <w:sz w:val="16"/>
                <w:szCs w:val="16"/>
              </w:rPr>
              <w:t>пева  научен мотив у другом тоналитету;</w:t>
            </w:r>
          </w:p>
          <w:p w:rsidR="002C1D88" w:rsidRPr="002C1D88" w:rsidRDefault="002C1D88" w:rsidP="002C1D88">
            <w:pPr>
              <w:pStyle w:val="NoSpacing"/>
              <w:rPr>
                <w:rFonts w:eastAsia="Calibri"/>
                <w:sz w:val="16"/>
                <w:szCs w:val="16"/>
              </w:rPr>
            </w:pPr>
            <w:r w:rsidRPr="002C1D88">
              <w:rPr>
                <w:rFonts w:eastAsia="Calibri"/>
                <w:sz w:val="16"/>
                <w:szCs w:val="16"/>
              </w:rPr>
              <w:t xml:space="preserve">опажа и пева интервале до октаве; </w:t>
            </w:r>
          </w:p>
          <w:p w:rsidR="002C1D88" w:rsidRPr="002C1D88" w:rsidRDefault="002C1D88" w:rsidP="002C1D88">
            <w:pPr>
              <w:pStyle w:val="NoSpacing"/>
              <w:rPr>
                <w:rFonts w:eastAsia="Calibri"/>
                <w:sz w:val="16"/>
                <w:szCs w:val="16"/>
              </w:rPr>
            </w:pPr>
            <w:r w:rsidRPr="002C1D88">
              <w:rPr>
                <w:rFonts w:eastAsia="Calibri"/>
                <w:sz w:val="16"/>
                <w:szCs w:val="16"/>
              </w:rPr>
              <w:t xml:space="preserve">опажа и пева дурски и молски квинтакорд са обртајима; </w:t>
            </w:r>
          </w:p>
          <w:p w:rsidR="002C1D88" w:rsidRPr="002C1D88" w:rsidRDefault="002C1D88" w:rsidP="002C1D88">
            <w:pPr>
              <w:pStyle w:val="NoSpacing"/>
              <w:rPr>
                <w:rFonts w:eastAsia="Calibri"/>
                <w:sz w:val="16"/>
                <w:szCs w:val="16"/>
              </w:rPr>
            </w:pPr>
            <w:r w:rsidRPr="002C1D88">
              <w:rPr>
                <w:rFonts w:eastAsia="Calibri"/>
                <w:sz w:val="16"/>
                <w:szCs w:val="16"/>
              </w:rPr>
              <w:t>опажа и пева умањени и прекомерни квинтакорд са разрешењем и везивањем за тоналитет;</w:t>
            </w:r>
          </w:p>
          <w:p w:rsidR="002C1D88" w:rsidRPr="002C1D88" w:rsidRDefault="002C1D88" w:rsidP="002C1D88">
            <w:pPr>
              <w:pStyle w:val="NoSpacing"/>
              <w:rPr>
                <w:rFonts w:eastAsia="Calibri"/>
                <w:sz w:val="16"/>
                <w:szCs w:val="16"/>
              </w:rPr>
            </w:pPr>
            <w:r w:rsidRPr="002C1D88">
              <w:rPr>
                <w:rFonts w:eastAsia="Calibri"/>
                <w:sz w:val="16"/>
                <w:szCs w:val="16"/>
              </w:rPr>
              <w:t xml:space="preserve">опажа и пева доминантни септакорд са обртајима  и умањени септакорд; </w:t>
            </w:r>
          </w:p>
          <w:p w:rsidR="002C1D88" w:rsidRPr="002C1D88" w:rsidRDefault="002C1D88" w:rsidP="002C1D88">
            <w:pPr>
              <w:pStyle w:val="NoSpacing"/>
              <w:rPr>
                <w:rFonts w:eastAsia="Calibri"/>
                <w:sz w:val="16"/>
                <w:szCs w:val="16"/>
              </w:rPr>
            </w:pPr>
            <w:r w:rsidRPr="002C1D88">
              <w:rPr>
                <w:rFonts w:eastAsia="Calibri"/>
                <w:sz w:val="16"/>
                <w:szCs w:val="16"/>
              </w:rPr>
              <w:t>мења и допуњава мелодију и ритам научених примера;</w:t>
            </w:r>
          </w:p>
          <w:p w:rsidR="002C1D88" w:rsidRPr="002C1D88" w:rsidRDefault="002C1D88" w:rsidP="002C1D88">
            <w:pPr>
              <w:pStyle w:val="NoSpacing"/>
              <w:rPr>
                <w:rFonts w:eastAsia="Calibri"/>
                <w:sz w:val="16"/>
                <w:szCs w:val="16"/>
              </w:rPr>
            </w:pPr>
            <w:r w:rsidRPr="002C1D88">
              <w:rPr>
                <w:rFonts w:eastAsia="Calibri"/>
                <w:sz w:val="16"/>
                <w:szCs w:val="16"/>
              </w:rPr>
              <w:t>смишља  мелодију на научену песму или мелодиjски пример;</w:t>
            </w:r>
          </w:p>
          <w:p w:rsidR="002C1D88" w:rsidRPr="002C1D88" w:rsidRDefault="002C1D88" w:rsidP="002C1D88">
            <w:pPr>
              <w:pStyle w:val="NoSpacing"/>
              <w:rPr>
                <w:rFonts w:eastAsia="Calibri"/>
                <w:sz w:val="16"/>
                <w:szCs w:val="16"/>
              </w:rPr>
            </w:pPr>
            <w:r w:rsidRPr="002C1D88">
              <w:rPr>
                <w:rFonts w:eastAsia="Calibri"/>
                <w:sz w:val="16"/>
                <w:szCs w:val="16"/>
              </w:rPr>
              <w:t>користи самостално или уз помоћ одраслих доступне носиоце звука;</w:t>
            </w:r>
          </w:p>
          <w:p w:rsidR="002C1D88" w:rsidRPr="002C1D88" w:rsidRDefault="002C1D88" w:rsidP="002C1D88">
            <w:pPr>
              <w:pStyle w:val="NoSpacing"/>
              <w:rPr>
                <w:rFonts w:eastAsia="Calibri"/>
                <w:sz w:val="16"/>
                <w:szCs w:val="16"/>
              </w:rPr>
            </w:pPr>
            <w:r w:rsidRPr="002C1D88">
              <w:rPr>
                <w:rFonts w:eastAsia="Calibri"/>
                <w:sz w:val="16"/>
                <w:szCs w:val="16"/>
              </w:rPr>
              <w:t>препозна  елементе пређеног градива кроз примере за слушање музике;</w:t>
            </w:r>
          </w:p>
          <w:p w:rsidR="002C1D88" w:rsidRPr="002C1D88" w:rsidRDefault="002C1D88" w:rsidP="002C1D88">
            <w:pPr>
              <w:pStyle w:val="NoSpacing"/>
              <w:rPr>
                <w:rFonts w:eastAsia="Calibri"/>
                <w:sz w:val="16"/>
                <w:szCs w:val="16"/>
              </w:rPr>
            </w:pPr>
            <w:r w:rsidRPr="002C1D88">
              <w:rPr>
                <w:rFonts w:eastAsia="Calibri"/>
                <w:sz w:val="16"/>
                <w:szCs w:val="16"/>
              </w:rPr>
              <w:t>својим речима изражава утиске о слушаном делу;</w:t>
            </w:r>
          </w:p>
          <w:p w:rsidR="002C1D88" w:rsidRPr="002C1D88" w:rsidRDefault="002C1D88" w:rsidP="002C1D88">
            <w:pPr>
              <w:pStyle w:val="NoSpacing"/>
              <w:rPr>
                <w:rFonts w:eastAsia="Calibri"/>
                <w:sz w:val="16"/>
                <w:szCs w:val="16"/>
              </w:rPr>
            </w:pPr>
            <w:r w:rsidRPr="002C1D88">
              <w:rPr>
                <w:rFonts w:eastAsia="Calibri"/>
                <w:sz w:val="16"/>
                <w:szCs w:val="16"/>
              </w:rPr>
              <w:t xml:space="preserve">препозна и изводи  четвртинске, </w:t>
            </w:r>
            <w:r w:rsidRPr="002C1D88">
              <w:rPr>
                <w:rFonts w:eastAsia="Calibri"/>
                <w:sz w:val="16"/>
                <w:szCs w:val="16"/>
              </w:rPr>
              <w:lastRenderedPageBreak/>
              <w:t>осминске и половинске  тактове;</w:t>
            </w:r>
          </w:p>
          <w:p w:rsidR="002C1D88" w:rsidRPr="002C1D88" w:rsidRDefault="002C1D88" w:rsidP="002C1D88">
            <w:pPr>
              <w:pStyle w:val="NoSpacing"/>
              <w:rPr>
                <w:rFonts w:eastAsia="Calibri"/>
                <w:sz w:val="16"/>
                <w:szCs w:val="16"/>
              </w:rPr>
            </w:pPr>
            <w:r w:rsidRPr="002C1D88">
              <w:rPr>
                <w:rFonts w:eastAsia="Calibri"/>
                <w:sz w:val="16"/>
                <w:szCs w:val="16"/>
              </w:rPr>
              <w:t>изводи и препозна  пређене ритмичке фигуре троделног ритма;</w:t>
            </w:r>
          </w:p>
          <w:p w:rsidR="002C1D88" w:rsidRPr="002C1D88" w:rsidRDefault="002C1D88" w:rsidP="002C1D88">
            <w:pPr>
              <w:pStyle w:val="NoSpacing"/>
              <w:rPr>
                <w:rFonts w:eastAsia="Calibri"/>
                <w:sz w:val="16"/>
                <w:szCs w:val="16"/>
              </w:rPr>
            </w:pPr>
            <w:r w:rsidRPr="002C1D88">
              <w:rPr>
                <w:rFonts w:eastAsia="Calibri"/>
                <w:sz w:val="16"/>
                <w:szCs w:val="16"/>
              </w:rPr>
              <w:t>изводи ритам уз куцање или тактирање или мануелном техником;</w:t>
            </w:r>
          </w:p>
          <w:p w:rsidR="002C1D88" w:rsidRPr="002C1D88" w:rsidRDefault="002C1D88" w:rsidP="002C1D88">
            <w:pPr>
              <w:pStyle w:val="NoSpacing"/>
              <w:rPr>
                <w:rFonts w:eastAsia="Calibri"/>
                <w:sz w:val="16"/>
                <w:szCs w:val="16"/>
              </w:rPr>
            </w:pPr>
            <w:r w:rsidRPr="002C1D88">
              <w:rPr>
                <w:rFonts w:eastAsia="Calibri"/>
                <w:sz w:val="16"/>
                <w:szCs w:val="16"/>
              </w:rPr>
              <w:t>изводи примере из литературе као и песме различитих жанрова;</w:t>
            </w:r>
          </w:p>
          <w:p w:rsidR="002C1D88" w:rsidRPr="002C1D88" w:rsidRDefault="002C1D88" w:rsidP="002C1D88">
            <w:pPr>
              <w:pStyle w:val="NoSpacing"/>
              <w:rPr>
                <w:rFonts w:eastAsia="Calibri"/>
                <w:sz w:val="16"/>
                <w:szCs w:val="16"/>
              </w:rPr>
            </w:pPr>
            <w:r w:rsidRPr="002C1D88">
              <w:rPr>
                <w:rFonts w:eastAsia="Calibri"/>
                <w:sz w:val="16"/>
                <w:szCs w:val="16"/>
              </w:rPr>
              <w:t>приказује  ритам кроз покрет;</w:t>
            </w:r>
          </w:p>
          <w:p w:rsidR="002C1D88" w:rsidRPr="002C1D88" w:rsidRDefault="002C1D88" w:rsidP="002C1D88">
            <w:pPr>
              <w:pStyle w:val="NoSpacing"/>
              <w:rPr>
                <w:rFonts w:eastAsia="Calibri"/>
                <w:sz w:val="16"/>
                <w:szCs w:val="16"/>
              </w:rPr>
            </w:pPr>
            <w:r w:rsidRPr="002C1D88">
              <w:rPr>
                <w:rFonts w:eastAsia="Calibri"/>
                <w:sz w:val="16"/>
                <w:szCs w:val="16"/>
              </w:rPr>
              <w:t>ритмички  чита етиде инструменталног типа- градиво VI разреда;</w:t>
            </w:r>
          </w:p>
          <w:p w:rsidR="002C1D88" w:rsidRPr="002C1D88" w:rsidRDefault="002C1D88" w:rsidP="002C1D88">
            <w:pPr>
              <w:pStyle w:val="NoSpacing"/>
              <w:rPr>
                <w:rFonts w:eastAsia="Calibri"/>
                <w:sz w:val="16"/>
                <w:szCs w:val="16"/>
              </w:rPr>
            </w:pPr>
            <w:r w:rsidRPr="002C1D88">
              <w:rPr>
                <w:rFonts w:eastAsia="Calibri"/>
                <w:sz w:val="16"/>
                <w:szCs w:val="16"/>
              </w:rPr>
              <w:t xml:space="preserve">чита ритам  солмизацијом </w:t>
            </w:r>
          </w:p>
          <w:p w:rsidR="002C1D88" w:rsidRPr="002C1D88" w:rsidRDefault="002C1D88" w:rsidP="002C1D88">
            <w:pPr>
              <w:pStyle w:val="NoSpacing"/>
              <w:rPr>
                <w:rFonts w:eastAsia="Calibri"/>
                <w:sz w:val="16"/>
                <w:szCs w:val="16"/>
              </w:rPr>
            </w:pPr>
            <w:r w:rsidRPr="002C1D88">
              <w:rPr>
                <w:rFonts w:eastAsia="Calibri"/>
                <w:sz w:val="16"/>
                <w:szCs w:val="16"/>
              </w:rPr>
              <w:t>разуме и објасни својим речима музичке појмове;</w:t>
            </w:r>
          </w:p>
          <w:p w:rsidR="002C1D88" w:rsidRPr="002C1D88" w:rsidRDefault="002C1D88" w:rsidP="002C1D88">
            <w:pPr>
              <w:pStyle w:val="NoSpacing"/>
              <w:rPr>
                <w:rFonts w:eastAsia="Calibri"/>
                <w:sz w:val="16"/>
                <w:szCs w:val="16"/>
              </w:rPr>
            </w:pPr>
            <w:r w:rsidRPr="002C1D88">
              <w:rPr>
                <w:rFonts w:eastAsia="Calibri"/>
                <w:sz w:val="16"/>
                <w:szCs w:val="16"/>
              </w:rPr>
              <w:t>пажљиво слуша и коментарише извођење музике друга-другарице;</w:t>
            </w:r>
          </w:p>
          <w:p w:rsidR="002C1D88" w:rsidRPr="002C1D88" w:rsidRDefault="002C1D88" w:rsidP="002C1D88">
            <w:pPr>
              <w:pStyle w:val="NoSpacing"/>
              <w:rPr>
                <w:rFonts w:eastAsia="Calibri"/>
                <w:sz w:val="16"/>
                <w:szCs w:val="16"/>
              </w:rPr>
            </w:pPr>
            <w:r w:rsidRPr="002C1D88">
              <w:rPr>
                <w:rFonts w:eastAsia="Calibri"/>
                <w:sz w:val="16"/>
                <w:szCs w:val="16"/>
              </w:rPr>
              <w:t>поштује правила понашања на концерту.</w:t>
            </w:r>
          </w:p>
        </w:tc>
        <w:tc>
          <w:tcPr>
            <w:tcW w:w="1170" w:type="dxa"/>
            <w:vMerge w:val="restart"/>
          </w:tcPr>
          <w:p w:rsidR="002C1D88" w:rsidRPr="002C1D88" w:rsidRDefault="002C1D88" w:rsidP="002C1D88">
            <w:pPr>
              <w:pStyle w:val="NoSpacing"/>
              <w:rPr>
                <w:sz w:val="16"/>
                <w:szCs w:val="16"/>
              </w:rPr>
            </w:pPr>
            <w:r w:rsidRPr="002C1D88">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2C1D88" w:rsidRPr="002C1D88" w:rsidRDefault="002C1D88" w:rsidP="002C1D88">
            <w:pPr>
              <w:pStyle w:val="NoSpacing"/>
              <w:rPr>
                <w:sz w:val="16"/>
                <w:szCs w:val="16"/>
              </w:rPr>
            </w:pPr>
            <w:r w:rsidRPr="002C1D88">
              <w:rPr>
                <w:sz w:val="16"/>
                <w:szCs w:val="16"/>
              </w:rPr>
              <w:t>Прати, слуша, повезује, долази до закључка, анализира, запажа, записује, увежбава, пита</w:t>
            </w:r>
          </w:p>
        </w:tc>
        <w:tc>
          <w:tcPr>
            <w:tcW w:w="1186" w:type="dxa"/>
            <w:vMerge w:val="restart"/>
          </w:tcPr>
          <w:p w:rsidR="002C1D88" w:rsidRPr="002C1D88" w:rsidRDefault="002C1D88" w:rsidP="002C1D88">
            <w:pPr>
              <w:pStyle w:val="NoSpacing"/>
              <w:rPr>
                <w:sz w:val="16"/>
                <w:szCs w:val="16"/>
              </w:rPr>
            </w:pPr>
            <w:r w:rsidRPr="002C1D88">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2C1D88" w:rsidRPr="002C1D88" w:rsidRDefault="002C1D88" w:rsidP="002C1D88">
            <w:pPr>
              <w:pStyle w:val="NoSpacing"/>
              <w:rPr>
                <w:sz w:val="16"/>
                <w:szCs w:val="16"/>
              </w:rPr>
            </w:pPr>
            <w:r w:rsidRPr="002C1D88">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2C1D88" w:rsidRPr="002C1D88" w:rsidRDefault="002C1D88" w:rsidP="002C1D88">
            <w:pPr>
              <w:pStyle w:val="NoSpacing"/>
              <w:rPr>
                <w:sz w:val="16"/>
                <w:szCs w:val="16"/>
              </w:rPr>
            </w:pPr>
            <w:r w:rsidRPr="002C1D88">
              <w:rPr>
                <w:sz w:val="16"/>
                <w:szCs w:val="16"/>
              </w:rPr>
              <w:t>Настава инструмента</w:t>
            </w:r>
          </w:p>
          <w:p w:rsidR="002C1D88" w:rsidRPr="002C1D88" w:rsidRDefault="002C1D88" w:rsidP="002C1D88">
            <w:pPr>
              <w:pStyle w:val="NoSpacing"/>
              <w:rPr>
                <w:sz w:val="16"/>
                <w:szCs w:val="16"/>
              </w:rPr>
            </w:pPr>
            <w:r w:rsidRPr="002C1D88">
              <w:rPr>
                <w:sz w:val="16"/>
                <w:szCs w:val="16"/>
                <w:lang w:val="sr-Cyrl-CS"/>
              </w:rPr>
              <w:t>Нема.</w:t>
            </w:r>
          </w:p>
        </w:tc>
      </w:tr>
      <w:tr w:rsidR="002C1D88" w:rsidTr="00D3781B">
        <w:trPr>
          <w:trHeight w:val="23"/>
        </w:trPr>
        <w:tc>
          <w:tcPr>
            <w:tcW w:w="966" w:type="dxa"/>
          </w:tcPr>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r w:rsidRPr="002C1D88">
              <w:rPr>
                <w:rFonts w:eastAsia="Arial"/>
                <w:sz w:val="16"/>
                <w:szCs w:val="16"/>
              </w:rPr>
              <w:t>ОПАЖАЊЕ, ИНТОНИРАЊЕ; ДИКТАТ</w:t>
            </w:r>
            <w:r w:rsidRPr="002C1D88">
              <w:rPr>
                <w:rFonts w:eastAsia="Arial"/>
                <w:sz w:val="16"/>
                <w:szCs w:val="16"/>
              </w:rPr>
              <w:lastRenderedPageBreak/>
              <w:t>И</w:t>
            </w: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tc>
        <w:tc>
          <w:tcPr>
            <w:tcW w:w="1563" w:type="dxa"/>
          </w:tcPr>
          <w:p w:rsidR="002C1D88" w:rsidRPr="002C1D88" w:rsidRDefault="002C1D88" w:rsidP="002C1D88">
            <w:pPr>
              <w:pStyle w:val="NoSpacing"/>
              <w:rPr>
                <w:rFonts w:eastAsia="Calibri"/>
                <w:sz w:val="16"/>
                <w:szCs w:val="16"/>
              </w:rPr>
            </w:pPr>
            <w:r w:rsidRPr="002C1D88">
              <w:rPr>
                <w:rFonts w:eastAsia="Calibri"/>
                <w:sz w:val="16"/>
                <w:szCs w:val="16"/>
              </w:rPr>
              <w:lastRenderedPageBreak/>
              <w:t>Записивање ритмичке окоснице.</w:t>
            </w:r>
          </w:p>
          <w:p w:rsidR="002C1D88" w:rsidRPr="002C1D88" w:rsidRDefault="002C1D88" w:rsidP="002C1D88">
            <w:pPr>
              <w:pStyle w:val="NoSpacing"/>
              <w:rPr>
                <w:rFonts w:eastAsia="Arial"/>
                <w:sz w:val="16"/>
                <w:szCs w:val="16"/>
              </w:rPr>
            </w:pPr>
            <w:r w:rsidRPr="002C1D88">
              <w:rPr>
                <w:rFonts w:eastAsia="Arial"/>
                <w:sz w:val="16"/>
                <w:szCs w:val="16"/>
              </w:rPr>
              <w:t xml:space="preserve">Писмени мелодијски диктат - записивање по </w:t>
            </w:r>
            <w:r w:rsidRPr="002C1D88">
              <w:rPr>
                <w:rFonts w:eastAsia="Arial"/>
                <w:sz w:val="16"/>
                <w:szCs w:val="16"/>
              </w:rPr>
              <w:lastRenderedPageBreak/>
              <w:t>двотактима.</w:t>
            </w:r>
          </w:p>
          <w:p w:rsidR="002C1D88" w:rsidRPr="002C1D88" w:rsidRDefault="002C1D88" w:rsidP="002C1D88">
            <w:pPr>
              <w:pStyle w:val="NoSpacing"/>
              <w:rPr>
                <w:rFonts w:eastAsia="Arial"/>
                <w:sz w:val="16"/>
                <w:szCs w:val="16"/>
              </w:rPr>
            </w:pPr>
            <w:r w:rsidRPr="002C1D88">
              <w:rPr>
                <w:rFonts w:eastAsia="Arial"/>
                <w:sz w:val="16"/>
                <w:szCs w:val="16"/>
              </w:rPr>
              <w:t>Транспоновање мотива.</w:t>
            </w:r>
          </w:p>
          <w:p w:rsidR="002C1D88" w:rsidRPr="002C1D88" w:rsidRDefault="002C1D88" w:rsidP="002C1D88">
            <w:pPr>
              <w:pStyle w:val="NoSpacing"/>
              <w:rPr>
                <w:rFonts w:eastAsia="Arial"/>
                <w:sz w:val="16"/>
                <w:szCs w:val="16"/>
              </w:rPr>
            </w:pPr>
            <w:r w:rsidRPr="002C1D88">
              <w:rPr>
                <w:rFonts w:eastAsia="Arial"/>
                <w:sz w:val="16"/>
                <w:szCs w:val="16"/>
              </w:rPr>
              <w:t>Опажање и инторнирање интервала до октаве (велики, мали и чисти, као и опажање   прекомерне кварте и умањене квинте).</w:t>
            </w:r>
          </w:p>
          <w:p w:rsidR="002C1D88" w:rsidRPr="002C1D88" w:rsidRDefault="002C1D88" w:rsidP="002C1D88">
            <w:pPr>
              <w:pStyle w:val="NoSpacing"/>
              <w:rPr>
                <w:rFonts w:eastAsia="Calibri"/>
                <w:sz w:val="16"/>
                <w:szCs w:val="16"/>
              </w:rPr>
            </w:pPr>
            <w:r w:rsidRPr="002C1D88">
              <w:rPr>
                <w:rFonts w:eastAsia="Calibri"/>
                <w:sz w:val="16"/>
                <w:szCs w:val="16"/>
              </w:rPr>
              <w:t xml:space="preserve">Опажање и интонирање дурских и молских квинтакорада са обртајима. </w:t>
            </w:r>
          </w:p>
          <w:p w:rsidR="002C1D88" w:rsidRPr="002C1D88" w:rsidRDefault="002C1D88" w:rsidP="002C1D88">
            <w:pPr>
              <w:pStyle w:val="NoSpacing"/>
              <w:rPr>
                <w:rFonts w:eastAsia="Arial"/>
                <w:sz w:val="16"/>
                <w:szCs w:val="16"/>
              </w:rPr>
            </w:pPr>
            <w:r w:rsidRPr="002C1D88">
              <w:rPr>
                <w:rFonts w:eastAsia="Arial"/>
                <w:sz w:val="16"/>
                <w:szCs w:val="16"/>
              </w:rPr>
              <w:t>Опажање и инторнирање умањенoг и прекомернoг квинтакордa са разрешењем и везивањем за тоналит.</w:t>
            </w:r>
          </w:p>
          <w:p w:rsidR="002C1D88" w:rsidRPr="002C1D88" w:rsidRDefault="002C1D88" w:rsidP="002C1D88">
            <w:pPr>
              <w:pStyle w:val="NoSpacing"/>
              <w:rPr>
                <w:rFonts w:eastAsia="Arial"/>
                <w:sz w:val="16"/>
                <w:szCs w:val="16"/>
              </w:rPr>
            </w:pPr>
            <w:r w:rsidRPr="002C1D88">
              <w:rPr>
                <w:rFonts w:eastAsia="Arial"/>
                <w:sz w:val="16"/>
                <w:szCs w:val="16"/>
              </w:rPr>
              <w:t xml:space="preserve">Опажање доминантног септакорда са обртајима  и умањеног септакорда. </w:t>
            </w:r>
          </w:p>
        </w:tc>
        <w:tc>
          <w:tcPr>
            <w:tcW w:w="1488" w:type="dxa"/>
            <w:vMerge/>
          </w:tcPr>
          <w:p w:rsidR="002C1D88" w:rsidRPr="00453AAD" w:rsidRDefault="002C1D88" w:rsidP="00D3781B">
            <w:pPr>
              <w:pStyle w:val="NoSpacing"/>
              <w:rPr>
                <w:sz w:val="16"/>
                <w:szCs w:val="16"/>
              </w:rPr>
            </w:pPr>
          </w:p>
        </w:tc>
        <w:tc>
          <w:tcPr>
            <w:tcW w:w="1547" w:type="dxa"/>
            <w:vMerge/>
          </w:tcPr>
          <w:p w:rsidR="002C1D88" w:rsidRPr="00453AAD" w:rsidRDefault="002C1D88" w:rsidP="00D3781B">
            <w:pPr>
              <w:pStyle w:val="NoSpacing"/>
              <w:rPr>
                <w:sz w:val="16"/>
                <w:szCs w:val="16"/>
              </w:rPr>
            </w:pPr>
          </w:p>
        </w:tc>
        <w:tc>
          <w:tcPr>
            <w:tcW w:w="1355" w:type="dxa"/>
            <w:vMerge/>
          </w:tcPr>
          <w:p w:rsidR="002C1D88" w:rsidRPr="00453AAD" w:rsidRDefault="002C1D88" w:rsidP="00D3781B">
            <w:pPr>
              <w:pStyle w:val="NoSpacing"/>
              <w:rPr>
                <w:sz w:val="16"/>
                <w:szCs w:val="16"/>
              </w:rPr>
            </w:pPr>
          </w:p>
        </w:tc>
        <w:tc>
          <w:tcPr>
            <w:tcW w:w="1361" w:type="dxa"/>
            <w:vMerge/>
          </w:tcPr>
          <w:p w:rsidR="002C1D88" w:rsidRPr="00453AAD" w:rsidRDefault="002C1D88" w:rsidP="00D3781B">
            <w:pPr>
              <w:pStyle w:val="NoSpacing"/>
              <w:rPr>
                <w:sz w:val="16"/>
                <w:szCs w:val="16"/>
              </w:rPr>
            </w:pPr>
          </w:p>
        </w:tc>
        <w:tc>
          <w:tcPr>
            <w:tcW w:w="1170" w:type="dxa"/>
            <w:vMerge/>
          </w:tcPr>
          <w:p w:rsidR="002C1D88" w:rsidRPr="00453AAD" w:rsidRDefault="002C1D88" w:rsidP="00D3781B">
            <w:pPr>
              <w:pStyle w:val="NoSpacing"/>
              <w:rPr>
                <w:sz w:val="16"/>
                <w:szCs w:val="16"/>
              </w:rPr>
            </w:pPr>
          </w:p>
        </w:tc>
        <w:tc>
          <w:tcPr>
            <w:tcW w:w="1154" w:type="dxa"/>
            <w:vMerge/>
          </w:tcPr>
          <w:p w:rsidR="002C1D88" w:rsidRPr="00453AAD" w:rsidRDefault="002C1D88" w:rsidP="00D3781B">
            <w:pPr>
              <w:pStyle w:val="NoSpacing"/>
              <w:rPr>
                <w:sz w:val="16"/>
                <w:szCs w:val="16"/>
              </w:rPr>
            </w:pPr>
          </w:p>
        </w:tc>
        <w:tc>
          <w:tcPr>
            <w:tcW w:w="1186" w:type="dxa"/>
            <w:vMerge/>
          </w:tcPr>
          <w:p w:rsidR="002C1D88" w:rsidRPr="00453AAD" w:rsidRDefault="002C1D88" w:rsidP="00D3781B">
            <w:pPr>
              <w:pStyle w:val="NoSpacing"/>
              <w:rPr>
                <w:sz w:val="16"/>
                <w:szCs w:val="16"/>
              </w:rPr>
            </w:pPr>
          </w:p>
        </w:tc>
      </w:tr>
      <w:tr w:rsidR="002C1D88" w:rsidTr="00D3781B">
        <w:trPr>
          <w:trHeight w:val="23"/>
        </w:trPr>
        <w:tc>
          <w:tcPr>
            <w:tcW w:w="966" w:type="dxa"/>
          </w:tcPr>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r w:rsidRPr="002C1D88">
              <w:rPr>
                <w:rFonts w:eastAsia="Arial"/>
                <w:sz w:val="16"/>
                <w:szCs w:val="16"/>
              </w:rPr>
              <w:t>МУЗИЧКО СТВАРАЛАШТВО</w:t>
            </w:r>
          </w:p>
        </w:tc>
        <w:tc>
          <w:tcPr>
            <w:tcW w:w="1563" w:type="dxa"/>
          </w:tcPr>
          <w:p w:rsidR="002C1D88" w:rsidRPr="002C1D88" w:rsidRDefault="002C1D88" w:rsidP="002C1D88">
            <w:pPr>
              <w:pStyle w:val="NoSpacing"/>
              <w:rPr>
                <w:rFonts w:eastAsia="Arial"/>
                <w:sz w:val="16"/>
                <w:szCs w:val="16"/>
              </w:rPr>
            </w:pPr>
            <w:r w:rsidRPr="002C1D88">
              <w:rPr>
                <w:rFonts w:eastAsia="Arial"/>
                <w:sz w:val="16"/>
                <w:szCs w:val="16"/>
              </w:rPr>
              <w:t>Mелодијске и ритмичке импровизације.</w:t>
            </w:r>
          </w:p>
        </w:tc>
        <w:tc>
          <w:tcPr>
            <w:tcW w:w="1488" w:type="dxa"/>
            <w:vMerge/>
          </w:tcPr>
          <w:p w:rsidR="002C1D88" w:rsidRPr="00453AAD" w:rsidRDefault="002C1D88" w:rsidP="00D3781B">
            <w:pPr>
              <w:pStyle w:val="NoSpacing"/>
              <w:rPr>
                <w:sz w:val="16"/>
                <w:szCs w:val="16"/>
              </w:rPr>
            </w:pPr>
          </w:p>
        </w:tc>
        <w:tc>
          <w:tcPr>
            <w:tcW w:w="1547" w:type="dxa"/>
            <w:vMerge/>
          </w:tcPr>
          <w:p w:rsidR="002C1D88" w:rsidRPr="00453AAD" w:rsidRDefault="002C1D88" w:rsidP="00D3781B">
            <w:pPr>
              <w:pStyle w:val="NoSpacing"/>
              <w:rPr>
                <w:sz w:val="16"/>
                <w:szCs w:val="16"/>
              </w:rPr>
            </w:pPr>
          </w:p>
        </w:tc>
        <w:tc>
          <w:tcPr>
            <w:tcW w:w="1355" w:type="dxa"/>
            <w:vMerge/>
          </w:tcPr>
          <w:p w:rsidR="002C1D88" w:rsidRPr="00453AAD" w:rsidRDefault="002C1D88" w:rsidP="00D3781B">
            <w:pPr>
              <w:pStyle w:val="NoSpacing"/>
              <w:rPr>
                <w:sz w:val="16"/>
                <w:szCs w:val="16"/>
              </w:rPr>
            </w:pPr>
          </w:p>
        </w:tc>
        <w:tc>
          <w:tcPr>
            <w:tcW w:w="1361" w:type="dxa"/>
            <w:vMerge/>
          </w:tcPr>
          <w:p w:rsidR="002C1D88" w:rsidRPr="00453AAD" w:rsidRDefault="002C1D88" w:rsidP="00D3781B">
            <w:pPr>
              <w:pStyle w:val="NoSpacing"/>
              <w:rPr>
                <w:sz w:val="16"/>
                <w:szCs w:val="16"/>
              </w:rPr>
            </w:pPr>
          </w:p>
        </w:tc>
        <w:tc>
          <w:tcPr>
            <w:tcW w:w="1170" w:type="dxa"/>
            <w:vMerge/>
          </w:tcPr>
          <w:p w:rsidR="002C1D88" w:rsidRPr="00453AAD" w:rsidRDefault="002C1D88" w:rsidP="00D3781B">
            <w:pPr>
              <w:pStyle w:val="NoSpacing"/>
              <w:rPr>
                <w:sz w:val="16"/>
                <w:szCs w:val="16"/>
              </w:rPr>
            </w:pPr>
          </w:p>
        </w:tc>
        <w:tc>
          <w:tcPr>
            <w:tcW w:w="1154" w:type="dxa"/>
            <w:vMerge/>
          </w:tcPr>
          <w:p w:rsidR="002C1D88" w:rsidRPr="00453AAD" w:rsidRDefault="002C1D88" w:rsidP="00D3781B">
            <w:pPr>
              <w:pStyle w:val="NoSpacing"/>
              <w:rPr>
                <w:sz w:val="16"/>
                <w:szCs w:val="16"/>
              </w:rPr>
            </w:pPr>
          </w:p>
        </w:tc>
        <w:tc>
          <w:tcPr>
            <w:tcW w:w="1186" w:type="dxa"/>
            <w:vMerge/>
          </w:tcPr>
          <w:p w:rsidR="002C1D88" w:rsidRPr="00453AAD" w:rsidRDefault="002C1D88" w:rsidP="00D3781B">
            <w:pPr>
              <w:pStyle w:val="NoSpacing"/>
              <w:rPr>
                <w:sz w:val="16"/>
                <w:szCs w:val="16"/>
              </w:rPr>
            </w:pPr>
          </w:p>
        </w:tc>
      </w:tr>
      <w:tr w:rsidR="002C1D88" w:rsidTr="00D3781B">
        <w:trPr>
          <w:trHeight w:val="23"/>
        </w:trPr>
        <w:tc>
          <w:tcPr>
            <w:tcW w:w="966" w:type="dxa"/>
          </w:tcPr>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r w:rsidRPr="002C1D88">
              <w:rPr>
                <w:rFonts w:eastAsia="Arial"/>
                <w:sz w:val="16"/>
                <w:szCs w:val="16"/>
              </w:rPr>
              <w:t>СЛУШАЊЕ МУЗИКЕ</w:t>
            </w:r>
          </w:p>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p>
        </w:tc>
        <w:tc>
          <w:tcPr>
            <w:tcW w:w="1563" w:type="dxa"/>
          </w:tcPr>
          <w:p w:rsidR="002C1D88" w:rsidRPr="002C1D88" w:rsidRDefault="002C1D88" w:rsidP="002C1D88">
            <w:pPr>
              <w:pStyle w:val="NoSpacing"/>
              <w:rPr>
                <w:rFonts w:eastAsia="Arial"/>
                <w:sz w:val="16"/>
                <w:szCs w:val="16"/>
              </w:rPr>
            </w:pPr>
            <w:r w:rsidRPr="002C1D88">
              <w:rPr>
                <w:rFonts w:eastAsia="Calibri"/>
                <w:sz w:val="16"/>
                <w:szCs w:val="16"/>
              </w:rPr>
              <w:t>Слушање одабране музичке литературе различитих жанрова у функцији усвојеног програма.</w:t>
            </w:r>
            <w:r w:rsidRPr="002C1D88">
              <w:rPr>
                <w:rFonts w:eastAsia="Arial"/>
                <w:sz w:val="16"/>
                <w:szCs w:val="16"/>
              </w:rPr>
              <w:t xml:space="preserve"> Савремена технологија у функцији наставе.</w:t>
            </w:r>
          </w:p>
        </w:tc>
        <w:tc>
          <w:tcPr>
            <w:tcW w:w="1488" w:type="dxa"/>
            <w:vMerge/>
          </w:tcPr>
          <w:p w:rsidR="002C1D88" w:rsidRPr="00453AAD" w:rsidRDefault="002C1D88" w:rsidP="00D3781B">
            <w:pPr>
              <w:pStyle w:val="NoSpacing"/>
              <w:rPr>
                <w:sz w:val="16"/>
                <w:szCs w:val="16"/>
              </w:rPr>
            </w:pPr>
          </w:p>
        </w:tc>
        <w:tc>
          <w:tcPr>
            <w:tcW w:w="1547" w:type="dxa"/>
            <w:vMerge/>
          </w:tcPr>
          <w:p w:rsidR="002C1D88" w:rsidRPr="00453AAD" w:rsidRDefault="002C1D88" w:rsidP="00D3781B">
            <w:pPr>
              <w:pStyle w:val="NoSpacing"/>
              <w:rPr>
                <w:sz w:val="16"/>
                <w:szCs w:val="16"/>
              </w:rPr>
            </w:pPr>
          </w:p>
        </w:tc>
        <w:tc>
          <w:tcPr>
            <w:tcW w:w="1355" w:type="dxa"/>
            <w:vMerge/>
          </w:tcPr>
          <w:p w:rsidR="002C1D88" w:rsidRPr="00453AAD" w:rsidRDefault="002C1D88" w:rsidP="00D3781B">
            <w:pPr>
              <w:pStyle w:val="NoSpacing"/>
              <w:rPr>
                <w:sz w:val="16"/>
                <w:szCs w:val="16"/>
              </w:rPr>
            </w:pPr>
          </w:p>
        </w:tc>
        <w:tc>
          <w:tcPr>
            <w:tcW w:w="1361" w:type="dxa"/>
            <w:vMerge/>
          </w:tcPr>
          <w:p w:rsidR="002C1D88" w:rsidRPr="00453AAD" w:rsidRDefault="002C1D88" w:rsidP="00D3781B">
            <w:pPr>
              <w:pStyle w:val="NoSpacing"/>
              <w:rPr>
                <w:sz w:val="16"/>
                <w:szCs w:val="16"/>
              </w:rPr>
            </w:pPr>
          </w:p>
        </w:tc>
        <w:tc>
          <w:tcPr>
            <w:tcW w:w="1170" w:type="dxa"/>
            <w:vMerge/>
          </w:tcPr>
          <w:p w:rsidR="002C1D88" w:rsidRPr="00453AAD" w:rsidRDefault="002C1D88" w:rsidP="00D3781B">
            <w:pPr>
              <w:pStyle w:val="NoSpacing"/>
              <w:rPr>
                <w:sz w:val="16"/>
                <w:szCs w:val="16"/>
              </w:rPr>
            </w:pPr>
          </w:p>
        </w:tc>
        <w:tc>
          <w:tcPr>
            <w:tcW w:w="1154" w:type="dxa"/>
            <w:vMerge/>
          </w:tcPr>
          <w:p w:rsidR="002C1D88" w:rsidRPr="00453AAD" w:rsidRDefault="002C1D88" w:rsidP="00D3781B">
            <w:pPr>
              <w:pStyle w:val="NoSpacing"/>
              <w:rPr>
                <w:sz w:val="16"/>
                <w:szCs w:val="16"/>
              </w:rPr>
            </w:pPr>
          </w:p>
        </w:tc>
        <w:tc>
          <w:tcPr>
            <w:tcW w:w="1186" w:type="dxa"/>
            <w:vMerge/>
          </w:tcPr>
          <w:p w:rsidR="002C1D88" w:rsidRPr="00453AAD" w:rsidRDefault="002C1D88" w:rsidP="00D3781B">
            <w:pPr>
              <w:pStyle w:val="NoSpacing"/>
              <w:rPr>
                <w:sz w:val="16"/>
                <w:szCs w:val="16"/>
              </w:rPr>
            </w:pPr>
          </w:p>
        </w:tc>
      </w:tr>
      <w:tr w:rsidR="002C1D88" w:rsidTr="00D3781B">
        <w:trPr>
          <w:trHeight w:val="23"/>
        </w:trPr>
        <w:tc>
          <w:tcPr>
            <w:tcW w:w="966" w:type="dxa"/>
          </w:tcPr>
          <w:p w:rsidR="002C1D88" w:rsidRPr="002C1D88" w:rsidRDefault="002C1D88" w:rsidP="002C1D88">
            <w:pPr>
              <w:pStyle w:val="NoSpacing"/>
              <w:rPr>
                <w:rFonts w:eastAsia="Arial"/>
                <w:sz w:val="16"/>
                <w:szCs w:val="16"/>
              </w:rPr>
            </w:pPr>
          </w:p>
          <w:p w:rsidR="002C1D88" w:rsidRPr="002C1D88" w:rsidRDefault="002C1D88" w:rsidP="002C1D88">
            <w:pPr>
              <w:pStyle w:val="NoSpacing"/>
              <w:rPr>
                <w:rFonts w:eastAsia="Arial"/>
                <w:sz w:val="16"/>
                <w:szCs w:val="16"/>
              </w:rPr>
            </w:pPr>
            <w:r w:rsidRPr="002C1D88">
              <w:rPr>
                <w:rFonts w:eastAsia="Arial"/>
                <w:sz w:val="16"/>
                <w:szCs w:val="16"/>
              </w:rPr>
              <w:t>РИТАМ</w:t>
            </w:r>
          </w:p>
        </w:tc>
        <w:tc>
          <w:tcPr>
            <w:tcW w:w="1563" w:type="dxa"/>
          </w:tcPr>
          <w:p w:rsidR="002C1D88" w:rsidRPr="002C1D88" w:rsidRDefault="002C1D88" w:rsidP="002C1D88">
            <w:pPr>
              <w:pStyle w:val="NoSpacing"/>
              <w:rPr>
                <w:rFonts w:eastAsia="Calibri"/>
                <w:sz w:val="16"/>
                <w:szCs w:val="16"/>
              </w:rPr>
            </w:pPr>
            <w:r w:rsidRPr="002C1D88">
              <w:rPr>
                <w:rFonts w:eastAsia="Calibri"/>
                <w:sz w:val="16"/>
                <w:szCs w:val="16"/>
              </w:rPr>
              <w:t xml:space="preserve">Oбрађенe  врстe такта. </w:t>
            </w:r>
          </w:p>
          <w:p w:rsidR="002C1D88" w:rsidRPr="002C1D88" w:rsidRDefault="002C1D88" w:rsidP="002C1D88">
            <w:pPr>
              <w:pStyle w:val="NoSpacing"/>
              <w:rPr>
                <w:rFonts w:eastAsia="Calibri"/>
                <w:sz w:val="16"/>
                <w:szCs w:val="16"/>
              </w:rPr>
            </w:pPr>
            <w:r w:rsidRPr="002C1D88">
              <w:rPr>
                <w:rFonts w:eastAsia="Calibri"/>
                <w:sz w:val="16"/>
                <w:szCs w:val="16"/>
              </w:rPr>
              <w:t xml:space="preserve">Сложенa поделa тродела и пређенe фигурe троделног ритма. </w:t>
            </w:r>
          </w:p>
          <w:p w:rsidR="002C1D88" w:rsidRPr="002C1D88" w:rsidRDefault="002C1D88" w:rsidP="002C1D88">
            <w:pPr>
              <w:pStyle w:val="NoSpacing"/>
              <w:rPr>
                <w:rFonts w:eastAsia="Calibri"/>
                <w:sz w:val="16"/>
                <w:szCs w:val="16"/>
              </w:rPr>
            </w:pPr>
            <w:r w:rsidRPr="002C1D88">
              <w:rPr>
                <w:rFonts w:eastAsia="Calibri"/>
                <w:sz w:val="16"/>
                <w:szCs w:val="16"/>
              </w:rPr>
              <w:t xml:space="preserve">Начини извођења ритма. </w:t>
            </w:r>
          </w:p>
          <w:p w:rsidR="002C1D88" w:rsidRPr="002C1D88" w:rsidRDefault="002C1D88" w:rsidP="002C1D88">
            <w:pPr>
              <w:pStyle w:val="NoSpacing"/>
              <w:rPr>
                <w:rFonts w:eastAsia="Calibri"/>
                <w:sz w:val="16"/>
                <w:szCs w:val="16"/>
              </w:rPr>
            </w:pPr>
            <w:r w:rsidRPr="002C1D88">
              <w:rPr>
                <w:rFonts w:eastAsia="Calibri"/>
                <w:sz w:val="16"/>
                <w:szCs w:val="16"/>
              </w:rPr>
              <w:t>Ритам кроз примере из литературе и песме различитих жанрова.</w:t>
            </w:r>
          </w:p>
          <w:p w:rsidR="002C1D88" w:rsidRPr="002C1D88" w:rsidRDefault="002C1D88" w:rsidP="002C1D88">
            <w:pPr>
              <w:pStyle w:val="NoSpacing"/>
              <w:rPr>
                <w:rFonts w:eastAsia="Calibri"/>
                <w:sz w:val="16"/>
                <w:szCs w:val="16"/>
              </w:rPr>
            </w:pPr>
            <w:r w:rsidRPr="002C1D88">
              <w:rPr>
                <w:rFonts w:eastAsia="Calibri"/>
                <w:sz w:val="16"/>
                <w:szCs w:val="16"/>
              </w:rPr>
              <w:t>Покрет у функцији ритма, тело као инструмент (body percusion).</w:t>
            </w:r>
          </w:p>
          <w:p w:rsidR="002C1D88" w:rsidRPr="002C1D88" w:rsidRDefault="002C1D88" w:rsidP="002C1D88">
            <w:pPr>
              <w:pStyle w:val="NoSpacing"/>
              <w:rPr>
                <w:rFonts w:eastAsia="Arial"/>
                <w:sz w:val="16"/>
                <w:szCs w:val="16"/>
              </w:rPr>
            </w:pPr>
            <w:r w:rsidRPr="002C1D88">
              <w:rPr>
                <w:rFonts w:eastAsia="Arial"/>
                <w:sz w:val="16"/>
                <w:szCs w:val="16"/>
              </w:rPr>
              <w:t>Ритмичко читање етида инструменталног типа - градиво VI разреда.</w:t>
            </w:r>
          </w:p>
          <w:p w:rsidR="002C1D88" w:rsidRPr="002C1D88" w:rsidRDefault="002C1D88" w:rsidP="002C1D88">
            <w:pPr>
              <w:pStyle w:val="NoSpacing"/>
              <w:rPr>
                <w:rFonts w:eastAsia="Calibri"/>
                <w:sz w:val="16"/>
                <w:szCs w:val="16"/>
              </w:rPr>
            </w:pPr>
            <w:r w:rsidRPr="002C1D88">
              <w:rPr>
                <w:rFonts w:eastAsia="Calibri"/>
                <w:sz w:val="16"/>
                <w:szCs w:val="16"/>
              </w:rPr>
              <w:t xml:space="preserve">Ритмичко читање ауторских примера и примера из </w:t>
            </w:r>
            <w:r w:rsidRPr="002C1D88">
              <w:rPr>
                <w:rFonts w:eastAsia="Calibri"/>
                <w:sz w:val="16"/>
                <w:szCs w:val="16"/>
              </w:rPr>
              <w:lastRenderedPageBreak/>
              <w:t>инструменталне литературе.</w:t>
            </w:r>
          </w:p>
        </w:tc>
        <w:tc>
          <w:tcPr>
            <w:tcW w:w="1488" w:type="dxa"/>
            <w:vMerge/>
          </w:tcPr>
          <w:p w:rsidR="002C1D88" w:rsidRPr="00453AAD" w:rsidRDefault="002C1D88" w:rsidP="00D3781B">
            <w:pPr>
              <w:pStyle w:val="NoSpacing"/>
              <w:rPr>
                <w:sz w:val="16"/>
                <w:szCs w:val="16"/>
              </w:rPr>
            </w:pPr>
          </w:p>
        </w:tc>
        <w:tc>
          <w:tcPr>
            <w:tcW w:w="1547" w:type="dxa"/>
            <w:vMerge/>
          </w:tcPr>
          <w:p w:rsidR="002C1D88" w:rsidRPr="00453AAD" w:rsidRDefault="002C1D88" w:rsidP="00D3781B">
            <w:pPr>
              <w:pStyle w:val="NoSpacing"/>
              <w:rPr>
                <w:sz w:val="16"/>
                <w:szCs w:val="16"/>
              </w:rPr>
            </w:pPr>
          </w:p>
        </w:tc>
        <w:tc>
          <w:tcPr>
            <w:tcW w:w="1355" w:type="dxa"/>
            <w:vMerge/>
          </w:tcPr>
          <w:p w:rsidR="002C1D88" w:rsidRPr="00453AAD" w:rsidRDefault="002C1D88" w:rsidP="00D3781B">
            <w:pPr>
              <w:pStyle w:val="NoSpacing"/>
              <w:rPr>
                <w:sz w:val="16"/>
                <w:szCs w:val="16"/>
              </w:rPr>
            </w:pPr>
          </w:p>
        </w:tc>
        <w:tc>
          <w:tcPr>
            <w:tcW w:w="1361" w:type="dxa"/>
            <w:vMerge/>
          </w:tcPr>
          <w:p w:rsidR="002C1D88" w:rsidRPr="00453AAD" w:rsidRDefault="002C1D88" w:rsidP="00D3781B">
            <w:pPr>
              <w:pStyle w:val="NoSpacing"/>
              <w:rPr>
                <w:sz w:val="16"/>
                <w:szCs w:val="16"/>
              </w:rPr>
            </w:pPr>
          </w:p>
        </w:tc>
        <w:tc>
          <w:tcPr>
            <w:tcW w:w="1170" w:type="dxa"/>
            <w:vMerge/>
          </w:tcPr>
          <w:p w:rsidR="002C1D88" w:rsidRPr="00453AAD" w:rsidRDefault="002C1D88" w:rsidP="00D3781B">
            <w:pPr>
              <w:pStyle w:val="NoSpacing"/>
              <w:rPr>
                <w:sz w:val="16"/>
                <w:szCs w:val="16"/>
              </w:rPr>
            </w:pPr>
          </w:p>
        </w:tc>
        <w:tc>
          <w:tcPr>
            <w:tcW w:w="1154" w:type="dxa"/>
            <w:vMerge/>
          </w:tcPr>
          <w:p w:rsidR="002C1D88" w:rsidRPr="00453AAD" w:rsidRDefault="002C1D88" w:rsidP="00D3781B">
            <w:pPr>
              <w:pStyle w:val="NoSpacing"/>
              <w:rPr>
                <w:sz w:val="16"/>
                <w:szCs w:val="16"/>
              </w:rPr>
            </w:pPr>
          </w:p>
        </w:tc>
        <w:tc>
          <w:tcPr>
            <w:tcW w:w="1186" w:type="dxa"/>
            <w:vMerge/>
          </w:tcPr>
          <w:p w:rsidR="002C1D88" w:rsidRPr="00453AAD" w:rsidRDefault="002C1D88" w:rsidP="00D3781B">
            <w:pPr>
              <w:pStyle w:val="NoSpacing"/>
              <w:rPr>
                <w:sz w:val="16"/>
                <w:szCs w:val="16"/>
              </w:rPr>
            </w:pPr>
          </w:p>
        </w:tc>
      </w:tr>
      <w:tr w:rsidR="002C1D88" w:rsidTr="00D3781B">
        <w:trPr>
          <w:trHeight w:val="23"/>
        </w:trPr>
        <w:tc>
          <w:tcPr>
            <w:tcW w:w="966" w:type="dxa"/>
          </w:tcPr>
          <w:p w:rsidR="002C1D88" w:rsidRPr="002C1D88" w:rsidRDefault="002C1D88" w:rsidP="002C1D88">
            <w:pPr>
              <w:pStyle w:val="NoSpacing"/>
              <w:rPr>
                <w:rFonts w:eastAsia="Arial"/>
                <w:sz w:val="16"/>
                <w:szCs w:val="16"/>
              </w:rPr>
            </w:pPr>
            <w:r w:rsidRPr="002C1D88">
              <w:rPr>
                <w:rFonts w:eastAsia="Arial"/>
                <w:sz w:val="16"/>
                <w:szCs w:val="16"/>
              </w:rPr>
              <w:lastRenderedPageBreak/>
              <w:t>ТЕОРИЈА</w:t>
            </w:r>
          </w:p>
          <w:p w:rsidR="002C1D88" w:rsidRPr="002C1D88" w:rsidRDefault="002C1D88" w:rsidP="002C1D88">
            <w:pPr>
              <w:pStyle w:val="NoSpacing"/>
              <w:rPr>
                <w:rFonts w:eastAsia="Arial"/>
                <w:sz w:val="16"/>
                <w:szCs w:val="16"/>
              </w:rPr>
            </w:pPr>
            <w:r w:rsidRPr="002C1D88">
              <w:rPr>
                <w:rFonts w:eastAsia="Arial"/>
                <w:sz w:val="16"/>
                <w:szCs w:val="16"/>
              </w:rPr>
              <w:t xml:space="preserve">МУЗИКЕ </w:t>
            </w:r>
          </w:p>
        </w:tc>
        <w:tc>
          <w:tcPr>
            <w:tcW w:w="1563" w:type="dxa"/>
          </w:tcPr>
          <w:p w:rsidR="002C1D88" w:rsidRPr="002C1D88" w:rsidRDefault="002C1D88" w:rsidP="002C1D88">
            <w:pPr>
              <w:pStyle w:val="NoSpacing"/>
              <w:rPr>
                <w:rFonts w:eastAsia="Arial"/>
                <w:sz w:val="16"/>
                <w:szCs w:val="16"/>
              </w:rPr>
            </w:pPr>
            <w:r w:rsidRPr="002C1D88">
              <w:rPr>
                <w:rFonts w:eastAsia="Arial"/>
                <w:sz w:val="16"/>
                <w:szCs w:val="16"/>
              </w:rPr>
              <w:t>Пређено  градивo из теорије музике.</w:t>
            </w:r>
          </w:p>
        </w:tc>
        <w:tc>
          <w:tcPr>
            <w:tcW w:w="1488" w:type="dxa"/>
            <w:vMerge/>
          </w:tcPr>
          <w:p w:rsidR="002C1D88" w:rsidRPr="00453AAD" w:rsidRDefault="002C1D88" w:rsidP="00D3781B">
            <w:pPr>
              <w:pStyle w:val="NoSpacing"/>
              <w:rPr>
                <w:sz w:val="16"/>
                <w:szCs w:val="16"/>
              </w:rPr>
            </w:pPr>
          </w:p>
        </w:tc>
        <w:tc>
          <w:tcPr>
            <w:tcW w:w="1547" w:type="dxa"/>
            <w:vMerge/>
          </w:tcPr>
          <w:p w:rsidR="002C1D88" w:rsidRPr="00453AAD" w:rsidRDefault="002C1D88" w:rsidP="00D3781B">
            <w:pPr>
              <w:pStyle w:val="NoSpacing"/>
              <w:rPr>
                <w:sz w:val="16"/>
                <w:szCs w:val="16"/>
              </w:rPr>
            </w:pPr>
          </w:p>
        </w:tc>
        <w:tc>
          <w:tcPr>
            <w:tcW w:w="1355" w:type="dxa"/>
            <w:vMerge/>
          </w:tcPr>
          <w:p w:rsidR="002C1D88" w:rsidRPr="00453AAD" w:rsidRDefault="002C1D88" w:rsidP="00D3781B">
            <w:pPr>
              <w:pStyle w:val="NoSpacing"/>
              <w:rPr>
                <w:sz w:val="16"/>
                <w:szCs w:val="16"/>
              </w:rPr>
            </w:pPr>
          </w:p>
        </w:tc>
        <w:tc>
          <w:tcPr>
            <w:tcW w:w="1361" w:type="dxa"/>
            <w:vMerge/>
          </w:tcPr>
          <w:p w:rsidR="002C1D88" w:rsidRPr="00453AAD" w:rsidRDefault="002C1D88" w:rsidP="00D3781B">
            <w:pPr>
              <w:pStyle w:val="NoSpacing"/>
              <w:rPr>
                <w:sz w:val="16"/>
                <w:szCs w:val="16"/>
              </w:rPr>
            </w:pPr>
          </w:p>
        </w:tc>
        <w:tc>
          <w:tcPr>
            <w:tcW w:w="1170" w:type="dxa"/>
            <w:vMerge/>
          </w:tcPr>
          <w:p w:rsidR="002C1D88" w:rsidRPr="00453AAD" w:rsidRDefault="002C1D88" w:rsidP="00D3781B">
            <w:pPr>
              <w:pStyle w:val="NoSpacing"/>
              <w:rPr>
                <w:sz w:val="16"/>
                <w:szCs w:val="16"/>
              </w:rPr>
            </w:pPr>
          </w:p>
        </w:tc>
        <w:tc>
          <w:tcPr>
            <w:tcW w:w="1154" w:type="dxa"/>
            <w:vMerge/>
          </w:tcPr>
          <w:p w:rsidR="002C1D88" w:rsidRPr="00453AAD" w:rsidRDefault="002C1D88" w:rsidP="00D3781B">
            <w:pPr>
              <w:pStyle w:val="NoSpacing"/>
              <w:rPr>
                <w:sz w:val="16"/>
                <w:szCs w:val="16"/>
              </w:rPr>
            </w:pPr>
          </w:p>
        </w:tc>
        <w:tc>
          <w:tcPr>
            <w:tcW w:w="1186" w:type="dxa"/>
            <w:vMerge/>
          </w:tcPr>
          <w:p w:rsidR="002C1D88" w:rsidRPr="00453AAD" w:rsidRDefault="002C1D88" w:rsidP="00D3781B">
            <w:pPr>
              <w:pStyle w:val="NoSpacing"/>
              <w:rPr>
                <w:sz w:val="16"/>
                <w:szCs w:val="16"/>
              </w:rPr>
            </w:pPr>
          </w:p>
        </w:tc>
      </w:tr>
      <w:tr w:rsidR="002C1D88" w:rsidTr="00D3781B">
        <w:trPr>
          <w:trHeight w:val="23"/>
        </w:trPr>
        <w:tc>
          <w:tcPr>
            <w:tcW w:w="966" w:type="dxa"/>
          </w:tcPr>
          <w:p w:rsidR="002C1D88" w:rsidRPr="002C1D88" w:rsidRDefault="002C1D88" w:rsidP="002C1D88">
            <w:pPr>
              <w:pStyle w:val="NoSpacing"/>
              <w:rPr>
                <w:rFonts w:eastAsia="Arial"/>
                <w:sz w:val="16"/>
                <w:szCs w:val="16"/>
              </w:rPr>
            </w:pPr>
            <w:r w:rsidRPr="002C1D88">
              <w:rPr>
                <w:rFonts w:eastAsia="Arial"/>
                <w:sz w:val="16"/>
                <w:szCs w:val="16"/>
              </w:rPr>
              <w:t>МУЗИЧКИ БОНТОН</w:t>
            </w:r>
          </w:p>
        </w:tc>
        <w:tc>
          <w:tcPr>
            <w:tcW w:w="1563" w:type="dxa"/>
          </w:tcPr>
          <w:p w:rsidR="002C1D88" w:rsidRPr="002C1D88" w:rsidRDefault="002C1D88" w:rsidP="002C1D88">
            <w:pPr>
              <w:pStyle w:val="NoSpacing"/>
              <w:rPr>
                <w:rFonts w:eastAsia="Arial"/>
                <w:sz w:val="16"/>
                <w:szCs w:val="16"/>
              </w:rPr>
            </w:pPr>
            <w:r w:rsidRPr="002C1D88">
              <w:rPr>
                <w:rFonts w:eastAsia="Arial"/>
                <w:sz w:val="16"/>
                <w:szCs w:val="16"/>
              </w:rPr>
              <w:t>Пажљиво слушање и уважавање извођача.</w:t>
            </w:r>
          </w:p>
          <w:p w:rsidR="002C1D88" w:rsidRPr="002C1D88" w:rsidRDefault="002C1D88" w:rsidP="002C1D88">
            <w:pPr>
              <w:pStyle w:val="NoSpacing"/>
              <w:rPr>
                <w:rFonts w:eastAsia="Arial"/>
                <w:sz w:val="16"/>
                <w:szCs w:val="16"/>
                <w:lang w:val="hr-BA"/>
              </w:rPr>
            </w:pPr>
            <w:r w:rsidRPr="002C1D88">
              <w:rPr>
                <w:rFonts w:eastAsia="Arial"/>
                <w:sz w:val="16"/>
                <w:szCs w:val="16"/>
              </w:rPr>
              <w:t>Присуство  концерту.</w:t>
            </w:r>
          </w:p>
        </w:tc>
        <w:tc>
          <w:tcPr>
            <w:tcW w:w="1488" w:type="dxa"/>
            <w:vMerge/>
          </w:tcPr>
          <w:p w:rsidR="002C1D88" w:rsidRPr="00453AAD" w:rsidRDefault="002C1D88" w:rsidP="00D3781B">
            <w:pPr>
              <w:pStyle w:val="NoSpacing"/>
              <w:rPr>
                <w:sz w:val="16"/>
                <w:szCs w:val="16"/>
              </w:rPr>
            </w:pPr>
          </w:p>
        </w:tc>
        <w:tc>
          <w:tcPr>
            <w:tcW w:w="1547" w:type="dxa"/>
            <w:vMerge/>
          </w:tcPr>
          <w:p w:rsidR="002C1D88" w:rsidRPr="00453AAD" w:rsidRDefault="002C1D88" w:rsidP="00D3781B">
            <w:pPr>
              <w:pStyle w:val="NoSpacing"/>
              <w:rPr>
                <w:sz w:val="16"/>
                <w:szCs w:val="16"/>
              </w:rPr>
            </w:pPr>
          </w:p>
        </w:tc>
        <w:tc>
          <w:tcPr>
            <w:tcW w:w="1355" w:type="dxa"/>
            <w:vMerge/>
          </w:tcPr>
          <w:p w:rsidR="002C1D88" w:rsidRPr="00453AAD" w:rsidRDefault="002C1D88" w:rsidP="00D3781B">
            <w:pPr>
              <w:pStyle w:val="NoSpacing"/>
              <w:rPr>
                <w:sz w:val="16"/>
                <w:szCs w:val="16"/>
              </w:rPr>
            </w:pPr>
          </w:p>
        </w:tc>
        <w:tc>
          <w:tcPr>
            <w:tcW w:w="1361" w:type="dxa"/>
            <w:vMerge/>
          </w:tcPr>
          <w:p w:rsidR="002C1D88" w:rsidRPr="00453AAD" w:rsidRDefault="002C1D88" w:rsidP="00D3781B">
            <w:pPr>
              <w:pStyle w:val="NoSpacing"/>
              <w:rPr>
                <w:sz w:val="16"/>
                <w:szCs w:val="16"/>
              </w:rPr>
            </w:pPr>
          </w:p>
        </w:tc>
        <w:tc>
          <w:tcPr>
            <w:tcW w:w="1170" w:type="dxa"/>
            <w:vMerge/>
          </w:tcPr>
          <w:p w:rsidR="002C1D88" w:rsidRPr="00453AAD" w:rsidRDefault="002C1D88" w:rsidP="00D3781B">
            <w:pPr>
              <w:pStyle w:val="NoSpacing"/>
              <w:rPr>
                <w:sz w:val="16"/>
                <w:szCs w:val="16"/>
              </w:rPr>
            </w:pPr>
          </w:p>
        </w:tc>
        <w:tc>
          <w:tcPr>
            <w:tcW w:w="1154" w:type="dxa"/>
            <w:vMerge/>
          </w:tcPr>
          <w:p w:rsidR="002C1D88" w:rsidRPr="00453AAD" w:rsidRDefault="002C1D88" w:rsidP="00D3781B">
            <w:pPr>
              <w:pStyle w:val="NoSpacing"/>
              <w:rPr>
                <w:sz w:val="16"/>
                <w:szCs w:val="16"/>
              </w:rPr>
            </w:pPr>
          </w:p>
        </w:tc>
        <w:tc>
          <w:tcPr>
            <w:tcW w:w="1186" w:type="dxa"/>
            <w:vMerge/>
          </w:tcPr>
          <w:p w:rsidR="002C1D88" w:rsidRPr="00453AAD" w:rsidRDefault="002C1D88" w:rsidP="00D3781B">
            <w:pPr>
              <w:pStyle w:val="NoSpacing"/>
              <w:rPr>
                <w:sz w:val="16"/>
                <w:szCs w:val="16"/>
              </w:rPr>
            </w:pPr>
          </w:p>
        </w:tc>
      </w:tr>
    </w:tbl>
    <w:p w:rsidR="002C1D88" w:rsidRDefault="002C1D88">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8C163A" w:rsidTr="00D3781B">
        <w:tc>
          <w:tcPr>
            <w:tcW w:w="11790" w:type="dxa"/>
            <w:gridSpan w:val="9"/>
          </w:tcPr>
          <w:p w:rsidR="008C163A" w:rsidRPr="008C163A" w:rsidRDefault="008C163A" w:rsidP="00D3781B">
            <w:pPr>
              <w:rPr>
                <w:lang w:val="sr-Cyrl-RS"/>
              </w:rPr>
            </w:pPr>
            <w:r>
              <w:t>ШКОЛСКИ ПРОГРАМ</w:t>
            </w:r>
            <w:r>
              <w:rPr>
                <w:lang w:val="sr-Cyrl-RS"/>
              </w:rPr>
              <w:t xml:space="preserve"> – Додатна настава</w:t>
            </w:r>
          </w:p>
          <w:p w:rsidR="008C163A" w:rsidRPr="00542FEB" w:rsidRDefault="008C163A" w:rsidP="008C163A">
            <w:pPr>
              <w:rPr>
                <w:b/>
                <w:lang w:val="sr-Cyrl-RS"/>
              </w:rPr>
            </w:pPr>
            <w:r>
              <w:t xml:space="preserve">Разред: </w:t>
            </w:r>
            <w:r>
              <w:rPr>
                <w:b/>
                <w:lang w:val="sr-Cyrl-RS"/>
              </w:rPr>
              <w:t>ПРВИ</w:t>
            </w:r>
            <w:r>
              <w:rPr>
                <w:b/>
              </w:rPr>
              <w:t xml:space="preserve">  </w:t>
            </w:r>
            <w:r>
              <w:rPr>
                <w:b/>
                <w:lang w:val="sr-Cyrl-RS"/>
              </w:rPr>
              <w:t xml:space="preserve"> </w:t>
            </w:r>
            <w:r w:rsidR="003A0E2D">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sidR="003A0E2D">
              <w:rPr>
                <w:lang w:val="sr-Cyrl-RS"/>
              </w:rPr>
              <w:t xml:space="preserve">            </w:t>
            </w:r>
            <w:r>
              <w:t xml:space="preserve"> </w:t>
            </w:r>
            <w:r w:rsidR="003A0E2D">
              <w:t xml:space="preserve">Годишњи фонд часова: </w:t>
            </w:r>
            <w:r w:rsidR="003A0E2D">
              <w:rPr>
                <w:b/>
              </w:rPr>
              <w:t>2 по групи</w:t>
            </w:r>
          </w:p>
        </w:tc>
      </w:tr>
      <w:tr w:rsidR="008C163A" w:rsidTr="00D3781B">
        <w:tc>
          <w:tcPr>
            <w:tcW w:w="966" w:type="dxa"/>
          </w:tcPr>
          <w:p w:rsidR="008C163A" w:rsidRPr="00033DC9" w:rsidRDefault="008C163A" w:rsidP="00D3781B">
            <w:pPr>
              <w:jc w:val="center"/>
              <w:rPr>
                <w:sz w:val="20"/>
                <w:szCs w:val="20"/>
              </w:rPr>
            </w:pPr>
            <w:r w:rsidRPr="00033DC9">
              <w:rPr>
                <w:sz w:val="20"/>
                <w:szCs w:val="20"/>
              </w:rPr>
              <w:t>Тема</w:t>
            </w:r>
          </w:p>
        </w:tc>
        <w:tc>
          <w:tcPr>
            <w:tcW w:w="1563" w:type="dxa"/>
          </w:tcPr>
          <w:p w:rsidR="008C163A" w:rsidRPr="00033DC9" w:rsidRDefault="008C163A" w:rsidP="00D3781B">
            <w:pPr>
              <w:jc w:val="center"/>
              <w:rPr>
                <w:sz w:val="20"/>
                <w:szCs w:val="20"/>
              </w:rPr>
            </w:pPr>
            <w:r w:rsidRPr="00033DC9">
              <w:rPr>
                <w:sz w:val="20"/>
                <w:szCs w:val="20"/>
              </w:rPr>
              <w:t>Садржај           програма</w:t>
            </w:r>
          </w:p>
        </w:tc>
        <w:tc>
          <w:tcPr>
            <w:tcW w:w="1488" w:type="dxa"/>
          </w:tcPr>
          <w:p w:rsidR="008C163A" w:rsidRPr="00033DC9" w:rsidRDefault="008C163A" w:rsidP="00D3781B">
            <w:pPr>
              <w:jc w:val="center"/>
              <w:rPr>
                <w:sz w:val="20"/>
                <w:szCs w:val="20"/>
              </w:rPr>
            </w:pPr>
            <w:r w:rsidRPr="00033DC9">
              <w:rPr>
                <w:sz w:val="20"/>
                <w:szCs w:val="20"/>
              </w:rPr>
              <w:t>Циљеви учења</w:t>
            </w:r>
          </w:p>
        </w:tc>
        <w:tc>
          <w:tcPr>
            <w:tcW w:w="1547" w:type="dxa"/>
          </w:tcPr>
          <w:p w:rsidR="008C163A" w:rsidRPr="00033DC9" w:rsidRDefault="008C163A" w:rsidP="00D3781B">
            <w:pPr>
              <w:jc w:val="center"/>
              <w:rPr>
                <w:sz w:val="20"/>
                <w:szCs w:val="20"/>
              </w:rPr>
            </w:pPr>
            <w:r w:rsidRPr="00033DC9">
              <w:rPr>
                <w:sz w:val="20"/>
                <w:szCs w:val="20"/>
              </w:rPr>
              <w:t>Начин</w:t>
            </w:r>
          </w:p>
          <w:p w:rsidR="008C163A" w:rsidRDefault="008C163A" w:rsidP="00D3781B">
            <w:pPr>
              <w:jc w:val="center"/>
              <w:rPr>
                <w:lang w:val="sr-Cyrl-RS"/>
              </w:rPr>
            </w:pPr>
            <w:r w:rsidRPr="00033DC9">
              <w:rPr>
                <w:sz w:val="20"/>
                <w:szCs w:val="20"/>
              </w:rPr>
              <w:t>остваривања садржаја</w:t>
            </w:r>
          </w:p>
        </w:tc>
        <w:tc>
          <w:tcPr>
            <w:tcW w:w="1355" w:type="dxa"/>
          </w:tcPr>
          <w:p w:rsidR="008C163A" w:rsidRPr="00033DC9" w:rsidRDefault="008C163A" w:rsidP="00D3781B">
            <w:pPr>
              <w:jc w:val="center"/>
              <w:rPr>
                <w:sz w:val="20"/>
                <w:szCs w:val="20"/>
              </w:rPr>
            </w:pPr>
            <w:r w:rsidRPr="00033DC9">
              <w:rPr>
                <w:sz w:val="20"/>
                <w:szCs w:val="20"/>
              </w:rPr>
              <w:t>Методе рада</w:t>
            </w:r>
          </w:p>
        </w:tc>
        <w:tc>
          <w:tcPr>
            <w:tcW w:w="1361" w:type="dxa"/>
          </w:tcPr>
          <w:p w:rsidR="008C163A" w:rsidRDefault="008C163A" w:rsidP="00D3781B">
            <w:pPr>
              <w:jc w:val="center"/>
              <w:rPr>
                <w:lang w:val="sr-Cyrl-RS"/>
              </w:rPr>
            </w:pPr>
            <w:r w:rsidRPr="00033DC9">
              <w:rPr>
                <w:sz w:val="20"/>
                <w:szCs w:val="20"/>
              </w:rPr>
              <w:t>Исходи</w:t>
            </w:r>
          </w:p>
        </w:tc>
        <w:tc>
          <w:tcPr>
            <w:tcW w:w="1170" w:type="dxa"/>
          </w:tcPr>
          <w:p w:rsidR="008C163A" w:rsidRPr="00033DC9" w:rsidRDefault="008C163A"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8C163A" w:rsidRPr="00033DC9" w:rsidRDefault="008C163A" w:rsidP="00D3781B">
            <w:pPr>
              <w:jc w:val="center"/>
              <w:rPr>
                <w:sz w:val="20"/>
                <w:szCs w:val="20"/>
              </w:rPr>
            </w:pPr>
            <w:r w:rsidRPr="00033DC9">
              <w:rPr>
                <w:sz w:val="20"/>
                <w:szCs w:val="20"/>
              </w:rPr>
              <w:t>Активност ученика</w:t>
            </w:r>
          </w:p>
        </w:tc>
        <w:tc>
          <w:tcPr>
            <w:tcW w:w="1186" w:type="dxa"/>
          </w:tcPr>
          <w:p w:rsidR="008C163A" w:rsidRPr="00033DC9" w:rsidRDefault="008C163A" w:rsidP="00D3781B">
            <w:pPr>
              <w:jc w:val="center"/>
              <w:rPr>
                <w:sz w:val="20"/>
                <w:szCs w:val="20"/>
              </w:rPr>
            </w:pPr>
            <w:r w:rsidRPr="00033DC9">
              <w:rPr>
                <w:sz w:val="20"/>
                <w:szCs w:val="20"/>
              </w:rPr>
              <w:t>Корелација</w:t>
            </w:r>
          </w:p>
        </w:tc>
      </w:tr>
      <w:tr w:rsidR="005B1966" w:rsidTr="003A0E2D">
        <w:trPr>
          <w:trHeight w:val="612"/>
        </w:trPr>
        <w:tc>
          <w:tcPr>
            <w:tcW w:w="966" w:type="dxa"/>
          </w:tcPr>
          <w:p w:rsidR="005B1966" w:rsidRPr="005B1966" w:rsidRDefault="005B1966" w:rsidP="005B1966">
            <w:pPr>
              <w:pStyle w:val="NoSpacing"/>
              <w:rPr>
                <w:sz w:val="16"/>
                <w:szCs w:val="16"/>
              </w:rPr>
            </w:pPr>
            <w:r w:rsidRPr="005B1966">
              <w:rPr>
                <w:sz w:val="16"/>
                <w:szCs w:val="16"/>
              </w:rPr>
              <w:t>Мелодика</w:t>
            </w:r>
          </w:p>
        </w:tc>
        <w:tc>
          <w:tcPr>
            <w:tcW w:w="1563" w:type="dxa"/>
          </w:tcPr>
          <w:p w:rsidR="005B1966" w:rsidRPr="005B1966" w:rsidRDefault="005B1966" w:rsidP="005B1966">
            <w:pPr>
              <w:pStyle w:val="NoSpacing"/>
              <w:rPr>
                <w:sz w:val="16"/>
                <w:szCs w:val="16"/>
                <w:lang w:val="ru-RU"/>
              </w:rPr>
            </w:pPr>
            <w:r w:rsidRPr="005B1966">
              <w:rPr>
                <w:sz w:val="16"/>
                <w:szCs w:val="16"/>
                <w:lang w:val="ru-RU"/>
              </w:rPr>
              <w:t>-Лествично и терцно кретање, скокови у све ступњеве, посебно скок у доминанту, вођицу, терцу тонике и субдоминанту.</w:t>
            </w:r>
          </w:p>
          <w:p w:rsidR="005B1966" w:rsidRPr="005B1966" w:rsidRDefault="005B1966" w:rsidP="005B1966">
            <w:pPr>
              <w:pStyle w:val="NoSpacing"/>
              <w:rPr>
                <w:sz w:val="16"/>
                <w:szCs w:val="16"/>
                <w:lang w:val="ru-RU"/>
              </w:rPr>
            </w:pPr>
            <w:r w:rsidRPr="005B1966">
              <w:rPr>
                <w:sz w:val="16"/>
                <w:szCs w:val="16"/>
              </w:rPr>
              <w:t>-</w:t>
            </w:r>
            <w:r w:rsidRPr="005B1966">
              <w:rPr>
                <w:sz w:val="16"/>
                <w:szCs w:val="16"/>
                <w:lang w:val="ru-RU"/>
              </w:rPr>
              <w:t>Певање двогласа бордунског типа;опажање и инторинање тонова;интонирање мелодијских мотива и примера;квинтакорди на гл. ступњевима.</w:t>
            </w:r>
          </w:p>
        </w:tc>
        <w:tc>
          <w:tcPr>
            <w:tcW w:w="1488" w:type="dxa"/>
            <w:vMerge w:val="restart"/>
          </w:tcPr>
          <w:p w:rsidR="005B1966" w:rsidRPr="005B1966" w:rsidRDefault="005B1966" w:rsidP="005B1966">
            <w:pPr>
              <w:pStyle w:val="NoSpacing"/>
              <w:rPr>
                <w:rFonts w:eastAsia="Arial"/>
                <w:sz w:val="16"/>
                <w:szCs w:val="16"/>
              </w:rPr>
            </w:pPr>
            <w:r w:rsidRPr="005B1966">
              <w:rPr>
                <w:rFonts w:eastAsia="Arial"/>
                <w:b/>
                <w:sz w:val="16"/>
                <w:szCs w:val="16"/>
              </w:rPr>
              <w:t>ЦИЉ</w:t>
            </w:r>
            <w:r w:rsidRPr="005B1966">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w:t>
            </w:r>
            <w:r w:rsidRPr="005B1966">
              <w:rPr>
                <w:rFonts w:eastAsia="Arial"/>
                <w:sz w:val="16"/>
                <w:szCs w:val="16"/>
              </w:rPr>
              <w:lastRenderedPageBreak/>
              <w:t xml:space="preserve">аспектима, што доприноси успешној корелацији са наставом инструмента. </w:t>
            </w:r>
          </w:p>
          <w:p w:rsidR="005B1966" w:rsidRPr="005B1966" w:rsidRDefault="005B1966" w:rsidP="005B1966">
            <w:pPr>
              <w:pStyle w:val="NoSpacing"/>
              <w:rPr>
                <w:sz w:val="16"/>
                <w:szCs w:val="16"/>
              </w:rPr>
            </w:pPr>
          </w:p>
        </w:tc>
        <w:tc>
          <w:tcPr>
            <w:tcW w:w="1547" w:type="dxa"/>
            <w:vMerge w:val="restart"/>
          </w:tcPr>
          <w:p w:rsidR="005B1966" w:rsidRPr="005B1966" w:rsidRDefault="005B1966" w:rsidP="005B1966">
            <w:pPr>
              <w:pStyle w:val="NoSpacing"/>
              <w:rPr>
                <w:sz w:val="16"/>
                <w:szCs w:val="16"/>
              </w:rPr>
            </w:pPr>
            <w:r w:rsidRPr="005B1966">
              <w:rPr>
                <w:sz w:val="16"/>
                <w:szCs w:val="16"/>
              </w:rPr>
              <w:lastRenderedPageBreak/>
              <w:t>Усвајање звучних садржаја и њихово везивање за нотну слику кроз извођење различитих музичких примера.</w:t>
            </w:r>
          </w:p>
        </w:tc>
        <w:tc>
          <w:tcPr>
            <w:tcW w:w="1355" w:type="dxa"/>
            <w:vMerge w:val="restart"/>
          </w:tcPr>
          <w:p w:rsidR="005B1966" w:rsidRPr="005B1966" w:rsidRDefault="005B1966" w:rsidP="005B1966">
            <w:pPr>
              <w:pStyle w:val="NoSpacing"/>
              <w:rPr>
                <w:sz w:val="16"/>
                <w:szCs w:val="16"/>
              </w:rPr>
            </w:pPr>
            <w:r w:rsidRPr="005B1966">
              <w:rPr>
                <w:sz w:val="16"/>
                <w:szCs w:val="16"/>
              </w:rPr>
              <w:t>Вербална, практична, интерпретативна, демонстративна</w:t>
            </w:r>
          </w:p>
        </w:tc>
        <w:tc>
          <w:tcPr>
            <w:tcW w:w="1361" w:type="dxa"/>
            <w:vMerge w:val="restart"/>
          </w:tcPr>
          <w:p w:rsidR="005B1966" w:rsidRPr="005B1966" w:rsidRDefault="005B1966" w:rsidP="005B1966">
            <w:pPr>
              <w:pStyle w:val="NoSpacing"/>
              <w:rPr>
                <w:sz w:val="16"/>
                <w:szCs w:val="16"/>
              </w:rPr>
            </w:pPr>
            <w:r w:rsidRPr="005B1966">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5B1966" w:rsidRPr="005B1966" w:rsidRDefault="005B1966" w:rsidP="005B1966">
            <w:pPr>
              <w:pStyle w:val="NoSpacing"/>
              <w:rPr>
                <w:sz w:val="16"/>
                <w:szCs w:val="16"/>
              </w:rPr>
            </w:pPr>
            <w:r w:rsidRPr="005B1966">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5B1966" w:rsidRPr="005B1966" w:rsidRDefault="005B1966" w:rsidP="005B1966">
            <w:pPr>
              <w:pStyle w:val="NoSpacing"/>
              <w:rPr>
                <w:sz w:val="16"/>
                <w:szCs w:val="16"/>
              </w:rPr>
            </w:pPr>
            <w:r w:rsidRPr="005B1966">
              <w:rPr>
                <w:sz w:val="16"/>
                <w:szCs w:val="16"/>
              </w:rPr>
              <w:t>Прати, слуша, повезује, долази до закључка, анализира, запажа, записује, увежбава, пита</w:t>
            </w:r>
          </w:p>
        </w:tc>
        <w:tc>
          <w:tcPr>
            <w:tcW w:w="1186" w:type="dxa"/>
            <w:vMerge w:val="restart"/>
          </w:tcPr>
          <w:p w:rsidR="005B1966" w:rsidRPr="005B1966" w:rsidRDefault="005B1966" w:rsidP="005B1966">
            <w:pPr>
              <w:pStyle w:val="NoSpacing"/>
              <w:rPr>
                <w:sz w:val="16"/>
                <w:szCs w:val="16"/>
              </w:rPr>
            </w:pPr>
            <w:r w:rsidRPr="005B1966">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5B1966" w:rsidRPr="005B1966" w:rsidRDefault="005B1966" w:rsidP="005B1966">
            <w:pPr>
              <w:pStyle w:val="NoSpacing"/>
              <w:rPr>
                <w:sz w:val="16"/>
                <w:szCs w:val="16"/>
              </w:rPr>
            </w:pPr>
            <w:r w:rsidRPr="005B1966">
              <w:rPr>
                <w:sz w:val="16"/>
                <w:szCs w:val="16"/>
              </w:rPr>
              <w:t xml:space="preserve">Повезивање градива солфеђа са градивом коју ученици </w:t>
            </w:r>
            <w:r w:rsidRPr="005B1966">
              <w:rPr>
                <w:sz w:val="16"/>
                <w:szCs w:val="16"/>
              </w:rPr>
              <w:lastRenderedPageBreak/>
              <w:t>обрађују на настави инструмента. Наставни предмети из Основне Школе - музичка култура, физичко васпитање, српски језик, матерматика.</w:t>
            </w:r>
          </w:p>
        </w:tc>
      </w:tr>
      <w:tr w:rsidR="005B1966" w:rsidTr="003A0E2D">
        <w:trPr>
          <w:trHeight w:val="611"/>
        </w:trPr>
        <w:tc>
          <w:tcPr>
            <w:tcW w:w="966" w:type="dxa"/>
          </w:tcPr>
          <w:p w:rsidR="005B1966" w:rsidRPr="005B1966" w:rsidRDefault="005B1966" w:rsidP="005B1966">
            <w:pPr>
              <w:pStyle w:val="NoSpacing"/>
              <w:rPr>
                <w:sz w:val="16"/>
                <w:szCs w:val="16"/>
              </w:rPr>
            </w:pPr>
            <w:r w:rsidRPr="005B1966">
              <w:rPr>
                <w:sz w:val="16"/>
                <w:szCs w:val="16"/>
              </w:rPr>
              <w:lastRenderedPageBreak/>
              <w:t>Ритам</w:t>
            </w:r>
          </w:p>
        </w:tc>
        <w:tc>
          <w:tcPr>
            <w:tcW w:w="1563" w:type="dxa"/>
          </w:tcPr>
          <w:p w:rsidR="005B1966" w:rsidRPr="005B1966" w:rsidRDefault="005B1966" w:rsidP="005B1966">
            <w:pPr>
              <w:pStyle w:val="NoSpacing"/>
              <w:rPr>
                <w:sz w:val="16"/>
                <w:szCs w:val="16"/>
                <w:lang w:val="ru-RU"/>
              </w:rPr>
            </w:pPr>
            <w:r w:rsidRPr="005B1966">
              <w:rPr>
                <w:sz w:val="16"/>
                <w:szCs w:val="16"/>
                <w:lang w:val="ru-RU"/>
              </w:rPr>
              <w:t xml:space="preserve">-Ритмичке фигуре: поделе јединице на два (све фигуре једноставнијег изгледа, синкопа,пунктирана и обрнуто пунктирана фигура) и четири (без пауза и лукова), узмах и предтакт, лукови корона. </w:t>
            </w:r>
          </w:p>
          <w:p w:rsidR="005B1966" w:rsidRPr="005B1966" w:rsidRDefault="005B1966" w:rsidP="005B1966">
            <w:pPr>
              <w:pStyle w:val="NoSpacing"/>
              <w:rPr>
                <w:sz w:val="16"/>
                <w:szCs w:val="16"/>
                <w:lang w:val="ru-RU"/>
              </w:rPr>
            </w:pPr>
            <w:r w:rsidRPr="005B1966">
              <w:rPr>
                <w:sz w:val="16"/>
                <w:szCs w:val="16"/>
                <w:lang w:val="ru-RU"/>
              </w:rPr>
              <w:t xml:space="preserve">-Равномерно читање у два линијска система, као и читање вертикално исписаних акорада.  </w:t>
            </w:r>
          </w:p>
          <w:p w:rsidR="005B1966" w:rsidRPr="005B1966" w:rsidRDefault="005B1966" w:rsidP="005B1966">
            <w:pPr>
              <w:pStyle w:val="NoSpacing"/>
              <w:rPr>
                <w:sz w:val="16"/>
                <w:szCs w:val="16"/>
              </w:rPr>
            </w:pPr>
            <w:r w:rsidRPr="005B1966">
              <w:rPr>
                <w:sz w:val="16"/>
                <w:szCs w:val="16"/>
                <w:lang w:val="ru-RU"/>
              </w:rPr>
              <w:t>-Читање примера из градива инструменталне наставе.</w:t>
            </w:r>
          </w:p>
        </w:tc>
        <w:tc>
          <w:tcPr>
            <w:tcW w:w="1488" w:type="dxa"/>
            <w:vMerge/>
          </w:tcPr>
          <w:p w:rsidR="005B1966" w:rsidRPr="002C1D88" w:rsidRDefault="005B1966" w:rsidP="003A0E2D">
            <w:pPr>
              <w:pStyle w:val="NoSpacing"/>
              <w:rPr>
                <w:sz w:val="16"/>
                <w:szCs w:val="16"/>
              </w:rPr>
            </w:pPr>
          </w:p>
        </w:tc>
        <w:tc>
          <w:tcPr>
            <w:tcW w:w="1547" w:type="dxa"/>
            <w:vMerge/>
          </w:tcPr>
          <w:p w:rsidR="005B1966" w:rsidRPr="002C1D88" w:rsidRDefault="005B1966" w:rsidP="003A0E2D">
            <w:pPr>
              <w:pStyle w:val="NoSpacing"/>
              <w:rPr>
                <w:sz w:val="16"/>
                <w:szCs w:val="16"/>
              </w:rPr>
            </w:pPr>
          </w:p>
        </w:tc>
        <w:tc>
          <w:tcPr>
            <w:tcW w:w="1355" w:type="dxa"/>
            <w:vMerge/>
          </w:tcPr>
          <w:p w:rsidR="005B1966" w:rsidRPr="002C1D88" w:rsidRDefault="005B1966" w:rsidP="003A0E2D">
            <w:pPr>
              <w:pStyle w:val="NoSpacing"/>
              <w:rPr>
                <w:sz w:val="16"/>
                <w:szCs w:val="16"/>
              </w:rPr>
            </w:pPr>
          </w:p>
        </w:tc>
        <w:tc>
          <w:tcPr>
            <w:tcW w:w="1361" w:type="dxa"/>
            <w:vMerge/>
          </w:tcPr>
          <w:p w:rsidR="005B1966" w:rsidRPr="002C1D88" w:rsidRDefault="005B1966" w:rsidP="003A0E2D">
            <w:pPr>
              <w:pStyle w:val="NoSpacing"/>
              <w:rPr>
                <w:rFonts w:eastAsia="Calibri"/>
                <w:sz w:val="16"/>
                <w:szCs w:val="16"/>
              </w:rPr>
            </w:pPr>
          </w:p>
        </w:tc>
        <w:tc>
          <w:tcPr>
            <w:tcW w:w="1170" w:type="dxa"/>
            <w:vMerge/>
          </w:tcPr>
          <w:p w:rsidR="005B1966" w:rsidRPr="002C1D88" w:rsidRDefault="005B1966" w:rsidP="003A0E2D">
            <w:pPr>
              <w:pStyle w:val="NoSpacing"/>
              <w:rPr>
                <w:sz w:val="16"/>
                <w:szCs w:val="16"/>
              </w:rPr>
            </w:pPr>
          </w:p>
        </w:tc>
        <w:tc>
          <w:tcPr>
            <w:tcW w:w="1154" w:type="dxa"/>
            <w:vMerge/>
          </w:tcPr>
          <w:p w:rsidR="005B1966" w:rsidRPr="002C1D88" w:rsidRDefault="005B1966" w:rsidP="003A0E2D">
            <w:pPr>
              <w:pStyle w:val="NoSpacing"/>
              <w:rPr>
                <w:sz w:val="16"/>
                <w:szCs w:val="16"/>
              </w:rPr>
            </w:pPr>
          </w:p>
        </w:tc>
        <w:tc>
          <w:tcPr>
            <w:tcW w:w="1186" w:type="dxa"/>
            <w:vMerge/>
          </w:tcPr>
          <w:p w:rsidR="005B1966" w:rsidRPr="002C1D88" w:rsidRDefault="005B1966" w:rsidP="003A0E2D">
            <w:pPr>
              <w:pStyle w:val="NoSpacing"/>
              <w:rPr>
                <w:sz w:val="16"/>
                <w:szCs w:val="16"/>
              </w:rPr>
            </w:pPr>
          </w:p>
        </w:tc>
      </w:tr>
    </w:tbl>
    <w:p w:rsidR="008C163A" w:rsidRDefault="008C163A">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A43C57" w:rsidTr="00D3781B">
        <w:tc>
          <w:tcPr>
            <w:tcW w:w="11790" w:type="dxa"/>
            <w:gridSpan w:val="9"/>
          </w:tcPr>
          <w:p w:rsidR="00A43C57" w:rsidRPr="008C163A" w:rsidRDefault="00A43C57" w:rsidP="00D3781B">
            <w:pPr>
              <w:rPr>
                <w:lang w:val="sr-Cyrl-RS"/>
              </w:rPr>
            </w:pPr>
            <w:r>
              <w:t>ШКОЛСКИ ПРОГРАМ</w:t>
            </w:r>
            <w:r>
              <w:rPr>
                <w:lang w:val="sr-Cyrl-RS"/>
              </w:rPr>
              <w:t xml:space="preserve"> – Додатна настава</w:t>
            </w:r>
          </w:p>
          <w:p w:rsidR="00A43C57" w:rsidRPr="00542FEB" w:rsidRDefault="00A43C57" w:rsidP="00A43C57">
            <w:pPr>
              <w:rPr>
                <w:b/>
                <w:lang w:val="sr-Cyrl-RS"/>
              </w:rPr>
            </w:pPr>
            <w:r>
              <w:t xml:space="preserve">Разред: </w:t>
            </w:r>
            <w:r>
              <w:rPr>
                <w:b/>
                <w:lang w:val="sr-Cyrl-RS"/>
              </w:rPr>
              <w:t>ДРУГИ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A43C57" w:rsidTr="00D3781B">
        <w:tc>
          <w:tcPr>
            <w:tcW w:w="966" w:type="dxa"/>
          </w:tcPr>
          <w:p w:rsidR="00A43C57" w:rsidRPr="00033DC9" w:rsidRDefault="00A43C57" w:rsidP="00D3781B">
            <w:pPr>
              <w:jc w:val="center"/>
              <w:rPr>
                <w:sz w:val="20"/>
                <w:szCs w:val="20"/>
              </w:rPr>
            </w:pPr>
            <w:r w:rsidRPr="00033DC9">
              <w:rPr>
                <w:sz w:val="20"/>
                <w:szCs w:val="20"/>
              </w:rPr>
              <w:t>Тема</w:t>
            </w:r>
          </w:p>
        </w:tc>
        <w:tc>
          <w:tcPr>
            <w:tcW w:w="1563" w:type="dxa"/>
          </w:tcPr>
          <w:p w:rsidR="00A43C57" w:rsidRPr="00033DC9" w:rsidRDefault="00A43C57" w:rsidP="00D3781B">
            <w:pPr>
              <w:jc w:val="center"/>
              <w:rPr>
                <w:sz w:val="20"/>
                <w:szCs w:val="20"/>
              </w:rPr>
            </w:pPr>
            <w:r w:rsidRPr="00033DC9">
              <w:rPr>
                <w:sz w:val="20"/>
                <w:szCs w:val="20"/>
              </w:rPr>
              <w:t>Садржај           програма</w:t>
            </w:r>
          </w:p>
        </w:tc>
        <w:tc>
          <w:tcPr>
            <w:tcW w:w="1488" w:type="dxa"/>
          </w:tcPr>
          <w:p w:rsidR="00A43C57" w:rsidRPr="00033DC9" w:rsidRDefault="00A43C57" w:rsidP="00D3781B">
            <w:pPr>
              <w:jc w:val="center"/>
              <w:rPr>
                <w:sz w:val="20"/>
                <w:szCs w:val="20"/>
              </w:rPr>
            </w:pPr>
            <w:r w:rsidRPr="00033DC9">
              <w:rPr>
                <w:sz w:val="20"/>
                <w:szCs w:val="20"/>
              </w:rPr>
              <w:t>Циљеви учења</w:t>
            </w:r>
          </w:p>
        </w:tc>
        <w:tc>
          <w:tcPr>
            <w:tcW w:w="1547" w:type="dxa"/>
          </w:tcPr>
          <w:p w:rsidR="00A43C57" w:rsidRPr="00033DC9" w:rsidRDefault="00A43C57" w:rsidP="00D3781B">
            <w:pPr>
              <w:jc w:val="center"/>
              <w:rPr>
                <w:sz w:val="20"/>
                <w:szCs w:val="20"/>
              </w:rPr>
            </w:pPr>
            <w:r w:rsidRPr="00033DC9">
              <w:rPr>
                <w:sz w:val="20"/>
                <w:szCs w:val="20"/>
              </w:rPr>
              <w:t>Начин</w:t>
            </w:r>
          </w:p>
          <w:p w:rsidR="00A43C57" w:rsidRDefault="00A43C57" w:rsidP="00D3781B">
            <w:pPr>
              <w:jc w:val="center"/>
              <w:rPr>
                <w:lang w:val="sr-Cyrl-RS"/>
              </w:rPr>
            </w:pPr>
            <w:r w:rsidRPr="00033DC9">
              <w:rPr>
                <w:sz w:val="20"/>
                <w:szCs w:val="20"/>
              </w:rPr>
              <w:t>остваривања садржаја</w:t>
            </w:r>
          </w:p>
        </w:tc>
        <w:tc>
          <w:tcPr>
            <w:tcW w:w="1355" w:type="dxa"/>
          </w:tcPr>
          <w:p w:rsidR="00A43C57" w:rsidRPr="00033DC9" w:rsidRDefault="00A43C57" w:rsidP="00D3781B">
            <w:pPr>
              <w:jc w:val="center"/>
              <w:rPr>
                <w:sz w:val="20"/>
                <w:szCs w:val="20"/>
              </w:rPr>
            </w:pPr>
            <w:r w:rsidRPr="00033DC9">
              <w:rPr>
                <w:sz w:val="20"/>
                <w:szCs w:val="20"/>
              </w:rPr>
              <w:t>Методе рада</w:t>
            </w:r>
          </w:p>
        </w:tc>
        <w:tc>
          <w:tcPr>
            <w:tcW w:w="1361" w:type="dxa"/>
          </w:tcPr>
          <w:p w:rsidR="00A43C57" w:rsidRDefault="00A43C57" w:rsidP="00D3781B">
            <w:pPr>
              <w:jc w:val="center"/>
              <w:rPr>
                <w:lang w:val="sr-Cyrl-RS"/>
              </w:rPr>
            </w:pPr>
            <w:r w:rsidRPr="00033DC9">
              <w:rPr>
                <w:sz w:val="20"/>
                <w:szCs w:val="20"/>
              </w:rPr>
              <w:t>Исходи</w:t>
            </w:r>
          </w:p>
        </w:tc>
        <w:tc>
          <w:tcPr>
            <w:tcW w:w="1170" w:type="dxa"/>
          </w:tcPr>
          <w:p w:rsidR="00A43C57" w:rsidRPr="00033DC9" w:rsidRDefault="00A43C57"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A43C57" w:rsidRPr="00033DC9" w:rsidRDefault="00A43C57" w:rsidP="00D3781B">
            <w:pPr>
              <w:jc w:val="center"/>
              <w:rPr>
                <w:sz w:val="20"/>
                <w:szCs w:val="20"/>
              </w:rPr>
            </w:pPr>
            <w:r w:rsidRPr="00033DC9">
              <w:rPr>
                <w:sz w:val="20"/>
                <w:szCs w:val="20"/>
              </w:rPr>
              <w:t>Активност ученика</w:t>
            </w:r>
          </w:p>
        </w:tc>
        <w:tc>
          <w:tcPr>
            <w:tcW w:w="1186" w:type="dxa"/>
          </w:tcPr>
          <w:p w:rsidR="00A43C57" w:rsidRPr="00033DC9" w:rsidRDefault="00A43C57" w:rsidP="00D3781B">
            <w:pPr>
              <w:jc w:val="center"/>
              <w:rPr>
                <w:sz w:val="20"/>
                <w:szCs w:val="20"/>
              </w:rPr>
            </w:pPr>
            <w:r w:rsidRPr="00033DC9">
              <w:rPr>
                <w:sz w:val="20"/>
                <w:szCs w:val="20"/>
              </w:rPr>
              <w:t>Корелација</w:t>
            </w:r>
          </w:p>
        </w:tc>
      </w:tr>
      <w:tr w:rsidR="00A43C57" w:rsidTr="00D3781B">
        <w:trPr>
          <w:trHeight w:val="612"/>
        </w:trPr>
        <w:tc>
          <w:tcPr>
            <w:tcW w:w="966" w:type="dxa"/>
          </w:tcPr>
          <w:p w:rsidR="00A43C57" w:rsidRPr="00A43C57" w:rsidRDefault="00A43C57" w:rsidP="00A43C57">
            <w:pPr>
              <w:pStyle w:val="NoSpacing"/>
              <w:rPr>
                <w:sz w:val="16"/>
                <w:szCs w:val="16"/>
              </w:rPr>
            </w:pPr>
            <w:r w:rsidRPr="00A43C57">
              <w:rPr>
                <w:sz w:val="16"/>
                <w:szCs w:val="16"/>
              </w:rPr>
              <w:t>Мелодика</w:t>
            </w:r>
          </w:p>
        </w:tc>
        <w:tc>
          <w:tcPr>
            <w:tcW w:w="1563" w:type="dxa"/>
          </w:tcPr>
          <w:p w:rsidR="00A43C57" w:rsidRPr="00A43C57" w:rsidRDefault="00A43C57" w:rsidP="00A43C57">
            <w:pPr>
              <w:pStyle w:val="NoSpacing"/>
              <w:rPr>
                <w:sz w:val="16"/>
                <w:szCs w:val="16"/>
                <w:lang w:val="ru-RU"/>
              </w:rPr>
            </w:pPr>
            <w:r w:rsidRPr="00A43C57">
              <w:rPr>
                <w:sz w:val="16"/>
                <w:szCs w:val="16"/>
                <w:lang w:val="ru-RU"/>
              </w:rPr>
              <w:t>Опажање и интонирање три врсте мола  и тетрахорада;</w:t>
            </w:r>
          </w:p>
          <w:p w:rsidR="00A43C57" w:rsidRPr="00A43C57" w:rsidRDefault="00A43C57" w:rsidP="00A43C57">
            <w:pPr>
              <w:pStyle w:val="NoSpacing"/>
              <w:rPr>
                <w:sz w:val="16"/>
                <w:szCs w:val="16"/>
                <w:lang w:val="ru-RU"/>
              </w:rPr>
            </w:pPr>
            <w:r w:rsidRPr="00A43C57">
              <w:rPr>
                <w:sz w:val="16"/>
                <w:szCs w:val="16"/>
                <w:lang w:val="ru-RU"/>
              </w:rPr>
              <w:t>-Опажање и интонирање тонова, мотива;Интонирање и опажање дурског и молског квнтакорда;</w:t>
            </w:r>
          </w:p>
          <w:p w:rsidR="00A43C57" w:rsidRPr="00A43C57" w:rsidRDefault="00A43C57" w:rsidP="00A43C57">
            <w:pPr>
              <w:pStyle w:val="NoSpacing"/>
              <w:rPr>
                <w:sz w:val="16"/>
                <w:szCs w:val="16"/>
                <w:lang w:val="ru-RU"/>
              </w:rPr>
            </w:pPr>
            <w:r w:rsidRPr="00A43C57">
              <w:rPr>
                <w:sz w:val="16"/>
                <w:szCs w:val="16"/>
                <w:lang w:val="ru-RU"/>
              </w:rPr>
              <w:t>Интервали, Проширивање знања из музичке терминологије и увођење једноставних дефиниција;</w:t>
            </w:r>
          </w:p>
        </w:tc>
        <w:tc>
          <w:tcPr>
            <w:tcW w:w="1488" w:type="dxa"/>
            <w:vMerge w:val="restart"/>
          </w:tcPr>
          <w:p w:rsidR="00A43C57" w:rsidRPr="00A43C57" w:rsidRDefault="00A43C57" w:rsidP="00A43C57">
            <w:pPr>
              <w:pStyle w:val="NoSpacing"/>
              <w:rPr>
                <w:rFonts w:eastAsia="Arial"/>
                <w:sz w:val="16"/>
                <w:szCs w:val="16"/>
              </w:rPr>
            </w:pPr>
            <w:r w:rsidRPr="00A43C57">
              <w:rPr>
                <w:rFonts w:eastAsia="Arial"/>
                <w:b/>
                <w:sz w:val="16"/>
                <w:szCs w:val="16"/>
              </w:rPr>
              <w:t>ЦИЉ</w:t>
            </w:r>
            <w:r w:rsidRPr="00A43C57">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A43C57" w:rsidRPr="00A43C57" w:rsidRDefault="00A43C57" w:rsidP="00A43C57">
            <w:pPr>
              <w:pStyle w:val="NoSpacing"/>
              <w:rPr>
                <w:sz w:val="16"/>
                <w:szCs w:val="16"/>
              </w:rPr>
            </w:pPr>
          </w:p>
        </w:tc>
        <w:tc>
          <w:tcPr>
            <w:tcW w:w="1547" w:type="dxa"/>
            <w:vMerge w:val="restart"/>
          </w:tcPr>
          <w:p w:rsidR="00A43C57" w:rsidRPr="00A43C57" w:rsidRDefault="00A43C57" w:rsidP="00A43C57">
            <w:pPr>
              <w:pStyle w:val="NoSpacing"/>
              <w:rPr>
                <w:sz w:val="16"/>
                <w:szCs w:val="16"/>
              </w:rPr>
            </w:pPr>
            <w:r w:rsidRPr="00A43C57">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A43C57" w:rsidRPr="00A43C57" w:rsidRDefault="00A43C57" w:rsidP="00A43C57">
            <w:pPr>
              <w:pStyle w:val="NoSpacing"/>
              <w:rPr>
                <w:sz w:val="16"/>
                <w:szCs w:val="16"/>
              </w:rPr>
            </w:pPr>
            <w:r w:rsidRPr="00A43C57">
              <w:rPr>
                <w:sz w:val="16"/>
                <w:szCs w:val="16"/>
              </w:rPr>
              <w:t>Вербална, практична, интерпретативна, демонстративна</w:t>
            </w:r>
          </w:p>
        </w:tc>
        <w:tc>
          <w:tcPr>
            <w:tcW w:w="1361" w:type="dxa"/>
            <w:vMerge w:val="restart"/>
          </w:tcPr>
          <w:p w:rsidR="00A43C57" w:rsidRPr="00A43C57" w:rsidRDefault="00A43C57" w:rsidP="00A43C57">
            <w:pPr>
              <w:pStyle w:val="NoSpacing"/>
              <w:rPr>
                <w:sz w:val="16"/>
                <w:szCs w:val="16"/>
              </w:rPr>
            </w:pPr>
            <w:r w:rsidRPr="00A43C57">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A43C57" w:rsidRPr="00A43C57" w:rsidRDefault="00A43C57" w:rsidP="00A43C57">
            <w:pPr>
              <w:pStyle w:val="NoSpacing"/>
              <w:rPr>
                <w:sz w:val="16"/>
                <w:szCs w:val="16"/>
              </w:rPr>
            </w:pPr>
            <w:r w:rsidRPr="00A43C57">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A43C57" w:rsidRPr="00A43C57" w:rsidRDefault="00A43C57" w:rsidP="00A43C57">
            <w:pPr>
              <w:pStyle w:val="NoSpacing"/>
              <w:rPr>
                <w:sz w:val="16"/>
                <w:szCs w:val="16"/>
              </w:rPr>
            </w:pPr>
            <w:r w:rsidRPr="00A43C57">
              <w:rPr>
                <w:sz w:val="16"/>
                <w:szCs w:val="16"/>
              </w:rPr>
              <w:t>Прати, слуша, повезује, долази до закључка, анализира, запажа, записује, увежбава, пита</w:t>
            </w:r>
          </w:p>
        </w:tc>
        <w:tc>
          <w:tcPr>
            <w:tcW w:w="1186" w:type="dxa"/>
            <w:vMerge w:val="restart"/>
          </w:tcPr>
          <w:p w:rsidR="00A43C57" w:rsidRPr="00A43C57" w:rsidRDefault="00A43C57" w:rsidP="00A43C57">
            <w:pPr>
              <w:pStyle w:val="NoSpacing"/>
              <w:rPr>
                <w:sz w:val="16"/>
                <w:szCs w:val="16"/>
              </w:rPr>
            </w:pPr>
            <w:r w:rsidRPr="00A43C57">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A43C57" w:rsidRPr="00A43C57" w:rsidRDefault="00A43C57" w:rsidP="00A43C57">
            <w:pPr>
              <w:pStyle w:val="NoSpacing"/>
              <w:rPr>
                <w:sz w:val="16"/>
                <w:szCs w:val="16"/>
              </w:rPr>
            </w:pPr>
            <w:r w:rsidRPr="00A43C57">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A43C57" w:rsidTr="00D3781B">
        <w:trPr>
          <w:trHeight w:val="611"/>
        </w:trPr>
        <w:tc>
          <w:tcPr>
            <w:tcW w:w="966" w:type="dxa"/>
          </w:tcPr>
          <w:p w:rsidR="00A43C57" w:rsidRPr="00A43C57" w:rsidRDefault="00A43C57" w:rsidP="00A43C57">
            <w:pPr>
              <w:pStyle w:val="NoSpacing"/>
              <w:rPr>
                <w:sz w:val="16"/>
                <w:szCs w:val="16"/>
              </w:rPr>
            </w:pPr>
            <w:r w:rsidRPr="00A43C57">
              <w:rPr>
                <w:sz w:val="16"/>
                <w:szCs w:val="16"/>
              </w:rPr>
              <w:t>Ритам</w:t>
            </w:r>
          </w:p>
        </w:tc>
        <w:tc>
          <w:tcPr>
            <w:tcW w:w="1563" w:type="dxa"/>
          </w:tcPr>
          <w:p w:rsidR="00A43C57" w:rsidRPr="00A43C57" w:rsidRDefault="00A43C57" w:rsidP="00A43C57">
            <w:pPr>
              <w:pStyle w:val="NoSpacing"/>
              <w:rPr>
                <w:sz w:val="16"/>
                <w:szCs w:val="16"/>
                <w:lang w:val="ru-RU"/>
              </w:rPr>
            </w:pPr>
            <w:r w:rsidRPr="00A43C57">
              <w:rPr>
                <w:sz w:val="16"/>
                <w:szCs w:val="16"/>
                <w:lang w:val="ru-RU"/>
              </w:rPr>
              <w:t xml:space="preserve">-Метричке врсте и ритмичке фигуре: јединица бројања четвртина, осмина и четвртина са тачком. </w:t>
            </w:r>
          </w:p>
          <w:p w:rsidR="00A43C57" w:rsidRPr="00A43C57" w:rsidRDefault="00A43C57" w:rsidP="00A43C57">
            <w:pPr>
              <w:pStyle w:val="NoSpacing"/>
              <w:rPr>
                <w:sz w:val="16"/>
                <w:szCs w:val="16"/>
                <w:lang w:val="ru-RU"/>
              </w:rPr>
            </w:pPr>
            <w:r w:rsidRPr="00A43C57">
              <w:rPr>
                <w:sz w:val="16"/>
                <w:szCs w:val="16"/>
                <w:lang w:val="ru-RU"/>
              </w:rPr>
              <w:t>-Ритмичке фигуре на јединици бројања (синкопа, пунктирана и обрнуто пунктирана фиура).</w:t>
            </w:r>
          </w:p>
          <w:p w:rsidR="00A43C57" w:rsidRPr="00A43C57" w:rsidRDefault="00A43C57" w:rsidP="00A43C57">
            <w:pPr>
              <w:pStyle w:val="NoSpacing"/>
              <w:rPr>
                <w:sz w:val="16"/>
                <w:szCs w:val="16"/>
                <w:lang w:val="ru-RU"/>
              </w:rPr>
            </w:pPr>
            <w:r w:rsidRPr="00A43C57">
              <w:rPr>
                <w:sz w:val="16"/>
                <w:szCs w:val="16"/>
                <w:lang w:val="ru-RU"/>
              </w:rPr>
              <w:t xml:space="preserve">- Нови тактови 2/8, 3/8, 4/8 и 2/2 – и само дводелна подела и 6/8 припрема само основних </w:t>
            </w:r>
          </w:p>
        </w:tc>
        <w:tc>
          <w:tcPr>
            <w:tcW w:w="1488" w:type="dxa"/>
            <w:vMerge/>
          </w:tcPr>
          <w:p w:rsidR="00A43C57" w:rsidRPr="002C1D88" w:rsidRDefault="00A43C57" w:rsidP="00D3781B">
            <w:pPr>
              <w:pStyle w:val="NoSpacing"/>
              <w:rPr>
                <w:sz w:val="16"/>
                <w:szCs w:val="16"/>
              </w:rPr>
            </w:pPr>
          </w:p>
        </w:tc>
        <w:tc>
          <w:tcPr>
            <w:tcW w:w="1547" w:type="dxa"/>
            <w:vMerge/>
          </w:tcPr>
          <w:p w:rsidR="00A43C57" w:rsidRPr="002C1D88" w:rsidRDefault="00A43C57" w:rsidP="00D3781B">
            <w:pPr>
              <w:pStyle w:val="NoSpacing"/>
              <w:rPr>
                <w:sz w:val="16"/>
                <w:szCs w:val="16"/>
              </w:rPr>
            </w:pPr>
          </w:p>
        </w:tc>
        <w:tc>
          <w:tcPr>
            <w:tcW w:w="1355" w:type="dxa"/>
            <w:vMerge/>
          </w:tcPr>
          <w:p w:rsidR="00A43C57" w:rsidRPr="002C1D88" w:rsidRDefault="00A43C57" w:rsidP="00D3781B">
            <w:pPr>
              <w:pStyle w:val="NoSpacing"/>
              <w:rPr>
                <w:sz w:val="16"/>
                <w:szCs w:val="16"/>
              </w:rPr>
            </w:pPr>
          </w:p>
        </w:tc>
        <w:tc>
          <w:tcPr>
            <w:tcW w:w="1361" w:type="dxa"/>
            <w:vMerge/>
          </w:tcPr>
          <w:p w:rsidR="00A43C57" w:rsidRPr="002C1D88" w:rsidRDefault="00A43C57" w:rsidP="00D3781B">
            <w:pPr>
              <w:pStyle w:val="NoSpacing"/>
              <w:rPr>
                <w:rFonts w:eastAsia="Calibri"/>
                <w:sz w:val="16"/>
                <w:szCs w:val="16"/>
              </w:rPr>
            </w:pPr>
          </w:p>
        </w:tc>
        <w:tc>
          <w:tcPr>
            <w:tcW w:w="1170" w:type="dxa"/>
            <w:vMerge/>
          </w:tcPr>
          <w:p w:rsidR="00A43C57" w:rsidRPr="002C1D88" w:rsidRDefault="00A43C57" w:rsidP="00D3781B">
            <w:pPr>
              <w:pStyle w:val="NoSpacing"/>
              <w:rPr>
                <w:sz w:val="16"/>
                <w:szCs w:val="16"/>
              </w:rPr>
            </w:pPr>
          </w:p>
        </w:tc>
        <w:tc>
          <w:tcPr>
            <w:tcW w:w="1154" w:type="dxa"/>
            <w:vMerge/>
          </w:tcPr>
          <w:p w:rsidR="00A43C57" w:rsidRPr="002C1D88" w:rsidRDefault="00A43C57" w:rsidP="00D3781B">
            <w:pPr>
              <w:pStyle w:val="NoSpacing"/>
              <w:rPr>
                <w:sz w:val="16"/>
                <w:szCs w:val="16"/>
              </w:rPr>
            </w:pPr>
          </w:p>
        </w:tc>
        <w:tc>
          <w:tcPr>
            <w:tcW w:w="1186" w:type="dxa"/>
            <w:vMerge/>
          </w:tcPr>
          <w:p w:rsidR="00A43C57" w:rsidRPr="002C1D88" w:rsidRDefault="00A43C57" w:rsidP="00D3781B">
            <w:pPr>
              <w:pStyle w:val="NoSpacing"/>
              <w:rPr>
                <w:sz w:val="16"/>
                <w:szCs w:val="16"/>
              </w:rPr>
            </w:pPr>
          </w:p>
        </w:tc>
      </w:tr>
    </w:tbl>
    <w:p w:rsidR="00A43C57" w:rsidRDefault="00A43C57">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AB4CCA" w:rsidTr="00D3781B">
        <w:tc>
          <w:tcPr>
            <w:tcW w:w="11790" w:type="dxa"/>
            <w:gridSpan w:val="9"/>
          </w:tcPr>
          <w:p w:rsidR="00AB4CCA" w:rsidRPr="008C163A" w:rsidRDefault="00AB4CCA" w:rsidP="00D3781B">
            <w:pPr>
              <w:rPr>
                <w:lang w:val="sr-Cyrl-RS"/>
              </w:rPr>
            </w:pPr>
            <w:r>
              <w:lastRenderedPageBreak/>
              <w:t>ШКОЛСКИ ПРОГРАМ</w:t>
            </w:r>
            <w:r>
              <w:rPr>
                <w:lang w:val="sr-Cyrl-RS"/>
              </w:rPr>
              <w:t xml:space="preserve"> – Додатна настава</w:t>
            </w:r>
          </w:p>
          <w:p w:rsidR="00AB4CCA" w:rsidRPr="00542FEB" w:rsidRDefault="00AB4CCA" w:rsidP="00AB4CCA">
            <w:pPr>
              <w:rPr>
                <w:b/>
                <w:lang w:val="sr-Cyrl-RS"/>
              </w:rPr>
            </w:pPr>
            <w:r>
              <w:t xml:space="preserve">Разред: </w:t>
            </w:r>
            <w:r>
              <w:rPr>
                <w:b/>
                <w:lang w:val="sr-Cyrl-RS"/>
              </w:rPr>
              <w:t>ТРЕЋИ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AB4CCA" w:rsidTr="00D3781B">
        <w:tc>
          <w:tcPr>
            <w:tcW w:w="966" w:type="dxa"/>
          </w:tcPr>
          <w:p w:rsidR="00AB4CCA" w:rsidRPr="00033DC9" w:rsidRDefault="00AB4CCA" w:rsidP="00D3781B">
            <w:pPr>
              <w:jc w:val="center"/>
              <w:rPr>
                <w:sz w:val="20"/>
                <w:szCs w:val="20"/>
              </w:rPr>
            </w:pPr>
            <w:r w:rsidRPr="00033DC9">
              <w:rPr>
                <w:sz w:val="20"/>
                <w:szCs w:val="20"/>
              </w:rPr>
              <w:t>Тема</w:t>
            </w:r>
          </w:p>
        </w:tc>
        <w:tc>
          <w:tcPr>
            <w:tcW w:w="1563" w:type="dxa"/>
          </w:tcPr>
          <w:p w:rsidR="00AB4CCA" w:rsidRPr="00033DC9" w:rsidRDefault="00AB4CCA" w:rsidP="00D3781B">
            <w:pPr>
              <w:jc w:val="center"/>
              <w:rPr>
                <w:sz w:val="20"/>
                <w:szCs w:val="20"/>
              </w:rPr>
            </w:pPr>
            <w:r w:rsidRPr="00033DC9">
              <w:rPr>
                <w:sz w:val="20"/>
                <w:szCs w:val="20"/>
              </w:rPr>
              <w:t>Садржај           програма</w:t>
            </w:r>
          </w:p>
        </w:tc>
        <w:tc>
          <w:tcPr>
            <w:tcW w:w="1488" w:type="dxa"/>
          </w:tcPr>
          <w:p w:rsidR="00AB4CCA" w:rsidRPr="00033DC9" w:rsidRDefault="00AB4CCA" w:rsidP="00D3781B">
            <w:pPr>
              <w:jc w:val="center"/>
              <w:rPr>
                <w:sz w:val="20"/>
                <w:szCs w:val="20"/>
              </w:rPr>
            </w:pPr>
            <w:r w:rsidRPr="00033DC9">
              <w:rPr>
                <w:sz w:val="20"/>
                <w:szCs w:val="20"/>
              </w:rPr>
              <w:t>Циљеви учења</w:t>
            </w:r>
          </w:p>
        </w:tc>
        <w:tc>
          <w:tcPr>
            <w:tcW w:w="1547" w:type="dxa"/>
          </w:tcPr>
          <w:p w:rsidR="00AB4CCA" w:rsidRPr="00033DC9" w:rsidRDefault="00AB4CCA" w:rsidP="00D3781B">
            <w:pPr>
              <w:jc w:val="center"/>
              <w:rPr>
                <w:sz w:val="20"/>
                <w:szCs w:val="20"/>
              </w:rPr>
            </w:pPr>
            <w:r w:rsidRPr="00033DC9">
              <w:rPr>
                <w:sz w:val="20"/>
                <w:szCs w:val="20"/>
              </w:rPr>
              <w:t>Начин</w:t>
            </w:r>
          </w:p>
          <w:p w:rsidR="00AB4CCA" w:rsidRDefault="00AB4CCA" w:rsidP="00D3781B">
            <w:pPr>
              <w:jc w:val="center"/>
              <w:rPr>
                <w:lang w:val="sr-Cyrl-RS"/>
              </w:rPr>
            </w:pPr>
            <w:r w:rsidRPr="00033DC9">
              <w:rPr>
                <w:sz w:val="20"/>
                <w:szCs w:val="20"/>
              </w:rPr>
              <w:t>остваривања садржаја</w:t>
            </w:r>
          </w:p>
        </w:tc>
        <w:tc>
          <w:tcPr>
            <w:tcW w:w="1355" w:type="dxa"/>
          </w:tcPr>
          <w:p w:rsidR="00AB4CCA" w:rsidRPr="00033DC9" w:rsidRDefault="00AB4CCA" w:rsidP="00D3781B">
            <w:pPr>
              <w:jc w:val="center"/>
              <w:rPr>
                <w:sz w:val="20"/>
                <w:szCs w:val="20"/>
              </w:rPr>
            </w:pPr>
            <w:r w:rsidRPr="00033DC9">
              <w:rPr>
                <w:sz w:val="20"/>
                <w:szCs w:val="20"/>
              </w:rPr>
              <w:t>Методе рада</w:t>
            </w:r>
          </w:p>
        </w:tc>
        <w:tc>
          <w:tcPr>
            <w:tcW w:w="1361" w:type="dxa"/>
          </w:tcPr>
          <w:p w:rsidR="00AB4CCA" w:rsidRDefault="00AB4CCA" w:rsidP="00D3781B">
            <w:pPr>
              <w:jc w:val="center"/>
              <w:rPr>
                <w:lang w:val="sr-Cyrl-RS"/>
              </w:rPr>
            </w:pPr>
            <w:r w:rsidRPr="00033DC9">
              <w:rPr>
                <w:sz w:val="20"/>
                <w:szCs w:val="20"/>
              </w:rPr>
              <w:t>Исходи</w:t>
            </w:r>
          </w:p>
        </w:tc>
        <w:tc>
          <w:tcPr>
            <w:tcW w:w="1170" w:type="dxa"/>
          </w:tcPr>
          <w:p w:rsidR="00AB4CCA" w:rsidRPr="00033DC9" w:rsidRDefault="00AB4CCA"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AB4CCA" w:rsidRPr="00033DC9" w:rsidRDefault="00AB4CCA" w:rsidP="00D3781B">
            <w:pPr>
              <w:jc w:val="center"/>
              <w:rPr>
                <w:sz w:val="20"/>
                <w:szCs w:val="20"/>
              </w:rPr>
            </w:pPr>
            <w:r w:rsidRPr="00033DC9">
              <w:rPr>
                <w:sz w:val="20"/>
                <w:szCs w:val="20"/>
              </w:rPr>
              <w:t>Активност ученика</w:t>
            </w:r>
          </w:p>
        </w:tc>
        <w:tc>
          <w:tcPr>
            <w:tcW w:w="1186" w:type="dxa"/>
          </w:tcPr>
          <w:p w:rsidR="00AB4CCA" w:rsidRPr="00033DC9" w:rsidRDefault="00AB4CCA" w:rsidP="00D3781B">
            <w:pPr>
              <w:jc w:val="center"/>
              <w:rPr>
                <w:sz w:val="20"/>
                <w:szCs w:val="20"/>
              </w:rPr>
            </w:pPr>
            <w:r w:rsidRPr="00033DC9">
              <w:rPr>
                <w:sz w:val="20"/>
                <w:szCs w:val="20"/>
              </w:rPr>
              <w:t>Корелација</w:t>
            </w:r>
          </w:p>
        </w:tc>
      </w:tr>
      <w:tr w:rsidR="00AB4CCA" w:rsidTr="00D3781B">
        <w:trPr>
          <w:trHeight w:val="612"/>
        </w:trPr>
        <w:tc>
          <w:tcPr>
            <w:tcW w:w="966" w:type="dxa"/>
          </w:tcPr>
          <w:p w:rsidR="00AB4CCA" w:rsidRPr="00AB4CCA" w:rsidRDefault="00AB4CCA" w:rsidP="00AB4CCA">
            <w:pPr>
              <w:rPr>
                <w:sz w:val="16"/>
                <w:szCs w:val="16"/>
              </w:rPr>
            </w:pPr>
            <w:r w:rsidRPr="00AB4CCA">
              <w:rPr>
                <w:sz w:val="16"/>
                <w:szCs w:val="16"/>
              </w:rPr>
              <w:t>Мелодика</w:t>
            </w:r>
          </w:p>
        </w:tc>
        <w:tc>
          <w:tcPr>
            <w:tcW w:w="1563" w:type="dxa"/>
          </w:tcPr>
          <w:p w:rsidR="00AB4CCA" w:rsidRPr="00AB4CCA" w:rsidRDefault="00AB4CCA" w:rsidP="00AB4CCA">
            <w:pPr>
              <w:rPr>
                <w:sz w:val="16"/>
                <w:szCs w:val="16"/>
                <w:lang w:val="ru-RU"/>
              </w:rPr>
            </w:pPr>
            <w:r w:rsidRPr="00AB4CCA">
              <w:rPr>
                <w:sz w:val="16"/>
                <w:szCs w:val="16"/>
                <w:lang w:val="ru-RU"/>
              </w:rPr>
              <w:t xml:space="preserve">-Мелодијски примери (прима виста); </w:t>
            </w:r>
            <w:r w:rsidRPr="00AB4CCA">
              <w:rPr>
                <w:sz w:val="16"/>
                <w:szCs w:val="16"/>
                <w:lang w:val="sr-Cyrl-CS"/>
              </w:rPr>
              <w:t xml:space="preserve">Обнављање: утврђивање обрађених тоналитета и скокова у тонове доминанте и субдоминанте, вођицу, терцу тонике и </w:t>
            </w:r>
            <w:r w:rsidRPr="00AB4CCA">
              <w:rPr>
                <w:sz w:val="16"/>
                <w:szCs w:val="16"/>
                <w:lang w:val="sr-Latn-CS"/>
              </w:rPr>
              <w:t>II</w:t>
            </w:r>
            <w:r w:rsidRPr="00AB4CCA">
              <w:rPr>
                <w:sz w:val="16"/>
                <w:szCs w:val="16"/>
                <w:lang w:val="sr-Cyrl-CS"/>
              </w:rPr>
              <w:t xml:space="preserve"> ступањ;</w:t>
            </w:r>
          </w:p>
          <w:p w:rsidR="00AB4CCA" w:rsidRPr="00AB4CCA" w:rsidRDefault="00AB4CCA" w:rsidP="00AB4CCA">
            <w:pPr>
              <w:rPr>
                <w:sz w:val="16"/>
                <w:szCs w:val="16"/>
                <w:lang w:val="ru-RU"/>
              </w:rPr>
            </w:pPr>
            <w:r w:rsidRPr="00AB4CCA">
              <w:rPr>
                <w:sz w:val="16"/>
                <w:szCs w:val="16"/>
                <w:lang w:val="ru-RU"/>
              </w:rPr>
              <w:t xml:space="preserve">Певање и опажање апсолутних висина, лествица, каденце,квинтакорада, мелодијских мотива и једноставних примера у дуру и истоименом молу, </w:t>
            </w:r>
          </w:p>
          <w:p w:rsidR="00AB4CCA" w:rsidRPr="00AB4CCA" w:rsidRDefault="00AB4CCA" w:rsidP="00AB4CCA">
            <w:pPr>
              <w:rPr>
                <w:sz w:val="16"/>
                <w:szCs w:val="16"/>
                <w:lang w:val="ru-RU"/>
              </w:rPr>
            </w:pPr>
            <w:r w:rsidRPr="00AB4CCA">
              <w:rPr>
                <w:sz w:val="16"/>
                <w:szCs w:val="16"/>
                <w:lang w:val="ru-RU"/>
              </w:rPr>
              <w:t>- Техничке вежбе: певање хроматких скретница и пролазница уз хармонизацију наставника.</w:t>
            </w:r>
          </w:p>
          <w:p w:rsidR="00AB4CCA" w:rsidRPr="00AB4CCA" w:rsidRDefault="00AB4CCA" w:rsidP="00AB4CCA">
            <w:pPr>
              <w:rPr>
                <w:sz w:val="16"/>
                <w:szCs w:val="16"/>
                <w:lang w:val="ru-RU"/>
              </w:rPr>
            </w:pPr>
            <w:r w:rsidRPr="00AB4CCA">
              <w:rPr>
                <w:sz w:val="16"/>
                <w:szCs w:val="16"/>
                <w:lang w:val="ru-RU"/>
              </w:rPr>
              <w:t xml:space="preserve">Израда диктата; Интонирањ </w:t>
            </w:r>
            <w:r w:rsidRPr="00AB4CCA">
              <w:rPr>
                <w:sz w:val="16"/>
                <w:szCs w:val="16"/>
              </w:rPr>
              <w:t>D</w:t>
            </w:r>
            <w:r w:rsidRPr="00AB4CCA">
              <w:rPr>
                <w:sz w:val="16"/>
                <w:szCs w:val="16"/>
                <w:lang w:val="ru-RU"/>
              </w:rPr>
              <w:t xml:space="preserve">7 у обрађеним тоналитетима са разрешењем у тонику. </w:t>
            </w:r>
          </w:p>
        </w:tc>
        <w:tc>
          <w:tcPr>
            <w:tcW w:w="1488" w:type="dxa"/>
            <w:vMerge w:val="restart"/>
          </w:tcPr>
          <w:p w:rsidR="00AB4CCA" w:rsidRPr="00AB4CCA" w:rsidRDefault="00AB4CCA" w:rsidP="00AB4CCA">
            <w:pPr>
              <w:rPr>
                <w:rFonts w:eastAsia="Arial"/>
                <w:sz w:val="16"/>
                <w:szCs w:val="16"/>
              </w:rPr>
            </w:pPr>
            <w:r w:rsidRPr="00AB4CCA">
              <w:rPr>
                <w:rFonts w:eastAsia="Arial"/>
                <w:b/>
                <w:sz w:val="16"/>
                <w:szCs w:val="16"/>
              </w:rPr>
              <w:t>ЦИЉ</w:t>
            </w:r>
            <w:r w:rsidRPr="00AB4CCA">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AB4CCA" w:rsidRPr="00AB4CCA" w:rsidRDefault="00AB4CCA" w:rsidP="00AB4CCA">
            <w:pPr>
              <w:rPr>
                <w:sz w:val="16"/>
                <w:szCs w:val="16"/>
              </w:rPr>
            </w:pPr>
          </w:p>
        </w:tc>
        <w:tc>
          <w:tcPr>
            <w:tcW w:w="1547" w:type="dxa"/>
            <w:vMerge w:val="restart"/>
          </w:tcPr>
          <w:p w:rsidR="00AB4CCA" w:rsidRPr="00AB4CCA" w:rsidRDefault="00AB4CCA" w:rsidP="00AB4CCA">
            <w:pPr>
              <w:rPr>
                <w:sz w:val="16"/>
                <w:szCs w:val="16"/>
              </w:rPr>
            </w:pPr>
            <w:r w:rsidRPr="00AB4CCA">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AB4CCA" w:rsidRPr="00AB4CCA" w:rsidRDefault="00AB4CCA" w:rsidP="00AB4CCA">
            <w:pPr>
              <w:rPr>
                <w:sz w:val="16"/>
                <w:szCs w:val="16"/>
              </w:rPr>
            </w:pPr>
            <w:r w:rsidRPr="00AB4CCA">
              <w:rPr>
                <w:sz w:val="16"/>
                <w:szCs w:val="16"/>
              </w:rPr>
              <w:t>Вербална, практична, интерпретативна, демонстративна</w:t>
            </w:r>
          </w:p>
        </w:tc>
        <w:tc>
          <w:tcPr>
            <w:tcW w:w="1361" w:type="dxa"/>
            <w:vMerge w:val="restart"/>
          </w:tcPr>
          <w:p w:rsidR="00AB4CCA" w:rsidRPr="00AB4CCA" w:rsidRDefault="00AB4CCA" w:rsidP="00AB4CCA">
            <w:pPr>
              <w:rPr>
                <w:sz w:val="16"/>
                <w:szCs w:val="16"/>
              </w:rPr>
            </w:pPr>
            <w:r w:rsidRPr="00AB4CCA">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AB4CCA" w:rsidRPr="00AB4CCA" w:rsidRDefault="00AB4CCA" w:rsidP="00AB4CCA">
            <w:pPr>
              <w:rPr>
                <w:sz w:val="16"/>
                <w:szCs w:val="16"/>
              </w:rPr>
            </w:pPr>
            <w:r w:rsidRPr="00AB4CCA">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AB4CCA" w:rsidRPr="00AB4CCA" w:rsidRDefault="00AB4CCA" w:rsidP="00AB4CCA">
            <w:pPr>
              <w:rPr>
                <w:sz w:val="16"/>
                <w:szCs w:val="16"/>
              </w:rPr>
            </w:pPr>
            <w:r w:rsidRPr="00AB4CCA">
              <w:rPr>
                <w:sz w:val="16"/>
                <w:szCs w:val="16"/>
              </w:rPr>
              <w:t>Прати, слуша, повезује, долази до закључка, анализира, запажа, записује, увежбава, пита</w:t>
            </w:r>
          </w:p>
        </w:tc>
        <w:tc>
          <w:tcPr>
            <w:tcW w:w="1186" w:type="dxa"/>
            <w:vMerge w:val="restart"/>
          </w:tcPr>
          <w:p w:rsidR="00AB4CCA" w:rsidRPr="00AB4CCA" w:rsidRDefault="00AB4CCA" w:rsidP="00AB4CCA">
            <w:pPr>
              <w:rPr>
                <w:sz w:val="16"/>
                <w:szCs w:val="16"/>
              </w:rPr>
            </w:pPr>
            <w:r w:rsidRPr="00AB4CCA">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AB4CCA" w:rsidRPr="00AB4CCA" w:rsidRDefault="00AB4CCA" w:rsidP="00AB4CCA">
            <w:pPr>
              <w:rPr>
                <w:sz w:val="16"/>
                <w:szCs w:val="16"/>
              </w:rPr>
            </w:pPr>
            <w:r w:rsidRPr="00AB4CCA">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AB4CCA" w:rsidTr="00D3781B">
        <w:trPr>
          <w:trHeight w:val="611"/>
        </w:trPr>
        <w:tc>
          <w:tcPr>
            <w:tcW w:w="966" w:type="dxa"/>
          </w:tcPr>
          <w:p w:rsidR="00AB4CCA" w:rsidRPr="00AB4CCA" w:rsidRDefault="00AB4CCA" w:rsidP="00AB4CCA">
            <w:pPr>
              <w:rPr>
                <w:sz w:val="16"/>
                <w:szCs w:val="16"/>
              </w:rPr>
            </w:pPr>
            <w:r w:rsidRPr="00AB4CCA">
              <w:rPr>
                <w:sz w:val="16"/>
                <w:szCs w:val="16"/>
              </w:rPr>
              <w:t>Ритам</w:t>
            </w:r>
          </w:p>
        </w:tc>
        <w:tc>
          <w:tcPr>
            <w:tcW w:w="1563" w:type="dxa"/>
          </w:tcPr>
          <w:p w:rsidR="00AB4CCA" w:rsidRPr="00AB4CCA" w:rsidRDefault="00AB4CCA" w:rsidP="00AB4CCA">
            <w:pPr>
              <w:rPr>
                <w:sz w:val="16"/>
                <w:szCs w:val="16"/>
                <w:lang w:val="ru-RU"/>
              </w:rPr>
            </w:pPr>
            <w:r w:rsidRPr="00AB4CCA">
              <w:rPr>
                <w:sz w:val="16"/>
                <w:szCs w:val="16"/>
                <w:lang w:val="sr-Cyrl-CS"/>
              </w:rPr>
              <w:t>-</w:t>
            </w:r>
            <w:r w:rsidRPr="00AB4CCA">
              <w:rPr>
                <w:sz w:val="16"/>
                <w:szCs w:val="16"/>
                <w:lang w:val="ru-RU"/>
              </w:rPr>
              <w:t xml:space="preserve">6/8–све основне комбинације и примена лукова и пауза (без поделе тродела). Информативно поређење 2/4 са 6/8.; четвороделна подела осмине и половине као ритмичке јединице. </w:t>
            </w:r>
          </w:p>
          <w:p w:rsidR="00AB4CCA" w:rsidRPr="00AB4CCA" w:rsidRDefault="00AB4CCA" w:rsidP="00AB4CCA">
            <w:pPr>
              <w:rPr>
                <w:sz w:val="16"/>
                <w:szCs w:val="16"/>
                <w:lang w:val="ru-RU"/>
              </w:rPr>
            </w:pPr>
            <w:r w:rsidRPr="00AB4CCA">
              <w:rPr>
                <w:sz w:val="16"/>
                <w:szCs w:val="16"/>
                <w:lang w:val="ru-RU"/>
              </w:rPr>
              <w:t xml:space="preserve">-Триола; </w:t>
            </w:r>
          </w:p>
          <w:p w:rsidR="00AB4CCA" w:rsidRPr="00AB4CCA" w:rsidRDefault="00AB4CCA" w:rsidP="00AB4CCA">
            <w:pPr>
              <w:rPr>
                <w:sz w:val="16"/>
                <w:szCs w:val="16"/>
              </w:rPr>
            </w:pPr>
            <w:r w:rsidRPr="00AB4CCA">
              <w:rPr>
                <w:sz w:val="16"/>
                <w:szCs w:val="16"/>
                <w:lang w:val="ru-RU"/>
              </w:rPr>
              <w:t>-Ритмичко читање инсерата из одговарајуће инструменталне лиртературе</w:t>
            </w:r>
          </w:p>
        </w:tc>
        <w:tc>
          <w:tcPr>
            <w:tcW w:w="1488" w:type="dxa"/>
            <w:vMerge/>
          </w:tcPr>
          <w:p w:rsidR="00AB4CCA" w:rsidRPr="002C1D88" w:rsidRDefault="00AB4CCA" w:rsidP="00D3781B">
            <w:pPr>
              <w:pStyle w:val="NoSpacing"/>
              <w:rPr>
                <w:sz w:val="16"/>
                <w:szCs w:val="16"/>
              </w:rPr>
            </w:pPr>
          </w:p>
        </w:tc>
        <w:tc>
          <w:tcPr>
            <w:tcW w:w="1547" w:type="dxa"/>
            <w:vMerge/>
          </w:tcPr>
          <w:p w:rsidR="00AB4CCA" w:rsidRPr="002C1D88" w:rsidRDefault="00AB4CCA" w:rsidP="00D3781B">
            <w:pPr>
              <w:pStyle w:val="NoSpacing"/>
              <w:rPr>
                <w:sz w:val="16"/>
                <w:szCs w:val="16"/>
              </w:rPr>
            </w:pPr>
          </w:p>
        </w:tc>
        <w:tc>
          <w:tcPr>
            <w:tcW w:w="1355" w:type="dxa"/>
            <w:vMerge/>
          </w:tcPr>
          <w:p w:rsidR="00AB4CCA" w:rsidRPr="002C1D88" w:rsidRDefault="00AB4CCA" w:rsidP="00D3781B">
            <w:pPr>
              <w:pStyle w:val="NoSpacing"/>
              <w:rPr>
                <w:sz w:val="16"/>
                <w:szCs w:val="16"/>
              </w:rPr>
            </w:pPr>
          </w:p>
        </w:tc>
        <w:tc>
          <w:tcPr>
            <w:tcW w:w="1361" w:type="dxa"/>
            <w:vMerge/>
          </w:tcPr>
          <w:p w:rsidR="00AB4CCA" w:rsidRPr="002C1D88" w:rsidRDefault="00AB4CCA" w:rsidP="00D3781B">
            <w:pPr>
              <w:pStyle w:val="NoSpacing"/>
              <w:rPr>
                <w:rFonts w:eastAsia="Calibri"/>
                <w:sz w:val="16"/>
                <w:szCs w:val="16"/>
              </w:rPr>
            </w:pPr>
          </w:p>
        </w:tc>
        <w:tc>
          <w:tcPr>
            <w:tcW w:w="1170" w:type="dxa"/>
            <w:vMerge/>
          </w:tcPr>
          <w:p w:rsidR="00AB4CCA" w:rsidRPr="002C1D88" w:rsidRDefault="00AB4CCA" w:rsidP="00D3781B">
            <w:pPr>
              <w:pStyle w:val="NoSpacing"/>
              <w:rPr>
                <w:sz w:val="16"/>
                <w:szCs w:val="16"/>
              </w:rPr>
            </w:pPr>
          </w:p>
        </w:tc>
        <w:tc>
          <w:tcPr>
            <w:tcW w:w="1154" w:type="dxa"/>
            <w:vMerge/>
          </w:tcPr>
          <w:p w:rsidR="00AB4CCA" w:rsidRPr="002C1D88" w:rsidRDefault="00AB4CCA" w:rsidP="00D3781B">
            <w:pPr>
              <w:pStyle w:val="NoSpacing"/>
              <w:rPr>
                <w:sz w:val="16"/>
                <w:szCs w:val="16"/>
              </w:rPr>
            </w:pPr>
          </w:p>
        </w:tc>
        <w:tc>
          <w:tcPr>
            <w:tcW w:w="1186" w:type="dxa"/>
            <w:vMerge/>
          </w:tcPr>
          <w:p w:rsidR="00AB4CCA" w:rsidRPr="002C1D88" w:rsidRDefault="00AB4CCA" w:rsidP="00D3781B">
            <w:pPr>
              <w:pStyle w:val="NoSpacing"/>
              <w:rPr>
                <w:sz w:val="16"/>
                <w:szCs w:val="16"/>
              </w:rPr>
            </w:pPr>
          </w:p>
        </w:tc>
      </w:tr>
    </w:tbl>
    <w:p w:rsidR="00AB4CCA" w:rsidRDefault="00AB4CCA">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D29BA" w:rsidTr="00D3781B">
        <w:tc>
          <w:tcPr>
            <w:tcW w:w="11790" w:type="dxa"/>
            <w:gridSpan w:val="9"/>
          </w:tcPr>
          <w:p w:rsidR="004D29BA" w:rsidRPr="008C163A" w:rsidRDefault="004D29BA" w:rsidP="00D3781B">
            <w:pPr>
              <w:rPr>
                <w:lang w:val="sr-Cyrl-RS"/>
              </w:rPr>
            </w:pPr>
            <w:r>
              <w:t>ШКОЛСКИ ПРОГРАМ</w:t>
            </w:r>
            <w:r>
              <w:rPr>
                <w:lang w:val="sr-Cyrl-RS"/>
              </w:rPr>
              <w:t xml:space="preserve"> – Додатна настава</w:t>
            </w:r>
          </w:p>
          <w:p w:rsidR="004D29BA" w:rsidRPr="00542FEB" w:rsidRDefault="004D29BA" w:rsidP="004D29BA">
            <w:pPr>
              <w:rPr>
                <w:b/>
                <w:lang w:val="sr-Cyrl-RS"/>
              </w:rPr>
            </w:pPr>
            <w:r>
              <w:t xml:space="preserve">Разред: </w:t>
            </w:r>
            <w:r>
              <w:rPr>
                <w:b/>
                <w:lang w:val="sr-Cyrl-RS"/>
              </w:rPr>
              <w:t>ЧЕТВРТИ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4D29BA" w:rsidTr="00D3781B">
        <w:tc>
          <w:tcPr>
            <w:tcW w:w="966" w:type="dxa"/>
          </w:tcPr>
          <w:p w:rsidR="004D29BA" w:rsidRPr="00033DC9" w:rsidRDefault="004D29BA" w:rsidP="00D3781B">
            <w:pPr>
              <w:jc w:val="center"/>
              <w:rPr>
                <w:sz w:val="20"/>
                <w:szCs w:val="20"/>
              </w:rPr>
            </w:pPr>
            <w:r w:rsidRPr="00033DC9">
              <w:rPr>
                <w:sz w:val="20"/>
                <w:szCs w:val="20"/>
              </w:rPr>
              <w:t>Тема</w:t>
            </w:r>
          </w:p>
        </w:tc>
        <w:tc>
          <w:tcPr>
            <w:tcW w:w="1563" w:type="dxa"/>
          </w:tcPr>
          <w:p w:rsidR="004D29BA" w:rsidRPr="00033DC9" w:rsidRDefault="004D29BA" w:rsidP="00D3781B">
            <w:pPr>
              <w:jc w:val="center"/>
              <w:rPr>
                <w:sz w:val="20"/>
                <w:szCs w:val="20"/>
              </w:rPr>
            </w:pPr>
            <w:r w:rsidRPr="00033DC9">
              <w:rPr>
                <w:sz w:val="20"/>
                <w:szCs w:val="20"/>
              </w:rPr>
              <w:t>Садржај           програма</w:t>
            </w:r>
          </w:p>
        </w:tc>
        <w:tc>
          <w:tcPr>
            <w:tcW w:w="1488" w:type="dxa"/>
          </w:tcPr>
          <w:p w:rsidR="004D29BA" w:rsidRPr="00033DC9" w:rsidRDefault="004D29BA" w:rsidP="00D3781B">
            <w:pPr>
              <w:jc w:val="center"/>
              <w:rPr>
                <w:sz w:val="20"/>
                <w:szCs w:val="20"/>
              </w:rPr>
            </w:pPr>
            <w:r w:rsidRPr="00033DC9">
              <w:rPr>
                <w:sz w:val="20"/>
                <w:szCs w:val="20"/>
              </w:rPr>
              <w:t>Циљеви учења</w:t>
            </w:r>
          </w:p>
        </w:tc>
        <w:tc>
          <w:tcPr>
            <w:tcW w:w="1547" w:type="dxa"/>
          </w:tcPr>
          <w:p w:rsidR="004D29BA" w:rsidRPr="00033DC9" w:rsidRDefault="004D29BA" w:rsidP="00D3781B">
            <w:pPr>
              <w:jc w:val="center"/>
              <w:rPr>
                <w:sz w:val="20"/>
                <w:szCs w:val="20"/>
              </w:rPr>
            </w:pPr>
            <w:r w:rsidRPr="00033DC9">
              <w:rPr>
                <w:sz w:val="20"/>
                <w:szCs w:val="20"/>
              </w:rPr>
              <w:t>Начин</w:t>
            </w:r>
          </w:p>
          <w:p w:rsidR="004D29BA" w:rsidRDefault="004D29BA" w:rsidP="00D3781B">
            <w:pPr>
              <w:jc w:val="center"/>
              <w:rPr>
                <w:lang w:val="sr-Cyrl-RS"/>
              </w:rPr>
            </w:pPr>
            <w:r w:rsidRPr="00033DC9">
              <w:rPr>
                <w:sz w:val="20"/>
                <w:szCs w:val="20"/>
              </w:rPr>
              <w:t>остваривања садржаја</w:t>
            </w:r>
          </w:p>
        </w:tc>
        <w:tc>
          <w:tcPr>
            <w:tcW w:w="1355" w:type="dxa"/>
          </w:tcPr>
          <w:p w:rsidR="004D29BA" w:rsidRPr="00033DC9" w:rsidRDefault="004D29BA" w:rsidP="00D3781B">
            <w:pPr>
              <w:jc w:val="center"/>
              <w:rPr>
                <w:sz w:val="20"/>
                <w:szCs w:val="20"/>
              </w:rPr>
            </w:pPr>
            <w:r w:rsidRPr="00033DC9">
              <w:rPr>
                <w:sz w:val="20"/>
                <w:szCs w:val="20"/>
              </w:rPr>
              <w:t>Методе рада</w:t>
            </w:r>
          </w:p>
        </w:tc>
        <w:tc>
          <w:tcPr>
            <w:tcW w:w="1361" w:type="dxa"/>
          </w:tcPr>
          <w:p w:rsidR="004D29BA" w:rsidRDefault="004D29BA" w:rsidP="00D3781B">
            <w:pPr>
              <w:jc w:val="center"/>
              <w:rPr>
                <w:lang w:val="sr-Cyrl-RS"/>
              </w:rPr>
            </w:pPr>
            <w:r w:rsidRPr="00033DC9">
              <w:rPr>
                <w:sz w:val="20"/>
                <w:szCs w:val="20"/>
              </w:rPr>
              <w:t>Исходи</w:t>
            </w:r>
          </w:p>
        </w:tc>
        <w:tc>
          <w:tcPr>
            <w:tcW w:w="1170" w:type="dxa"/>
          </w:tcPr>
          <w:p w:rsidR="004D29BA" w:rsidRPr="00033DC9" w:rsidRDefault="004D29BA"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4D29BA" w:rsidRPr="00033DC9" w:rsidRDefault="004D29BA" w:rsidP="00D3781B">
            <w:pPr>
              <w:jc w:val="center"/>
              <w:rPr>
                <w:sz w:val="20"/>
                <w:szCs w:val="20"/>
              </w:rPr>
            </w:pPr>
            <w:r w:rsidRPr="00033DC9">
              <w:rPr>
                <w:sz w:val="20"/>
                <w:szCs w:val="20"/>
              </w:rPr>
              <w:t>Активност ученика</w:t>
            </w:r>
          </w:p>
        </w:tc>
        <w:tc>
          <w:tcPr>
            <w:tcW w:w="1186" w:type="dxa"/>
          </w:tcPr>
          <w:p w:rsidR="004D29BA" w:rsidRPr="00033DC9" w:rsidRDefault="004D29BA" w:rsidP="00D3781B">
            <w:pPr>
              <w:jc w:val="center"/>
              <w:rPr>
                <w:sz w:val="20"/>
                <w:szCs w:val="20"/>
              </w:rPr>
            </w:pPr>
            <w:r w:rsidRPr="00033DC9">
              <w:rPr>
                <w:sz w:val="20"/>
                <w:szCs w:val="20"/>
              </w:rPr>
              <w:t>Корелација</w:t>
            </w:r>
          </w:p>
        </w:tc>
      </w:tr>
      <w:tr w:rsidR="0086117D" w:rsidTr="00D3781B">
        <w:trPr>
          <w:trHeight w:val="612"/>
        </w:trPr>
        <w:tc>
          <w:tcPr>
            <w:tcW w:w="966" w:type="dxa"/>
          </w:tcPr>
          <w:p w:rsidR="0086117D" w:rsidRPr="0086117D" w:rsidRDefault="0086117D" w:rsidP="0086117D">
            <w:pPr>
              <w:rPr>
                <w:sz w:val="16"/>
                <w:szCs w:val="16"/>
              </w:rPr>
            </w:pPr>
            <w:r w:rsidRPr="0086117D">
              <w:rPr>
                <w:sz w:val="16"/>
                <w:szCs w:val="16"/>
              </w:rPr>
              <w:t>Мелодика</w:t>
            </w:r>
          </w:p>
        </w:tc>
        <w:tc>
          <w:tcPr>
            <w:tcW w:w="1563" w:type="dxa"/>
          </w:tcPr>
          <w:p w:rsidR="0086117D" w:rsidRPr="0086117D" w:rsidRDefault="0086117D" w:rsidP="0086117D">
            <w:pPr>
              <w:rPr>
                <w:sz w:val="16"/>
                <w:szCs w:val="16"/>
                <w:lang w:val="ru-RU"/>
              </w:rPr>
            </w:pPr>
            <w:r w:rsidRPr="0086117D">
              <w:rPr>
                <w:sz w:val="16"/>
                <w:szCs w:val="16"/>
                <w:lang w:val="ru-RU"/>
              </w:rPr>
              <w:t xml:space="preserve">-Мелодијски примери (прима виста);Тоналитети до 4 предзнака; </w:t>
            </w:r>
          </w:p>
          <w:p w:rsidR="0086117D" w:rsidRPr="0086117D" w:rsidRDefault="0086117D" w:rsidP="0086117D">
            <w:pPr>
              <w:rPr>
                <w:sz w:val="16"/>
                <w:szCs w:val="16"/>
                <w:lang w:val="ru-RU"/>
              </w:rPr>
            </w:pPr>
            <w:r w:rsidRPr="0086117D">
              <w:rPr>
                <w:sz w:val="16"/>
                <w:szCs w:val="16"/>
                <w:lang w:val="ru-RU"/>
              </w:rPr>
              <w:lastRenderedPageBreak/>
              <w:t xml:space="preserve">- стабилне алтерације;израда диктата (мелодијских и ритмичких); опажање и интонирање интервала, квинтакорада, Д7 и Ум7 са разрешењем;геађење и дефинисање истих; израда диктата. </w:t>
            </w:r>
          </w:p>
        </w:tc>
        <w:tc>
          <w:tcPr>
            <w:tcW w:w="1488" w:type="dxa"/>
            <w:vMerge w:val="restart"/>
          </w:tcPr>
          <w:p w:rsidR="0086117D" w:rsidRPr="0086117D" w:rsidRDefault="0086117D" w:rsidP="0086117D">
            <w:pPr>
              <w:rPr>
                <w:rFonts w:eastAsia="Arial"/>
                <w:sz w:val="16"/>
                <w:szCs w:val="16"/>
              </w:rPr>
            </w:pPr>
            <w:r w:rsidRPr="0086117D">
              <w:rPr>
                <w:rFonts w:eastAsia="Arial"/>
                <w:b/>
                <w:sz w:val="16"/>
                <w:szCs w:val="16"/>
              </w:rPr>
              <w:lastRenderedPageBreak/>
              <w:t>ЦИЉ</w:t>
            </w:r>
            <w:r w:rsidRPr="0086117D">
              <w:rPr>
                <w:rFonts w:eastAsia="Arial"/>
                <w:sz w:val="16"/>
                <w:szCs w:val="16"/>
              </w:rPr>
              <w:t xml:space="preserve"> учења предмета Солфеђо је да код ученика развију знања и </w:t>
            </w:r>
            <w:r w:rsidRPr="0086117D">
              <w:rPr>
                <w:rFonts w:eastAsia="Arial"/>
                <w:sz w:val="16"/>
                <w:szCs w:val="16"/>
              </w:rPr>
              <w:lastRenderedPageBreak/>
              <w:t xml:space="preserve">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86117D" w:rsidRPr="0086117D" w:rsidRDefault="0086117D" w:rsidP="0086117D">
            <w:pPr>
              <w:rPr>
                <w:sz w:val="16"/>
                <w:szCs w:val="16"/>
              </w:rPr>
            </w:pPr>
          </w:p>
        </w:tc>
        <w:tc>
          <w:tcPr>
            <w:tcW w:w="1547" w:type="dxa"/>
            <w:vMerge w:val="restart"/>
          </w:tcPr>
          <w:p w:rsidR="0086117D" w:rsidRPr="0086117D" w:rsidRDefault="0086117D" w:rsidP="0086117D">
            <w:pPr>
              <w:rPr>
                <w:sz w:val="16"/>
                <w:szCs w:val="16"/>
              </w:rPr>
            </w:pPr>
            <w:r w:rsidRPr="0086117D">
              <w:rPr>
                <w:sz w:val="16"/>
                <w:szCs w:val="16"/>
              </w:rPr>
              <w:lastRenderedPageBreak/>
              <w:t xml:space="preserve">Усвајање звучних садржаја и њихово везивање за нотну слику кроз </w:t>
            </w:r>
            <w:r w:rsidRPr="0086117D">
              <w:rPr>
                <w:sz w:val="16"/>
                <w:szCs w:val="16"/>
              </w:rPr>
              <w:lastRenderedPageBreak/>
              <w:t>извођење различитих музичких примера.</w:t>
            </w:r>
          </w:p>
        </w:tc>
        <w:tc>
          <w:tcPr>
            <w:tcW w:w="1355" w:type="dxa"/>
            <w:vMerge w:val="restart"/>
          </w:tcPr>
          <w:p w:rsidR="0086117D" w:rsidRPr="0086117D" w:rsidRDefault="0086117D" w:rsidP="0086117D">
            <w:pPr>
              <w:rPr>
                <w:sz w:val="16"/>
                <w:szCs w:val="16"/>
              </w:rPr>
            </w:pPr>
            <w:r w:rsidRPr="0086117D">
              <w:rPr>
                <w:sz w:val="16"/>
                <w:szCs w:val="16"/>
              </w:rPr>
              <w:lastRenderedPageBreak/>
              <w:t xml:space="preserve">Вербална, практична, интерпретативна, </w:t>
            </w:r>
            <w:r w:rsidRPr="0086117D">
              <w:rPr>
                <w:sz w:val="16"/>
                <w:szCs w:val="16"/>
              </w:rPr>
              <w:lastRenderedPageBreak/>
              <w:t>демонстративна</w:t>
            </w:r>
          </w:p>
        </w:tc>
        <w:tc>
          <w:tcPr>
            <w:tcW w:w="1361" w:type="dxa"/>
            <w:vMerge w:val="restart"/>
          </w:tcPr>
          <w:p w:rsidR="0086117D" w:rsidRPr="0086117D" w:rsidRDefault="0086117D" w:rsidP="0086117D">
            <w:pPr>
              <w:rPr>
                <w:sz w:val="16"/>
                <w:szCs w:val="16"/>
              </w:rPr>
            </w:pPr>
            <w:r w:rsidRPr="0086117D">
              <w:rPr>
                <w:sz w:val="16"/>
                <w:szCs w:val="16"/>
              </w:rPr>
              <w:lastRenderedPageBreak/>
              <w:t xml:space="preserve">Ученик повезује звучне садржаје за нотну слику. Прпознаје </w:t>
            </w:r>
            <w:r w:rsidRPr="0086117D">
              <w:rPr>
                <w:sz w:val="16"/>
                <w:szCs w:val="16"/>
              </w:rPr>
              <w:lastRenderedPageBreak/>
              <w:t xml:space="preserve">лествичну основу. Самостално и у групи изводи лествично, скоковито кретање у мелодијском примеру. </w:t>
            </w:r>
          </w:p>
        </w:tc>
        <w:tc>
          <w:tcPr>
            <w:tcW w:w="1170" w:type="dxa"/>
            <w:vMerge w:val="restart"/>
          </w:tcPr>
          <w:p w:rsidR="0086117D" w:rsidRPr="0086117D" w:rsidRDefault="0086117D" w:rsidP="0086117D">
            <w:pPr>
              <w:rPr>
                <w:sz w:val="16"/>
                <w:szCs w:val="16"/>
              </w:rPr>
            </w:pPr>
            <w:r w:rsidRPr="0086117D">
              <w:rPr>
                <w:sz w:val="16"/>
                <w:szCs w:val="16"/>
              </w:rPr>
              <w:lastRenderedPageBreak/>
              <w:t xml:space="preserve">Објашњава, показује, интерпретира, описује, </w:t>
            </w:r>
            <w:r w:rsidRPr="0086117D">
              <w:rPr>
                <w:sz w:val="16"/>
                <w:szCs w:val="16"/>
              </w:rPr>
              <w:lastRenderedPageBreak/>
              <w:t>проверава и прати, исправља, мотивише, анализира, указује на проблем</w:t>
            </w:r>
          </w:p>
        </w:tc>
        <w:tc>
          <w:tcPr>
            <w:tcW w:w="1154" w:type="dxa"/>
            <w:vMerge w:val="restart"/>
          </w:tcPr>
          <w:p w:rsidR="0086117D" w:rsidRPr="0086117D" w:rsidRDefault="0086117D" w:rsidP="0086117D">
            <w:pPr>
              <w:rPr>
                <w:sz w:val="16"/>
                <w:szCs w:val="16"/>
              </w:rPr>
            </w:pPr>
            <w:r w:rsidRPr="0086117D">
              <w:rPr>
                <w:sz w:val="16"/>
                <w:szCs w:val="16"/>
              </w:rPr>
              <w:lastRenderedPageBreak/>
              <w:t xml:space="preserve">Прати, слуша, повезује, долази до </w:t>
            </w:r>
            <w:r w:rsidRPr="0086117D">
              <w:rPr>
                <w:sz w:val="16"/>
                <w:szCs w:val="16"/>
              </w:rPr>
              <w:lastRenderedPageBreak/>
              <w:t>закључка, анализира, запажа, записује, увежбава, пита</w:t>
            </w:r>
          </w:p>
        </w:tc>
        <w:tc>
          <w:tcPr>
            <w:tcW w:w="1186" w:type="dxa"/>
            <w:vMerge w:val="restart"/>
          </w:tcPr>
          <w:p w:rsidR="0086117D" w:rsidRPr="0086117D" w:rsidRDefault="0086117D" w:rsidP="0086117D">
            <w:pPr>
              <w:rPr>
                <w:sz w:val="16"/>
                <w:szCs w:val="16"/>
              </w:rPr>
            </w:pPr>
            <w:r w:rsidRPr="0086117D">
              <w:rPr>
                <w:sz w:val="16"/>
                <w:szCs w:val="16"/>
              </w:rPr>
              <w:lastRenderedPageBreak/>
              <w:t xml:space="preserve">Настава инструмента, наставни предмети из </w:t>
            </w:r>
            <w:r w:rsidRPr="0086117D">
              <w:rPr>
                <w:sz w:val="16"/>
                <w:szCs w:val="16"/>
              </w:rPr>
              <w:lastRenderedPageBreak/>
              <w:t xml:space="preserve">Основне Школе - музичка култура, физичко васпитање, српски језик, матерматика, свет око нас </w:t>
            </w:r>
          </w:p>
          <w:p w:rsidR="0086117D" w:rsidRPr="0086117D" w:rsidRDefault="0086117D" w:rsidP="0086117D">
            <w:pPr>
              <w:rPr>
                <w:sz w:val="16"/>
                <w:szCs w:val="16"/>
              </w:rPr>
            </w:pPr>
            <w:r w:rsidRPr="0086117D">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86117D" w:rsidTr="00D3781B">
        <w:trPr>
          <w:trHeight w:val="611"/>
        </w:trPr>
        <w:tc>
          <w:tcPr>
            <w:tcW w:w="966" w:type="dxa"/>
          </w:tcPr>
          <w:p w:rsidR="0086117D" w:rsidRPr="0086117D" w:rsidRDefault="0086117D" w:rsidP="0086117D">
            <w:pPr>
              <w:rPr>
                <w:sz w:val="16"/>
                <w:szCs w:val="16"/>
              </w:rPr>
            </w:pPr>
            <w:r w:rsidRPr="0086117D">
              <w:rPr>
                <w:sz w:val="16"/>
                <w:szCs w:val="16"/>
              </w:rPr>
              <w:lastRenderedPageBreak/>
              <w:t>Ритам</w:t>
            </w:r>
          </w:p>
        </w:tc>
        <w:tc>
          <w:tcPr>
            <w:tcW w:w="1563" w:type="dxa"/>
          </w:tcPr>
          <w:p w:rsidR="0086117D" w:rsidRPr="0086117D" w:rsidRDefault="0086117D" w:rsidP="0086117D">
            <w:pPr>
              <w:rPr>
                <w:sz w:val="16"/>
                <w:szCs w:val="16"/>
                <w:lang w:val="ru-RU"/>
              </w:rPr>
            </w:pPr>
            <w:r w:rsidRPr="0086117D">
              <w:rPr>
                <w:sz w:val="16"/>
                <w:szCs w:val="16"/>
                <w:lang w:val="ru-RU"/>
              </w:rPr>
              <w:t xml:space="preserve">- 6/8 са простом деобом тродела, </w:t>
            </w:r>
          </w:p>
          <w:p w:rsidR="0086117D" w:rsidRPr="0086117D" w:rsidRDefault="0086117D" w:rsidP="0086117D">
            <w:pPr>
              <w:rPr>
                <w:sz w:val="16"/>
                <w:szCs w:val="16"/>
                <w:lang w:val="ru-RU"/>
              </w:rPr>
            </w:pPr>
            <w:r w:rsidRPr="0086117D">
              <w:rPr>
                <w:sz w:val="16"/>
                <w:szCs w:val="16"/>
                <w:lang w:val="ru-RU"/>
              </w:rPr>
              <w:t>-Синкопирани ритам у врстама парне дистрибуције.</w:t>
            </w:r>
          </w:p>
          <w:p w:rsidR="0086117D" w:rsidRPr="0086117D" w:rsidRDefault="0086117D" w:rsidP="0086117D">
            <w:pPr>
              <w:rPr>
                <w:sz w:val="16"/>
                <w:szCs w:val="16"/>
                <w:lang w:val="ru-RU"/>
              </w:rPr>
            </w:pPr>
            <w:r w:rsidRPr="0086117D">
              <w:rPr>
                <w:sz w:val="16"/>
                <w:szCs w:val="16"/>
                <w:lang w:val="ru-RU"/>
              </w:rPr>
              <w:t>-Двоструко пунктитрана и обрнуто пунктирана фигура на две ритмичке јединице.</w:t>
            </w:r>
          </w:p>
          <w:p w:rsidR="0086117D" w:rsidRPr="0086117D" w:rsidRDefault="0086117D" w:rsidP="0086117D">
            <w:pPr>
              <w:rPr>
                <w:sz w:val="16"/>
                <w:szCs w:val="16"/>
                <w:lang w:val="ru-RU"/>
              </w:rPr>
            </w:pPr>
            <w:r w:rsidRPr="0086117D">
              <w:rPr>
                <w:sz w:val="16"/>
                <w:szCs w:val="16"/>
                <w:lang w:val="ru-RU"/>
              </w:rPr>
              <w:t>-Равномерно читање у два система и у једном са променама кључа.</w:t>
            </w:r>
          </w:p>
          <w:p w:rsidR="0086117D" w:rsidRPr="0086117D" w:rsidRDefault="0086117D" w:rsidP="0086117D">
            <w:pPr>
              <w:rPr>
                <w:sz w:val="16"/>
                <w:szCs w:val="16"/>
              </w:rPr>
            </w:pPr>
            <w:r w:rsidRPr="0086117D">
              <w:rPr>
                <w:sz w:val="16"/>
                <w:szCs w:val="16"/>
                <w:lang w:val="ru-RU"/>
              </w:rPr>
              <w:t>-Ритмичко читање етида и примера из литературе.</w:t>
            </w:r>
          </w:p>
        </w:tc>
        <w:tc>
          <w:tcPr>
            <w:tcW w:w="1488" w:type="dxa"/>
            <w:vMerge/>
          </w:tcPr>
          <w:p w:rsidR="0086117D" w:rsidRPr="002C1D88" w:rsidRDefault="0086117D" w:rsidP="00D3781B">
            <w:pPr>
              <w:pStyle w:val="NoSpacing"/>
              <w:rPr>
                <w:sz w:val="16"/>
                <w:szCs w:val="16"/>
              </w:rPr>
            </w:pPr>
          </w:p>
        </w:tc>
        <w:tc>
          <w:tcPr>
            <w:tcW w:w="1547" w:type="dxa"/>
            <w:vMerge/>
          </w:tcPr>
          <w:p w:rsidR="0086117D" w:rsidRPr="002C1D88" w:rsidRDefault="0086117D" w:rsidP="00D3781B">
            <w:pPr>
              <w:pStyle w:val="NoSpacing"/>
              <w:rPr>
                <w:sz w:val="16"/>
                <w:szCs w:val="16"/>
              </w:rPr>
            </w:pPr>
          </w:p>
        </w:tc>
        <w:tc>
          <w:tcPr>
            <w:tcW w:w="1355" w:type="dxa"/>
            <w:vMerge/>
          </w:tcPr>
          <w:p w:rsidR="0086117D" w:rsidRPr="002C1D88" w:rsidRDefault="0086117D" w:rsidP="00D3781B">
            <w:pPr>
              <w:pStyle w:val="NoSpacing"/>
              <w:rPr>
                <w:sz w:val="16"/>
                <w:szCs w:val="16"/>
              </w:rPr>
            </w:pPr>
          </w:p>
        </w:tc>
        <w:tc>
          <w:tcPr>
            <w:tcW w:w="1361" w:type="dxa"/>
            <w:vMerge/>
          </w:tcPr>
          <w:p w:rsidR="0086117D" w:rsidRPr="002C1D88" w:rsidRDefault="0086117D" w:rsidP="00D3781B">
            <w:pPr>
              <w:pStyle w:val="NoSpacing"/>
              <w:rPr>
                <w:rFonts w:eastAsia="Calibri"/>
                <w:sz w:val="16"/>
                <w:szCs w:val="16"/>
              </w:rPr>
            </w:pPr>
          </w:p>
        </w:tc>
        <w:tc>
          <w:tcPr>
            <w:tcW w:w="1170" w:type="dxa"/>
            <w:vMerge/>
          </w:tcPr>
          <w:p w:rsidR="0086117D" w:rsidRPr="002C1D88" w:rsidRDefault="0086117D" w:rsidP="00D3781B">
            <w:pPr>
              <w:pStyle w:val="NoSpacing"/>
              <w:rPr>
                <w:sz w:val="16"/>
                <w:szCs w:val="16"/>
              </w:rPr>
            </w:pPr>
          </w:p>
        </w:tc>
        <w:tc>
          <w:tcPr>
            <w:tcW w:w="1154" w:type="dxa"/>
            <w:vMerge/>
          </w:tcPr>
          <w:p w:rsidR="0086117D" w:rsidRPr="002C1D88" w:rsidRDefault="0086117D" w:rsidP="00D3781B">
            <w:pPr>
              <w:pStyle w:val="NoSpacing"/>
              <w:rPr>
                <w:sz w:val="16"/>
                <w:szCs w:val="16"/>
              </w:rPr>
            </w:pPr>
          </w:p>
        </w:tc>
        <w:tc>
          <w:tcPr>
            <w:tcW w:w="1186" w:type="dxa"/>
            <w:vMerge/>
          </w:tcPr>
          <w:p w:rsidR="0086117D" w:rsidRPr="002C1D88" w:rsidRDefault="0086117D" w:rsidP="00D3781B">
            <w:pPr>
              <w:pStyle w:val="NoSpacing"/>
              <w:rPr>
                <w:sz w:val="16"/>
                <w:szCs w:val="16"/>
              </w:rPr>
            </w:pPr>
          </w:p>
        </w:tc>
      </w:tr>
    </w:tbl>
    <w:p w:rsidR="004D29BA" w:rsidRDefault="004D29BA">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612B75" w:rsidTr="00D3781B">
        <w:tc>
          <w:tcPr>
            <w:tcW w:w="11790" w:type="dxa"/>
            <w:gridSpan w:val="9"/>
          </w:tcPr>
          <w:p w:rsidR="00612B75" w:rsidRPr="008C163A" w:rsidRDefault="00612B75" w:rsidP="00D3781B">
            <w:pPr>
              <w:rPr>
                <w:lang w:val="sr-Cyrl-RS"/>
              </w:rPr>
            </w:pPr>
            <w:r>
              <w:t>ШКОЛСКИ ПРОГРАМ</w:t>
            </w:r>
            <w:r>
              <w:rPr>
                <w:lang w:val="sr-Cyrl-RS"/>
              </w:rPr>
              <w:t xml:space="preserve"> – Додатна настава</w:t>
            </w:r>
          </w:p>
          <w:p w:rsidR="00612B75" w:rsidRPr="00542FEB" w:rsidRDefault="00612B75" w:rsidP="00612B75">
            <w:pPr>
              <w:rPr>
                <w:b/>
                <w:lang w:val="sr-Cyrl-RS"/>
              </w:rPr>
            </w:pPr>
            <w:r>
              <w:t xml:space="preserve">Разред: </w:t>
            </w:r>
            <w:r>
              <w:rPr>
                <w:b/>
                <w:lang w:val="sr-Cyrl-RS"/>
              </w:rPr>
              <w:t>ПЕТИ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612B75" w:rsidTr="00D3781B">
        <w:tc>
          <w:tcPr>
            <w:tcW w:w="966" w:type="dxa"/>
          </w:tcPr>
          <w:p w:rsidR="00612B75" w:rsidRPr="00033DC9" w:rsidRDefault="00612B75" w:rsidP="00D3781B">
            <w:pPr>
              <w:jc w:val="center"/>
              <w:rPr>
                <w:sz w:val="20"/>
                <w:szCs w:val="20"/>
              </w:rPr>
            </w:pPr>
            <w:r w:rsidRPr="00033DC9">
              <w:rPr>
                <w:sz w:val="20"/>
                <w:szCs w:val="20"/>
              </w:rPr>
              <w:t>Тема</w:t>
            </w:r>
          </w:p>
        </w:tc>
        <w:tc>
          <w:tcPr>
            <w:tcW w:w="1563" w:type="dxa"/>
          </w:tcPr>
          <w:p w:rsidR="00612B75" w:rsidRPr="00033DC9" w:rsidRDefault="00612B75" w:rsidP="00D3781B">
            <w:pPr>
              <w:jc w:val="center"/>
              <w:rPr>
                <w:sz w:val="20"/>
                <w:szCs w:val="20"/>
              </w:rPr>
            </w:pPr>
            <w:r w:rsidRPr="00033DC9">
              <w:rPr>
                <w:sz w:val="20"/>
                <w:szCs w:val="20"/>
              </w:rPr>
              <w:t>Садржај           програма</w:t>
            </w:r>
          </w:p>
        </w:tc>
        <w:tc>
          <w:tcPr>
            <w:tcW w:w="1488" w:type="dxa"/>
          </w:tcPr>
          <w:p w:rsidR="00612B75" w:rsidRPr="00033DC9" w:rsidRDefault="00612B75" w:rsidP="00D3781B">
            <w:pPr>
              <w:jc w:val="center"/>
              <w:rPr>
                <w:sz w:val="20"/>
                <w:szCs w:val="20"/>
              </w:rPr>
            </w:pPr>
            <w:r w:rsidRPr="00033DC9">
              <w:rPr>
                <w:sz w:val="20"/>
                <w:szCs w:val="20"/>
              </w:rPr>
              <w:t>Циљеви учења</w:t>
            </w:r>
          </w:p>
        </w:tc>
        <w:tc>
          <w:tcPr>
            <w:tcW w:w="1547" w:type="dxa"/>
          </w:tcPr>
          <w:p w:rsidR="00612B75" w:rsidRPr="00033DC9" w:rsidRDefault="00612B75" w:rsidP="00D3781B">
            <w:pPr>
              <w:jc w:val="center"/>
              <w:rPr>
                <w:sz w:val="20"/>
                <w:szCs w:val="20"/>
              </w:rPr>
            </w:pPr>
            <w:r w:rsidRPr="00033DC9">
              <w:rPr>
                <w:sz w:val="20"/>
                <w:szCs w:val="20"/>
              </w:rPr>
              <w:t>Начин</w:t>
            </w:r>
          </w:p>
          <w:p w:rsidR="00612B75" w:rsidRDefault="00612B75" w:rsidP="00D3781B">
            <w:pPr>
              <w:jc w:val="center"/>
              <w:rPr>
                <w:lang w:val="sr-Cyrl-RS"/>
              </w:rPr>
            </w:pPr>
            <w:r w:rsidRPr="00033DC9">
              <w:rPr>
                <w:sz w:val="20"/>
                <w:szCs w:val="20"/>
              </w:rPr>
              <w:t>остваривања садржаја</w:t>
            </w:r>
          </w:p>
        </w:tc>
        <w:tc>
          <w:tcPr>
            <w:tcW w:w="1355" w:type="dxa"/>
          </w:tcPr>
          <w:p w:rsidR="00612B75" w:rsidRPr="00033DC9" w:rsidRDefault="00612B75" w:rsidP="00D3781B">
            <w:pPr>
              <w:jc w:val="center"/>
              <w:rPr>
                <w:sz w:val="20"/>
                <w:szCs w:val="20"/>
              </w:rPr>
            </w:pPr>
            <w:r w:rsidRPr="00033DC9">
              <w:rPr>
                <w:sz w:val="20"/>
                <w:szCs w:val="20"/>
              </w:rPr>
              <w:t>Методе рада</w:t>
            </w:r>
          </w:p>
        </w:tc>
        <w:tc>
          <w:tcPr>
            <w:tcW w:w="1361" w:type="dxa"/>
          </w:tcPr>
          <w:p w:rsidR="00612B75" w:rsidRDefault="00612B75" w:rsidP="00D3781B">
            <w:pPr>
              <w:jc w:val="center"/>
              <w:rPr>
                <w:lang w:val="sr-Cyrl-RS"/>
              </w:rPr>
            </w:pPr>
            <w:r w:rsidRPr="00033DC9">
              <w:rPr>
                <w:sz w:val="20"/>
                <w:szCs w:val="20"/>
              </w:rPr>
              <w:t>Исходи</w:t>
            </w:r>
          </w:p>
        </w:tc>
        <w:tc>
          <w:tcPr>
            <w:tcW w:w="1170" w:type="dxa"/>
          </w:tcPr>
          <w:p w:rsidR="00612B75" w:rsidRPr="00033DC9" w:rsidRDefault="00612B75"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612B75" w:rsidRPr="00033DC9" w:rsidRDefault="00612B75" w:rsidP="00D3781B">
            <w:pPr>
              <w:jc w:val="center"/>
              <w:rPr>
                <w:sz w:val="20"/>
                <w:szCs w:val="20"/>
              </w:rPr>
            </w:pPr>
            <w:r w:rsidRPr="00033DC9">
              <w:rPr>
                <w:sz w:val="20"/>
                <w:szCs w:val="20"/>
              </w:rPr>
              <w:t>Активност ученика</w:t>
            </w:r>
          </w:p>
        </w:tc>
        <w:tc>
          <w:tcPr>
            <w:tcW w:w="1186" w:type="dxa"/>
          </w:tcPr>
          <w:p w:rsidR="00612B75" w:rsidRPr="00033DC9" w:rsidRDefault="00612B75" w:rsidP="00D3781B">
            <w:pPr>
              <w:jc w:val="center"/>
              <w:rPr>
                <w:sz w:val="20"/>
                <w:szCs w:val="20"/>
              </w:rPr>
            </w:pPr>
            <w:r w:rsidRPr="00033DC9">
              <w:rPr>
                <w:sz w:val="20"/>
                <w:szCs w:val="20"/>
              </w:rPr>
              <w:t>Корелација</w:t>
            </w:r>
          </w:p>
        </w:tc>
      </w:tr>
      <w:tr w:rsidR="00612B75" w:rsidTr="00D3781B">
        <w:trPr>
          <w:trHeight w:val="612"/>
        </w:trPr>
        <w:tc>
          <w:tcPr>
            <w:tcW w:w="966" w:type="dxa"/>
          </w:tcPr>
          <w:p w:rsidR="00612B75" w:rsidRPr="00612B75" w:rsidRDefault="00612B75" w:rsidP="00612B75">
            <w:pPr>
              <w:rPr>
                <w:sz w:val="16"/>
                <w:szCs w:val="16"/>
              </w:rPr>
            </w:pPr>
            <w:r w:rsidRPr="00612B75">
              <w:rPr>
                <w:sz w:val="16"/>
                <w:szCs w:val="16"/>
              </w:rPr>
              <w:t>Мелодика</w:t>
            </w:r>
          </w:p>
        </w:tc>
        <w:tc>
          <w:tcPr>
            <w:tcW w:w="1563" w:type="dxa"/>
          </w:tcPr>
          <w:p w:rsidR="00612B75" w:rsidRPr="00612B75" w:rsidRDefault="00612B75" w:rsidP="00612B75">
            <w:pPr>
              <w:rPr>
                <w:sz w:val="16"/>
                <w:szCs w:val="16"/>
                <w:lang w:val="ru-RU"/>
              </w:rPr>
            </w:pPr>
            <w:r w:rsidRPr="00612B75">
              <w:rPr>
                <w:sz w:val="16"/>
                <w:szCs w:val="16"/>
                <w:lang w:val="ru-RU"/>
              </w:rPr>
              <w:t xml:space="preserve">-Алтерације (информативно), хроматске пролазнице и скретнице. </w:t>
            </w:r>
          </w:p>
          <w:p w:rsidR="00612B75" w:rsidRPr="00612B75" w:rsidRDefault="00612B75" w:rsidP="00612B75">
            <w:pPr>
              <w:rPr>
                <w:sz w:val="16"/>
                <w:szCs w:val="16"/>
                <w:lang w:val="ru-RU"/>
              </w:rPr>
            </w:pPr>
            <w:r w:rsidRPr="00612B75">
              <w:rPr>
                <w:sz w:val="16"/>
                <w:szCs w:val="16"/>
                <w:lang w:val="ru-RU"/>
              </w:rPr>
              <w:t>-Модулације у доминантни дурски и паралелни молски тоналитет; Мутација;</w:t>
            </w:r>
          </w:p>
          <w:p w:rsidR="00612B75" w:rsidRPr="00612B75" w:rsidRDefault="00612B75" w:rsidP="00612B75">
            <w:pPr>
              <w:rPr>
                <w:sz w:val="16"/>
                <w:szCs w:val="16"/>
                <w:lang w:val="sr-Cyrl-CS"/>
              </w:rPr>
            </w:pPr>
            <w:r w:rsidRPr="00612B75">
              <w:rPr>
                <w:sz w:val="16"/>
                <w:szCs w:val="16"/>
                <w:lang w:val="sr-Cyrl-CS"/>
              </w:rPr>
              <w:t>-</w:t>
            </w:r>
            <w:r w:rsidRPr="00612B75">
              <w:rPr>
                <w:sz w:val="16"/>
                <w:szCs w:val="16"/>
              </w:rPr>
              <w:t>Обнављање : тоналитета до 5 предзнака</w:t>
            </w:r>
            <w:r w:rsidRPr="00612B75">
              <w:rPr>
                <w:sz w:val="16"/>
                <w:szCs w:val="16"/>
                <w:lang w:val="sr-Cyrl-CS"/>
              </w:rPr>
              <w:t>;Израда диктата, Штимови, Опажање и интонирање Д7 и Ум7 са разрешењем;квинтакорада и обртаја.</w:t>
            </w:r>
          </w:p>
        </w:tc>
        <w:tc>
          <w:tcPr>
            <w:tcW w:w="1488" w:type="dxa"/>
            <w:vMerge w:val="restart"/>
          </w:tcPr>
          <w:p w:rsidR="00612B75" w:rsidRPr="00612B75" w:rsidRDefault="00612B75" w:rsidP="00612B75">
            <w:pPr>
              <w:rPr>
                <w:rFonts w:eastAsia="Arial"/>
                <w:sz w:val="16"/>
                <w:szCs w:val="16"/>
              </w:rPr>
            </w:pPr>
            <w:r w:rsidRPr="00612B75">
              <w:rPr>
                <w:rFonts w:eastAsia="Arial"/>
                <w:b/>
                <w:sz w:val="16"/>
                <w:szCs w:val="16"/>
              </w:rPr>
              <w:t>ЦИЉ</w:t>
            </w:r>
            <w:r w:rsidRPr="00612B75">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612B75" w:rsidRPr="00612B75" w:rsidRDefault="00612B75" w:rsidP="00612B75">
            <w:pPr>
              <w:rPr>
                <w:sz w:val="16"/>
                <w:szCs w:val="16"/>
              </w:rPr>
            </w:pPr>
          </w:p>
        </w:tc>
        <w:tc>
          <w:tcPr>
            <w:tcW w:w="1547" w:type="dxa"/>
            <w:vMerge w:val="restart"/>
          </w:tcPr>
          <w:p w:rsidR="00612B75" w:rsidRPr="00612B75" w:rsidRDefault="00612B75" w:rsidP="00612B75">
            <w:pPr>
              <w:rPr>
                <w:sz w:val="16"/>
                <w:szCs w:val="16"/>
              </w:rPr>
            </w:pPr>
            <w:r w:rsidRPr="00612B75">
              <w:rPr>
                <w:sz w:val="16"/>
                <w:szCs w:val="16"/>
              </w:rPr>
              <w:t>Усвајање звучних садржаја и њихово везивање за нотну слику кроз извођење различитих музичких примера.</w:t>
            </w:r>
          </w:p>
          <w:p w:rsidR="00612B75" w:rsidRPr="00612B75" w:rsidRDefault="00612B75" w:rsidP="00612B75">
            <w:pPr>
              <w:rPr>
                <w:sz w:val="16"/>
                <w:szCs w:val="16"/>
              </w:rPr>
            </w:pPr>
            <w:r w:rsidRPr="00612B75">
              <w:rPr>
                <w:sz w:val="16"/>
                <w:szCs w:val="16"/>
              </w:rPr>
              <w:t>...</w:t>
            </w:r>
          </w:p>
        </w:tc>
        <w:tc>
          <w:tcPr>
            <w:tcW w:w="1355" w:type="dxa"/>
            <w:vMerge w:val="restart"/>
          </w:tcPr>
          <w:p w:rsidR="00612B75" w:rsidRPr="00612B75" w:rsidRDefault="00612B75" w:rsidP="00612B75">
            <w:pPr>
              <w:rPr>
                <w:sz w:val="16"/>
                <w:szCs w:val="16"/>
              </w:rPr>
            </w:pPr>
            <w:r w:rsidRPr="00612B75">
              <w:rPr>
                <w:sz w:val="16"/>
                <w:szCs w:val="16"/>
              </w:rPr>
              <w:t>Вербална, практична, интерпретативна, демонстративна</w:t>
            </w:r>
          </w:p>
          <w:p w:rsidR="00612B75" w:rsidRPr="00612B75" w:rsidRDefault="00612B75" w:rsidP="00612B75">
            <w:pPr>
              <w:rPr>
                <w:sz w:val="16"/>
                <w:szCs w:val="16"/>
              </w:rPr>
            </w:pPr>
          </w:p>
        </w:tc>
        <w:tc>
          <w:tcPr>
            <w:tcW w:w="1361" w:type="dxa"/>
            <w:vMerge w:val="restart"/>
          </w:tcPr>
          <w:p w:rsidR="00612B75" w:rsidRPr="00612B75" w:rsidRDefault="00612B75" w:rsidP="00612B75">
            <w:pPr>
              <w:rPr>
                <w:sz w:val="16"/>
                <w:szCs w:val="16"/>
              </w:rPr>
            </w:pPr>
            <w:r w:rsidRPr="00612B75">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p w:rsidR="00612B75" w:rsidRPr="00612B75" w:rsidRDefault="00612B75" w:rsidP="00612B75">
            <w:pPr>
              <w:rPr>
                <w:sz w:val="16"/>
                <w:szCs w:val="16"/>
              </w:rPr>
            </w:pPr>
            <w:r w:rsidRPr="00612B75">
              <w:rPr>
                <w:sz w:val="16"/>
                <w:szCs w:val="16"/>
              </w:rPr>
              <w:t>Ученик повезује мелодијско ритмичке садржаје за нотну слику. Прпознаје ритмичке обрасце и фигуре. Самостално и у групи изводи ритмичке окоснице у оквиру задатка.</w:t>
            </w:r>
          </w:p>
        </w:tc>
        <w:tc>
          <w:tcPr>
            <w:tcW w:w="1170" w:type="dxa"/>
            <w:vMerge w:val="restart"/>
          </w:tcPr>
          <w:p w:rsidR="00612B75" w:rsidRPr="00612B75" w:rsidRDefault="00612B75" w:rsidP="00612B75">
            <w:pPr>
              <w:rPr>
                <w:sz w:val="16"/>
                <w:szCs w:val="16"/>
              </w:rPr>
            </w:pPr>
            <w:r w:rsidRPr="00612B75">
              <w:rPr>
                <w:sz w:val="16"/>
                <w:szCs w:val="16"/>
              </w:rPr>
              <w:t>Објашњава, показује, интерпретира, описује, проверава и прати, исправља, мотивише, анализира, указује на проблем</w:t>
            </w:r>
          </w:p>
          <w:p w:rsidR="00612B75" w:rsidRPr="00612B75" w:rsidRDefault="00612B75" w:rsidP="00612B75">
            <w:pPr>
              <w:rPr>
                <w:sz w:val="16"/>
                <w:szCs w:val="16"/>
              </w:rPr>
            </w:pPr>
          </w:p>
        </w:tc>
        <w:tc>
          <w:tcPr>
            <w:tcW w:w="1154" w:type="dxa"/>
            <w:vMerge w:val="restart"/>
          </w:tcPr>
          <w:p w:rsidR="00612B75" w:rsidRPr="00612B75" w:rsidRDefault="00612B75" w:rsidP="00612B75">
            <w:pPr>
              <w:rPr>
                <w:sz w:val="16"/>
                <w:szCs w:val="16"/>
              </w:rPr>
            </w:pPr>
            <w:r w:rsidRPr="00612B75">
              <w:rPr>
                <w:sz w:val="16"/>
                <w:szCs w:val="16"/>
              </w:rPr>
              <w:t>Прати, слуша, повезује, долази до закључка, анализира, запажа, записује, увежбава, пита</w:t>
            </w:r>
          </w:p>
          <w:p w:rsidR="00612B75" w:rsidRPr="00612B75" w:rsidRDefault="00612B75" w:rsidP="00612B75">
            <w:pPr>
              <w:rPr>
                <w:sz w:val="16"/>
                <w:szCs w:val="16"/>
              </w:rPr>
            </w:pPr>
          </w:p>
        </w:tc>
        <w:tc>
          <w:tcPr>
            <w:tcW w:w="1186" w:type="dxa"/>
            <w:vMerge w:val="restart"/>
          </w:tcPr>
          <w:p w:rsidR="00612B75" w:rsidRPr="00612B75" w:rsidRDefault="00612B75" w:rsidP="00612B75">
            <w:pPr>
              <w:rPr>
                <w:sz w:val="16"/>
                <w:szCs w:val="16"/>
              </w:rPr>
            </w:pPr>
            <w:r w:rsidRPr="00612B75">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612B75" w:rsidRPr="00612B75" w:rsidRDefault="00612B75" w:rsidP="00612B75">
            <w:pPr>
              <w:rPr>
                <w:sz w:val="16"/>
                <w:szCs w:val="16"/>
              </w:rPr>
            </w:pPr>
            <w:r w:rsidRPr="00612B75">
              <w:rPr>
                <w:sz w:val="16"/>
                <w:szCs w:val="16"/>
              </w:rPr>
              <w:t xml:space="preserve">Повезивање градива солфеђа са градивом коју ученици обрађују на настави инструмента. Наставни предмети из Основне Школе - музичка култура, </w:t>
            </w:r>
            <w:r w:rsidRPr="00612B75">
              <w:rPr>
                <w:sz w:val="16"/>
                <w:szCs w:val="16"/>
              </w:rPr>
              <w:lastRenderedPageBreak/>
              <w:t>физичко васпитање, српски језик, матерматика.</w:t>
            </w:r>
          </w:p>
        </w:tc>
      </w:tr>
      <w:tr w:rsidR="00612B75" w:rsidTr="00D3781B">
        <w:trPr>
          <w:trHeight w:val="611"/>
        </w:trPr>
        <w:tc>
          <w:tcPr>
            <w:tcW w:w="966" w:type="dxa"/>
          </w:tcPr>
          <w:p w:rsidR="00612B75" w:rsidRPr="00612B75" w:rsidRDefault="00612B75" w:rsidP="00612B75">
            <w:pPr>
              <w:rPr>
                <w:sz w:val="16"/>
                <w:szCs w:val="16"/>
              </w:rPr>
            </w:pPr>
            <w:r w:rsidRPr="00612B75">
              <w:rPr>
                <w:sz w:val="16"/>
                <w:szCs w:val="16"/>
              </w:rPr>
              <w:t>Ритам</w:t>
            </w:r>
          </w:p>
        </w:tc>
        <w:tc>
          <w:tcPr>
            <w:tcW w:w="1563" w:type="dxa"/>
          </w:tcPr>
          <w:p w:rsidR="00612B75" w:rsidRPr="00612B75" w:rsidRDefault="00612B75" w:rsidP="00612B75">
            <w:pPr>
              <w:rPr>
                <w:sz w:val="16"/>
                <w:szCs w:val="16"/>
                <w:lang w:val="sr-Cyrl-CS"/>
              </w:rPr>
            </w:pPr>
            <w:r w:rsidRPr="00612B75">
              <w:rPr>
                <w:sz w:val="16"/>
                <w:szCs w:val="16"/>
                <w:lang w:val="ru-RU"/>
              </w:rPr>
              <w:t>-Дуола на јединици бројања.</w:t>
            </w:r>
          </w:p>
          <w:p w:rsidR="00612B75" w:rsidRPr="00612B75" w:rsidRDefault="00612B75" w:rsidP="00612B75">
            <w:pPr>
              <w:rPr>
                <w:sz w:val="16"/>
                <w:szCs w:val="16"/>
                <w:lang w:val="ru-RU"/>
              </w:rPr>
            </w:pPr>
            <w:r w:rsidRPr="00612B75">
              <w:rPr>
                <w:sz w:val="16"/>
                <w:szCs w:val="16"/>
                <w:lang w:val="ru-RU"/>
              </w:rPr>
              <w:t xml:space="preserve"> -Обнаваљање</w:t>
            </w:r>
            <w:r w:rsidRPr="00612B75">
              <w:rPr>
                <w:sz w:val="16"/>
                <w:szCs w:val="16"/>
              </w:rPr>
              <w:t xml:space="preserve"> (</w:t>
            </w:r>
            <w:r w:rsidRPr="00612B75">
              <w:rPr>
                <w:sz w:val="16"/>
                <w:szCs w:val="16"/>
                <w:lang w:val="ru-RU"/>
              </w:rPr>
              <w:t>фигура и свих комбинација у такту 6/8, тактова 9/8</w:t>
            </w:r>
            <w:r w:rsidRPr="00612B75">
              <w:rPr>
                <w:sz w:val="16"/>
                <w:szCs w:val="16"/>
              </w:rPr>
              <w:t>)</w:t>
            </w:r>
            <w:r w:rsidRPr="00612B75">
              <w:rPr>
                <w:sz w:val="16"/>
                <w:szCs w:val="16"/>
                <w:lang w:val="ru-RU"/>
              </w:rPr>
              <w:t xml:space="preserve">, </w:t>
            </w:r>
          </w:p>
          <w:p w:rsidR="00612B75" w:rsidRPr="00612B75" w:rsidRDefault="00612B75" w:rsidP="00612B75">
            <w:pPr>
              <w:rPr>
                <w:sz w:val="16"/>
                <w:szCs w:val="16"/>
                <w:lang w:val="ru-RU"/>
              </w:rPr>
            </w:pPr>
            <w:r w:rsidRPr="00612B75">
              <w:rPr>
                <w:sz w:val="16"/>
                <w:szCs w:val="16"/>
                <w:lang w:val="ru-RU"/>
              </w:rPr>
              <w:lastRenderedPageBreak/>
              <w:t>-Пунктиране фигуре троделних ритмова: сичилијана и тирана</w:t>
            </w:r>
          </w:p>
          <w:p w:rsidR="00612B75" w:rsidRPr="00612B75" w:rsidRDefault="00612B75" w:rsidP="00612B75">
            <w:pPr>
              <w:rPr>
                <w:sz w:val="16"/>
                <w:szCs w:val="16"/>
                <w:lang w:val="sr-Cyrl-CS"/>
              </w:rPr>
            </w:pPr>
            <w:r w:rsidRPr="00612B75">
              <w:rPr>
                <w:sz w:val="16"/>
                <w:szCs w:val="16"/>
                <w:lang w:val="ru-RU"/>
              </w:rPr>
              <w:t xml:space="preserve"> -</w:t>
            </w:r>
            <w:r w:rsidRPr="00612B75">
              <w:rPr>
                <w:sz w:val="16"/>
                <w:szCs w:val="16"/>
                <w:lang w:val="sr-Cyrl-CS"/>
              </w:rPr>
              <w:t>У</w:t>
            </w:r>
            <w:r w:rsidRPr="00612B75">
              <w:rPr>
                <w:sz w:val="16"/>
                <w:szCs w:val="16"/>
              </w:rPr>
              <w:t>тврђивање метаритма</w:t>
            </w:r>
            <w:r w:rsidRPr="00612B75">
              <w:rPr>
                <w:sz w:val="16"/>
                <w:szCs w:val="16"/>
                <w:lang w:val="sr-Cyrl-CS"/>
              </w:rPr>
              <w:t>; ритмички диктати</w:t>
            </w:r>
          </w:p>
        </w:tc>
        <w:tc>
          <w:tcPr>
            <w:tcW w:w="1488" w:type="dxa"/>
            <w:vMerge/>
          </w:tcPr>
          <w:p w:rsidR="00612B75" w:rsidRPr="002C1D88" w:rsidRDefault="00612B75" w:rsidP="00D3781B">
            <w:pPr>
              <w:pStyle w:val="NoSpacing"/>
              <w:rPr>
                <w:sz w:val="16"/>
                <w:szCs w:val="16"/>
              </w:rPr>
            </w:pPr>
          </w:p>
        </w:tc>
        <w:tc>
          <w:tcPr>
            <w:tcW w:w="1547" w:type="dxa"/>
            <w:vMerge/>
          </w:tcPr>
          <w:p w:rsidR="00612B75" w:rsidRPr="002C1D88" w:rsidRDefault="00612B75" w:rsidP="00D3781B">
            <w:pPr>
              <w:pStyle w:val="NoSpacing"/>
              <w:rPr>
                <w:sz w:val="16"/>
                <w:szCs w:val="16"/>
              </w:rPr>
            </w:pPr>
          </w:p>
        </w:tc>
        <w:tc>
          <w:tcPr>
            <w:tcW w:w="1355" w:type="dxa"/>
            <w:vMerge/>
          </w:tcPr>
          <w:p w:rsidR="00612B75" w:rsidRPr="002C1D88" w:rsidRDefault="00612B75" w:rsidP="00D3781B">
            <w:pPr>
              <w:pStyle w:val="NoSpacing"/>
              <w:rPr>
                <w:sz w:val="16"/>
                <w:szCs w:val="16"/>
              </w:rPr>
            </w:pPr>
          </w:p>
        </w:tc>
        <w:tc>
          <w:tcPr>
            <w:tcW w:w="1361" w:type="dxa"/>
            <w:vMerge/>
          </w:tcPr>
          <w:p w:rsidR="00612B75" w:rsidRPr="002C1D88" w:rsidRDefault="00612B75" w:rsidP="00D3781B">
            <w:pPr>
              <w:pStyle w:val="NoSpacing"/>
              <w:rPr>
                <w:rFonts w:eastAsia="Calibri"/>
                <w:sz w:val="16"/>
                <w:szCs w:val="16"/>
              </w:rPr>
            </w:pPr>
          </w:p>
        </w:tc>
        <w:tc>
          <w:tcPr>
            <w:tcW w:w="1170" w:type="dxa"/>
            <w:vMerge/>
          </w:tcPr>
          <w:p w:rsidR="00612B75" w:rsidRPr="002C1D88" w:rsidRDefault="00612B75" w:rsidP="00D3781B">
            <w:pPr>
              <w:pStyle w:val="NoSpacing"/>
              <w:rPr>
                <w:sz w:val="16"/>
                <w:szCs w:val="16"/>
              </w:rPr>
            </w:pPr>
          </w:p>
        </w:tc>
        <w:tc>
          <w:tcPr>
            <w:tcW w:w="1154" w:type="dxa"/>
            <w:vMerge/>
          </w:tcPr>
          <w:p w:rsidR="00612B75" w:rsidRPr="002C1D88" w:rsidRDefault="00612B75" w:rsidP="00D3781B">
            <w:pPr>
              <w:pStyle w:val="NoSpacing"/>
              <w:rPr>
                <w:sz w:val="16"/>
                <w:szCs w:val="16"/>
              </w:rPr>
            </w:pPr>
          </w:p>
        </w:tc>
        <w:tc>
          <w:tcPr>
            <w:tcW w:w="1186" w:type="dxa"/>
            <w:vMerge/>
          </w:tcPr>
          <w:p w:rsidR="00612B75" w:rsidRPr="002C1D88" w:rsidRDefault="00612B75" w:rsidP="00D3781B">
            <w:pPr>
              <w:pStyle w:val="NoSpacing"/>
              <w:rPr>
                <w:sz w:val="16"/>
                <w:szCs w:val="16"/>
              </w:rPr>
            </w:pPr>
          </w:p>
        </w:tc>
      </w:tr>
    </w:tbl>
    <w:p w:rsidR="00612B75" w:rsidRDefault="00612B7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A645F" w:rsidTr="00D3781B">
        <w:tc>
          <w:tcPr>
            <w:tcW w:w="11790" w:type="dxa"/>
            <w:gridSpan w:val="9"/>
          </w:tcPr>
          <w:p w:rsidR="000A645F" w:rsidRPr="008C163A" w:rsidRDefault="000A645F" w:rsidP="00D3781B">
            <w:pPr>
              <w:rPr>
                <w:lang w:val="sr-Cyrl-RS"/>
              </w:rPr>
            </w:pPr>
            <w:r>
              <w:t>ШКОЛСКИ ПРОГРАМ</w:t>
            </w:r>
            <w:r>
              <w:rPr>
                <w:lang w:val="sr-Cyrl-RS"/>
              </w:rPr>
              <w:t xml:space="preserve"> – Додатна настава</w:t>
            </w:r>
          </w:p>
          <w:p w:rsidR="000A645F" w:rsidRPr="00542FEB" w:rsidRDefault="000A645F" w:rsidP="000A645F">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0A645F" w:rsidTr="00D3781B">
        <w:tc>
          <w:tcPr>
            <w:tcW w:w="966" w:type="dxa"/>
          </w:tcPr>
          <w:p w:rsidR="000A645F" w:rsidRPr="00033DC9" w:rsidRDefault="000A645F" w:rsidP="00D3781B">
            <w:pPr>
              <w:jc w:val="center"/>
              <w:rPr>
                <w:sz w:val="20"/>
                <w:szCs w:val="20"/>
              </w:rPr>
            </w:pPr>
            <w:r w:rsidRPr="00033DC9">
              <w:rPr>
                <w:sz w:val="20"/>
                <w:szCs w:val="20"/>
              </w:rPr>
              <w:t>Тема</w:t>
            </w:r>
          </w:p>
        </w:tc>
        <w:tc>
          <w:tcPr>
            <w:tcW w:w="1563" w:type="dxa"/>
          </w:tcPr>
          <w:p w:rsidR="000A645F" w:rsidRPr="00033DC9" w:rsidRDefault="000A645F" w:rsidP="00D3781B">
            <w:pPr>
              <w:jc w:val="center"/>
              <w:rPr>
                <w:sz w:val="20"/>
                <w:szCs w:val="20"/>
              </w:rPr>
            </w:pPr>
            <w:r w:rsidRPr="00033DC9">
              <w:rPr>
                <w:sz w:val="20"/>
                <w:szCs w:val="20"/>
              </w:rPr>
              <w:t>Садржај           програма</w:t>
            </w:r>
          </w:p>
        </w:tc>
        <w:tc>
          <w:tcPr>
            <w:tcW w:w="1488" w:type="dxa"/>
          </w:tcPr>
          <w:p w:rsidR="000A645F" w:rsidRPr="00033DC9" w:rsidRDefault="000A645F" w:rsidP="00D3781B">
            <w:pPr>
              <w:jc w:val="center"/>
              <w:rPr>
                <w:sz w:val="20"/>
                <w:szCs w:val="20"/>
              </w:rPr>
            </w:pPr>
            <w:r w:rsidRPr="00033DC9">
              <w:rPr>
                <w:sz w:val="20"/>
                <w:szCs w:val="20"/>
              </w:rPr>
              <w:t>Циљеви учења</w:t>
            </w:r>
          </w:p>
        </w:tc>
        <w:tc>
          <w:tcPr>
            <w:tcW w:w="1547" w:type="dxa"/>
          </w:tcPr>
          <w:p w:rsidR="000A645F" w:rsidRPr="00033DC9" w:rsidRDefault="000A645F" w:rsidP="00D3781B">
            <w:pPr>
              <w:jc w:val="center"/>
              <w:rPr>
                <w:sz w:val="20"/>
                <w:szCs w:val="20"/>
              </w:rPr>
            </w:pPr>
            <w:r w:rsidRPr="00033DC9">
              <w:rPr>
                <w:sz w:val="20"/>
                <w:szCs w:val="20"/>
              </w:rPr>
              <w:t>Начин</w:t>
            </w:r>
          </w:p>
          <w:p w:rsidR="000A645F" w:rsidRDefault="000A645F" w:rsidP="00D3781B">
            <w:pPr>
              <w:jc w:val="center"/>
              <w:rPr>
                <w:lang w:val="sr-Cyrl-RS"/>
              </w:rPr>
            </w:pPr>
            <w:r w:rsidRPr="00033DC9">
              <w:rPr>
                <w:sz w:val="20"/>
                <w:szCs w:val="20"/>
              </w:rPr>
              <w:t>остваривања садржаја</w:t>
            </w:r>
          </w:p>
        </w:tc>
        <w:tc>
          <w:tcPr>
            <w:tcW w:w="1355" w:type="dxa"/>
          </w:tcPr>
          <w:p w:rsidR="000A645F" w:rsidRPr="00033DC9" w:rsidRDefault="000A645F" w:rsidP="00D3781B">
            <w:pPr>
              <w:jc w:val="center"/>
              <w:rPr>
                <w:sz w:val="20"/>
                <w:szCs w:val="20"/>
              </w:rPr>
            </w:pPr>
            <w:r w:rsidRPr="00033DC9">
              <w:rPr>
                <w:sz w:val="20"/>
                <w:szCs w:val="20"/>
              </w:rPr>
              <w:t>Методе рада</w:t>
            </w:r>
          </w:p>
        </w:tc>
        <w:tc>
          <w:tcPr>
            <w:tcW w:w="1361" w:type="dxa"/>
          </w:tcPr>
          <w:p w:rsidR="000A645F" w:rsidRDefault="000A645F" w:rsidP="00D3781B">
            <w:pPr>
              <w:jc w:val="center"/>
              <w:rPr>
                <w:lang w:val="sr-Cyrl-RS"/>
              </w:rPr>
            </w:pPr>
            <w:r w:rsidRPr="00033DC9">
              <w:rPr>
                <w:sz w:val="20"/>
                <w:szCs w:val="20"/>
              </w:rPr>
              <w:t>Исходи</w:t>
            </w:r>
          </w:p>
        </w:tc>
        <w:tc>
          <w:tcPr>
            <w:tcW w:w="1170" w:type="dxa"/>
          </w:tcPr>
          <w:p w:rsidR="000A645F" w:rsidRPr="00033DC9" w:rsidRDefault="000A645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0A645F" w:rsidRPr="00033DC9" w:rsidRDefault="000A645F" w:rsidP="00D3781B">
            <w:pPr>
              <w:jc w:val="center"/>
              <w:rPr>
                <w:sz w:val="20"/>
                <w:szCs w:val="20"/>
              </w:rPr>
            </w:pPr>
            <w:r w:rsidRPr="00033DC9">
              <w:rPr>
                <w:sz w:val="20"/>
                <w:szCs w:val="20"/>
              </w:rPr>
              <w:t>Активност ученика</w:t>
            </w:r>
          </w:p>
        </w:tc>
        <w:tc>
          <w:tcPr>
            <w:tcW w:w="1186" w:type="dxa"/>
          </w:tcPr>
          <w:p w:rsidR="000A645F" w:rsidRPr="00033DC9" w:rsidRDefault="000A645F" w:rsidP="00D3781B">
            <w:pPr>
              <w:jc w:val="center"/>
              <w:rPr>
                <w:sz w:val="20"/>
                <w:szCs w:val="20"/>
              </w:rPr>
            </w:pPr>
            <w:r w:rsidRPr="00033DC9">
              <w:rPr>
                <w:sz w:val="20"/>
                <w:szCs w:val="20"/>
              </w:rPr>
              <w:t>Корелација</w:t>
            </w:r>
          </w:p>
        </w:tc>
      </w:tr>
      <w:tr w:rsidR="000A645F" w:rsidTr="00D3781B">
        <w:trPr>
          <w:trHeight w:val="612"/>
        </w:trPr>
        <w:tc>
          <w:tcPr>
            <w:tcW w:w="966" w:type="dxa"/>
          </w:tcPr>
          <w:p w:rsidR="000A645F" w:rsidRPr="000A645F" w:rsidRDefault="000A645F" w:rsidP="000A645F">
            <w:pPr>
              <w:rPr>
                <w:sz w:val="16"/>
                <w:szCs w:val="16"/>
              </w:rPr>
            </w:pPr>
            <w:r w:rsidRPr="000A645F">
              <w:rPr>
                <w:sz w:val="16"/>
                <w:szCs w:val="16"/>
              </w:rPr>
              <w:t>Мелодика</w:t>
            </w:r>
          </w:p>
        </w:tc>
        <w:tc>
          <w:tcPr>
            <w:tcW w:w="1563" w:type="dxa"/>
          </w:tcPr>
          <w:p w:rsidR="000A645F" w:rsidRPr="000A645F" w:rsidRDefault="000A645F" w:rsidP="000A645F">
            <w:pPr>
              <w:rPr>
                <w:sz w:val="16"/>
                <w:szCs w:val="16"/>
                <w:lang w:val="ru-RU"/>
              </w:rPr>
            </w:pPr>
            <w:r w:rsidRPr="000A645F">
              <w:rPr>
                <w:sz w:val="16"/>
                <w:szCs w:val="16"/>
              </w:rPr>
              <w:t>-</w:t>
            </w:r>
            <w:r w:rsidRPr="000A645F">
              <w:rPr>
                <w:sz w:val="16"/>
                <w:szCs w:val="16"/>
                <w:lang w:val="ru-RU"/>
              </w:rPr>
              <w:t>Обнављање и утврђивање пређених тоналитета,</w:t>
            </w:r>
          </w:p>
          <w:p w:rsidR="000A645F" w:rsidRPr="000A645F" w:rsidRDefault="000A645F" w:rsidP="000A645F">
            <w:pPr>
              <w:rPr>
                <w:sz w:val="16"/>
                <w:szCs w:val="16"/>
                <w:lang w:val="ru-RU"/>
              </w:rPr>
            </w:pPr>
            <w:r w:rsidRPr="000A645F">
              <w:rPr>
                <w:sz w:val="16"/>
                <w:szCs w:val="16"/>
                <w:lang w:val="ru-RU"/>
              </w:rPr>
              <w:t xml:space="preserve">Певање мелодијских примера (прима виста), опажање и интонирање лествичних квинтакорда и обртаја, штимова и каденци, квинтакорада и обртаја,Д7 и обртаја, Ум7, </w:t>
            </w:r>
          </w:p>
          <w:p w:rsidR="000A645F" w:rsidRPr="000A645F" w:rsidRDefault="000A645F" w:rsidP="000A645F">
            <w:pPr>
              <w:rPr>
                <w:sz w:val="16"/>
                <w:szCs w:val="16"/>
                <w:lang w:val="ru-RU"/>
              </w:rPr>
            </w:pPr>
            <w:r w:rsidRPr="000A645F">
              <w:rPr>
                <w:sz w:val="16"/>
                <w:szCs w:val="16"/>
                <w:lang w:val="ru-RU"/>
              </w:rPr>
              <w:t>-Хроматске скретнице и пролазнице, мутације у мелодијским примерима (дијатонска модулација) и алтерације,  Израда диктата</w:t>
            </w:r>
          </w:p>
        </w:tc>
        <w:tc>
          <w:tcPr>
            <w:tcW w:w="1488" w:type="dxa"/>
            <w:vMerge w:val="restart"/>
          </w:tcPr>
          <w:p w:rsidR="000A645F" w:rsidRPr="000A645F" w:rsidRDefault="000A645F" w:rsidP="000A645F">
            <w:pPr>
              <w:rPr>
                <w:rFonts w:eastAsia="Arial"/>
                <w:sz w:val="16"/>
                <w:szCs w:val="16"/>
              </w:rPr>
            </w:pPr>
            <w:r w:rsidRPr="000A645F">
              <w:rPr>
                <w:rFonts w:eastAsia="Arial"/>
                <w:b/>
                <w:sz w:val="16"/>
                <w:szCs w:val="16"/>
              </w:rPr>
              <w:t>ЦИЉ</w:t>
            </w:r>
            <w:r w:rsidRPr="000A645F">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0A645F" w:rsidRPr="000A645F" w:rsidRDefault="000A645F" w:rsidP="000A645F">
            <w:pPr>
              <w:rPr>
                <w:sz w:val="16"/>
                <w:szCs w:val="16"/>
              </w:rPr>
            </w:pPr>
          </w:p>
        </w:tc>
        <w:tc>
          <w:tcPr>
            <w:tcW w:w="1547" w:type="dxa"/>
            <w:vMerge w:val="restart"/>
          </w:tcPr>
          <w:p w:rsidR="000A645F" w:rsidRPr="000A645F" w:rsidRDefault="000A645F" w:rsidP="000A645F">
            <w:pPr>
              <w:rPr>
                <w:sz w:val="16"/>
                <w:szCs w:val="16"/>
              </w:rPr>
            </w:pPr>
            <w:r w:rsidRPr="000A645F">
              <w:rPr>
                <w:sz w:val="16"/>
                <w:szCs w:val="16"/>
              </w:rPr>
              <w:t>Усвајање звучних садржаја и њихово везивање за нотну слику кроз извођење различитих музичких примера.</w:t>
            </w:r>
          </w:p>
          <w:p w:rsidR="000A645F" w:rsidRPr="000A645F" w:rsidRDefault="000A645F" w:rsidP="000A645F">
            <w:pPr>
              <w:rPr>
                <w:sz w:val="16"/>
                <w:szCs w:val="16"/>
              </w:rPr>
            </w:pPr>
          </w:p>
        </w:tc>
        <w:tc>
          <w:tcPr>
            <w:tcW w:w="1355" w:type="dxa"/>
            <w:vMerge w:val="restart"/>
          </w:tcPr>
          <w:p w:rsidR="000A645F" w:rsidRPr="000A645F" w:rsidRDefault="000A645F" w:rsidP="000A645F">
            <w:pPr>
              <w:rPr>
                <w:sz w:val="16"/>
                <w:szCs w:val="16"/>
              </w:rPr>
            </w:pPr>
            <w:r w:rsidRPr="000A645F">
              <w:rPr>
                <w:sz w:val="16"/>
                <w:szCs w:val="16"/>
              </w:rPr>
              <w:t>Вербална, практична, интерпретативна, демонстративна</w:t>
            </w:r>
          </w:p>
          <w:p w:rsidR="000A645F" w:rsidRPr="000A645F" w:rsidRDefault="000A645F" w:rsidP="000A645F">
            <w:pPr>
              <w:rPr>
                <w:sz w:val="16"/>
                <w:szCs w:val="16"/>
              </w:rPr>
            </w:pPr>
          </w:p>
        </w:tc>
        <w:tc>
          <w:tcPr>
            <w:tcW w:w="1361" w:type="dxa"/>
            <w:vMerge w:val="restart"/>
          </w:tcPr>
          <w:p w:rsidR="000A645F" w:rsidRPr="000A645F" w:rsidRDefault="000A645F" w:rsidP="000A645F">
            <w:pPr>
              <w:rPr>
                <w:sz w:val="16"/>
                <w:szCs w:val="16"/>
              </w:rPr>
            </w:pPr>
            <w:r w:rsidRPr="000A645F">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p w:rsidR="000A645F" w:rsidRPr="000A645F" w:rsidRDefault="000A645F" w:rsidP="000A645F">
            <w:pPr>
              <w:rPr>
                <w:sz w:val="16"/>
                <w:szCs w:val="16"/>
              </w:rPr>
            </w:pPr>
            <w:r w:rsidRPr="000A645F">
              <w:rPr>
                <w:sz w:val="16"/>
                <w:szCs w:val="16"/>
              </w:rPr>
              <w:t>Ученик повезује мелодијско ритмичке садржаје за нотну слику. Прпознаје ритмичке обрасце и фигуре. Самостално и у групи изводи ритмичке окоснице у оквиру задатка.</w:t>
            </w:r>
          </w:p>
        </w:tc>
        <w:tc>
          <w:tcPr>
            <w:tcW w:w="1170" w:type="dxa"/>
            <w:vMerge w:val="restart"/>
          </w:tcPr>
          <w:p w:rsidR="000A645F" w:rsidRPr="000A645F" w:rsidRDefault="000A645F" w:rsidP="000A645F">
            <w:pPr>
              <w:rPr>
                <w:sz w:val="16"/>
                <w:szCs w:val="16"/>
              </w:rPr>
            </w:pPr>
            <w:r w:rsidRPr="000A645F">
              <w:rPr>
                <w:sz w:val="16"/>
                <w:szCs w:val="16"/>
              </w:rPr>
              <w:t>Објашњава, показује, интерпретира, описује, проверава и прати, исправља, мотивише, анализира, указује на проблем</w:t>
            </w:r>
          </w:p>
          <w:p w:rsidR="000A645F" w:rsidRPr="000A645F" w:rsidRDefault="000A645F" w:rsidP="000A645F">
            <w:pPr>
              <w:rPr>
                <w:sz w:val="16"/>
                <w:szCs w:val="16"/>
              </w:rPr>
            </w:pPr>
          </w:p>
        </w:tc>
        <w:tc>
          <w:tcPr>
            <w:tcW w:w="1154" w:type="dxa"/>
            <w:vMerge w:val="restart"/>
          </w:tcPr>
          <w:p w:rsidR="000A645F" w:rsidRPr="000A645F" w:rsidRDefault="000A645F" w:rsidP="000A645F">
            <w:pPr>
              <w:rPr>
                <w:sz w:val="16"/>
                <w:szCs w:val="16"/>
              </w:rPr>
            </w:pPr>
            <w:r w:rsidRPr="000A645F">
              <w:rPr>
                <w:sz w:val="16"/>
                <w:szCs w:val="16"/>
              </w:rPr>
              <w:t>Прати, слуша, повезује, долази до закључка, анализира, запажа, записује, увежбава, пита</w:t>
            </w:r>
          </w:p>
          <w:p w:rsidR="000A645F" w:rsidRPr="000A645F" w:rsidRDefault="000A645F" w:rsidP="000A645F">
            <w:pPr>
              <w:rPr>
                <w:sz w:val="16"/>
                <w:szCs w:val="16"/>
              </w:rPr>
            </w:pPr>
          </w:p>
        </w:tc>
        <w:tc>
          <w:tcPr>
            <w:tcW w:w="1186" w:type="dxa"/>
            <w:vMerge w:val="restart"/>
          </w:tcPr>
          <w:p w:rsidR="000A645F" w:rsidRPr="000A645F" w:rsidRDefault="000A645F" w:rsidP="000A645F">
            <w:pPr>
              <w:rPr>
                <w:sz w:val="16"/>
                <w:szCs w:val="16"/>
              </w:rPr>
            </w:pPr>
            <w:r w:rsidRPr="000A645F">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0A645F" w:rsidRPr="000A645F" w:rsidRDefault="000A645F" w:rsidP="000A645F">
            <w:pPr>
              <w:rPr>
                <w:sz w:val="16"/>
                <w:szCs w:val="16"/>
              </w:rPr>
            </w:pPr>
            <w:r w:rsidRPr="000A645F">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0A645F" w:rsidTr="00D3781B">
        <w:trPr>
          <w:trHeight w:val="611"/>
        </w:trPr>
        <w:tc>
          <w:tcPr>
            <w:tcW w:w="966" w:type="dxa"/>
          </w:tcPr>
          <w:p w:rsidR="000A645F" w:rsidRPr="000A645F" w:rsidRDefault="000A645F" w:rsidP="000A645F">
            <w:pPr>
              <w:rPr>
                <w:sz w:val="16"/>
                <w:szCs w:val="16"/>
              </w:rPr>
            </w:pPr>
            <w:r w:rsidRPr="000A645F">
              <w:rPr>
                <w:sz w:val="16"/>
                <w:szCs w:val="16"/>
              </w:rPr>
              <w:t>Ритам</w:t>
            </w:r>
          </w:p>
        </w:tc>
        <w:tc>
          <w:tcPr>
            <w:tcW w:w="1563" w:type="dxa"/>
          </w:tcPr>
          <w:p w:rsidR="000A645F" w:rsidRPr="000A645F" w:rsidRDefault="000A645F" w:rsidP="000A645F">
            <w:pPr>
              <w:rPr>
                <w:sz w:val="16"/>
                <w:szCs w:val="16"/>
                <w:lang w:val="ru-RU"/>
              </w:rPr>
            </w:pPr>
            <w:r w:rsidRPr="000A645F">
              <w:rPr>
                <w:sz w:val="16"/>
                <w:szCs w:val="16"/>
              </w:rPr>
              <w:t>-</w:t>
            </w:r>
            <w:r w:rsidRPr="000A645F">
              <w:rPr>
                <w:sz w:val="16"/>
                <w:szCs w:val="16"/>
                <w:lang w:val="ru-RU"/>
              </w:rPr>
              <w:t xml:space="preserve">Ритмичко читање етида инструменталног типа из градива VI разреда. Парлато пример (прима виста) у свим обрађеним врстама тактова и са свим обрађеним  ритмичким фигурама, примена промене кључа или два система.  </w:t>
            </w:r>
          </w:p>
        </w:tc>
        <w:tc>
          <w:tcPr>
            <w:tcW w:w="1488" w:type="dxa"/>
            <w:vMerge/>
          </w:tcPr>
          <w:p w:rsidR="000A645F" w:rsidRPr="002C1D88" w:rsidRDefault="000A645F" w:rsidP="00D3781B">
            <w:pPr>
              <w:pStyle w:val="NoSpacing"/>
              <w:rPr>
                <w:sz w:val="16"/>
                <w:szCs w:val="16"/>
              </w:rPr>
            </w:pPr>
          </w:p>
        </w:tc>
        <w:tc>
          <w:tcPr>
            <w:tcW w:w="1547" w:type="dxa"/>
            <w:vMerge/>
          </w:tcPr>
          <w:p w:rsidR="000A645F" w:rsidRPr="002C1D88" w:rsidRDefault="000A645F" w:rsidP="00D3781B">
            <w:pPr>
              <w:pStyle w:val="NoSpacing"/>
              <w:rPr>
                <w:sz w:val="16"/>
                <w:szCs w:val="16"/>
              </w:rPr>
            </w:pPr>
          </w:p>
        </w:tc>
        <w:tc>
          <w:tcPr>
            <w:tcW w:w="1355" w:type="dxa"/>
            <w:vMerge/>
          </w:tcPr>
          <w:p w:rsidR="000A645F" w:rsidRPr="002C1D88" w:rsidRDefault="000A645F" w:rsidP="00D3781B">
            <w:pPr>
              <w:pStyle w:val="NoSpacing"/>
              <w:rPr>
                <w:sz w:val="16"/>
                <w:szCs w:val="16"/>
              </w:rPr>
            </w:pPr>
          </w:p>
        </w:tc>
        <w:tc>
          <w:tcPr>
            <w:tcW w:w="1361" w:type="dxa"/>
            <w:vMerge/>
          </w:tcPr>
          <w:p w:rsidR="000A645F" w:rsidRPr="002C1D88" w:rsidRDefault="000A645F" w:rsidP="00D3781B">
            <w:pPr>
              <w:pStyle w:val="NoSpacing"/>
              <w:rPr>
                <w:rFonts w:eastAsia="Calibri"/>
                <w:sz w:val="16"/>
                <w:szCs w:val="16"/>
              </w:rPr>
            </w:pPr>
          </w:p>
        </w:tc>
        <w:tc>
          <w:tcPr>
            <w:tcW w:w="1170" w:type="dxa"/>
            <w:vMerge/>
          </w:tcPr>
          <w:p w:rsidR="000A645F" w:rsidRPr="002C1D88" w:rsidRDefault="000A645F" w:rsidP="00D3781B">
            <w:pPr>
              <w:pStyle w:val="NoSpacing"/>
              <w:rPr>
                <w:sz w:val="16"/>
                <w:szCs w:val="16"/>
              </w:rPr>
            </w:pPr>
          </w:p>
        </w:tc>
        <w:tc>
          <w:tcPr>
            <w:tcW w:w="1154" w:type="dxa"/>
            <w:vMerge/>
          </w:tcPr>
          <w:p w:rsidR="000A645F" w:rsidRPr="002C1D88" w:rsidRDefault="000A645F" w:rsidP="00D3781B">
            <w:pPr>
              <w:pStyle w:val="NoSpacing"/>
              <w:rPr>
                <w:sz w:val="16"/>
                <w:szCs w:val="16"/>
              </w:rPr>
            </w:pPr>
          </w:p>
        </w:tc>
        <w:tc>
          <w:tcPr>
            <w:tcW w:w="1186" w:type="dxa"/>
            <w:vMerge/>
          </w:tcPr>
          <w:p w:rsidR="000A645F" w:rsidRPr="002C1D88" w:rsidRDefault="000A645F" w:rsidP="00D3781B">
            <w:pPr>
              <w:pStyle w:val="NoSpacing"/>
              <w:rPr>
                <w:sz w:val="16"/>
                <w:szCs w:val="16"/>
              </w:rPr>
            </w:pPr>
          </w:p>
        </w:tc>
      </w:tr>
    </w:tbl>
    <w:p w:rsidR="000A645F" w:rsidRDefault="000A645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24372E" w:rsidTr="00D3781B">
        <w:tc>
          <w:tcPr>
            <w:tcW w:w="11790" w:type="dxa"/>
            <w:gridSpan w:val="9"/>
          </w:tcPr>
          <w:p w:rsidR="0024372E" w:rsidRPr="008C163A" w:rsidRDefault="0024372E" w:rsidP="00D3781B">
            <w:pPr>
              <w:rPr>
                <w:lang w:val="sr-Cyrl-RS"/>
              </w:rPr>
            </w:pPr>
            <w:r>
              <w:t>ШКОЛСКИ ПРОГРАМ</w:t>
            </w:r>
            <w:r>
              <w:rPr>
                <w:lang w:val="sr-Cyrl-RS"/>
              </w:rPr>
              <w:t xml:space="preserve"> – Допунска настава</w:t>
            </w:r>
          </w:p>
          <w:p w:rsidR="0024372E" w:rsidRPr="00542FEB" w:rsidRDefault="0024372E" w:rsidP="0024372E">
            <w:pPr>
              <w:rPr>
                <w:b/>
                <w:lang w:val="sr-Cyrl-RS"/>
              </w:rPr>
            </w:pPr>
            <w:r>
              <w:t xml:space="preserve">Разред: </w:t>
            </w:r>
            <w:r>
              <w:rPr>
                <w:b/>
                <w:lang w:val="sr-Cyrl-RS"/>
              </w:rPr>
              <w:t>ПРВИ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24372E" w:rsidTr="00D3781B">
        <w:tc>
          <w:tcPr>
            <w:tcW w:w="966" w:type="dxa"/>
          </w:tcPr>
          <w:p w:rsidR="0024372E" w:rsidRPr="00033DC9" w:rsidRDefault="0024372E" w:rsidP="00D3781B">
            <w:pPr>
              <w:jc w:val="center"/>
              <w:rPr>
                <w:sz w:val="20"/>
                <w:szCs w:val="20"/>
              </w:rPr>
            </w:pPr>
            <w:r w:rsidRPr="00033DC9">
              <w:rPr>
                <w:sz w:val="20"/>
                <w:szCs w:val="20"/>
              </w:rPr>
              <w:t>Тема</w:t>
            </w:r>
          </w:p>
        </w:tc>
        <w:tc>
          <w:tcPr>
            <w:tcW w:w="1563" w:type="dxa"/>
          </w:tcPr>
          <w:p w:rsidR="0024372E" w:rsidRPr="00033DC9" w:rsidRDefault="0024372E" w:rsidP="00D3781B">
            <w:pPr>
              <w:jc w:val="center"/>
              <w:rPr>
                <w:sz w:val="20"/>
                <w:szCs w:val="20"/>
              </w:rPr>
            </w:pPr>
            <w:r w:rsidRPr="00033DC9">
              <w:rPr>
                <w:sz w:val="20"/>
                <w:szCs w:val="20"/>
              </w:rPr>
              <w:t>Садржај           програма</w:t>
            </w:r>
          </w:p>
        </w:tc>
        <w:tc>
          <w:tcPr>
            <w:tcW w:w="1488" w:type="dxa"/>
          </w:tcPr>
          <w:p w:rsidR="0024372E" w:rsidRPr="00033DC9" w:rsidRDefault="0024372E" w:rsidP="00D3781B">
            <w:pPr>
              <w:jc w:val="center"/>
              <w:rPr>
                <w:sz w:val="20"/>
                <w:szCs w:val="20"/>
              </w:rPr>
            </w:pPr>
            <w:r w:rsidRPr="00033DC9">
              <w:rPr>
                <w:sz w:val="20"/>
                <w:szCs w:val="20"/>
              </w:rPr>
              <w:t>Циљеви учења</w:t>
            </w:r>
          </w:p>
        </w:tc>
        <w:tc>
          <w:tcPr>
            <w:tcW w:w="1547" w:type="dxa"/>
          </w:tcPr>
          <w:p w:rsidR="0024372E" w:rsidRPr="00033DC9" w:rsidRDefault="0024372E" w:rsidP="00D3781B">
            <w:pPr>
              <w:jc w:val="center"/>
              <w:rPr>
                <w:sz w:val="20"/>
                <w:szCs w:val="20"/>
              </w:rPr>
            </w:pPr>
            <w:r w:rsidRPr="00033DC9">
              <w:rPr>
                <w:sz w:val="20"/>
                <w:szCs w:val="20"/>
              </w:rPr>
              <w:t>Начин</w:t>
            </w:r>
          </w:p>
          <w:p w:rsidR="0024372E" w:rsidRDefault="0024372E" w:rsidP="00D3781B">
            <w:pPr>
              <w:jc w:val="center"/>
              <w:rPr>
                <w:lang w:val="sr-Cyrl-RS"/>
              </w:rPr>
            </w:pPr>
            <w:r w:rsidRPr="00033DC9">
              <w:rPr>
                <w:sz w:val="20"/>
                <w:szCs w:val="20"/>
              </w:rPr>
              <w:t>остваривања садржаја</w:t>
            </w:r>
          </w:p>
        </w:tc>
        <w:tc>
          <w:tcPr>
            <w:tcW w:w="1355" w:type="dxa"/>
          </w:tcPr>
          <w:p w:rsidR="0024372E" w:rsidRPr="00033DC9" w:rsidRDefault="0024372E" w:rsidP="00D3781B">
            <w:pPr>
              <w:jc w:val="center"/>
              <w:rPr>
                <w:sz w:val="20"/>
                <w:szCs w:val="20"/>
              </w:rPr>
            </w:pPr>
            <w:r w:rsidRPr="00033DC9">
              <w:rPr>
                <w:sz w:val="20"/>
                <w:szCs w:val="20"/>
              </w:rPr>
              <w:t>Методе рада</w:t>
            </w:r>
          </w:p>
        </w:tc>
        <w:tc>
          <w:tcPr>
            <w:tcW w:w="1361" w:type="dxa"/>
          </w:tcPr>
          <w:p w:rsidR="0024372E" w:rsidRDefault="0024372E" w:rsidP="00D3781B">
            <w:pPr>
              <w:jc w:val="center"/>
              <w:rPr>
                <w:lang w:val="sr-Cyrl-RS"/>
              </w:rPr>
            </w:pPr>
            <w:r w:rsidRPr="00033DC9">
              <w:rPr>
                <w:sz w:val="20"/>
                <w:szCs w:val="20"/>
              </w:rPr>
              <w:t>Исходи</w:t>
            </w:r>
          </w:p>
        </w:tc>
        <w:tc>
          <w:tcPr>
            <w:tcW w:w="1170" w:type="dxa"/>
          </w:tcPr>
          <w:p w:rsidR="0024372E" w:rsidRPr="00033DC9" w:rsidRDefault="0024372E"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24372E" w:rsidRPr="00033DC9" w:rsidRDefault="0024372E" w:rsidP="00D3781B">
            <w:pPr>
              <w:jc w:val="center"/>
              <w:rPr>
                <w:sz w:val="20"/>
                <w:szCs w:val="20"/>
              </w:rPr>
            </w:pPr>
            <w:r w:rsidRPr="00033DC9">
              <w:rPr>
                <w:sz w:val="20"/>
                <w:szCs w:val="20"/>
              </w:rPr>
              <w:t>Активност ученика</w:t>
            </w:r>
          </w:p>
        </w:tc>
        <w:tc>
          <w:tcPr>
            <w:tcW w:w="1186" w:type="dxa"/>
          </w:tcPr>
          <w:p w:rsidR="0024372E" w:rsidRPr="00033DC9" w:rsidRDefault="0024372E" w:rsidP="00D3781B">
            <w:pPr>
              <w:jc w:val="center"/>
              <w:rPr>
                <w:sz w:val="20"/>
                <w:szCs w:val="20"/>
              </w:rPr>
            </w:pPr>
            <w:r w:rsidRPr="00033DC9">
              <w:rPr>
                <w:sz w:val="20"/>
                <w:szCs w:val="20"/>
              </w:rPr>
              <w:t>Корелација</w:t>
            </w:r>
          </w:p>
        </w:tc>
      </w:tr>
      <w:tr w:rsidR="00AD0D4B" w:rsidTr="00D3781B">
        <w:trPr>
          <w:trHeight w:val="612"/>
        </w:trPr>
        <w:tc>
          <w:tcPr>
            <w:tcW w:w="966" w:type="dxa"/>
          </w:tcPr>
          <w:p w:rsidR="00AD0D4B" w:rsidRPr="00AD0D4B" w:rsidRDefault="00AD0D4B" w:rsidP="00AD0D4B">
            <w:pPr>
              <w:rPr>
                <w:sz w:val="16"/>
                <w:szCs w:val="16"/>
              </w:rPr>
            </w:pPr>
            <w:r w:rsidRPr="00AD0D4B">
              <w:rPr>
                <w:sz w:val="16"/>
                <w:szCs w:val="16"/>
              </w:rPr>
              <w:t>Мелодика</w:t>
            </w:r>
          </w:p>
        </w:tc>
        <w:tc>
          <w:tcPr>
            <w:tcW w:w="1563" w:type="dxa"/>
          </w:tcPr>
          <w:p w:rsidR="00AD0D4B" w:rsidRPr="00AD0D4B" w:rsidRDefault="00AD0D4B" w:rsidP="00AD0D4B">
            <w:pPr>
              <w:rPr>
                <w:sz w:val="16"/>
                <w:szCs w:val="16"/>
                <w:lang w:val="ru-RU"/>
              </w:rPr>
            </w:pPr>
            <w:r w:rsidRPr="00AD0D4B">
              <w:rPr>
                <w:sz w:val="16"/>
                <w:szCs w:val="16"/>
                <w:lang w:val="ru-RU"/>
              </w:rPr>
              <w:t>-Нотни систем, абецедни и солмизациони назив нота,</w:t>
            </w:r>
          </w:p>
          <w:p w:rsidR="00AD0D4B" w:rsidRPr="00AD0D4B" w:rsidRDefault="00AD0D4B" w:rsidP="00AD0D4B">
            <w:pPr>
              <w:rPr>
                <w:sz w:val="16"/>
                <w:szCs w:val="16"/>
                <w:lang w:val="ru-RU"/>
              </w:rPr>
            </w:pPr>
            <w:r w:rsidRPr="00AD0D4B">
              <w:rPr>
                <w:sz w:val="16"/>
                <w:szCs w:val="16"/>
                <w:lang w:val="ru-RU"/>
              </w:rPr>
              <w:t xml:space="preserve">-Це-дур, Ге-дур, </w:t>
            </w:r>
            <w:r w:rsidRPr="00AD0D4B">
              <w:rPr>
                <w:sz w:val="16"/>
                <w:szCs w:val="16"/>
                <w:lang w:val="ru-RU"/>
              </w:rPr>
              <w:lastRenderedPageBreak/>
              <w:t>Еф-дур: лествично извођење;</w:t>
            </w:r>
          </w:p>
          <w:p w:rsidR="00AD0D4B" w:rsidRPr="00AD0D4B" w:rsidRDefault="00AD0D4B" w:rsidP="00AD0D4B">
            <w:pPr>
              <w:rPr>
                <w:sz w:val="16"/>
                <w:szCs w:val="16"/>
                <w:lang w:val="ru-RU"/>
              </w:rPr>
            </w:pPr>
            <w:r w:rsidRPr="00AD0D4B">
              <w:rPr>
                <w:sz w:val="16"/>
                <w:szCs w:val="16"/>
                <w:lang w:val="ru-RU"/>
              </w:rPr>
              <w:t>-Виолински и бас кључ; именовање интервала</w:t>
            </w:r>
          </w:p>
        </w:tc>
        <w:tc>
          <w:tcPr>
            <w:tcW w:w="1488" w:type="dxa"/>
            <w:vMerge w:val="restart"/>
          </w:tcPr>
          <w:p w:rsidR="00AD0D4B" w:rsidRPr="00AD0D4B" w:rsidRDefault="00AD0D4B" w:rsidP="00AD0D4B">
            <w:pPr>
              <w:rPr>
                <w:rFonts w:eastAsia="Arial"/>
                <w:sz w:val="16"/>
                <w:szCs w:val="16"/>
              </w:rPr>
            </w:pPr>
            <w:r w:rsidRPr="00AD0D4B">
              <w:rPr>
                <w:rFonts w:eastAsia="Arial"/>
                <w:b/>
                <w:sz w:val="16"/>
                <w:szCs w:val="16"/>
              </w:rPr>
              <w:lastRenderedPageBreak/>
              <w:t>ЦИЉ</w:t>
            </w:r>
            <w:r w:rsidRPr="00AD0D4B">
              <w:rPr>
                <w:rFonts w:eastAsia="Arial"/>
                <w:sz w:val="16"/>
                <w:szCs w:val="16"/>
              </w:rPr>
              <w:t xml:space="preserve"> учења предмета Солфеђо је да код ученика развију знања и вештине које </w:t>
            </w:r>
            <w:r w:rsidRPr="00AD0D4B">
              <w:rPr>
                <w:rFonts w:eastAsia="Arial"/>
                <w:sz w:val="16"/>
                <w:szCs w:val="16"/>
              </w:rPr>
              <w:lastRenderedPageBreak/>
              <w:t xml:space="preserve">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AD0D4B" w:rsidRPr="00AD0D4B" w:rsidRDefault="00AD0D4B" w:rsidP="00AD0D4B">
            <w:pPr>
              <w:rPr>
                <w:sz w:val="16"/>
                <w:szCs w:val="16"/>
              </w:rPr>
            </w:pPr>
          </w:p>
        </w:tc>
        <w:tc>
          <w:tcPr>
            <w:tcW w:w="1547" w:type="dxa"/>
            <w:vMerge w:val="restart"/>
          </w:tcPr>
          <w:p w:rsidR="00AD0D4B" w:rsidRPr="00AD0D4B" w:rsidRDefault="00AD0D4B" w:rsidP="00AD0D4B">
            <w:pPr>
              <w:rPr>
                <w:sz w:val="16"/>
                <w:szCs w:val="16"/>
              </w:rPr>
            </w:pPr>
            <w:r w:rsidRPr="00AD0D4B">
              <w:rPr>
                <w:sz w:val="16"/>
                <w:szCs w:val="16"/>
              </w:rPr>
              <w:lastRenderedPageBreak/>
              <w:t xml:space="preserve">Усвајање звучних садржаја и њихово везивање за нотну слику кроз извођење </w:t>
            </w:r>
            <w:r w:rsidRPr="00AD0D4B">
              <w:rPr>
                <w:sz w:val="16"/>
                <w:szCs w:val="16"/>
              </w:rPr>
              <w:lastRenderedPageBreak/>
              <w:t>различитих музичких примера.</w:t>
            </w:r>
          </w:p>
        </w:tc>
        <w:tc>
          <w:tcPr>
            <w:tcW w:w="1355" w:type="dxa"/>
            <w:vMerge w:val="restart"/>
          </w:tcPr>
          <w:p w:rsidR="00AD0D4B" w:rsidRPr="00AD0D4B" w:rsidRDefault="00AD0D4B" w:rsidP="00AD0D4B">
            <w:pPr>
              <w:rPr>
                <w:sz w:val="16"/>
                <w:szCs w:val="16"/>
              </w:rPr>
            </w:pPr>
            <w:r w:rsidRPr="00AD0D4B">
              <w:rPr>
                <w:sz w:val="16"/>
                <w:szCs w:val="16"/>
              </w:rPr>
              <w:lastRenderedPageBreak/>
              <w:t>Вербална, практична, интерпретативна, демонстративна</w:t>
            </w:r>
          </w:p>
        </w:tc>
        <w:tc>
          <w:tcPr>
            <w:tcW w:w="1361" w:type="dxa"/>
            <w:vMerge w:val="restart"/>
          </w:tcPr>
          <w:p w:rsidR="00AD0D4B" w:rsidRPr="00AD0D4B" w:rsidRDefault="00AD0D4B" w:rsidP="00AD0D4B">
            <w:pPr>
              <w:rPr>
                <w:sz w:val="16"/>
                <w:szCs w:val="16"/>
              </w:rPr>
            </w:pPr>
            <w:r w:rsidRPr="00AD0D4B">
              <w:rPr>
                <w:sz w:val="16"/>
                <w:szCs w:val="16"/>
              </w:rPr>
              <w:t xml:space="preserve">Ученик повезује звучне садржаје за нотну слику. Прпознаје лествичну </w:t>
            </w:r>
            <w:r w:rsidRPr="00AD0D4B">
              <w:rPr>
                <w:sz w:val="16"/>
                <w:szCs w:val="16"/>
              </w:rPr>
              <w:lastRenderedPageBreak/>
              <w:t xml:space="preserve">основу. Самостално и у групи изводи лествично, скоковито кретање у мелодијском примеру. </w:t>
            </w:r>
          </w:p>
        </w:tc>
        <w:tc>
          <w:tcPr>
            <w:tcW w:w="1170" w:type="dxa"/>
            <w:vMerge w:val="restart"/>
          </w:tcPr>
          <w:p w:rsidR="00AD0D4B" w:rsidRPr="00AD0D4B" w:rsidRDefault="00AD0D4B" w:rsidP="00AD0D4B">
            <w:pPr>
              <w:rPr>
                <w:sz w:val="16"/>
                <w:szCs w:val="16"/>
              </w:rPr>
            </w:pPr>
            <w:r w:rsidRPr="00AD0D4B">
              <w:rPr>
                <w:sz w:val="16"/>
                <w:szCs w:val="16"/>
              </w:rPr>
              <w:lastRenderedPageBreak/>
              <w:t xml:space="preserve">Објашњава, показује, интерпретира, описује, проверава и </w:t>
            </w:r>
            <w:r w:rsidRPr="00AD0D4B">
              <w:rPr>
                <w:sz w:val="16"/>
                <w:szCs w:val="16"/>
              </w:rPr>
              <w:lastRenderedPageBreak/>
              <w:t>прати, исправља, мотивише, анализира, указује на проблем</w:t>
            </w:r>
          </w:p>
        </w:tc>
        <w:tc>
          <w:tcPr>
            <w:tcW w:w="1154" w:type="dxa"/>
            <w:vMerge w:val="restart"/>
          </w:tcPr>
          <w:p w:rsidR="00AD0D4B" w:rsidRPr="00AD0D4B" w:rsidRDefault="00AD0D4B" w:rsidP="00AD0D4B">
            <w:pPr>
              <w:rPr>
                <w:sz w:val="16"/>
                <w:szCs w:val="16"/>
              </w:rPr>
            </w:pPr>
            <w:r w:rsidRPr="00AD0D4B">
              <w:rPr>
                <w:sz w:val="16"/>
                <w:szCs w:val="16"/>
              </w:rPr>
              <w:lastRenderedPageBreak/>
              <w:t xml:space="preserve">Прати, слуша, повезује, долази до закључка, </w:t>
            </w:r>
            <w:r w:rsidRPr="00AD0D4B">
              <w:rPr>
                <w:sz w:val="16"/>
                <w:szCs w:val="16"/>
              </w:rPr>
              <w:lastRenderedPageBreak/>
              <w:t>анализира, запажа, записује, увежбава, пита</w:t>
            </w:r>
          </w:p>
        </w:tc>
        <w:tc>
          <w:tcPr>
            <w:tcW w:w="1186" w:type="dxa"/>
            <w:vMerge w:val="restart"/>
          </w:tcPr>
          <w:p w:rsidR="00AD0D4B" w:rsidRPr="00AD0D4B" w:rsidRDefault="00AD0D4B" w:rsidP="00AD0D4B">
            <w:pPr>
              <w:rPr>
                <w:sz w:val="16"/>
                <w:szCs w:val="16"/>
              </w:rPr>
            </w:pPr>
            <w:r w:rsidRPr="00AD0D4B">
              <w:rPr>
                <w:sz w:val="16"/>
                <w:szCs w:val="16"/>
              </w:rPr>
              <w:lastRenderedPageBreak/>
              <w:t xml:space="preserve">Настава инструмента, наставни предмети из Основне </w:t>
            </w:r>
            <w:r w:rsidRPr="00AD0D4B">
              <w:rPr>
                <w:sz w:val="16"/>
                <w:szCs w:val="16"/>
              </w:rPr>
              <w:lastRenderedPageBreak/>
              <w:t xml:space="preserve">Школе - музичка култура, физичко васпитање, српски језик, матерматика, свет око нас </w:t>
            </w:r>
          </w:p>
          <w:p w:rsidR="00AD0D4B" w:rsidRPr="00AD0D4B" w:rsidRDefault="00AD0D4B" w:rsidP="00AD0D4B">
            <w:pPr>
              <w:rPr>
                <w:sz w:val="16"/>
                <w:szCs w:val="16"/>
              </w:rPr>
            </w:pPr>
            <w:r w:rsidRPr="00AD0D4B">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AD0D4B" w:rsidTr="00D3781B">
        <w:trPr>
          <w:trHeight w:val="611"/>
        </w:trPr>
        <w:tc>
          <w:tcPr>
            <w:tcW w:w="966" w:type="dxa"/>
          </w:tcPr>
          <w:p w:rsidR="00AD0D4B" w:rsidRPr="00AD0D4B" w:rsidRDefault="00AD0D4B" w:rsidP="00AD0D4B">
            <w:pPr>
              <w:rPr>
                <w:sz w:val="16"/>
                <w:szCs w:val="16"/>
              </w:rPr>
            </w:pPr>
            <w:r w:rsidRPr="00AD0D4B">
              <w:rPr>
                <w:sz w:val="16"/>
                <w:szCs w:val="16"/>
              </w:rPr>
              <w:lastRenderedPageBreak/>
              <w:t>Ритам</w:t>
            </w:r>
          </w:p>
        </w:tc>
        <w:tc>
          <w:tcPr>
            <w:tcW w:w="1563" w:type="dxa"/>
          </w:tcPr>
          <w:p w:rsidR="00AD0D4B" w:rsidRPr="00AD0D4B" w:rsidRDefault="00AD0D4B" w:rsidP="00AD0D4B">
            <w:pPr>
              <w:rPr>
                <w:sz w:val="16"/>
                <w:szCs w:val="16"/>
                <w:lang w:val="ru-RU"/>
              </w:rPr>
            </w:pPr>
            <w:r w:rsidRPr="00AD0D4B">
              <w:rPr>
                <w:sz w:val="16"/>
                <w:szCs w:val="16"/>
                <w:lang w:val="sr-Cyrl-CS"/>
              </w:rPr>
              <w:t xml:space="preserve">- </w:t>
            </w:r>
            <w:r w:rsidRPr="00AD0D4B">
              <w:rPr>
                <w:sz w:val="16"/>
                <w:szCs w:val="16"/>
                <w:lang w:val="ru-RU"/>
              </w:rPr>
              <w:t xml:space="preserve">Тактирање и бројање на 2, 3 и 4. </w:t>
            </w:r>
          </w:p>
          <w:p w:rsidR="00AD0D4B" w:rsidRPr="00AD0D4B" w:rsidRDefault="00AD0D4B" w:rsidP="00AD0D4B">
            <w:pPr>
              <w:rPr>
                <w:sz w:val="16"/>
                <w:szCs w:val="16"/>
                <w:lang w:val="ru-RU"/>
              </w:rPr>
            </w:pPr>
            <w:r w:rsidRPr="00AD0D4B">
              <w:rPr>
                <w:sz w:val="16"/>
                <w:szCs w:val="16"/>
                <w:lang w:val="ru-RU"/>
              </w:rPr>
              <w:t xml:space="preserve">-Врсте такта: 2/4, 3/4 и 4/4. </w:t>
            </w:r>
          </w:p>
          <w:p w:rsidR="00AD0D4B" w:rsidRPr="00AD0D4B" w:rsidRDefault="00AD0D4B" w:rsidP="00AD0D4B">
            <w:pPr>
              <w:rPr>
                <w:sz w:val="16"/>
                <w:szCs w:val="16"/>
                <w:lang w:val="ru-RU"/>
              </w:rPr>
            </w:pPr>
            <w:r w:rsidRPr="00AD0D4B">
              <w:rPr>
                <w:sz w:val="16"/>
                <w:szCs w:val="16"/>
                <w:lang w:val="ru-RU"/>
              </w:rPr>
              <w:t>-Нотне вредности: од целе до шеснаестине ноте и одговарајуће паузе; употреба лукова;</w:t>
            </w:r>
          </w:p>
          <w:p w:rsidR="00AD0D4B" w:rsidRPr="00AD0D4B" w:rsidRDefault="00AD0D4B" w:rsidP="00AD0D4B">
            <w:pPr>
              <w:rPr>
                <w:sz w:val="16"/>
                <w:szCs w:val="16"/>
                <w:lang w:val="ru-RU"/>
              </w:rPr>
            </w:pPr>
            <w:r w:rsidRPr="00AD0D4B">
              <w:rPr>
                <w:sz w:val="16"/>
                <w:szCs w:val="16"/>
                <w:lang w:val="ru-RU"/>
              </w:rPr>
              <w:t xml:space="preserve">-Равномерно читање: виолински и бас кључ; </w:t>
            </w:r>
          </w:p>
          <w:p w:rsidR="00AD0D4B" w:rsidRPr="00AD0D4B" w:rsidRDefault="00AD0D4B" w:rsidP="00AD0D4B">
            <w:pPr>
              <w:rPr>
                <w:sz w:val="16"/>
                <w:szCs w:val="16"/>
                <w:lang w:val="ru-RU"/>
              </w:rPr>
            </w:pPr>
            <w:r w:rsidRPr="00AD0D4B">
              <w:rPr>
                <w:sz w:val="16"/>
                <w:szCs w:val="16"/>
                <w:lang w:val="ru-RU"/>
              </w:rPr>
              <w:t xml:space="preserve">-Читање примера на утврђеним позицијама уз тактирање. </w:t>
            </w:r>
          </w:p>
        </w:tc>
        <w:tc>
          <w:tcPr>
            <w:tcW w:w="1488" w:type="dxa"/>
            <w:vMerge/>
          </w:tcPr>
          <w:p w:rsidR="00AD0D4B" w:rsidRPr="002C1D88" w:rsidRDefault="00AD0D4B" w:rsidP="00D3781B">
            <w:pPr>
              <w:pStyle w:val="NoSpacing"/>
              <w:rPr>
                <w:sz w:val="16"/>
                <w:szCs w:val="16"/>
              </w:rPr>
            </w:pPr>
          </w:p>
        </w:tc>
        <w:tc>
          <w:tcPr>
            <w:tcW w:w="1547" w:type="dxa"/>
            <w:vMerge/>
          </w:tcPr>
          <w:p w:rsidR="00AD0D4B" w:rsidRPr="002C1D88" w:rsidRDefault="00AD0D4B" w:rsidP="00D3781B">
            <w:pPr>
              <w:pStyle w:val="NoSpacing"/>
              <w:rPr>
                <w:sz w:val="16"/>
                <w:szCs w:val="16"/>
              </w:rPr>
            </w:pPr>
          </w:p>
        </w:tc>
        <w:tc>
          <w:tcPr>
            <w:tcW w:w="1355" w:type="dxa"/>
            <w:vMerge/>
          </w:tcPr>
          <w:p w:rsidR="00AD0D4B" w:rsidRPr="002C1D88" w:rsidRDefault="00AD0D4B" w:rsidP="00D3781B">
            <w:pPr>
              <w:pStyle w:val="NoSpacing"/>
              <w:rPr>
                <w:sz w:val="16"/>
                <w:szCs w:val="16"/>
              </w:rPr>
            </w:pPr>
          </w:p>
        </w:tc>
        <w:tc>
          <w:tcPr>
            <w:tcW w:w="1361" w:type="dxa"/>
            <w:vMerge/>
          </w:tcPr>
          <w:p w:rsidR="00AD0D4B" w:rsidRPr="002C1D88" w:rsidRDefault="00AD0D4B" w:rsidP="00D3781B">
            <w:pPr>
              <w:pStyle w:val="NoSpacing"/>
              <w:rPr>
                <w:rFonts w:eastAsia="Calibri"/>
                <w:sz w:val="16"/>
                <w:szCs w:val="16"/>
              </w:rPr>
            </w:pPr>
          </w:p>
        </w:tc>
        <w:tc>
          <w:tcPr>
            <w:tcW w:w="1170" w:type="dxa"/>
            <w:vMerge/>
          </w:tcPr>
          <w:p w:rsidR="00AD0D4B" w:rsidRPr="002C1D88" w:rsidRDefault="00AD0D4B" w:rsidP="00D3781B">
            <w:pPr>
              <w:pStyle w:val="NoSpacing"/>
              <w:rPr>
                <w:sz w:val="16"/>
                <w:szCs w:val="16"/>
              </w:rPr>
            </w:pPr>
          </w:p>
        </w:tc>
        <w:tc>
          <w:tcPr>
            <w:tcW w:w="1154" w:type="dxa"/>
            <w:vMerge/>
          </w:tcPr>
          <w:p w:rsidR="00AD0D4B" w:rsidRPr="002C1D88" w:rsidRDefault="00AD0D4B" w:rsidP="00D3781B">
            <w:pPr>
              <w:pStyle w:val="NoSpacing"/>
              <w:rPr>
                <w:sz w:val="16"/>
                <w:szCs w:val="16"/>
              </w:rPr>
            </w:pPr>
          </w:p>
        </w:tc>
        <w:tc>
          <w:tcPr>
            <w:tcW w:w="1186" w:type="dxa"/>
            <w:vMerge/>
          </w:tcPr>
          <w:p w:rsidR="00AD0D4B" w:rsidRPr="002C1D88" w:rsidRDefault="00AD0D4B" w:rsidP="00D3781B">
            <w:pPr>
              <w:pStyle w:val="NoSpacing"/>
              <w:rPr>
                <w:sz w:val="16"/>
                <w:szCs w:val="16"/>
              </w:rPr>
            </w:pPr>
          </w:p>
        </w:tc>
      </w:tr>
    </w:tbl>
    <w:p w:rsidR="0024372E" w:rsidRDefault="0024372E">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770F0" w:rsidTr="00D3781B">
        <w:tc>
          <w:tcPr>
            <w:tcW w:w="11790" w:type="dxa"/>
            <w:gridSpan w:val="9"/>
          </w:tcPr>
          <w:p w:rsidR="001770F0" w:rsidRPr="008C163A" w:rsidRDefault="001770F0" w:rsidP="00D3781B">
            <w:pPr>
              <w:rPr>
                <w:lang w:val="sr-Cyrl-RS"/>
              </w:rPr>
            </w:pPr>
            <w:r>
              <w:t>ШКОЛСКИ ПРОГРАМ</w:t>
            </w:r>
            <w:r>
              <w:rPr>
                <w:lang w:val="sr-Cyrl-RS"/>
              </w:rPr>
              <w:t xml:space="preserve"> – Допунска настава</w:t>
            </w:r>
          </w:p>
          <w:p w:rsidR="001770F0" w:rsidRPr="00542FEB" w:rsidRDefault="001770F0" w:rsidP="001770F0">
            <w:pPr>
              <w:rPr>
                <w:b/>
                <w:lang w:val="sr-Cyrl-RS"/>
              </w:rPr>
            </w:pPr>
            <w:r>
              <w:t xml:space="preserve">Разред: </w:t>
            </w:r>
            <w:r>
              <w:rPr>
                <w:b/>
                <w:lang w:val="sr-Cyrl-RS"/>
              </w:rPr>
              <w:t>ДРУГИ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1770F0" w:rsidTr="00D3781B">
        <w:tc>
          <w:tcPr>
            <w:tcW w:w="966" w:type="dxa"/>
          </w:tcPr>
          <w:p w:rsidR="001770F0" w:rsidRPr="00033DC9" w:rsidRDefault="001770F0" w:rsidP="00D3781B">
            <w:pPr>
              <w:jc w:val="center"/>
              <w:rPr>
                <w:sz w:val="20"/>
                <w:szCs w:val="20"/>
              </w:rPr>
            </w:pPr>
            <w:r w:rsidRPr="00033DC9">
              <w:rPr>
                <w:sz w:val="20"/>
                <w:szCs w:val="20"/>
              </w:rPr>
              <w:t>Тема</w:t>
            </w:r>
          </w:p>
        </w:tc>
        <w:tc>
          <w:tcPr>
            <w:tcW w:w="1563" w:type="dxa"/>
          </w:tcPr>
          <w:p w:rsidR="001770F0" w:rsidRPr="00033DC9" w:rsidRDefault="001770F0" w:rsidP="00D3781B">
            <w:pPr>
              <w:jc w:val="center"/>
              <w:rPr>
                <w:sz w:val="20"/>
                <w:szCs w:val="20"/>
              </w:rPr>
            </w:pPr>
            <w:r w:rsidRPr="00033DC9">
              <w:rPr>
                <w:sz w:val="20"/>
                <w:szCs w:val="20"/>
              </w:rPr>
              <w:t>Садржај           програма</w:t>
            </w:r>
          </w:p>
        </w:tc>
        <w:tc>
          <w:tcPr>
            <w:tcW w:w="1488" w:type="dxa"/>
          </w:tcPr>
          <w:p w:rsidR="001770F0" w:rsidRPr="00033DC9" w:rsidRDefault="001770F0" w:rsidP="00D3781B">
            <w:pPr>
              <w:jc w:val="center"/>
              <w:rPr>
                <w:sz w:val="20"/>
                <w:szCs w:val="20"/>
              </w:rPr>
            </w:pPr>
            <w:r w:rsidRPr="00033DC9">
              <w:rPr>
                <w:sz w:val="20"/>
                <w:szCs w:val="20"/>
              </w:rPr>
              <w:t>Циљеви учења</w:t>
            </w:r>
          </w:p>
        </w:tc>
        <w:tc>
          <w:tcPr>
            <w:tcW w:w="1547" w:type="dxa"/>
          </w:tcPr>
          <w:p w:rsidR="001770F0" w:rsidRPr="00033DC9" w:rsidRDefault="001770F0" w:rsidP="00D3781B">
            <w:pPr>
              <w:jc w:val="center"/>
              <w:rPr>
                <w:sz w:val="20"/>
                <w:szCs w:val="20"/>
              </w:rPr>
            </w:pPr>
            <w:r w:rsidRPr="00033DC9">
              <w:rPr>
                <w:sz w:val="20"/>
                <w:szCs w:val="20"/>
              </w:rPr>
              <w:t>Начин</w:t>
            </w:r>
          </w:p>
          <w:p w:rsidR="001770F0" w:rsidRDefault="001770F0" w:rsidP="00D3781B">
            <w:pPr>
              <w:jc w:val="center"/>
              <w:rPr>
                <w:lang w:val="sr-Cyrl-RS"/>
              </w:rPr>
            </w:pPr>
            <w:r w:rsidRPr="00033DC9">
              <w:rPr>
                <w:sz w:val="20"/>
                <w:szCs w:val="20"/>
              </w:rPr>
              <w:t>остваривања садржаја</w:t>
            </w:r>
          </w:p>
        </w:tc>
        <w:tc>
          <w:tcPr>
            <w:tcW w:w="1355" w:type="dxa"/>
          </w:tcPr>
          <w:p w:rsidR="001770F0" w:rsidRPr="00033DC9" w:rsidRDefault="001770F0" w:rsidP="00D3781B">
            <w:pPr>
              <w:jc w:val="center"/>
              <w:rPr>
                <w:sz w:val="20"/>
                <w:szCs w:val="20"/>
              </w:rPr>
            </w:pPr>
            <w:r w:rsidRPr="00033DC9">
              <w:rPr>
                <w:sz w:val="20"/>
                <w:szCs w:val="20"/>
              </w:rPr>
              <w:t>Методе рада</w:t>
            </w:r>
          </w:p>
        </w:tc>
        <w:tc>
          <w:tcPr>
            <w:tcW w:w="1361" w:type="dxa"/>
          </w:tcPr>
          <w:p w:rsidR="001770F0" w:rsidRDefault="001770F0" w:rsidP="00D3781B">
            <w:pPr>
              <w:jc w:val="center"/>
              <w:rPr>
                <w:lang w:val="sr-Cyrl-RS"/>
              </w:rPr>
            </w:pPr>
            <w:r w:rsidRPr="00033DC9">
              <w:rPr>
                <w:sz w:val="20"/>
                <w:szCs w:val="20"/>
              </w:rPr>
              <w:t>Исходи</w:t>
            </w:r>
          </w:p>
        </w:tc>
        <w:tc>
          <w:tcPr>
            <w:tcW w:w="1170" w:type="dxa"/>
          </w:tcPr>
          <w:p w:rsidR="001770F0" w:rsidRPr="00033DC9" w:rsidRDefault="001770F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770F0" w:rsidRPr="00033DC9" w:rsidRDefault="001770F0" w:rsidP="00D3781B">
            <w:pPr>
              <w:jc w:val="center"/>
              <w:rPr>
                <w:sz w:val="20"/>
                <w:szCs w:val="20"/>
              </w:rPr>
            </w:pPr>
            <w:r w:rsidRPr="00033DC9">
              <w:rPr>
                <w:sz w:val="20"/>
                <w:szCs w:val="20"/>
              </w:rPr>
              <w:t>Активност ученика</w:t>
            </w:r>
          </w:p>
        </w:tc>
        <w:tc>
          <w:tcPr>
            <w:tcW w:w="1186" w:type="dxa"/>
          </w:tcPr>
          <w:p w:rsidR="001770F0" w:rsidRPr="00033DC9" w:rsidRDefault="001770F0" w:rsidP="00D3781B">
            <w:pPr>
              <w:jc w:val="center"/>
              <w:rPr>
                <w:sz w:val="20"/>
                <w:szCs w:val="20"/>
              </w:rPr>
            </w:pPr>
            <w:r w:rsidRPr="00033DC9">
              <w:rPr>
                <w:sz w:val="20"/>
                <w:szCs w:val="20"/>
              </w:rPr>
              <w:t>Корелација</w:t>
            </w:r>
          </w:p>
        </w:tc>
      </w:tr>
      <w:tr w:rsidR="001770F0" w:rsidTr="00D3781B">
        <w:trPr>
          <w:trHeight w:val="612"/>
        </w:trPr>
        <w:tc>
          <w:tcPr>
            <w:tcW w:w="966" w:type="dxa"/>
          </w:tcPr>
          <w:p w:rsidR="001770F0" w:rsidRPr="001770F0" w:rsidRDefault="001770F0" w:rsidP="001770F0">
            <w:pPr>
              <w:rPr>
                <w:sz w:val="16"/>
                <w:szCs w:val="16"/>
              </w:rPr>
            </w:pPr>
            <w:r w:rsidRPr="001770F0">
              <w:rPr>
                <w:sz w:val="16"/>
                <w:szCs w:val="16"/>
              </w:rPr>
              <w:t>Мелодика</w:t>
            </w:r>
          </w:p>
        </w:tc>
        <w:tc>
          <w:tcPr>
            <w:tcW w:w="1563" w:type="dxa"/>
          </w:tcPr>
          <w:p w:rsidR="001770F0" w:rsidRPr="001770F0" w:rsidRDefault="001770F0" w:rsidP="001770F0">
            <w:pPr>
              <w:rPr>
                <w:sz w:val="16"/>
                <w:szCs w:val="16"/>
                <w:lang w:val="ru-RU"/>
              </w:rPr>
            </w:pPr>
            <w:r w:rsidRPr="001770F0">
              <w:rPr>
                <w:sz w:val="16"/>
                <w:szCs w:val="16"/>
                <w:lang w:val="ru-RU"/>
              </w:rPr>
              <w:t>- Обнављање:  тоналитета, Це, Ге и Еф-дур,а, де и е-мола. Тумачење све три врсте мола;дурски и молски трозвук.</w:t>
            </w:r>
          </w:p>
        </w:tc>
        <w:tc>
          <w:tcPr>
            <w:tcW w:w="1488" w:type="dxa"/>
            <w:vMerge w:val="restart"/>
          </w:tcPr>
          <w:p w:rsidR="001770F0" w:rsidRPr="001770F0" w:rsidRDefault="001770F0" w:rsidP="001770F0">
            <w:pPr>
              <w:rPr>
                <w:rFonts w:eastAsia="Arial"/>
                <w:sz w:val="16"/>
                <w:szCs w:val="16"/>
              </w:rPr>
            </w:pPr>
            <w:r w:rsidRPr="001770F0">
              <w:rPr>
                <w:rFonts w:eastAsia="Arial"/>
                <w:b/>
                <w:sz w:val="16"/>
                <w:szCs w:val="16"/>
              </w:rPr>
              <w:t>ЦИЉ</w:t>
            </w:r>
            <w:r w:rsidRPr="001770F0">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1770F0" w:rsidRPr="001770F0" w:rsidRDefault="001770F0" w:rsidP="001770F0">
            <w:pPr>
              <w:rPr>
                <w:sz w:val="16"/>
                <w:szCs w:val="16"/>
              </w:rPr>
            </w:pPr>
          </w:p>
        </w:tc>
        <w:tc>
          <w:tcPr>
            <w:tcW w:w="1547" w:type="dxa"/>
            <w:vMerge w:val="restart"/>
          </w:tcPr>
          <w:p w:rsidR="001770F0" w:rsidRPr="001770F0" w:rsidRDefault="001770F0" w:rsidP="001770F0">
            <w:pPr>
              <w:rPr>
                <w:sz w:val="16"/>
                <w:szCs w:val="16"/>
              </w:rPr>
            </w:pPr>
            <w:r w:rsidRPr="001770F0">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1770F0" w:rsidRPr="001770F0" w:rsidRDefault="001770F0" w:rsidP="001770F0">
            <w:pPr>
              <w:rPr>
                <w:sz w:val="16"/>
                <w:szCs w:val="16"/>
              </w:rPr>
            </w:pPr>
            <w:r w:rsidRPr="001770F0">
              <w:rPr>
                <w:sz w:val="16"/>
                <w:szCs w:val="16"/>
              </w:rPr>
              <w:t>Вербална, практична, интерпретативна, демонстративна</w:t>
            </w:r>
          </w:p>
        </w:tc>
        <w:tc>
          <w:tcPr>
            <w:tcW w:w="1361" w:type="dxa"/>
            <w:vMerge w:val="restart"/>
          </w:tcPr>
          <w:p w:rsidR="001770F0" w:rsidRPr="001770F0" w:rsidRDefault="001770F0" w:rsidP="001770F0">
            <w:pPr>
              <w:rPr>
                <w:sz w:val="16"/>
                <w:szCs w:val="16"/>
              </w:rPr>
            </w:pPr>
            <w:r w:rsidRPr="001770F0">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1770F0" w:rsidRPr="001770F0" w:rsidRDefault="001770F0" w:rsidP="001770F0">
            <w:pPr>
              <w:rPr>
                <w:sz w:val="16"/>
                <w:szCs w:val="16"/>
              </w:rPr>
            </w:pPr>
            <w:r w:rsidRPr="001770F0">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1770F0" w:rsidRPr="001770F0" w:rsidRDefault="001770F0" w:rsidP="001770F0">
            <w:pPr>
              <w:rPr>
                <w:sz w:val="16"/>
                <w:szCs w:val="16"/>
              </w:rPr>
            </w:pPr>
            <w:r w:rsidRPr="001770F0">
              <w:rPr>
                <w:sz w:val="16"/>
                <w:szCs w:val="16"/>
              </w:rPr>
              <w:t>Прати, слуша, повезује, долази до закључка, анализира, запажа, записује, увежбава, пита</w:t>
            </w:r>
          </w:p>
        </w:tc>
        <w:tc>
          <w:tcPr>
            <w:tcW w:w="1186" w:type="dxa"/>
            <w:vMerge w:val="restart"/>
          </w:tcPr>
          <w:p w:rsidR="001770F0" w:rsidRPr="001770F0" w:rsidRDefault="001770F0" w:rsidP="001770F0">
            <w:pPr>
              <w:rPr>
                <w:sz w:val="16"/>
                <w:szCs w:val="16"/>
              </w:rPr>
            </w:pPr>
            <w:r w:rsidRPr="001770F0">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1770F0" w:rsidRPr="001770F0" w:rsidRDefault="001770F0" w:rsidP="001770F0">
            <w:pPr>
              <w:rPr>
                <w:sz w:val="16"/>
                <w:szCs w:val="16"/>
              </w:rPr>
            </w:pPr>
            <w:r w:rsidRPr="001770F0">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1770F0" w:rsidTr="00D3781B">
        <w:trPr>
          <w:trHeight w:val="611"/>
        </w:trPr>
        <w:tc>
          <w:tcPr>
            <w:tcW w:w="966" w:type="dxa"/>
          </w:tcPr>
          <w:p w:rsidR="001770F0" w:rsidRPr="001770F0" w:rsidRDefault="001770F0" w:rsidP="001770F0">
            <w:pPr>
              <w:rPr>
                <w:sz w:val="16"/>
                <w:szCs w:val="16"/>
              </w:rPr>
            </w:pPr>
            <w:r w:rsidRPr="001770F0">
              <w:rPr>
                <w:sz w:val="16"/>
                <w:szCs w:val="16"/>
              </w:rPr>
              <w:t>Ритам</w:t>
            </w:r>
          </w:p>
        </w:tc>
        <w:tc>
          <w:tcPr>
            <w:tcW w:w="1563" w:type="dxa"/>
          </w:tcPr>
          <w:p w:rsidR="001770F0" w:rsidRPr="001770F0" w:rsidRDefault="001770F0" w:rsidP="001770F0">
            <w:pPr>
              <w:rPr>
                <w:sz w:val="16"/>
                <w:szCs w:val="16"/>
                <w:lang w:val="ru-RU"/>
              </w:rPr>
            </w:pPr>
            <w:r w:rsidRPr="001770F0">
              <w:rPr>
                <w:sz w:val="16"/>
                <w:szCs w:val="16"/>
                <w:lang w:val="ru-RU"/>
              </w:rPr>
              <w:t>-Ритмичке фигуре на две и јединици бројања (синкопа, пунктирана и обрнуто пунктирана фиура).</w:t>
            </w:r>
          </w:p>
          <w:p w:rsidR="001770F0" w:rsidRPr="001770F0" w:rsidRDefault="001770F0" w:rsidP="001770F0">
            <w:pPr>
              <w:rPr>
                <w:sz w:val="16"/>
                <w:szCs w:val="16"/>
                <w:lang w:val="ru-RU"/>
              </w:rPr>
            </w:pPr>
            <w:r w:rsidRPr="001770F0">
              <w:rPr>
                <w:sz w:val="16"/>
                <w:szCs w:val="16"/>
                <w:lang w:val="ru-RU"/>
              </w:rPr>
              <w:t>- осмински тактови 2/8, 3/8, 4/8,  примена лукова и пауза; -Начин извођења: равномерно и ритмичко читање</w:t>
            </w:r>
          </w:p>
        </w:tc>
        <w:tc>
          <w:tcPr>
            <w:tcW w:w="1488" w:type="dxa"/>
            <w:vMerge/>
          </w:tcPr>
          <w:p w:rsidR="001770F0" w:rsidRPr="002C1D88" w:rsidRDefault="001770F0" w:rsidP="00D3781B">
            <w:pPr>
              <w:pStyle w:val="NoSpacing"/>
              <w:rPr>
                <w:sz w:val="16"/>
                <w:szCs w:val="16"/>
              </w:rPr>
            </w:pPr>
          </w:p>
        </w:tc>
        <w:tc>
          <w:tcPr>
            <w:tcW w:w="1547" w:type="dxa"/>
            <w:vMerge/>
          </w:tcPr>
          <w:p w:rsidR="001770F0" w:rsidRPr="002C1D88" w:rsidRDefault="001770F0" w:rsidP="00D3781B">
            <w:pPr>
              <w:pStyle w:val="NoSpacing"/>
              <w:rPr>
                <w:sz w:val="16"/>
                <w:szCs w:val="16"/>
              </w:rPr>
            </w:pPr>
          </w:p>
        </w:tc>
        <w:tc>
          <w:tcPr>
            <w:tcW w:w="1355" w:type="dxa"/>
            <w:vMerge/>
          </w:tcPr>
          <w:p w:rsidR="001770F0" w:rsidRPr="002C1D88" w:rsidRDefault="001770F0" w:rsidP="00D3781B">
            <w:pPr>
              <w:pStyle w:val="NoSpacing"/>
              <w:rPr>
                <w:sz w:val="16"/>
                <w:szCs w:val="16"/>
              </w:rPr>
            </w:pPr>
          </w:p>
        </w:tc>
        <w:tc>
          <w:tcPr>
            <w:tcW w:w="1361" w:type="dxa"/>
            <w:vMerge/>
          </w:tcPr>
          <w:p w:rsidR="001770F0" w:rsidRPr="002C1D88" w:rsidRDefault="001770F0" w:rsidP="00D3781B">
            <w:pPr>
              <w:pStyle w:val="NoSpacing"/>
              <w:rPr>
                <w:rFonts w:eastAsia="Calibri"/>
                <w:sz w:val="16"/>
                <w:szCs w:val="16"/>
              </w:rPr>
            </w:pPr>
          </w:p>
        </w:tc>
        <w:tc>
          <w:tcPr>
            <w:tcW w:w="1170" w:type="dxa"/>
            <w:vMerge/>
          </w:tcPr>
          <w:p w:rsidR="001770F0" w:rsidRPr="002C1D88" w:rsidRDefault="001770F0" w:rsidP="00D3781B">
            <w:pPr>
              <w:pStyle w:val="NoSpacing"/>
              <w:rPr>
                <w:sz w:val="16"/>
                <w:szCs w:val="16"/>
              </w:rPr>
            </w:pPr>
          </w:p>
        </w:tc>
        <w:tc>
          <w:tcPr>
            <w:tcW w:w="1154" w:type="dxa"/>
            <w:vMerge/>
          </w:tcPr>
          <w:p w:rsidR="001770F0" w:rsidRPr="002C1D88" w:rsidRDefault="001770F0" w:rsidP="00D3781B">
            <w:pPr>
              <w:pStyle w:val="NoSpacing"/>
              <w:rPr>
                <w:sz w:val="16"/>
                <w:szCs w:val="16"/>
              </w:rPr>
            </w:pPr>
          </w:p>
        </w:tc>
        <w:tc>
          <w:tcPr>
            <w:tcW w:w="1186" w:type="dxa"/>
            <w:vMerge/>
          </w:tcPr>
          <w:p w:rsidR="001770F0" w:rsidRPr="002C1D88" w:rsidRDefault="001770F0" w:rsidP="00D3781B">
            <w:pPr>
              <w:pStyle w:val="NoSpacing"/>
              <w:rPr>
                <w:sz w:val="16"/>
                <w:szCs w:val="16"/>
              </w:rPr>
            </w:pPr>
          </w:p>
        </w:tc>
      </w:tr>
    </w:tbl>
    <w:p w:rsidR="001770F0" w:rsidRDefault="001770F0">
      <w:pPr>
        <w:rPr>
          <w:lang w:val="sr-Cyrl-RS"/>
        </w:rPr>
      </w:pPr>
    </w:p>
    <w:p w:rsidR="00BD2EE6" w:rsidRDefault="00BD2EE6">
      <w:pPr>
        <w:rPr>
          <w:lang w:val="sr-Cyrl-RS"/>
        </w:rPr>
      </w:pPr>
    </w:p>
    <w:p w:rsidR="00BD2EE6" w:rsidRDefault="00BD2EE6">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BD2EE6" w:rsidTr="00D3781B">
        <w:tc>
          <w:tcPr>
            <w:tcW w:w="11790" w:type="dxa"/>
            <w:gridSpan w:val="9"/>
          </w:tcPr>
          <w:p w:rsidR="00BD2EE6" w:rsidRPr="008C163A" w:rsidRDefault="00BD2EE6" w:rsidP="00D3781B">
            <w:pPr>
              <w:rPr>
                <w:lang w:val="sr-Cyrl-RS"/>
              </w:rPr>
            </w:pPr>
            <w:r>
              <w:lastRenderedPageBreak/>
              <w:t>ШКОЛСКИ ПРОГРАМ</w:t>
            </w:r>
            <w:r>
              <w:rPr>
                <w:lang w:val="sr-Cyrl-RS"/>
              </w:rPr>
              <w:t xml:space="preserve"> – Допунска настава</w:t>
            </w:r>
          </w:p>
          <w:p w:rsidR="00BD2EE6" w:rsidRPr="00542FEB" w:rsidRDefault="00BD2EE6" w:rsidP="00BD2EE6">
            <w:pPr>
              <w:rPr>
                <w:b/>
                <w:lang w:val="sr-Cyrl-RS"/>
              </w:rPr>
            </w:pPr>
            <w:r>
              <w:t xml:space="preserve">Разред: </w:t>
            </w:r>
            <w:r>
              <w:rPr>
                <w:b/>
                <w:lang w:val="sr-Cyrl-RS"/>
              </w:rPr>
              <w:t>ТРЕЋИ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BD2EE6" w:rsidTr="00D3781B">
        <w:tc>
          <w:tcPr>
            <w:tcW w:w="966" w:type="dxa"/>
          </w:tcPr>
          <w:p w:rsidR="00BD2EE6" w:rsidRPr="00033DC9" w:rsidRDefault="00BD2EE6" w:rsidP="00D3781B">
            <w:pPr>
              <w:jc w:val="center"/>
              <w:rPr>
                <w:sz w:val="20"/>
                <w:szCs w:val="20"/>
              </w:rPr>
            </w:pPr>
            <w:r w:rsidRPr="00033DC9">
              <w:rPr>
                <w:sz w:val="20"/>
                <w:szCs w:val="20"/>
              </w:rPr>
              <w:t>Тема</w:t>
            </w:r>
          </w:p>
        </w:tc>
        <w:tc>
          <w:tcPr>
            <w:tcW w:w="1563" w:type="dxa"/>
          </w:tcPr>
          <w:p w:rsidR="00BD2EE6" w:rsidRPr="00033DC9" w:rsidRDefault="00BD2EE6" w:rsidP="00D3781B">
            <w:pPr>
              <w:jc w:val="center"/>
              <w:rPr>
                <w:sz w:val="20"/>
                <w:szCs w:val="20"/>
              </w:rPr>
            </w:pPr>
            <w:r w:rsidRPr="00033DC9">
              <w:rPr>
                <w:sz w:val="20"/>
                <w:szCs w:val="20"/>
              </w:rPr>
              <w:t>Садржај           програма</w:t>
            </w:r>
          </w:p>
        </w:tc>
        <w:tc>
          <w:tcPr>
            <w:tcW w:w="1488" w:type="dxa"/>
          </w:tcPr>
          <w:p w:rsidR="00BD2EE6" w:rsidRPr="00033DC9" w:rsidRDefault="00BD2EE6" w:rsidP="00D3781B">
            <w:pPr>
              <w:jc w:val="center"/>
              <w:rPr>
                <w:sz w:val="20"/>
                <w:szCs w:val="20"/>
              </w:rPr>
            </w:pPr>
            <w:r w:rsidRPr="00033DC9">
              <w:rPr>
                <w:sz w:val="20"/>
                <w:szCs w:val="20"/>
              </w:rPr>
              <w:t>Циљеви учења</w:t>
            </w:r>
          </w:p>
        </w:tc>
        <w:tc>
          <w:tcPr>
            <w:tcW w:w="1547" w:type="dxa"/>
          </w:tcPr>
          <w:p w:rsidR="00BD2EE6" w:rsidRPr="00033DC9" w:rsidRDefault="00BD2EE6" w:rsidP="00D3781B">
            <w:pPr>
              <w:jc w:val="center"/>
              <w:rPr>
                <w:sz w:val="20"/>
                <w:szCs w:val="20"/>
              </w:rPr>
            </w:pPr>
            <w:r w:rsidRPr="00033DC9">
              <w:rPr>
                <w:sz w:val="20"/>
                <w:szCs w:val="20"/>
              </w:rPr>
              <w:t>Начин</w:t>
            </w:r>
          </w:p>
          <w:p w:rsidR="00BD2EE6" w:rsidRDefault="00BD2EE6" w:rsidP="00D3781B">
            <w:pPr>
              <w:jc w:val="center"/>
              <w:rPr>
                <w:lang w:val="sr-Cyrl-RS"/>
              </w:rPr>
            </w:pPr>
            <w:r w:rsidRPr="00033DC9">
              <w:rPr>
                <w:sz w:val="20"/>
                <w:szCs w:val="20"/>
              </w:rPr>
              <w:t>остваривања садржаја</w:t>
            </w:r>
          </w:p>
        </w:tc>
        <w:tc>
          <w:tcPr>
            <w:tcW w:w="1355" w:type="dxa"/>
          </w:tcPr>
          <w:p w:rsidR="00BD2EE6" w:rsidRPr="00033DC9" w:rsidRDefault="00BD2EE6" w:rsidP="00D3781B">
            <w:pPr>
              <w:jc w:val="center"/>
              <w:rPr>
                <w:sz w:val="20"/>
                <w:szCs w:val="20"/>
              </w:rPr>
            </w:pPr>
            <w:r w:rsidRPr="00033DC9">
              <w:rPr>
                <w:sz w:val="20"/>
                <w:szCs w:val="20"/>
              </w:rPr>
              <w:t>Методе рада</w:t>
            </w:r>
          </w:p>
        </w:tc>
        <w:tc>
          <w:tcPr>
            <w:tcW w:w="1361" w:type="dxa"/>
          </w:tcPr>
          <w:p w:rsidR="00BD2EE6" w:rsidRDefault="00BD2EE6" w:rsidP="00D3781B">
            <w:pPr>
              <w:jc w:val="center"/>
              <w:rPr>
                <w:lang w:val="sr-Cyrl-RS"/>
              </w:rPr>
            </w:pPr>
            <w:r w:rsidRPr="00033DC9">
              <w:rPr>
                <w:sz w:val="20"/>
                <w:szCs w:val="20"/>
              </w:rPr>
              <w:t>Исходи</w:t>
            </w:r>
          </w:p>
        </w:tc>
        <w:tc>
          <w:tcPr>
            <w:tcW w:w="1170" w:type="dxa"/>
          </w:tcPr>
          <w:p w:rsidR="00BD2EE6" w:rsidRPr="00033DC9" w:rsidRDefault="00BD2EE6"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BD2EE6" w:rsidRPr="00033DC9" w:rsidRDefault="00BD2EE6" w:rsidP="00D3781B">
            <w:pPr>
              <w:jc w:val="center"/>
              <w:rPr>
                <w:sz w:val="20"/>
                <w:szCs w:val="20"/>
              </w:rPr>
            </w:pPr>
            <w:r w:rsidRPr="00033DC9">
              <w:rPr>
                <w:sz w:val="20"/>
                <w:szCs w:val="20"/>
              </w:rPr>
              <w:t>Активност ученика</w:t>
            </w:r>
          </w:p>
        </w:tc>
        <w:tc>
          <w:tcPr>
            <w:tcW w:w="1186" w:type="dxa"/>
          </w:tcPr>
          <w:p w:rsidR="00BD2EE6" w:rsidRPr="00033DC9" w:rsidRDefault="00BD2EE6" w:rsidP="00D3781B">
            <w:pPr>
              <w:jc w:val="center"/>
              <w:rPr>
                <w:sz w:val="20"/>
                <w:szCs w:val="20"/>
              </w:rPr>
            </w:pPr>
            <w:r w:rsidRPr="00033DC9">
              <w:rPr>
                <w:sz w:val="20"/>
                <w:szCs w:val="20"/>
              </w:rPr>
              <w:t>Корелација</w:t>
            </w:r>
          </w:p>
        </w:tc>
      </w:tr>
      <w:tr w:rsidR="00BD2EE6" w:rsidTr="00D3781B">
        <w:trPr>
          <w:trHeight w:val="612"/>
        </w:trPr>
        <w:tc>
          <w:tcPr>
            <w:tcW w:w="966" w:type="dxa"/>
          </w:tcPr>
          <w:p w:rsidR="00BD2EE6" w:rsidRPr="00BD2EE6" w:rsidRDefault="00BD2EE6" w:rsidP="00BD2EE6">
            <w:pPr>
              <w:rPr>
                <w:sz w:val="16"/>
                <w:szCs w:val="16"/>
              </w:rPr>
            </w:pPr>
            <w:r w:rsidRPr="00BD2EE6">
              <w:rPr>
                <w:sz w:val="16"/>
                <w:szCs w:val="16"/>
              </w:rPr>
              <w:t>Мелодика</w:t>
            </w:r>
          </w:p>
        </w:tc>
        <w:tc>
          <w:tcPr>
            <w:tcW w:w="1563" w:type="dxa"/>
          </w:tcPr>
          <w:p w:rsidR="00BD2EE6" w:rsidRPr="00BD2EE6" w:rsidRDefault="00BD2EE6" w:rsidP="00BD2EE6">
            <w:pPr>
              <w:rPr>
                <w:sz w:val="16"/>
                <w:szCs w:val="16"/>
                <w:lang w:val="sr-Cyrl-CS"/>
              </w:rPr>
            </w:pPr>
            <w:r w:rsidRPr="00BD2EE6">
              <w:rPr>
                <w:sz w:val="16"/>
                <w:szCs w:val="16"/>
                <w:lang w:val="ru-RU"/>
              </w:rPr>
              <w:t xml:space="preserve">- </w:t>
            </w:r>
            <w:r w:rsidRPr="00BD2EE6">
              <w:rPr>
                <w:sz w:val="16"/>
                <w:szCs w:val="16"/>
                <w:lang w:val="sr-Cyrl-CS"/>
              </w:rPr>
              <w:t>Обнављање: утврђивање обрађених тоналитета;</w:t>
            </w:r>
          </w:p>
          <w:p w:rsidR="00BD2EE6" w:rsidRPr="00BD2EE6" w:rsidRDefault="00BD2EE6" w:rsidP="00BD2EE6">
            <w:pPr>
              <w:rPr>
                <w:sz w:val="16"/>
                <w:szCs w:val="16"/>
                <w:lang w:val="ru-RU"/>
              </w:rPr>
            </w:pPr>
            <w:r w:rsidRPr="00BD2EE6">
              <w:rPr>
                <w:sz w:val="16"/>
                <w:szCs w:val="16"/>
                <w:lang w:val="ru-RU"/>
              </w:rPr>
              <w:t>-Певање и опажање апсолутних висина,лествица, каденце, мелодијских мотива у дуру и молу;опажање и интонирање дурских и молских квинтакорада;записивање једноставних диктата,интервали;квинтакорди</w:t>
            </w:r>
          </w:p>
        </w:tc>
        <w:tc>
          <w:tcPr>
            <w:tcW w:w="1488" w:type="dxa"/>
            <w:vMerge w:val="restart"/>
          </w:tcPr>
          <w:p w:rsidR="00BD2EE6" w:rsidRPr="00BD2EE6" w:rsidRDefault="00BD2EE6" w:rsidP="00BD2EE6">
            <w:pPr>
              <w:rPr>
                <w:rFonts w:eastAsia="Arial"/>
                <w:sz w:val="16"/>
                <w:szCs w:val="16"/>
              </w:rPr>
            </w:pPr>
            <w:r w:rsidRPr="00BD2EE6">
              <w:rPr>
                <w:rFonts w:eastAsia="Arial"/>
                <w:b/>
                <w:sz w:val="16"/>
                <w:szCs w:val="16"/>
              </w:rPr>
              <w:t>ЦИЉ</w:t>
            </w:r>
            <w:r w:rsidRPr="00BD2EE6">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tc>
        <w:tc>
          <w:tcPr>
            <w:tcW w:w="1547" w:type="dxa"/>
            <w:vMerge w:val="restart"/>
          </w:tcPr>
          <w:p w:rsidR="00BD2EE6" w:rsidRPr="00BD2EE6" w:rsidRDefault="00BD2EE6" w:rsidP="00BD2EE6">
            <w:pPr>
              <w:rPr>
                <w:sz w:val="16"/>
                <w:szCs w:val="16"/>
              </w:rPr>
            </w:pPr>
            <w:r w:rsidRPr="00BD2EE6">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BD2EE6" w:rsidRPr="00BD2EE6" w:rsidRDefault="00BD2EE6" w:rsidP="00BD2EE6">
            <w:pPr>
              <w:rPr>
                <w:sz w:val="16"/>
                <w:szCs w:val="16"/>
              </w:rPr>
            </w:pPr>
            <w:r w:rsidRPr="00BD2EE6">
              <w:rPr>
                <w:sz w:val="16"/>
                <w:szCs w:val="16"/>
              </w:rPr>
              <w:t>Вербална, практична, интерпретативна, демонстративна</w:t>
            </w:r>
          </w:p>
        </w:tc>
        <w:tc>
          <w:tcPr>
            <w:tcW w:w="1361" w:type="dxa"/>
            <w:vMerge w:val="restart"/>
          </w:tcPr>
          <w:p w:rsidR="00BD2EE6" w:rsidRPr="00BD2EE6" w:rsidRDefault="00BD2EE6" w:rsidP="00BD2EE6">
            <w:pPr>
              <w:rPr>
                <w:sz w:val="16"/>
                <w:szCs w:val="16"/>
              </w:rPr>
            </w:pPr>
            <w:r w:rsidRPr="00BD2EE6">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BD2EE6" w:rsidRPr="00BD2EE6" w:rsidRDefault="00BD2EE6" w:rsidP="00BD2EE6">
            <w:pPr>
              <w:rPr>
                <w:sz w:val="16"/>
                <w:szCs w:val="16"/>
              </w:rPr>
            </w:pPr>
            <w:r w:rsidRPr="00BD2EE6">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BD2EE6" w:rsidRPr="00BD2EE6" w:rsidRDefault="00BD2EE6" w:rsidP="00BD2EE6">
            <w:pPr>
              <w:rPr>
                <w:sz w:val="16"/>
                <w:szCs w:val="16"/>
              </w:rPr>
            </w:pPr>
            <w:r w:rsidRPr="00BD2EE6">
              <w:rPr>
                <w:sz w:val="16"/>
                <w:szCs w:val="16"/>
              </w:rPr>
              <w:t>Прати, слуша, повезује, долази до закључка, анализира, запажа, записује, увежбава, пита</w:t>
            </w:r>
          </w:p>
        </w:tc>
        <w:tc>
          <w:tcPr>
            <w:tcW w:w="1186" w:type="dxa"/>
            <w:vMerge w:val="restart"/>
          </w:tcPr>
          <w:p w:rsidR="00BD2EE6" w:rsidRPr="00BD2EE6" w:rsidRDefault="00BD2EE6" w:rsidP="00BD2EE6">
            <w:pPr>
              <w:rPr>
                <w:sz w:val="16"/>
                <w:szCs w:val="16"/>
              </w:rPr>
            </w:pPr>
            <w:r w:rsidRPr="00BD2EE6">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BD2EE6" w:rsidRPr="00BD2EE6" w:rsidRDefault="00BD2EE6" w:rsidP="00BD2EE6">
            <w:pPr>
              <w:rPr>
                <w:sz w:val="16"/>
                <w:szCs w:val="16"/>
              </w:rPr>
            </w:pPr>
            <w:r w:rsidRPr="00BD2EE6">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BD2EE6" w:rsidTr="00D3781B">
        <w:trPr>
          <w:trHeight w:val="611"/>
        </w:trPr>
        <w:tc>
          <w:tcPr>
            <w:tcW w:w="966" w:type="dxa"/>
          </w:tcPr>
          <w:p w:rsidR="00BD2EE6" w:rsidRPr="00BD2EE6" w:rsidRDefault="00BD2EE6" w:rsidP="00BD2EE6">
            <w:pPr>
              <w:rPr>
                <w:sz w:val="16"/>
                <w:szCs w:val="16"/>
              </w:rPr>
            </w:pPr>
            <w:r w:rsidRPr="00BD2EE6">
              <w:rPr>
                <w:sz w:val="16"/>
                <w:szCs w:val="16"/>
              </w:rPr>
              <w:t>Ритам</w:t>
            </w:r>
          </w:p>
        </w:tc>
        <w:tc>
          <w:tcPr>
            <w:tcW w:w="1563" w:type="dxa"/>
          </w:tcPr>
          <w:p w:rsidR="00BD2EE6" w:rsidRPr="00BD2EE6" w:rsidRDefault="00BD2EE6" w:rsidP="00BD2EE6">
            <w:pPr>
              <w:rPr>
                <w:sz w:val="16"/>
                <w:szCs w:val="16"/>
                <w:lang w:val="ru-RU"/>
              </w:rPr>
            </w:pPr>
            <w:r w:rsidRPr="00BD2EE6">
              <w:rPr>
                <w:sz w:val="16"/>
                <w:szCs w:val="16"/>
                <w:lang w:val="ru-RU"/>
              </w:rPr>
              <w:t>-6/8–све основне комбинације и примена пређене ритмичке фигуре; им ображенимфинурама; четвртински тактови са св</w:t>
            </w:r>
          </w:p>
          <w:p w:rsidR="00BD2EE6" w:rsidRPr="00BD2EE6" w:rsidRDefault="00BD2EE6" w:rsidP="00BD2EE6">
            <w:pPr>
              <w:rPr>
                <w:sz w:val="16"/>
                <w:szCs w:val="16"/>
                <w:lang w:val="ru-RU"/>
              </w:rPr>
            </w:pPr>
            <w:r w:rsidRPr="00BD2EE6">
              <w:rPr>
                <w:sz w:val="16"/>
                <w:szCs w:val="16"/>
                <w:lang w:val="ru-RU"/>
              </w:rPr>
              <w:t>Равномерно и ритмичко читање.</w:t>
            </w:r>
          </w:p>
        </w:tc>
        <w:tc>
          <w:tcPr>
            <w:tcW w:w="1488" w:type="dxa"/>
            <w:vMerge/>
          </w:tcPr>
          <w:p w:rsidR="00BD2EE6" w:rsidRPr="002C1D88" w:rsidRDefault="00BD2EE6" w:rsidP="00D3781B">
            <w:pPr>
              <w:pStyle w:val="NoSpacing"/>
              <w:rPr>
                <w:sz w:val="16"/>
                <w:szCs w:val="16"/>
              </w:rPr>
            </w:pPr>
          </w:p>
        </w:tc>
        <w:tc>
          <w:tcPr>
            <w:tcW w:w="1547" w:type="dxa"/>
            <w:vMerge/>
          </w:tcPr>
          <w:p w:rsidR="00BD2EE6" w:rsidRPr="002C1D88" w:rsidRDefault="00BD2EE6" w:rsidP="00D3781B">
            <w:pPr>
              <w:pStyle w:val="NoSpacing"/>
              <w:rPr>
                <w:sz w:val="16"/>
                <w:szCs w:val="16"/>
              </w:rPr>
            </w:pPr>
          </w:p>
        </w:tc>
        <w:tc>
          <w:tcPr>
            <w:tcW w:w="1355" w:type="dxa"/>
            <w:vMerge/>
          </w:tcPr>
          <w:p w:rsidR="00BD2EE6" w:rsidRPr="002C1D88" w:rsidRDefault="00BD2EE6" w:rsidP="00D3781B">
            <w:pPr>
              <w:pStyle w:val="NoSpacing"/>
              <w:rPr>
                <w:sz w:val="16"/>
                <w:szCs w:val="16"/>
              </w:rPr>
            </w:pPr>
          </w:p>
        </w:tc>
        <w:tc>
          <w:tcPr>
            <w:tcW w:w="1361" w:type="dxa"/>
            <w:vMerge/>
          </w:tcPr>
          <w:p w:rsidR="00BD2EE6" w:rsidRPr="002C1D88" w:rsidRDefault="00BD2EE6" w:rsidP="00D3781B">
            <w:pPr>
              <w:pStyle w:val="NoSpacing"/>
              <w:rPr>
                <w:rFonts w:eastAsia="Calibri"/>
                <w:sz w:val="16"/>
                <w:szCs w:val="16"/>
              </w:rPr>
            </w:pPr>
          </w:p>
        </w:tc>
        <w:tc>
          <w:tcPr>
            <w:tcW w:w="1170" w:type="dxa"/>
            <w:vMerge/>
          </w:tcPr>
          <w:p w:rsidR="00BD2EE6" w:rsidRPr="002C1D88" w:rsidRDefault="00BD2EE6" w:rsidP="00D3781B">
            <w:pPr>
              <w:pStyle w:val="NoSpacing"/>
              <w:rPr>
                <w:sz w:val="16"/>
                <w:szCs w:val="16"/>
              </w:rPr>
            </w:pPr>
          </w:p>
        </w:tc>
        <w:tc>
          <w:tcPr>
            <w:tcW w:w="1154" w:type="dxa"/>
            <w:vMerge/>
          </w:tcPr>
          <w:p w:rsidR="00BD2EE6" w:rsidRPr="002C1D88" w:rsidRDefault="00BD2EE6" w:rsidP="00D3781B">
            <w:pPr>
              <w:pStyle w:val="NoSpacing"/>
              <w:rPr>
                <w:sz w:val="16"/>
                <w:szCs w:val="16"/>
              </w:rPr>
            </w:pPr>
          </w:p>
        </w:tc>
        <w:tc>
          <w:tcPr>
            <w:tcW w:w="1186" w:type="dxa"/>
            <w:vMerge/>
          </w:tcPr>
          <w:p w:rsidR="00BD2EE6" w:rsidRPr="002C1D88" w:rsidRDefault="00BD2EE6" w:rsidP="00D3781B">
            <w:pPr>
              <w:pStyle w:val="NoSpacing"/>
              <w:rPr>
                <w:sz w:val="16"/>
                <w:szCs w:val="16"/>
              </w:rPr>
            </w:pPr>
          </w:p>
        </w:tc>
      </w:tr>
    </w:tbl>
    <w:p w:rsidR="00BD2EE6" w:rsidRDefault="00BD2EE6">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8464F0" w:rsidTr="00D3781B">
        <w:tc>
          <w:tcPr>
            <w:tcW w:w="11790" w:type="dxa"/>
            <w:gridSpan w:val="9"/>
          </w:tcPr>
          <w:p w:rsidR="008464F0" w:rsidRPr="008C163A" w:rsidRDefault="008464F0" w:rsidP="00D3781B">
            <w:pPr>
              <w:rPr>
                <w:lang w:val="sr-Cyrl-RS"/>
              </w:rPr>
            </w:pPr>
            <w:r>
              <w:t>ШКОЛСКИ ПРОГРАМ</w:t>
            </w:r>
            <w:r>
              <w:rPr>
                <w:lang w:val="sr-Cyrl-RS"/>
              </w:rPr>
              <w:t xml:space="preserve"> – Допунска настава</w:t>
            </w:r>
          </w:p>
          <w:p w:rsidR="008464F0" w:rsidRPr="00542FEB" w:rsidRDefault="008464F0" w:rsidP="008464F0">
            <w:pPr>
              <w:rPr>
                <w:b/>
                <w:lang w:val="sr-Cyrl-RS"/>
              </w:rPr>
            </w:pPr>
            <w:r>
              <w:t xml:space="preserve">Разред: </w:t>
            </w:r>
            <w:r>
              <w:rPr>
                <w:b/>
                <w:lang w:val="sr-Cyrl-RS"/>
              </w:rPr>
              <w:t>ЧЕТВРТИ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8464F0" w:rsidTr="00D3781B">
        <w:tc>
          <w:tcPr>
            <w:tcW w:w="966" w:type="dxa"/>
          </w:tcPr>
          <w:p w:rsidR="008464F0" w:rsidRPr="00033DC9" w:rsidRDefault="008464F0" w:rsidP="00D3781B">
            <w:pPr>
              <w:jc w:val="center"/>
              <w:rPr>
                <w:sz w:val="20"/>
                <w:szCs w:val="20"/>
              </w:rPr>
            </w:pPr>
            <w:r w:rsidRPr="00033DC9">
              <w:rPr>
                <w:sz w:val="20"/>
                <w:szCs w:val="20"/>
              </w:rPr>
              <w:t>Тема</w:t>
            </w:r>
          </w:p>
        </w:tc>
        <w:tc>
          <w:tcPr>
            <w:tcW w:w="1563" w:type="dxa"/>
          </w:tcPr>
          <w:p w:rsidR="008464F0" w:rsidRPr="00033DC9" w:rsidRDefault="008464F0" w:rsidP="00D3781B">
            <w:pPr>
              <w:jc w:val="center"/>
              <w:rPr>
                <w:sz w:val="20"/>
                <w:szCs w:val="20"/>
              </w:rPr>
            </w:pPr>
            <w:r w:rsidRPr="00033DC9">
              <w:rPr>
                <w:sz w:val="20"/>
                <w:szCs w:val="20"/>
              </w:rPr>
              <w:t>Садржај           програма</w:t>
            </w:r>
          </w:p>
        </w:tc>
        <w:tc>
          <w:tcPr>
            <w:tcW w:w="1488" w:type="dxa"/>
          </w:tcPr>
          <w:p w:rsidR="008464F0" w:rsidRPr="00033DC9" w:rsidRDefault="008464F0" w:rsidP="00D3781B">
            <w:pPr>
              <w:jc w:val="center"/>
              <w:rPr>
                <w:sz w:val="20"/>
                <w:szCs w:val="20"/>
              </w:rPr>
            </w:pPr>
            <w:r w:rsidRPr="00033DC9">
              <w:rPr>
                <w:sz w:val="20"/>
                <w:szCs w:val="20"/>
              </w:rPr>
              <w:t>Циљеви учења</w:t>
            </w:r>
          </w:p>
        </w:tc>
        <w:tc>
          <w:tcPr>
            <w:tcW w:w="1547" w:type="dxa"/>
          </w:tcPr>
          <w:p w:rsidR="008464F0" w:rsidRPr="00033DC9" w:rsidRDefault="008464F0" w:rsidP="00D3781B">
            <w:pPr>
              <w:jc w:val="center"/>
              <w:rPr>
                <w:sz w:val="20"/>
                <w:szCs w:val="20"/>
              </w:rPr>
            </w:pPr>
            <w:r w:rsidRPr="00033DC9">
              <w:rPr>
                <w:sz w:val="20"/>
                <w:szCs w:val="20"/>
              </w:rPr>
              <w:t>Начин</w:t>
            </w:r>
          </w:p>
          <w:p w:rsidR="008464F0" w:rsidRDefault="008464F0" w:rsidP="00D3781B">
            <w:pPr>
              <w:jc w:val="center"/>
              <w:rPr>
                <w:lang w:val="sr-Cyrl-RS"/>
              </w:rPr>
            </w:pPr>
            <w:r w:rsidRPr="00033DC9">
              <w:rPr>
                <w:sz w:val="20"/>
                <w:szCs w:val="20"/>
              </w:rPr>
              <w:t>остваривања садржаја</w:t>
            </w:r>
          </w:p>
        </w:tc>
        <w:tc>
          <w:tcPr>
            <w:tcW w:w="1355" w:type="dxa"/>
          </w:tcPr>
          <w:p w:rsidR="008464F0" w:rsidRPr="00033DC9" w:rsidRDefault="008464F0" w:rsidP="00D3781B">
            <w:pPr>
              <w:jc w:val="center"/>
              <w:rPr>
                <w:sz w:val="20"/>
                <w:szCs w:val="20"/>
              </w:rPr>
            </w:pPr>
            <w:r w:rsidRPr="00033DC9">
              <w:rPr>
                <w:sz w:val="20"/>
                <w:szCs w:val="20"/>
              </w:rPr>
              <w:t>Методе рада</w:t>
            </w:r>
          </w:p>
        </w:tc>
        <w:tc>
          <w:tcPr>
            <w:tcW w:w="1361" w:type="dxa"/>
          </w:tcPr>
          <w:p w:rsidR="008464F0" w:rsidRDefault="008464F0" w:rsidP="00D3781B">
            <w:pPr>
              <w:jc w:val="center"/>
              <w:rPr>
                <w:lang w:val="sr-Cyrl-RS"/>
              </w:rPr>
            </w:pPr>
            <w:r w:rsidRPr="00033DC9">
              <w:rPr>
                <w:sz w:val="20"/>
                <w:szCs w:val="20"/>
              </w:rPr>
              <w:t>Исходи</w:t>
            </w:r>
          </w:p>
        </w:tc>
        <w:tc>
          <w:tcPr>
            <w:tcW w:w="1170" w:type="dxa"/>
          </w:tcPr>
          <w:p w:rsidR="008464F0" w:rsidRPr="00033DC9" w:rsidRDefault="008464F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8464F0" w:rsidRPr="00033DC9" w:rsidRDefault="008464F0" w:rsidP="00D3781B">
            <w:pPr>
              <w:jc w:val="center"/>
              <w:rPr>
                <w:sz w:val="20"/>
                <w:szCs w:val="20"/>
              </w:rPr>
            </w:pPr>
            <w:r w:rsidRPr="00033DC9">
              <w:rPr>
                <w:sz w:val="20"/>
                <w:szCs w:val="20"/>
              </w:rPr>
              <w:t>Активност ученика</w:t>
            </w:r>
          </w:p>
        </w:tc>
        <w:tc>
          <w:tcPr>
            <w:tcW w:w="1186" w:type="dxa"/>
          </w:tcPr>
          <w:p w:rsidR="008464F0" w:rsidRPr="00033DC9" w:rsidRDefault="008464F0" w:rsidP="00D3781B">
            <w:pPr>
              <w:jc w:val="center"/>
              <w:rPr>
                <w:sz w:val="20"/>
                <w:szCs w:val="20"/>
              </w:rPr>
            </w:pPr>
            <w:r w:rsidRPr="00033DC9">
              <w:rPr>
                <w:sz w:val="20"/>
                <w:szCs w:val="20"/>
              </w:rPr>
              <w:t>Корелација</w:t>
            </w:r>
          </w:p>
        </w:tc>
      </w:tr>
      <w:tr w:rsidR="008464F0" w:rsidTr="00D3781B">
        <w:trPr>
          <w:trHeight w:val="612"/>
        </w:trPr>
        <w:tc>
          <w:tcPr>
            <w:tcW w:w="966" w:type="dxa"/>
          </w:tcPr>
          <w:p w:rsidR="008464F0" w:rsidRPr="008464F0" w:rsidRDefault="008464F0" w:rsidP="008464F0">
            <w:pPr>
              <w:rPr>
                <w:sz w:val="16"/>
                <w:szCs w:val="16"/>
              </w:rPr>
            </w:pPr>
            <w:r w:rsidRPr="008464F0">
              <w:rPr>
                <w:sz w:val="16"/>
                <w:szCs w:val="16"/>
              </w:rPr>
              <w:t>Мелодика</w:t>
            </w:r>
          </w:p>
        </w:tc>
        <w:tc>
          <w:tcPr>
            <w:tcW w:w="1563" w:type="dxa"/>
          </w:tcPr>
          <w:p w:rsidR="008464F0" w:rsidRPr="008464F0" w:rsidRDefault="008464F0" w:rsidP="008464F0">
            <w:pPr>
              <w:rPr>
                <w:sz w:val="16"/>
                <w:szCs w:val="16"/>
                <w:lang w:val="sr-Cyrl-CS"/>
              </w:rPr>
            </w:pPr>
            <w:r w:rsidRPr="008464F0">
              <w:rPr>
                <w:sz w:val="16"/>
                <w:szCs w:val="16"/>
                <w:lang w:val="ru-RU"/>
              </w:rPr>
              <w:t xml:space="preserve">Обнављање </w:t>
            </w:r>
            <w:r w:rsidRPr="008464F0">
              <w:rPr>
                <w:sz w:val="16"/>
                <w:szCs w:val="16"/>
              </w:rPr>
              <w:t>(</w:t>
            </w:r>
            <w:r w:rsidRPr="008464F0">
              <w:rPr>
                <w:sz w:val="16"/>
                <w:szCs w:val="16"/>
                <w:lang w:val="ru-RU"/>
              </w:rPr>
              <w:t>тоналитети из претходних разреда са применом скокова</w:t>
            </w:r>
            <w:r w:rsidRPr="008464F0">
              <w:rPr>
                <w:sz w:val="16"/>
                <w:szCs w:val="16"/>
                <w:lang w:val="sr-Cyrl-CS"/>
              </w:rPr>
              <w:t xml:space="preserve"> као и фис</w:t>
            </w:r>
            <w:r w:rsidRPr="008464F0">
              <w:rPr>
                <w:sz w:val="16"/>
                <w:szCs w:val="16"/>
                <w:lang w:val="ru-RU"/>
              </w:rPr>
              <w:t xml:space="preserve">-мол, </w:t>
            </w:r>
            <w:r w:rsidRPr="008464F0">
              <w:rPr>
                <w:sz w:val="16"/>
                <w:szCs w:val="16"/>
              </w:rPr>
              <w:t>E</w:t>
            </w:r>
            <w:r w:rsidRPr="008464F0">
              <w:rPr>
                <w:sz w:val="16"/>
                <w:szCs w:val="16"/>
                <w:lang w:val="sr-Cyrl-CS"/>
              </w:rPr>
              <w:t>с</w:t>
            </w:r>
            <w:r w:rsidRPr="008464F0">
              <w:rPr>
                <w:sz w:val="16"/>
                <w:szCs w:val="16"/>
                <w:lang w:val="ru-RU"/>
              </w:rPr>
              <w:t xml:space="preserve">-дур, це-мол, Е-дур, цис-мол, Aс-дур и </w:t>
            </w:r>
            <w:r w:rsidRPr="008464F0">
              <w:rPr>
                <w:sz w:val="16"/>
                <w:szCs w:val="16"/>
                <w:lang w:val="sr-Cyrl-CS"/>
              </w:rPr>
              <w:t>еф</w:t>
            </w:r>
            <w:r w:rsidRPr="008464F0">
              <w:rPr>
                <w:sz w:val="16"/>
                <w:szCs w:val="16"/>
                <w:lang w:val="ru-RU"/>
              </w:rPr>
              <w:t>-мол уз примену инструктивних вежби;</w:t>
            </w:r>
            <w:r w:rsidRPr="008464F0">
              <w:rPr>
                <w:sz w:val="16"/>
                <w:szCs w:val="16"/>
                <w:lang w:val="sr-Cyrl-CS"/>
              </w:rPr>
              <w:t>опажање и интонирање апсолутних висина,мотива и једноставних диктата,</w:t>
            </w:r>
            <w:r w:rsidRPr="008464F0">
              <w:rPr>
                <w:sz w:val="16"/>
                <w:szCs w:val="16"/>
                <w:lang w:val="ru-RU"/>
              </w:rPr>
              <w:t xml:space="preserve"> Интервали и обртаји;Опажање и интонирање консонантних квинтакорада</w:t>
            </w:r>
          </w:p>
        </w:tc>
        <w:tc>
          <w:tcPr>
            <w:tcW w:w="1488" w:type="dxa"/>
            <w:vMerge w:val="restart"/>
          </w:tcPr>
          <w:p w:rsidR="008464F0" w:rsidRPr="008464F0" w:rsidRDefault="008464F0" w:rsidP="008464F0">
            <w:pPr>
              <w:rPr>
                <w:rFonts w:eastAsia="Arial"/>
                <w:sz w:val="16"/>
                <w:szCs w:val="16"/>
              </w:rPr>
            </w:pPr>
            <w:r w:rsidRPr="008464F0">
              <w:rPr>
                <w:rFonts w:eastAsia="Arial"/>
                <w:b/>
                <w:sz w:val="16"/>
                <w:szCs w:val="16"/>
              </w:rPr>
              <w:t>ЦИЉ</w:t>
            </w:r>
            <w:r w:rsidRPr="008464F0">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8464F0" w:rsidRPr="008464F0" w:rsidRDefault="008464F0" w:rsidP="008464F0">
            <w:pPr>
              <w:rPr>
                <w:sz w:val="16"/>
                <w:szCs w:val="16"/>
              </w:rPr>
            </w:pPr>
          </w:p>
        </w:tc>
        <w:tc>
          <w:tcPr>
            <w:tcW w:w="1547" w:type="dxa"/>
            <w:vMerge w:val="restart"/>
          </w:tcPr>
          <w:p w:rsidR="008464F0" w:rsidRPr="008464F0" w:rsidRDefault="008464F0" w:rsidP="008464F0">
            <w:pPr>
              <w:rPr>
                <w:sz w:val="16"/>
                <w:szCs w:val="16"/>
              </w:rPr>
            </w:pPr>
            <w:r w:rsidRPr="008464F0">
              <w:rPr>
                <w:sz w:val="16"/>
                <w:szCs w:val="16"/>
              </w:rPr>
              <w:lastRenderedPageBreak/>
              <w:t>Усвајање звучних садржаја и њихово везивање за нотну слику кроз извођење различитих музичких примера.</w:t>
            </w:r>
          </w:p>
        </w:tc>
        <w:tc>
          <w:tcPr>
            <w:tcW w:w="1355" w:type="dxa"/>
            <w:vMerge w:val="restart"/>
          </w:tcPr>
          <w:p w:rsidR="008464F0" w:rsidRPr="008464F0" w:rsidRDefault="008464F0" w:rsidP="008464F0">
            <w:pPr>
              <w:rPr>
                <w:sz w:val="16"/>
                <w:szCs w:val="16"/>
              </w:rPr>
            </w:pPr>
            <w:r w:rsidRPr="008464F0">
              <w:rPr>
                <w:sz w:val="16"/>
                <w:szCs w:val="16"/>
              </w:rPr>
              <w:t>Вербална, практична, интерпретативна, демонстративна</w:t>
            </w:r>
          </w:p>
        </w:tc>
        <w:tc>
          <w:tcPr>
            <w:tcW w:w="1361" w:type="dxa"/>
            <w:vMerge w:val="restart"/>
          </w:tcPr>
          <w:p w:rsidR="008464F0" w:rsidRPr="008464F0" w:rsidRDefault="008464F0" w:rsidP="008464F0">
            <w:pPr>
              <w:rPr>
                <w:sz w:val="16"/>
                <w:szCs w:val="16"/>
              </w:rPr>
            </w:pPr>
            <w:r w:rsidRPr="008464F0">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8464F0" w:rsidRPr="008464F0" w:rsidRDefault="008464F0" w:rsidP="008464F0">
            <w:pPr>
              <w:rPr>
                <w:sz w:val="16"/>
                <w:szCs w:val="16"/>
              </w:rPr>
            </w:pPr>
            <w:r w:rsidRPr="008464F0">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8464F0" w:rsidRPr="008464F0" w:rsidRDefault="008464F0" w:rsidP="008464F0">
            <w:pPr>
              <w:rPr>
                <w:sz w:val="16"/>
                <w:szCs w:val="16"/>
              </w:rPr>
            </w:pPr>
            <w:r w:rsidRPr="008464F0">
              <w:rPr>
                <w:sz w:val="16"/>
                <w:szCs w:val="16"/>
              </w:rPr>
              <w:t>Прати, слуша, повезује, долази до закључка, анализира, запажа, записује, увежбава, пита</w:t>
            </w:r>
          </w:p>
        </w:tc>
        <w:tc>
          <w:tcPr>
            <w:tcW w:w="1186" w:type="dxa"/>
            <w:vMerge w:val="restart"/>
          </w:tcPr>
          <w:p w:rsidR="008464F0" w:rsidRPr="008464F0" w:rsidRDefault="008464F0" w:rsidP="008464F0">
            <w:pPr>
              <w:rPr>
                <w:sz w:val="16"/>
                <w:szCs w:val="16"/>
              </w:rPr>
            </w:pPr>
            <w:r w:rsidRPr="008464F0">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8464F0" w:rsidRPr="008464F0" w:rsidRDefault="008464F0" w:rsidP="008464F0">
            <w:pPr>
              <w:rPr>
                <w:sz w:val="16"/>
                <w:szCs w:val="16"/>
              </w:rPr>
            </w:pPr>
            <w:r w:rsidRPr="008464F0">
              <w:rPr>
                <w:sz w:val="16"/>
                <w:szCs w:val="16"/>
              </w:rPr>
              <w:t xml:space="preserve">Повезивање градива солфеђа са градивом коју ученици обрађују на настави инструмента. Наставни предмети из Основне </w:t>
            </w:r>
            <w:r w:rsidRPr="008464F0">
              <w:rPr>
                <w:sz w:val="16"/>
                <w:szCs w:val="16"/>
              </w:rPr>
              <w:lastRenderedPageBreak/>
              <w:t>Школе - музичка култура, физичко васпитање, српски језик, матерматика.</w:t>
            </w:r>
          </w:p>
        </w:tc>
      </w:tr>
      <w:tr w:rsidR="008464F0" w:rsidTr="00D3781B">
        <w:trPr>
          <w:trHeight w:val="611"/>
        </w:trPr>
        <w:tc>
          <w:tcPr>
            <w:tcW w:w="966" w:type="dxa"/>
          </w:tcPr>
          <w:p w:rsidR="008464F0" w:rsidRPr="008464F0" w:rsidRDefault="008464F0" w:rsidP="008464F0">
            <w:pPr>
              <w:rPr>
                <w:sz w:val="16"/>
                <w:szCs w:val="16"/>
              </w:rPr>
            </w:pPr>
            <w:r w:rsidRPr="008464F0">
              <w:rPr>
                <w:sz w:val="16"/>
                <w:szCs w:val="16"/>
              </w:rPr>
              <w:t>Ритам</w:t>
            </w:r>
          </w:p>
        </w:tc>
        <w:tc>
          <w:tcPr>
            <w:tcW w:w="1563" w:type="dxa"/>
          </w:tcPr>
          <w:p w:rsidR="008464F0" w:rsidRPr="008464F0" w:rsidRDefault="008464F0" w:rsidP="008464F0">
            <w:pPr>
              <w:rPr>
                <w:sz w:val="16"/>
                <w:szCs w:val="16"/>
                <w:lang w:val="ru-RU"/>
              </w:rPr>
            </w:pPr>
            <w:r w:rsidRPr="008464F0">
              <w:rPr>
                <w:sz w:val="16"/>
                <w:szCs w:val="16"/>
                <w:lang w:val="ru-RU"/>
              </w:rPr>
              <w:t xml:space="preserve">-Утврђивање градива трећег разреда кроз </w:t>
            </w:r>
            <w:r w:rsidRPr="008464F0">
              <w:rPr>
                <w:sz w:val="16"/>
                <w:szCs w:val="16"/>
                <w:lang w:val="ru-RU"/>
              </w:rPr>
              <w:lastRenderedPageBreak/>
              <w:t xml:space="preserve">парлато и ритмичке диктате. </w:t>
            </w:r>
          </w:p>
          <w:p w:rsidR="008464F0" w:rsidRPr="008464F0" w:rsidRDefault="008464F0" w:rsidP="008464F0">
            <w:pPr>
              <w:rPr>
                <w:sz w:val="16"/>
                <w:szCs w:val="16"/>
                <w:lang w:val="ru-RU"/>
              </w:rPr>
            </w:pPr>
            <w:r w:rsidRPr="008464F0">
              <w:rPr>
                <w:sz w:val="16"/>
                <w:szCs w:val="16"/>
                <w:lang w:val="ru-RU"/>
              </w:rPr>
              <w:t xml:space="preserve">- 6/8 такт са употребом пауза и лукова;ритмичке финуре на две и јединици бројања; </w:t>
            </w:r>
          </w:p>
          <w:p w:rsidR="008464F0" w:rsidRPr="008464F0" w:rsidRDefault="008464F0" w:rsidP="008464F0">
            <w:pPr>
              <w:rPr>
                <w:sz w:val="16"/>
                <w:szCs w:val="16"/>
                <w:lang w:val="ru-RU"/>
              </w:rPr>
            </w:pPr>
            <w:r w:rsidRPr="008464F0">
              <w:rPr>
                <w:sz w:val="16"/>
                <w:szCs w:val="16"/>
                <w:lang w:val="ru-RU"/>
              </w:rPr>
              <w:t>-Равномерно читање у два система и у једном са променама кључа.</w:t>
            </w:r>
          </w:p>
        </w:tc>
        <w:tc>
          <w:tcPr>
            <w:tcW w:w="1488" w:type="dxa"/>
            <w:vMerge/>
          </w:tcPr>
          <w:p w:rsidR="008464F0" w:rsidRPr="002C1D88" w:rsidRDefault="008464F0" w:rsidP="00D3781B">
            <w:pPr>
              <w:pStyle w:val="NoSpacing"/>
              <w:rPr>
                <w:sz w:val="16"/>
                <w:szCs w:val="16"/>
              </w:rPr>
            </w:pPr>
          </w:p>
        </w:tc>
        <w:tc>
          <w:tcPr>
            <w:tcW w:w="1547" w:type="dxa"/>
            <w:vMerge/>
          </w:tcPr>
          <w:p w:rsidR="008464F0" w:rsidRPr="002C1D88" w:rsidRDefault="008464F0" w:rsidP="00D3781B">
            <w:pPr>
              <w:pStyle w:val="NoSpacing"/>
              <w:rPr>
                <w:sz w:val="16"/>
                <w:szCs w:val="16"/>
              </w:rPr>
            </w:pPr>
          </w:p>
        </w:tc>
        <w:tc>
          <w:tcPr>
            <w:tcW w:w="1355" w:type="dxa"/>
            <w:vMerge/>
          </w:tcPr>
          <w:p w:rsidR="008464F0" w:rsidRPr="002C1D88" w:rsidRDefault="008464F0" w:rsidP="00D3781B">
            <w:pPr>
              <w:pStyle w:val="NoSpacing"/>
              <w:rPr>
                <w:sz w:val="16"/>
                <w:szCs w:val="16"/>
              </w:rPr>
            </w:pPr>
          </w:p>
        </w:tc>
        <w:tc>
          <w:tcPr>
            <w:tcW w:w="1361" w:type="dxa"/>
            <w:vMerge/>
          </w:tcPr>
          <w:p w:rsidR="008464F0" w:rsidRPr="002C1D88" w:rsidRDefault="008464F0" w:rsidP="00D3781B">
            <w:pPr>
              <w:pStyle w:val="NoSpacing"/>
              <w:rPr>
                <w:rFonts w:eastAsia="Calibri"/>
                <w:sz w:val="16"/>
                <w:szCs w:val="16"/>
              </w:rPr>
            </w:pPr>
          </w:p>
        </w:tc>
        <w:tc>
          <w:tcPr>
            <w:tcW w:w="1170" w:type="dxa"/>
            <w:vMerge/>
          </w:tcPr>
          <w:p w:rsidR="008464F0" w:rsidRPr="002C1D88" w:rsidRDefault="008464F0" w:rsidP="00D3781B">
            <w:pPr>
              <w:pStyle w:val="NoSpacing"/>
              <w:rPr>
                <w:sz w:val="16"/>
                <w:szCs w:val="16"/>
              </w:rPr>
            </w:pPr>
          </w:p>
        </w:tc>
        <w:tc>
          <w:tcPr>
            <w:tcW w:w="1154" w:type="dxa"/>
            <w:vMerge/>
          </w:tcPr>
          <w:p w:rsidR="008464F0" w:rsidRPr="002C1D88" w:rsidRDefault="008464F0" w:rsidP="00D3781B">
            <w:pPr>
              <w:pStyle w:val="NoSpacing"/>
              <w:rPr>
                <w:sz w:val="16"/>
                <w:szCs w:val="16"/>
              </w:rPr>
            </w:pPr>
          </w:p>
        </w:tc>
        <w:tc>
          <w:tcPr>
            <w:tcW w:w="1186" w:type="dxa"/>
            <w:vMerge/>
          </w:tcPr>
          <w:p w:rsidR="008464F0" w:rsidRPr="002C1D88" w:rsidRDefault="008464F0" w:rsidP="00D3781B">
            <w:pPr>
              <w:pStyle w:val="NoSpacing"/>
              <w:rPr>
                <w:sz w:val="16"/>
                <w:szCs w:val="16"/>
              </w:rPr>
            </w:pPr>
          </w:p>
        </w:tc>
      </w:tr>
    </w:tbl>
    <w:p w:rsidR="008464F0" w:rsidRDefault="008464F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8464F0" w:rsidTr="00D3781B">
        <w:tc>
          <w:tcPr>
            <w:tcW w:w="11790" w:type="dxa"/>
            <w:gridSpan w:val="9"/>
          </w:tcPr>
          <w:p w:rsidR="008464F0" w:rsidRPr="008C163A" w:rsidRDefault="008464F0" w:rsidP="00D3781B">
            <w:pPr>
              <w:rPr>
                <w:lang w:val="sr-Cyrl-RS"/>
              </w:rPr>
            </w:pPr>
            <w:r>
              <w:t>ШКОЛСКИ ПРОГРАМ</w:t>
            </w:r>
            <w:r>
              <w:rPr>
                <w:lang w:val="sr-Cyrl-RS"/>
              </w:rPr>
              <w:t xml:space="preserve"> – Допунска настава</w:t>
            </w:r>
          </w:p>
          <w:p w:rsidR="008464F0" w:rsidRPr="00542FEB" w:rsidRDefault="008464F0" w:rsidP="008464F0">
            <w:pPr>
              <w:rPr>
                <w:b/>
                <w:lang w:val="sr-Cyrl-RS"/>
              </w:rPr>
            </w:pPr>
            <w:r>
              <w:t xml:space="preserve">Разред: </w:t>
            </w:r>
            <w:r>
              <w:rPr>
                <w:b/>
                <w:lang w:val="sr-Cyrl-RS"/>
              </w:rPr>
              <w:t>ПЕТИ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8464F0" w:rsidTr="00D3781B">
        <w:tc>
          <w:tcPr>
            <w:tcW w:w="966" w:type="dxa"/>
          </w:tcPr>
          <w:p w:rsidR="008464F0" w:rsidRPr="00033DC9" w:rsidRDefault="008464F0" w:rsidP="00D3781B">
            <w:pPr>
              <w:jc w:val="center"/>
              <w:rPr>
                <w:sz w:val="20"/>
                <w:szCs w:val="20"/>
              </w:rPr>
            </w:pPr>
            <w:r w:rsidRPr="00033DC9">
              <w:rPr>
                <w:sz w:val="20"/>
                <w:szCs w:val="20"/>
              </w:rPr>
              <w:t>Тема</w:t>
            </w:r>
          </w:p>
        </w:tc>
        <w:tc>
          <w:tcPr>
            <w:tcW w:w="1563" w:type="dxa"/>
          </w:tcPr>
          <w:p w:rsidR="008464F0" w:rsidRPr="00033DC9" w:rsidRDefault="008464F0" w:rsidP="00D3781B">
            <w:pPr>
              <w:jc w:val="center"/>
              <w:rPr>
                <w:sz w:val="20"/>
                <w:szCs w:val="20"/>
              </w:rPr>
            </w:pPr>
            <w:r w:rsidRPr="00033DC9">
              <w:rPr>
                <w:sz w:val="20"/>
                <w:szCs w:val="20"/>
              </w:rPr>
              <w:t>Садржај           програма</w:t>
            </w:r>
          </w:p>
        </w:tc>
        <w:tc>
          <w:tcPr>
            <w:tcW w:w="1488" w:type="dxa"/>
          </w:tcPr>
          <w:p w:rsidR="008464F0" w:rsidRPr="00033DC9" w:rsidRDefault="008464F0" w:rsidP="00D3781B">
            <w:pPr>
              <w:jc w:val="center"/>
              <w:rPr>
                <w:sz w:val="20"/>
                <w:szCs w:val="20"/>
              </w:rPr>
            </w:pPr>
            <w:r w:rsidRPr="00033DC9">
              <w:rPr>
                <w:sz w:val="20"/>
                <w:szCs w:val="20"/>
              </w:rPr>
              <w:t>Циљеви учења</w:t>
            </w:r>
          </w:p>
        </w:tc>
        <w:tc>
          <w:tcPr>
            <w:tcW w:w="1547" w:type="dxa"/>
          </w:tcPr>
          <w:p w:rsidR="008464F0" w:rsidRPr="00033DC9" w:rsidRDefault="008464F0" w:rsidP="00D3781B">
            <w:pPr>
              <w:jc w:val="center"/>
              <w:rPr>
                <w:sz w:val="20"/>
                <w:szCs w:val="20"/>
              </w:rPr>
            </w:pPr>
            <w:r w:rsidRPr="00033DC9">
              <w:rPr>
                <w:sz w:val="20"/>
                <w:szCs w:val="20"/>
              </w:rPr>
              <w:t>Начин</w:t>
            </w:r>
          </w:p>
          <w:p w:rsidR="008464F0" w:rsidRDefault="008464F0" w:rsidP="00D3781B">
            <w:pPr>
              <w:jc w:val="center"/>
              <w:rPr>
                <w:lang w:val="sr-Cyrl-RS"/>
              </w:rPr>
            </w:pPr>
            <w:r w:rsidRPr="00033DC9">
              <w:rPr>
                <w:sz w:val="20"/>
                <w:szCs w:val="20"/>
              </w:rPr>
              <w:t>остваривања садржаја</w:t>
            </w:r>
          </w:p>
        </w:tc>
        <w:tc>
          <w:tcPr>
            <w:tcW w:w="1355" w:type="dxa"/>
          </w:tcPr>
          <w:p w:rsidR="008464F0" w:rsidRPr="00033DC9" w:rsidRDefault="008464F0" w:rsidP="00D3781B">
            <w:pPr>
              <w:jc w:val="center"/>
              <w:rPr>
                <w:sz w:val="20"/>
                <w:szCs w:val="20"/>
              </w:rPr>
            </w:pPr>
            <w:r w:rsidRPr="00033DC9">
              <w:rPr>
                <w:sz w:val="20"/>
                <w:szCs w:val="20"/>
              </w:rPr>
              <w:t>Методе рада</w:t>
            </w:r>
          </w:p>
        </w:tc>
        <w:tc>
          <w:tcPr>
            <w:tcW w:w="1361" w:type="dxa"/>
          </w:tcPr>
          <w:p w:rsidR="008464F0" w:rsidRDefault="008464F0" w:rsidP="00D3781B">
            <w:pPr>
              <w:jc w:val="center"/>
              <w:rPr>
                <w:lang w:val="sr-Cyrl-RS"/>
              </w:rPr>
            </w:pPr>
            <w:r w:rsidRPr="00033DC9">
              <w:rPr>
                <w:sz w:val="20"/>
                <w:szCs w:val="20"/>
              </w:rPr>
              <w:t>Исходи</w:t>
            </w:r>
          </w:p>
        </w:tc>
        <w:tc>
          <w:tcPr>
            <w:tcW w:w="1170" w:type="dxa"/>
          </w:tcPr>
          <w:p w:rsidR="008464F0" w:rsidRPr="00033DC9" w:rsidRDefault="008464F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8464F0" w:rsidRPr="00033DC9" w:rsidRDefault="008464F0" w:rsidP="00D3781B">
            <w:pPr>
              <w:jc w:val="center"/>
              <w:rPr>
                <w:sz w:val="20"/>
                <w:szCs w:val="20"/>
              </w:rPr>
            </w:pPr>
            <w:r w:rsidRPr="00033DC9">
              <w:rPr>
                <w:sz w:val="20"/>
                <w:szCs w:val="20"/>
              </w:rPr>
              <w:t>Активност ученика</w:t>
            </w:r>
          </w:p>
        </w:tc>
        <w:tc>
          <w:tcPr>
            <w:tcW w:w="1186" w:type="dxa"/>
          </w:tcPr>
          <w:p w:rsidR="008464F0" w:rsidRPr="00033DC9" w:rsidRDefault="008464F0" w:rsidP="00D3781B">
            <w:pPr>
              <w:jc w:val="center"/>
              <w:rPr>
                <w:sz w:val="20"/>
                <w:szCs w:val="20"/>
              </w:rPr>
            </w:pPr>
            <w:r w:rsidRPr="00033DC9">
              <w:rPr>
                <w:sz w:val="20"/>
                <w:szCs w:val="20"/>
              </w:rPr>
              <w:t>Корелација</w:t>
            </w:r>
          </w:p>
        </w:tc>
      </w:tr>
      <w:tr w:rsidR="008464F0" w:rsidTr="00D3781B">
        <w:trPr>
          <w:trHeight w:val="612"/>
        </w:trPr>
        <w:tc>
          <w:tcPr>
            <w:tcW w:w="966" w:type="dxa"/>
          </w:tcPr>
          <w:p w:rsidR="008464F0" w:rsidRPr="008464F0" w:rsidRDefault="008464F0" w:rsidP="008464F0">
            <w:pPr>
              <w:rPr>
                <w:sz w:val="16"/>
                <w:szCs w:val="16"/>
              </w:rPr>
            </w:pPr>
            <w:r w:rsidRPr="008464F0">
              <w:rPr>
                <w:sz w:val="16"/>
                <w:szCs w:val="16"/>
              </w:rPr>
              <w:t>Мелодика</w:t>
            </w:r>
          </w:p>
        </w:tc>
        <w:tc>
          <w:tcPr>
            <w:tcW w:w="1563" w:type="dxa"/>
          </w:tcPr>
          <w:p w:rsidR="008464F0" w:rsidRPr="008464F0" w:rsidRDefault="008464F0" w:rsidP="008464F0">
            <w:pPr>
              <w:rPr>
                <w:sz w:val="16"/>
                <w:szCs w:val="16"/>
                <w:lang w:val="ru-RU"/>
              </w:rPr>
            </w:pPr>
            <w:r w:rsidRPr="008464F0">
              <w:rPr>
                <w:sz w:val="16"/>
                <w:szCs w:val="16"/>
                <w:lang w:val="ru-RU"/>
              </w:rPr>
              <w:t>-Мелодијски примери (прима виста);Лествице до 5 предзнака;</w:t>
            </w:r>
          </w:p>
          <w:p w:rsidR="008464F0" w:rsidRPr="008464F0" w:rsidRDefault="008464F0" w:rsidP="008464F0">
            <w:pPr>
              <w:rPr>
                <w:sz w:val="16"/>
                <w:szCs w:val="16"/>
                <w:lang w:val="ru-RU"/>
              </w:rPr>
            </w:pPr>
            <w:r w:rsidRPr="008464F0">
              <w:rPr>
                <w:sz w:val="16"/>
                <w:szCs w:val="16"/>
                <w:lang w:val="ru-RU"/>
              </w:rPr>
              <w:t>-Стабилне алтерације</w:t>
            </w:r>
          </w:p>
          <w:p w:rsidR="008464F0" w:rsidRPr="008464F0" w:rsidRDefault="008464F0" w:rsidP="008464F0">
            <w:pPr>
              <w:rPr>
                <w:sz w:val="16"/>
                <w:szCs w:val="16"/>
                <w:lang w:val="ru-RU"/>
              </w:rPr>
            </w:pPr>
            <w:r w:rsidRPr="008464F0">
              <w:rPr>
                <w:sz w:val="16"/>
                <w:szCs w:val="16"/>
                <w:lang w:val="ru-RU"/>
              </w:rPr>
              <w:t>-Модулације у доминантни дурски и паралелни молски тоналитет.</w:t>
            </w:r>
          </w:p>
          <w:p w:rsidR="008464F0" w:rsidRPr="008464F0" w:rsidRDefault="008464F0" w:rsidP="008464F0">
            <w:pPr>
              <w:rPr>
                <w:sz w:val="16"/>
                <w:szCs w:val="16"/>
                <w:lang w:val="sr-Cyrl-CS"/>
              </w:rPr>
            </w:pPr>
            <w:r w:rsidRPr="008464F0">
              <w:rPr>
                <w:sz w:val="16"/>
                <w:szCs w:val="16"/>
                <w:lang w:val="sr-Cyrl-CS"/>
              </w:rPr>
              <w:t>-Интонирање и опажање тонова,интервала, квинтакорада,тетрахорада; Израда диктата усмено и писмено</w:t>
            </w:r>
          </w:p>
        </w:tc>
        <w:tc>
          <w:tcPr>
            <w:tcW w:w="1488" w:type="dxa"/>
            <w:vMerge w:val="restart"/>
          </w:tcPr>
          <w:p w:rsidR="008464F0" w:rsidRPr="008464F0" w:rsidRDefault="008464F0" w:rsidP="008464F0">
            <w:pPr>
              <w:rPr>
                <w:rFonts w:eastAsia="Arial"/>
                <w:sz w:val="16"/>
                <w:szCs w:val="16"/>
              </w:rPr>
            </w:pPr>
            <w:r w:rsidRPr="008464F0">
              <w:rPr>
                <w:rFonts w:eastAsia="Arial"/>
                <w:b/>
                <w:sz w:val="16"/>
                <w:szCs w:val="16"/>
              </w:rPr>
              <w:t>ЦИЉ</w:t>
            </w:r>
            <w:r w:rsidRPr="008464F0">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8464F0" w:rsidRPr="008464F0" w:rsidRDefault="008464F0" w:rsidP="008464F0">
            <w:pPr>
              <w:rPr>
                <w:sz w:val="16"/>
                <w:szCs w:val="16"/>
              </w:rPr>
            </w:pPr>
          </w:p>
        </w:tc>
        <w:tc>
          <w:tcPr>
            <w:tcW w:w="1547" w:type="dxa"/>
            <w:vMerge w:val="restart"/>
          </w:tcPr>
          <w:p w:rsidR="008464F0" w:rsidRPr="008464F0" w:rsidRDefault="008464F0" w:rsidP="008464F0">
            <w:pPr>
              <w:rPr>
                <w:sz w:val="16"/>
                <w:szCs w:val="16"/>
              </w:rPr>
            </w:pPr>
            <w:r w:rsidRPr="008464F0">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8464F0" w:rsidRPr="008464F0" w:rsidRDefault="008464F0" w:rsidP="008464F0">
            <w:pPr>
              <w:rPr>
                <w:sz w:val="16"/>
                <w:szCs w:val="16"/>
              </w:rPr>
            </w:pPr>
            <w:r w:rsidRPr="008464F0">
              <w:rPr>
                <w:sz w:val="16"/>
                <w:szCs w:val="16"/>
              </w:rPr>
              <w:t>Вербална, практична, интерпретативна, демонстративна</w:t>
            </w:r>
          </w:p>
        </w:tc>
        <w:tc>
          <w:tcPr>
            <w:tcW w:w="1361" w:type="dxa"/>
            <w:vMerge w:val="restart"/>
          </w:tcPr>
          <w:p w:rsidR="008464F0" w:rsidRPr="008464F0" w:rsidRDefault="008464F0" w:rsidP="008464F0">
            <w:pPr>
              <w:rPr>
                <w:sz w:val="16"/>
                <w:szCs w:val="16"/>
              </w:rPr>
            </w:pPr>
            <w:r w:rsidRPr="008464F0">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8464F0" w:rsidRPr="008464F0" w:rsidRDefault="008464F0" w:rsidP="008464F0">
            <w:pPr>
              <w:rPr>
                <w:sz w:val="16"/>
                <w:szCs w:val="16"/>
              </w:rPr>
            </w:pPr>
            <w:r w:rsidRPr="008464F0">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8464F0" w:rsidRPr="008464F0" w:rsidRDefault="008464F0" w:rsidP="008464F0">
            <w:pPr>
              <w:rPr>
                <w:sz w:val="16"/>
                <w:szCs w:val="16"/>
              </w:rPr>
            </w:pPr>
            <w:r w:rsidRPr="008464F0">
              <w:rPr>
                <w:sz w:val="16"/>
                <w:szCs w:val="16"/>
              </w:rPr>
              <w:t>Прати, слуша, повезује, долази до закључка, анализира, запажа, записује, увежбава, пита</w:t>
            </w:r>
          </w:p>
        </w:tc>
        <w:tc>
          <w:tcPr>
            <w:tcW w:w="1186" w:type="dxa"/>
            <w:vMerge w:val="restart"/>
          </w:tcPr>
          <w:p w:rsidR="008464F0" w:rsidRPr="008464F0" w:rsidRDefault="008464F0" w:rsidP="008464F0">
            <w:pPr>
              <w:rPr>
                <w:sz w:val="16"/>
                <w:szCs w:val="16"/>
              </w:rPr>
            </w:pPr>
            <w:r w:rsidRPr="008464F0">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8464F0" w:rsidRPr="008464F0" w:rsidRDefault="008464F0" w:rsidP="008464F0">
            <w:pPr>
              <w:rPr>
                <w:sz w:val="16"/>
                <w:szCs w:val="16"/>
              </w:rPr>
            </w:pPr>
            <w:r w:rsidRPr="008464F0">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8464F0" w:rsidTr="00D3781B">
        <w:trPr>
          <w:trHeight w:val="611"/>
        </w:trPr>
        <w:tc>
          <w:tcPr>
            <w:tcW w:w="966" w:type="dxa"/>
          </w:tcPr>
          <w:p w:rsidR="008464F0" w:rsidRPr="008464F0" w:rsidRDefault="008464F0" w:rsidP="008464F0">
            <w:pPr>
              <w:rPr>
                <w:sz w:val="16"/>
                <w:szCs w:val="16"/>
              </w:rPr>
            </w:pPr>
            <w:r w:rsidRPr="008464F0">
              <w:rPr>
                <w:sz w:val="16"/>
                <w:szCs w:val="16"/>
              </w:rPr>
              <w:t>Ритам</w:t>
            </w:r>
          </w:p>
        </w:tc>
        <w:tc>
          <w:tcPr>
            <w:tcW w:w="1563" w:type="dxa"/>
          </w:tcPr>
          <w:p w:rsidR="008464F0" w:rsidRPr="008464F0" w:rsidRDefault="008464F0" w:rsidP="008464F0">
            <w:pPr>
              <w:rPr>
                <w:sz w:val="16"/>
                <w:szCs w:val="16"/>
              </w:rPr>
            </w:pPr>
            <w:r w:rsidRPr="008464F0">
              <w:rPr>
                <w:sz w:val="16"/>
                <w:szCs w:val="16"/>
                <w:lang w:val="ru-RU"/>
              </w:rPr>
              <w:t xml:space="preserve"> -Народни ритам:  </w:t>
            </w:r>
          </w:p>
          <w:p w:rsidR="008464F0" w:rsidRPr="008464F0" w:rsidRDefault="008464F0" w:rsidP="008464F0">
            <w:pPr>
              <w:rPr>
                <w:sz w:val="16"/>
                <w:szCs w:val="16"/>
              </w:rPr>
            </w:pPr>
            <w:r w:rsidRPr="008464F0">
              <w:rPr>
                <w:sz w:val="16"/>
                <w:szCs w:val="16"/>
                <w:lang w:val="ru-RU"/>
              </w:rPr>
              <w:t xml:space="preserve">-Примери са променом кључа, </w:t>
            </w:r>
          </w:p>
          <w:p w:rsidR="008464F0" w:rsidRPr="008464F0" w:rsidRDefault="008464F0" w:rsidP="008464F0">
            <w:pPr>
              <w:rPr>
                <w:sz w:val="16"/>
                <w:szCs w:val="16"/>
                <w:lang w:val="ru-RU"/>
              </w:rPr>
            </w:pPr>
            <w:r w:rsidRPr="008464F0">
              <w:rPr>
                <w:sz w:val="16"/>
                <w:szCs w:val="16"/>
                <w:lang w:val="ru-RU"/>
              </w:rPr>
              <w:t xml:space="preserve"> -Обнаваљање</w:t>
            </w:r>
            <w:r w:rsidRPr="008464F0">
              <w:rPr>
                <w:sz w:val="16"/>
                <w:szCs w:val="16"/>
              </w:rPr>
              <w:t xml:space="preserve"> (</w:t>
            </w:r>
            <w:r w:rsidRPr="008464F0">
              <w:rPr>
                <w:sz w:val="16"/>
                <w:szCs w:val="16"/>
                <w:lang w:val="ru-RU"/>
              </w:rPr>
              <w:t>фигура и свих комбинација у такту 6/8, тактова 9/8</w:t>
            </w:r>
            <w:r w:rsidRPr="008464F0">
              <w:rPr>
                <w:sz w:val="16"/>
                <w:szCs w:val="16"/>
              </w:rPr>
              <w:t>)</w:t>
            </w:r>
            <w:r w:rsidRPr="008464F0">
              <w:rPr>
                <w:sz w:val="16"/>
                <w:szCs w:val="16"/>
                <w:lang w:val="ru-RU"/>
              </w:rPr>
              <w:t>, као и у четвртинским тактовима;</w:t>
            </w:r>
          </w:p>
          <w:p w:rsidR="008464F0" w:rsidRPr="008464F0" w:rsidRDefault="008464F0" w:rsidP="008464F0">
            <w:pPr>
              <w:rPr>
                <w:sz w:val="16"/>
                <w:szCs w:val="16"/>
                <w:lang w:val="ru-RU"/>
              </w:rPr>
            </w:pPr>
            <w:r w:rsidRPr="008464F0">
              <w:rPr>
                <w:sz w:val="16"/>
                <w:szCs w:val="16"/>
                <w:lang w:val="ru-RU"/>
              </w:rPr>
              <w:t>-Пунктиране фигуре троделних ритмова: сичилијана и тирана</w:t>
            </w:r>
          </w:p>
          <w:p w:rsidR="008464F0" w:rsidRPr="008464F0" w:rsidRDefault="008464F0" w:rsidP="008464F0">
            <w:pPr>
              <w:rPr>
                <w:sz w:val="16"/>
                <w:szCs w:val="16"/>
                <w:lang w:val="sr-Cyrl-CS"/>
              </w:rPr>
            </w:pPr>
          </w:p>
        </w:tc>
        <w:tc>
          <w:tcPr>
            <w:tcW w:w="1488" w:type="dxa"/>
            <w:vMerge/>
          </w:tcPr>
          <w:p w:rsidR="008464F0" w:rsidRPr="002C1D88" w:rsidRDefault="008464F0" w:rsidP="00D3781B">
            <w:pPr>
              <w:pStyle w:val="NoSpacing"/>
              <w:rPr>
                <w:sz w:val="16"/>
                <w:szCs w:val="16"/>
              </w:rPr>
            </w:pPr>
          </w:p>
        </w:tc>
        <w:tc>
          <w:tcPr>
            <w:tcW w:w="1547" w:type="dxa"/>
            <w:vMerge/>
          </w:tcPr>
          <w:p w:rsidR="008464F0" w:rsidRPr="002C1D88" w:rsidRDefault="008464F0" w:rsidP="00D3781B">
            <w:pPr>
              <w:pStyle w:val="NoSpacing"/>
              <w:rPr>
                <w:sz w:val="16"/>
                <w:szCs w:val="16"/>
              </w:rPr>
            </w:pPr>
          </w:p>
        </w:tc>
        <w:tc>
          <w:tcPr>
            <w:tcW w:w="1355" w:type="dxa"/>
            <w:vMerge/>
          </w:tcPr>
          <w:p w:rsidR="008464F0" w:rsidRPr="002C1D88" w:rsidRDefault="008464F0" w:rsidP="00D3781B">
            <w:pPr>
              <w:pStyle w:val="NoSpacing"/>
              <w:rPr>
                <w:sz w:val="16"/>
                <w:szCs w:val="16"/>
              </w:rPr>
            </w:pPr>
          </w:p>
        </w:tc>
        <w:tc>
          <w:tcPr>
            <w:tcW w:w="1361" w:type="dxa"/>
            <w:vMerge/>
          </w:tcPr>
          <w:p w:rsidR="008464F0" w:rsidRPr="002C1D88" w:rsidRDefault="008464F0" w:rsidP="00D3781B">
            <w:pPr>
              <w:pStyle w:val="NoSpacing"/>
              <w:rPr>
                <w:rFonts w:eastAsia="Calibri"/>
                <w:sz w:val="16"/>
                <w:szCs w:val="16"/>
              </w:rPr>
            </w:pPr>
          </w:p>
        </w:tc>
        <w:tc>
          <w:tcPr>
            <w:tcW w:w="1170" w:type="dxa"/>
            <w:vMerge/>
          </w:tcPr>
          <w:p w:rsidR="008464F0" w:rsidRPr="002C1D88" w:rsidRDefault="008464F0" w:rsidP="00D3781B">
            <w:pPr>
              <w:pStyle w:val="NoSpacing"/>
              <w:rPr>
                <w:sz w:val="16"/>
                <w:szCs w:val="16"/>
              </w:rPr>
            </w:pPr>
          </w:p>
        </w:tc>
        <w:tc>
          <w:tcPr>
            <w:tcW w:w="1154" w:type="dxa"/>
            <w:vMerge/>
          </w:tcPr>
          <w:p w:rsidR="008464F0" w:rsidRPr="002C1D88" w:rsidRDefault="008464F0" w:rsidP="00D3781B">
            <w:pPr>
              <w:pStyle w:val="NoSpacing"/>
              <w:rPr>
                <w:sz w:val="16"/>
                <w:szCs w:val="16"/>
              </w:rPr>
            </w:pPr>
          </w:p>
        </w:tc>
        <w:tc>
          <w:tcPr>
            <w:tcW w:w="1186" w:type="dxa"/>
            <w:vMerge/>
          </w:tcPr>
          <w:p w:rsidR="008464F0" w:rsidRPr="002C1D88" w:rsidRDefault="008464F0" w:rsidP="00D3781B">
            <w:pPr>
              <w:pStyle w:val="NoSpacing"/>
              <w:rPr>
                <w:sz w:val="16"/>
                <w:szCs w:val="16"/>
              </w:rPr>
            </w:pPr>
          </w:p>
        </w:tc>
      </w:tr>
    </w:tbl>
    <w:p w:rsidR="008464F0" w:rsidRDefault="008464F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A59F3" w:rsidTr="00D3781B">
        <w:tc>
          <w:tcPr>
            <w:tcW w:w="11790" w:type="dxa"/>
            <w:gridSpan w:val="9"/>
          </w:tcPr>
          <w:p w:rsidR="001A59F3" w:rsidRPr="008C163A" w:rsidRDefault="001A59F3" w:rsidP="00D3781B">
            <w:pPr>
              <w:rPr>
                <w:lang w:val="sr-Cyrl-RS"/>
              </w:rPr>
            </w:pPr>
            <w:r>
              <w:t>ШКОЛСКИ ПРОГРАМ</w:t>
            </w:r>
            <w:r>
              <w:rPr>
                <w:lang w:val="sr-Cyrl-RS"/>
              </w:rPr>
              <w:t xml:space="preserve"> – Допунска настава</w:t>
            </w:r>
          </w:p>
          <w:p w:rsidR="001A59F3" w:rsidRPr="00542FEB" w:rsidRDefault="001A59F3" w:rsidP="001A59F3">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lang w:val="sr-Cyrl-RS"/>
              </w:rPr>
              <w:t>Солфеђо</w:t>
            </w:r>
            <w:r>
              <w:rPr>
                <w:b/>
              </w:rPr>
              <w:t xml:space="preserve"> </w:t>
            </w:r>
            <w:r>
              <w:t xml:space="preserve">    </w:t>
            </w:r>
            <w:r>
              <w:rPr>
                <w:lang w:val="sr-Cyrl-RS"/>
              </w:rPr>
              <w:t xml:space="preserve">            </w:t>
            </w:r>
            <w:r>
              <w:t xml:space="preserve"> Годишњи фонд часова: </w:t>
            </w:r>
            <w:r>
              <w:rPr>
                <w:b/>
              </w:rPr>
              <w:t>2 по групи</w:t>
            </w:r>
          </w:p>
        </w:tc>
      </w:tr>
      <w:tr w:rsidR="001A59F3" w:rsidTr="00D3781B">
        <w:tc>
          <w:tcPr>
            <w:tcW w:w="966" w:type="dxa"/>
          </w:tcPr>
          <w:p w:rsidR="001A59F3" w:rsidRPr="00033DC9" w:rsidRDefault="001A59F3" w:rsidP="00D3781B">
            <w:pPr>
              <w:jc w:val="center"/>
              <w:rPr>
                <w:sz w:val="20"/>
                <w:szCs w:val="20"/>
              </w:rPr>
            </w:pPr>
            <w:r w:rsidRPr="00033DC9">
              <w:rPr>
                <w:sz w:val="20"/>
                <w:szCs w:val="20"/>
              </w:rPr>
              <w:t>Тема</w:t>
            </w:r>
          </w:p>
        </w:tc>
        <w:tc>
          <w:tcPr>
            <w:tcW w:w="1563" w:type="dxa"/>
          </w:tcPr>
          <w:p w:rsidR="001A59F3" w:rsidRPr="00033DC9" w:rsidRDefault="001A59F3" w:rsidP="00D3781B">
            <w:pPr>
              <w:jc w:val="center"/>
              <w:rPr>
                <w:sz w:val="20"/>
                <w:szCs w:val="20"/>
              </w:rPr>
            </w:pPr>
            <w:r w:rsidRPr="00033DC9">
              <w:rPr>
                <w:sz w:val="20"/>
                <w:szCs w:val="20"/>
              </w:rPr>
              <w:t>Садржај           програма</w:t>
            </w:r>
          </w:p>
        </w:tc>
        <w:tc>
          <w:tcPr>
            <w:tcW w:w="1488" w:type="dxa"/>
          </w:tcPr>
          <w:p w:rsidR="001A59F3" w:rsidRPr="00033DC9" w:rsidRDefault="001A59F3" w:rsidP="00D3781B">
            <w:pPr>
              <w:jc w:val="center"/>
              <w:rPr>
                <w:sz w:val="20"/>
                <w:szCs w:val="20"/>
              </w:rPr>
            </w:pPr>
            <w:r w:rsidRPr="00033DC9">
              <w:rPr>
                <w:sz w:val="20"/>
                <w:szCs w:val="20"/>
              </w:rPr>
              <w:t>Циљеви учења</w:t>
            </w:r>
          </w:p>
        </w:tc>
        <w:tc>
          <w:tcPr>
            <w:tcW w:w="1547" w:type="dxa"/>
          </w:tcPr>
          <w:p w:rsidR="001A59F3" w:rsidRPr="00033DC9" w:rsidRDefault="001A59F3" w:rsidP="00D3781B">
            <w:pPr>
              <w:jc w:val="center"/>
              <w:rPr>
                <w:sz w:val="20"/>
                <w:szCs w:val="20"/>
              </w:rPr>
            </w:pPr>
            <w:r w:rsidRPr="00033DC9">
              <w:rPr>
                <w:sz w:val="20"/>
                <w:szCs w:val="20"/>
              </w:rPr>
              <w:t>Начин</w:t>
            </w:r>
          </w:p>
          <w:p w:rsidR="001A59F3" w:rsidRDefault="001A59F3" w:rsidP="00D3781B">
            <w:pPr>
              <w:jc w:val="center"/>
              <w:rPr>
                <w:lang w:val="sr-Cyrl-RS"/>
              </w:rPr>
            </w:pPr>
            <w:r w:rsidRPr="00033DC9">
              <w:rPr>
                <w:sz w:val="20"/>
                <w:szCs w:val="20"/>
              </w:rPr>
              <w:t>остваривања садржаја</w:t>
            </w:r>
          </w:p>
        </w:tc>
        <w:tc>
          <w:tcPr>
            <w:tcW w:w="1355" w:type="dxa"/>
          </w:tcPr>
          <w:p w:rsidR="001A59F3" w:rsidRPr="00033DC9" w:rsidRDefault="001A59F3" w:rsidP="00D3781B">
            <w:pPr>
              <w:jc w:val="center"/>
              <w:rPr>
                <w:sz w:val="20"/>
                <w:szCs w:val="20"/>
              </w:rPr>
            </w:pPr>
            <w:r w:rsidRPr="00033DC9">
              <w:rPr>
                <w:sz w:val="20"/>
                <w:szCs w:val="20"/>
              </w:rPr>
              <w:t>Методе рада</w:t>
            </w:r>
          </w:p>
        </w:tc>
        <w:tc>
          <w:tcPr>
            <w:tcW w:w="1361" w:type="dxa"/>
          </w:tcPr>
          <w:p w:rsidR="001A59F3" w:rsidRDefault="001A59F3" w:rsidP="00D3781B">
            <w:pPr>
              <w:jc w:val="center"/>
              <w:rPr>
                <w:lang w:val="sr-Cyrl-RS"/>
              </w:rPr>
            </w:pPr>
            <w:r w:rsidRPr="00033DC9">
              <w:rPr>
                <w:sz w:val="20"/>
                <w:szCs w:val="20"/>
              </w:rPr>
              <w:t>Исходи</w:t>
            </w:r>
          </w:p>
        </w:tc>
        <w:tc>
          <w:tcPr>
            <w:tcW w:w="1170" w:type="dxa"/>
          </w:tcPr>
          <w:p w:rsidR="001A59F3" w:rsidRPr="00033DC9" w:rsidRDefault="001A59F3"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A59F3" w:rsidRPr="00033DC9" w:rsidRDefault="001A59F3" w:rsidP="00D3781B">
            <w:pPr>
              <w:jc w:val="center"/>
              <w:rPr>
                <w:sz w:val="20"/>
                <w:szCs w:val="20"/>
              </w:rPr>
            </w:pPr>
            <w:r w:rsidRPr="00033DC9">
              <w:rPr>
                <w:sz w:val="20"/>
                <w:szCs w:val="20"/>
              </w:rPr>
              <w:t>Активност ученика</w:t>
            </w:r>
          </w:p>
        </w:tc>
        <w:tc>
          <w:tcPr>
            <w:tcW w:w="1186" w:type="dxa"/>
          </w:tcPr>
          <w:p w:rsidR="001A59F3" w:rsidRPr="00033DC9" w:rsidRDefault="001A59F3" w:rsidP="00D3781B">
            <w:pPr>
              <w:jc w:val="center"/>
              <w:rPr>
                <w:sz w:val="20"/>
                <w:szCs w:val="20"/>
              </w:rPr>
            </w:pPr>
            <w:r w:rsidRPr="00033DC9">
              <w:rPr>
                <w:sz w:val="20"/>
                <w:szCs w:val="20"/>
              </w:rPr>
              <w:t>Корелација</w:t>
            </w:r>
          </w:p>
        </w:tc>
      </w:tr>
      <w:tr w:rsidR="00304A67" w:rsidTr="00D3781B">
        <w:trPr>
          <w:trHeight w:val="612"/>
        </w:trPr>
        <w:tc>
          <w:tcPr>
            <w:tcW w:w="966" w:type="dxa"/>
          </w:tcPr>
          <w:p w:rsidR="00304A67" w:rsidRPr="00304A67" w:rsidRDefault="00304A67" w:rsidP="00304A67">
            <w:pPr>
              <w:rPr>
                <w:sz w:val="16"/>
                <w:szCs w:val="16"/>
              </w:rPr>
            </w:pPr>
            <w:r w:rsidRPr="00304A67">
              <w:rPr>
                <w:sz w:val="16"/>
                <w:szCs w:val="16"/>
              </w:rPr>
              <w:t>Мелодика</w:t>
            </w:r>
          </w:p>
        </w:tc>
        <w:tc>
          <w:tcPr>
            <w:tcW w:w="1563" w:type="dxa"/>
          </w:tcPr>
          <w:p w:rsidR="00304A67" w:rsidRPr="00304A67" w:rsidRDefault="00304A67" w:rsidP="00304A67">
            <w:pPr>
              <w:rPr>
                <w:sz w:val="16"/>
                <w:szCs w:val="16"/>
                <w:lang w:val="sr-Cyrl-CS"/>
              </w:rPr>
            </w:pPr>
            <w:r w:rsidRPr="00304A67">
              <w:rPr>
                <w:sz w:val="16"/>
                <w:szCs w:val="16"/>
                <w:lang w:val="sr-Cyrl-CS"/>
              </w:rPr>
              <w:t>-Мелодијски примери (прима виста)</w:t>
            </w:r>
          </w:p>
          <w:p w:rsidR="00304A67" w:rsidRPr="00304A67" w:rsidRDefault="00304A67" w:rsidP="00304A67">
            <w:pPr>
              <w:rPr>
                <w:sz w:val="16"/>
                <w:szCs w:val="16"/>
                <w:lang w:val="ru-RU"/>
              </w:rPr>
            </w:pPr>
            <w:r w:rsidRPr="00304A67">
              <w:rPr>
                <w:sz w:val="16"/>
                <w:szCs w:val="16"/>
              </w:rPr>
              <w:t>-</w:t>
            </w:r>
            <w:r w:rsidRPr="00304A67">
              <w:rPr>
                <w:sz w:val="16"/>
                <w:szCs w:val="16"/>
                <w:lang w:val="ru-RU"/>
              </w:rPr>
              <w:t xml:space="preserve">Обнављање и утврђивање пређених тоналитета. </w:t>
            </w:r>
            <w:r w:rsidRPr="00304A67">
              <w:rPr>
                <w:sz w:val="16"/>
                <w:szCs w:val="16"/>
                <w:lang w:val="ru-RU"/>
              </w:rPr>
              <w:lastRenderedPageBreak/>
              <w:t>Певање лествичних квинтакорда, штимова,каденци,Д7 и Ум7, Алтерација; Модулација, Мутација;</w:t>
            </w:r>
          </w:p>
          <w:p w:rsidR="00304A67" w:rsidRPr="00304A67" w:rsidRDefault="00304A67" w:rsidP="00304A67">
            <w:pPr>
              <w:rPr>
                <w:sz w:val="16"/>
                <w:szCs w:val="16"/>
                <w:lang w:val="ru-RU"/>
              </w:rPr>
            </w:pPr>
            <w:r w:rsidRPr="00304A67">
              <w:rPr>
                <w:sz w:val="16"/>
                <w:szCs w:val="16"/>
                <w:lang w:val="ru-RU"/>
              </w:rPr>
              <w:t>Опажање и интонирање апсолутних висина, мотива и једноставних диктата.</w:t>
            </w:r>
          </w:p>
        </w:tc>
        <w:tc>
          <w:tcPr>
            <w:tcW w:w="1488" w:type="dxa"/>
            <w:vMerge w:val="restart"/>
          </w:tcPr>
          <w:p w:rsidR="00304A67" w:rsidRPr="00304A67" w:rsidRDefault="00304A67" w:rsidP="00304A67">
            <w:pPr>
              <w:rPr>
                <w:rFonts w:eastAsia="Arial"/>
                <w:sz w:val="16"/>
                <w:szCs w:val="16"/>
              </w:rPr>
            </w:pPr>
            <w:r w:rsidRPr="00304A67">
              <w:rPr>
                <w:rFonts w:eastAsia="Arial"/>
                <w:b/>
                <w:sz w:val="16"/>
                <w:szCs w:val="16"/>
              </w:rPr>
              <w:lastRenderedPageBreak/>
              <w:t>ЦИЉ</w:t>
            </w:r>
            <w:r w:rsidRPr="00304A67">
              <w:rPr>
                <w:rFonts w:eastAsia="Arial"/>
                <w:sz w:val="16"/>
                <w:szCs w:val="16"/>
              </w:rPr>
              <w:t xml:space="preserve"> учења предмета Солфеђо је да код ученика развију знања и вештине које подразумевају музичко </w:t>
            </w:r>
            <w:r w:rsidRPr="00304A67">
              <w:rPr>
                <w:rFonts w:eastAsia="Arial"/>
                <w:sz w:val="16"/>
                <w:szCs w:val="16"/>
              </w:rPr>
              <w:lastRenderedPageBreak/>
              <w:t xml:space="preserve">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304A67" w:rsidRPr="00304A67" w:rsidRDefault="00304A67" w:rsidP="00304A67">
            <w:pPr>
              <w:rPr>
                <w:sz w:val="16"/>
                <w:szCs w:val="16"/>
              </w:rPr>
            </w:pPr>
          </w:p>
        </w:tc>
        <w:tc>
          <w:tcPr>
            <w:tcW w:w="1547" w:type="dxa"/>
            <w:vMerge w:val="restart"/>
          </w:tcPr>
          <w:p w:rsidR="00304A67" w:rsidRPr="00304A67" w:rsidRDefault="00304A67" w:rsidP="00304A67">
            <w:pPr>
              <w:rPr>
                <w:sz w:val="16"/>
                <w:szCs w:val="16"/>
              </w:rPr>
            </w:pPr>
            <w:r w:rsidRPr="00304A67">
              <w:rPr>
                <w:sz w:val="16"/>
                <w:szCs w:val="16"/>
              </w:rPr>
              <w:lastRenderedPageBreak/>
              <w:t>Усвајање звучних садржаја и њихово везивање за нотну слику кроз извођење различитих музичких примера.</w:t>
            </w:r>
          </w:p>
        </w:tc>
        <w:tc>
          <w:tcPr>
            <w:tcW w:w="1355" w:type="dxa"/>
            <w:vMerge w:val="restart"/>
          </w:tcPr>
          <w:p w:rsidR="00304A67" w:rsidRPr="00304A67" w:rsidRDefault="00304A67" w:rsidP="00304A67">
            <w:pPr>
              <w:rPr>
                <w:sz w:val="16"/>
                <w:szCs w:val="16"/>
              </w:rPr>
            </w:pPr>
            <w:r w:rsidRPr="00304A67">
              <w:rPr>
                <w:sz w:val="16"/>
                <w:szCs w:val="16"/>
              </w:rPr>
              <w:t>Вербална, практична, интерпретативна, демонстративна</w:t>
            </w:r>
          </w:p>
        </w:tc>
        <w:tc>
          <w:tcPr>
            <w:tcW w:w="1361" w:type="dxa"/>
            <w:vMerge w:val="restart"/>
          </w:tcPr>
          <w:p w:rsidR="00304A67" w:rsidRPr="00304A67" w:rsidRDefault="00304A67" w:rsidP="00304A67">
            <w:pPr>
              <w:rPr>
                <w:sz w:val="16"/>
                <w:szCs w:val="16"/>
              </w:rPr>
            </w:pPr>
            <w:r w:rsidRPr="00304A67">
              <w:rPr>
                <w:sz w:val="16"/>
                <w:szCs w:val="16"/>
              </w:rPr>
              <w:t xml:space="preserve">Ученик повезује звучне садржаје за нотну слику. Прпознаје лествичну основу. Самостално и у </w:t>
            </w:r>
            <w:r w:rsidRPr="00304A67">
              <w:rPr>
                <w:sz w:val="16"/>
                <w:szCs w:val="16"/>
              </w:rPr>
              <w:lastRenderedPageBreak/>
              <w:t xml:space="preserve">групи изводи лествично, скоковито кретање у мелодијском примеру. </w:t>
            </w:r>
          </w:p>
        </w:tc>
        <w:tc>
          <w:tcPr>
            <w:tcW w:w="1170" w:type="dxa"/>
            <w:vMerge w:val="restart"/>
          </w:tcPr>
          <w:p w:rsidR="00304A67" w:rsidRPr="00304A67" w:rsidRDefault="00304A67" w:rsidP="00304A67">
            <w:pPr>
              <w:rPr>
                <w:sz w:val="16"/>
                <w:szCs w:val="16"/>
              </w:rPr>
            </w:pPr>
            <w:r w:rsidRPr="00304A67">
              <w:rPr>
                <w:sz w:val="16"/>
                <w:szCs w:val="16"/>
              </w:rPr>
              <w:lastRenderedPageBreak/>
              <w:t xml:space="preserve">Објашњава, показује, интерпретира, описује, проверава и прати, исправља, </w:t>
            </w:r>
            <w:r w:rsidRPr="00304A67">
              <w:rPr>
                <w:sz w:val="16"/>
                <w:szCs w:val="16"/>
              </w:rPr>
              <w:lastRenderedPageBreak/>
              <w:t>мотивише, анализира, указује на проблем</w:t>
            </w:r>
          </w:p>
        </w:tc>
        <w:tc>
          <w:tcPr>
            <w:tcW w:w="1154" w:type="dxa"/>
            <w:vMerge w:val="restart"/>
          </w:tcPr>
          <w:p w:rsidR="00304A67" w:rsidRPr="00304A67" w:rsidRDefault="00304A67" w:rsidP="00304A67">
            <w:pPr>
              <w:rPr>
                <w:sz w:val="16"/>
                <w:szCs w:val="16"/>
              </w:rPr>
            </w:pPr>
            <w:r w:rsidRPr="00304A67">
              <w:rPr>
                <w:sz w:val="16"/>
                <w:szCs w:val="16"/>
              </w:rPr>
              <w:lastRenderedPageBreak/>
              <w:t xml:space="preserve">Прати, слуша, повезује, долази до закључка, анализира, запажа, </w:t>
            </w:r>
            <w:r w:rsidRPr="00304A67">
              <w:rPr>
                <w:sz w:val="16"/>
                <w:szCs w:val="16"/>
              </w:rPr>
              <w:lastRenderedPageBreak/>
              <w:t>записује, увежбава, пита</w:t>
            </w:r>
          </w:p>
        </w:tc>
        <w:tc>
          <w:tcPr>
            <w:tcW w:w="1186" w:type="dxa"/>
            <w:vMerge w:val="restart"/>
          </w:tcPr>
          <w:p w:rsidR="00304A67" w:rsidRPr="00304A67" w:rsidRDefault="00304A67" w:rsidP="00304A67">
            <w:pPr>
              <w:rPr>
                <w:sz w:val="16"/>
                <w:szCs w:val="16"/>
              </w:rPr>
            </w:pPr>
            <w:r w:rsidRPr="00304A67">
              <w:rPr>
                <w:sz w:val="16"/>
                <w:szCs w:val="16"/>
              </w:rPr>
              <w:lastRenderedPageBreak/>
              <w:t xml:space="preserve">Настава инструмента, наставни предмети из Основне Школе - музичка </w:t>
            </w:r>
            <w:r w:rsidRPr="00304A67">
              <w:rPr>
                <w:sz w:val="16"/>
                <w:szCs w:val="16"/>
              </w:rPr>
              <w:lastRenderedPageBreak/>
              <w:t xml:space="preserve">култура, физичко васпитање, српски језик, матерматика, свет око нас </w:t>
            </w:r>
          </w:p>
          <w:p w:rsidR="00304A67" w:rsidRPr="00304A67" w:rsidRDefault="00304A67" w:rsidP="00304A67">
            <w:pPr>
              <w:rPr>
                <w:sz w:val="16"/>
                <w:szCs w:val="16"/>
              </w:rPr>
            </w:pPr>
            <w:r w:rsidRPr="00304A67">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304A67" w:rsidTr="00D3781B">
        <w:trPr>
          <w:trHeight w:val="611"/>
        </w:trPr>
        <w:tc>
          <w:tcPr>
            <w:tcW w:w="966" w:type="dxa"/>
          </w:tcPr>
          <w:p w:rsidR="00304A67" w:rsidRPr="00304A67" w:rsidRDefault="00304A67" w:rsidP="00304A67">
            <w:pPr>
              <w:rPr>
                <w:sz w:val="16"/>
                <w:szCs w:val="16"/>
              </w:rPr>
            </w:pPr>
            <w:r w:rsidRPr="00304A67">
              <w:rPr>
                <w:sz w:val="16"/>
                <w:szCs w:val="16"/>
              </w:rPr>
              <w:lastRenderedPageBreak/>
              <w:t>Ритам</w:t>
            </w:r>
          </w:p>
        </w:tc>
        <w:tc>
          <w:tcPr>
            <w:tcW w:w="1563" w:type="dxa"/>
          </w:tcPr>
          <w:p w:rsidR="00304A67" w:rsidRPr="00304A67" w:rsidRDefault="00304A67" w:rsidP="00304A67">
            <w:pPr>
              <w:rPr>
                <w:sz w:val="16"/>
                <w:szCs w:val="16"/>
                <w:lang w:val="ru-RU"/>
              </w:rPr>
            </w:pPr>
            <w:r w:rsidRPr="00304A67">
              <w:rPr>
                <w:sz w:val="16"/>
                <w:szCs w:val="16"/>
                <w:lang w:val="sr-Cyrl-CS"/>
              </w:rPr>
              <w:t>-Парлато примери у бас кључу;</w:t>
            </w:r>
          </w:p>
          <w:p w:rsidR="00304A67" w:rsidRPr="00304A67" w:rsidRDefault="00304A67" w:rsidP="00304A67">
            <w:pPr>
              <w:rPr>
                <w:sz w:val="16"/>
                <w:szCs w:val="16"/>
                <w:lang w:val="ru-RU"/>
              </w:rPr>
            </w:pPr>
            <w:r w:rsidRPr="00304A67">
              <w:rPr>
                <w:sz w:val="16"/>
                <w:szCs w:val="16"/>
                <w:lang w:val="ru-RU"/>
              </w:rPr>
              <w:t>-Осмински тактови, четвртински тактови са обрађених фигурама.;</w:t>
            </w:r>
          </w:p>
          <w:p w:rsidR="00304A67" w:rsidRPr="00304A67" w:rsidRDefault="00304A67" w:rsidP="00304A67">
            <w:pPr>
              <w:rPr>
                <w:sz w:val="16"/>
                <w:szCs w:val="16"/>
                <w:lang w:val="ru-RU"/>
              </w:rPr>
            </w:pPr>
            <w:r w:rsidRPr="00304A67">
              <w:rPr>
                <w:sz w:val="16"/>
                <w:szCs w:val="16"/>
                <w:lang w:val="ru-RU"/>
              </w:rPr>
              <w:t>-Ритмички диктати</w:t>
            </w:r>
          </w:p>
        </w:tc>
        <w:tc>
          <w:tcPr>
            <w:tcW w:w="1488" w:type="dxa"/>
            <w:vMerge/>
          </w:tcPr>
          <w:p w:rsidR="00304A67" w:rsidRPr="002C1D88" w:rsidRDefault="00304A67" w:rsidP="00D3781B">
            <w:pPr>
              <w:pStyle w:val="NoSpacing"/>
              <w:rPr>
                <w:sz w:val="16"/>
                <w:szCs w:val="16"/>
              </w:rPr>
            </w:pPr>
          </w:p>
        </w:tc>
        <w:tc>
          <w:tcPr>
            <w:tcW w:w="1547" w:type="dxa"/>
            <w:vMerge/>
          </w:tcPr>
          <w:p w:rsidR="00304A67" w:rsidRPr="002C1D88" w:rsidRDefault="00304A67" w:rsidP="00D3781B">
            <w:pPr>
              <w:pStyle w:val="NoSpacing"/>
              <w:rPr>
                <w:sz w:val="16"/>
                <w:szCs w:val="16"/>
              </w:rPr>
            </w:pPr>
          </w:p>
        </w:tc>
        <w:tc>
          <w:tcPr>
            <w:tcW w:w="1355" w:type="dxa"/>
            <w:vMerge/>
          </w:tcPr>
          <w:p w:rsidR="00304A67" w:rsidRPr="002C1D88" w:rsidRDefault="00304A67" w:rsidP="00D3781B">
            <w:pPr>
              <w:pStyle w:val="NoSpacing"/>
              <w:rPr>
                <w:sz w:val="16"/>
                <w:szCs w:val="16"/>
              </w:rPr>
            </w:pPr>
          </w:p>
        </w:tc>
        <w:tc>
          <w:tcPr>
            <w:tcW w:w="1361" w:type="dxa"/>
            <w:vMerge/>
          </w:tcPr>
          <w:p w:rsidR="00304A67" w:rsidRPr="002C1D88" w:rsidRDefault="00304A67" w:rsidP="00D3781B">
            <w:pPr>
              <w:pStyle w:val="NoSpacing"/>
              <w:rPr>
                <w:rFonts w:eastAsia="Calibri"/>
                <w:sz w:val="16"/>
                <w:szCs w:val="16"/>
              </w:rPr>
            </w:pPr>
          </w:p>
        </w:tc>
        <w:tc>
          <w:tcPr>
            <w:tcW w:w="1170" w:type="dxa"/>
            <w:vMerge/>
          </w:tcPr>
          <w:p w:rsidR="00304A67" w:rsidRPr="002C1D88" w:rsidRDefault="00304A67" w:rsidP="00D3781B">
            <w:pPr>
              <w:pStyle w:val="NoSpacing"/>
              <w:rPr>
                <w:sz w:val="16"/>
                <w:szCs w:val="16"/>
              </w:rPr>
            </w:pPr>
          </w:p>
        </w:tc>
        <w:tc>
          <w:tcPr>
            <w:tcW w:w="1154" w:type="dxa"/>
            <w:vMerge/>
          </w:tcPr>
          <w:p w:rsidR="00304A67" w:rsidRPr="002C1D88" w:rsidRDefault="00304A67" w:rsidP="00D3781B">
            <w:pPr>
              <w:pStyle w:val="NoSpacing"/>
              <w:rPr>
                <w:sz w:val="16"/>
                <w:szCs w:val="16"/>
              </w:rPr>
            </w:pPr>
          </w:p>
        </w:tc>
        <w:tc>
          <w:tcPr>
            <w:tcW w:w="1186" w:type="dxa"/>
            <w:vMerge/>
          </w:tcPr>
          <w:p w:rsidR="00304A67" w:rsidRPr="002C1D88" w:rsidRDefault="00304A67" w:rsidP="00D3781B">
            <w:pPr>
              <w:pStyle w:val="NoSpacing"/>
              <w:rPr>
                <w:sz w:val="16"/>
                <w:szCs w:val="16"/>
              </w:rPr>
            </w:pPr>
          </w:p>
        </w:tc>
      </w:tr>
    </w:tbl>
    <w:p w:rsidR="001A59F3" w:rsidRDefault="001A59F3">
      <w:pPr>
        <w:rPr>
          <w:lang w:val="sr-Cyrl-RS"/>
        </w:rPr>
      </w:pPr>
    </w:p>
    <w:p w:rsidR="00902A2A" w:rsidRDefault="00902A2A">
      <w:pPr>
        <w:rPr>
          <w:lang w:val="sr-Cyrl-RS"/>
        </w:rPr>
      </w:pPr>
    </w:p>
    <w:tbl>
      <w:tblPr>
        <w:tblStyle w:val="TableGrid"/>
        <w:tblW w:w="11790" w:type="dxa"/>
        <w:tblInd w:w="-1152" w:type="dxa"/>
        <w:tblLook w:val="04A0" w:firstRow="1" w:lastRow="0" w:firstColumn="1" w:lastColumn="0" w:noHBand="0" w:noVBand="1"/>
      </w:tblPr>
      <w:tblGrid>
        <w:gridCol w:w="1351"/>
        <w:gridCol w:w="1444"/>
        <w:gridCol w:w="1295"/>
        <w:gridCol w:w="1387"/>
        <w:gridCol w:w="1414"/>
        <w:gridCol w:w="1371"/>
        <w:gridCol w:w="1192"/>
        <w:gridCol w:w="1150"/>
        <w:gridCol w:w="1186"/>
      </w:tblGrid>
      <w:tr w:rsidR="00902A2A" w:rsidTr="00D3781B">
        <w:tc>
          <w:tcPr>
            <w:tcW w:w="11790" w:type="dxa"/>
            <w:gridSpan w:val="9"/>
          </w:tcPr>
          <w:p w:rsidR="00902A2A" w:rsidRDefault="00902A2A" w:rsidP="00D3781B">
            <w:pPr>
              <w:pStyle w:val="NoSpacing"/>
              <w:rPr>
                <w:sz w:val="20"/>
                <w:szCs w:val="20"/>
              </w:rPr>
            </w:pPr>
            <w:r>
              <w:rPr>
                <w:sz w:val="20"/>
                <w:szCs w:val="20"/>
              </w:rPr>
              <w:t>ШКОЛСКИ ПРОГРАМ</w:t>
            </w:r>
          </w:p>
          <w:p w:rsidR="00902A2A" w:rsidRDefault="00902A2A" w:rsidP="00902A2A">
            <w:pPr>
              <w:rPr>
                <w:lang w:val="sr-Cyrl-RS"/>
              </w:rPr>
            </w:pPr>
            <w:r>
              <w:rPr>
                <w:sz w:val="20"/>
                <w:szCs w:val="20"/>
              </w:rPr>
              <w:t xml:space="preserve">Разред: </w:t>
            </w:r>
            <w:r>
              <w:rPr>
                <w:b/>
                <w:sz w:val="20"/>
                <w:szCs w:val="20"/>
                <w:lang w:val="sr-Cyrl-RS"/>
              </w:rPr>
              <w:t>ШЕСТИ</w:t>
            </w:r>
            <w:r>
              <w:rPr>
                <w:sz w:val="20"/>
                <w:szCs w:val="20"/>
                <w:lang w:val="sr-Cyrl-RS"/>
              </w:rPr>
              <w:t xml:space="preserve">          </w:t>
            </w:r>
            <w:r>
              <w:rPr>
                <w:sz w:val="20"/>
                <w:szCs w:val="20"/>
              </w:rPr>
              <w:t xml:space="preserve"> Наставни предмет: </w:t>
            </w:r>
            <w:r>
              <w:rPr>
                <w:b/>
                <w:sz w:val="20"/>
                <w:szCs w:val="20"/>
                <w:lang w:val="sr-Cyrl-RS"/>
              </w:rPr>
              <w:t>Теорија</w:t>
            </w:r>
            <w:r>
              <w:rPr>
                <w:sz w:val="20"/>
                <w:szCs w:val="20"/>
              </w:rPr>
              <w:t xml:space="preserve">        </w:t>
            </w:r>
            <w:r>
              <w:rPr>
                <w:sz w:val="20"/>
                <w:szCs w:val="20"/>
                <w:lang w:val="sr-Cyrl-RS"/>
              </w:rPr>
              <w:t xml:space="preserve">       </w:t>
            </w:r>
            <w:r>
              <w:rPr>
                <w:sz w:val="20"/>
                <w:szCs w:val="20"/>
              </w:rPr>
              <w:t xml:space="preserve">  </w:t>
            </w:r>
            <w:r>
              <w:t xml:space="preserve">Годишњи фонд часова: </w:t>
            </w:r>
            <w:r>
              <w:rPr>
                <w:b/>
              </w:rPr>
              <w:t>33</w:t>
            </w:r>
            <w:r>
              <w:t xml:space="preserve">                  Недељни фонд часова: </w:t>
            </w:r>
            <w:r>
              <w:rPr>
                <w:b/>
              </w:rPr>
              <w:t>1</w:t>
            </w:r>
          </w:p>
        </w:tc>
      </w:tr>
      <w:tr w:rsidR="00902A2A" w:rsidTr="00902A2A">
        <w:tc>
          <w:tcPr>
            <w:tcW w:w="1352" w:type="dxa"/>
          </w:tcPr>
          <w:p w:rsidR="00902A2A" w:rsidRPr="00033DC9" w:rsidRDefault="00902A2A" w:rsidP="00D3781B">
            <w:pPr>
              <w:jc w:val="center"/>
              <w:rPr>
                <w:sz w:val="20"/>
                <w:szCs w:val="20"/>
              </w:rPr>
            </w:pPr>
            <w:r w:rsidRPr="00033DC9">
              <w:rPr>
                <w:sz w:val="20"/>
                <w:szCs w:val="20"/>
              </w:rPr>
              <w:t>Тема</w:t>
            </w:r>
          </w:p>
        </w:tc>
        <w:tc>
          <w:tcPr>
            <w:tcW w:w="1528" w:type="dxa"/>
          </w:tcPr>
          <w:p w:rsidR="00902A2A" w:rsidRPr="00033DC9" w:rsidRDefault="00902A2A" w:rsidP="00D3781B">
            <w:pPr>
              <w:jc w:val="center"/>
              <w:rPr>
                <w:sz w:val="20"/>
                <w:szCs w:val="20"/>
              </w:rPr>
            </w:pPr>
            <w:r w:rsidRPr="00033DC9">
              <w:rPr>
                <w:sz w:val="20"/>
                <w:szCs w:val="20"/>
              </w:rPr>
              <w:t>Садржај           програма</w:t>
            </w:r>
          </w:p>
        </w:tc>
        <w:tc>
          <w:tcPr>
            <w:tcW w:w="1377" w:type="dxa"/>
          </w:tcPr>
          <w:p w:rsidR="00902A2A" w:rsidRPr="00033DC9" w:rsidRDefault="00902A2A" w:rsidP="00D3781B">
            <w:pPr>
              <w:jc w:val="center"/>
              <w:rPr>
                <w:sz w:val="20"/>
                <w:szCs w:val="20"/>
              </w:rPr>
            </w:pPr>
            <w:r w:rsidRPr="00033DC9">
              <w:rPr>
                <w:sz w:val="20"/>
                <w:szCs w:val="20"/>
              </w:rPr>
              <w:t>Циљеви учења</w:t>
            </w:r>
          </w:p>
        </w:tc>
        <w:tc>
          <w:tcPr>
            <w:tcW w:w="1500" w:type="dxa"/>
          </w:tcPr>
          <w:p w:rsidR="00902A2A" w:rsidRPr="00033DC9" w:rsidRDefault="00902A2A" w:rsidP="00D3781B">
            <w:pPr>
              <w:jc w:val="center"/>
              <w:rPr>
                <w:sz w:val="20"/>
                <w:szCs w:val="20"/>
              </w:rPr>
            </w:pPr>
            <w:r w:rsidRPr="00033DC9">
              <w:rPr>
                <w:sz w:val="20"/>
                <w:szCs w:val="20"/>
              </w:rPr>
              <w:t>Начин</w:t>
            </w:r>
          </w:p>
          <w:p w:rsidR="00902A2A" w:rsidRDefault="00902A2A" w:rsidP="00D3781B">
            <w:pPr>
              <w:jc w:val="center"/>
              <w:rPr>
                <w:lang w:val="sr-Cyrl-RS"/>
              </w:rPr>
            </w:pPr>
            <w:r w:rsidRPr="00033DC9">
              <w:rPr>
                <w:sz w:val="20"/>
                <w:szCs w:val="20"/>
              </w:rPr>
              <w:t>остваривања садржаја</w:t>
            </w:r>
          </w:p>
        </w:tc>
        <w:tc>
          <w:tcPr>
            <w:tcW w:w="1261" w:type="dxa"/>
          </w:tcPr>
          <w:p w:rsidR="00902A2A" w:rsidRPr="00033DC9" w:rsidRDefault="00902A2A" w:rsidP="00D3781B">
            <w:pPr>
              <w:jc w:val="center"/>
              <w:rPr>
                <w:sz w:val="20"/>
                <w:szCs w:val="20"/>
              </w:rPr>
            </w:pPr>
            <w:r w:rsidRPr="00033DC9">
              <w:rPr>
                <w:sz w:val="20"/>
                <w:szCs w:val="20"/>
              </w:rPr>
              <w:t>Методе рада</w:t>
            </w:r>
          </w:p>
        </w:tc>
        <w:tc>
          <w:tcPr>
            <w:tcW w:w="1220" w:type="dxa"/>
          </w:tcPr>
          <w:p w:rsidR="00902A2A" w:rsidRDefault="00902A2A" w:rsidP="00D3781B">
            <w:pPr>
              <w:jc w:val="center"/>
              <w:rPr>
                <w:lang w:val="sr-Cyrl-RS"/>
              </w:rPr>
            </w:pPr>
            <w:r w:rsidRPr="00033DC9">
              <w:rPr>
                <w:sz w:val="20"/>
                <w:szCs w:val="20"/>
              </w:rPr>
              <w:t>Исходи</w:t>
            </w:r>
          </w:p>
        </w:tc>
        <w:tc>
          <w:tcPr>
            <w:tcW w:w="1190" w:type="dxa"/>
          </w:tcPr>
          <w:p w:rsidR="00902A2A" w:rsidRPr="00033DC9" w:rsidRDefault="00902A2A" w:rsidP="00D3781B">
            <w:pPr>
              <w:jc w:val="center"/>
              <w:rPr>
                <w:sz w:val="20"/>
                <w:szCs w:val="20"/>
              </w:rPr>
            </w:pPr>
            <w:r w:rsidRPr="00033DC9">
              <w:rPr>
                <w:sz w:val="20"/>
                <w:szCs w:val="20"/>
              </w:rPr>
              <w:t>Aктивност наставника</w:t>
            </w:r>
          </w:p>
        </w:tc>
        <w:tc>
          <w:tcPr>
            <w:tcW w:w="1176" w:type="dxa"/>
          </w:tcPr>
          <w:p w:rsidR="00902A2A" w:rsidRPr="00033DC9" w:rsidRDefault="00902A2A" w:rsidP="00D3781B">
            <w:pPr>
              <w:jc w:val="center"/>
              <w:rPr>
                <w:sz w:val="20"/>
                <w:szCs w:val="20"/>
              </w:rPr>
            </w:pPr>
            <w:r w:rsidRPr="00033DC9">
              <w:rPr>
                <w:sz w:val="20"/>
                <w:szCs w:val="20"/>
              </w:rPr>
              <w:t>Активност ученика</w:t>
            </w:r>
          </w:p>
        </w:tc>
        <w:tc>
          <w:tcPr>
            <w:tcW w:w="1186" w:type="dxa"/>
          </w:tcPr>
          <w:p w:rsidR="00902A2A" w:rsidRPr="00033DC9" w:rsidRDefault="00902A2A" w:rsidP="00D3781B">
            <w:pPr>
              <w:jc w:val="center"/>
              <w:rPr>
                <w:sz w:val="20"/>
                <w:szCs w:val="20"/>
              </w:rPr>
            </w:pPr>
            <w:r w:rsidRPr="00033DC9">
              <w:rPr>
                <w:sz w:val="20"/>
                <w:szCs w:val="20"/>
              </w:rPr>
              <w:t>Корелација</w:t>
            </w:r>
          </w:p>
        </w:tc>
      </w:tr>
      <w:tr w:rsidR="00902A2A" w:rsidTr="00902A2A">
        <w:trPr>
          <w:trHeight w:val="35"/>
        </w:trPr>
        <w:tc>
          <w:tcPr>
            <w:tcW w:w="1352" w:type="dxa"/>
          </w:tcPr>
          <w:p w:rsidR="00902A2A" w:rsidRPr="00902A2A" w:rsidRDefault="00902A2A" w:rsidP="00902A2A">
            <w:pPr>
              <w:pStyle w:val="NoSpacing"/>
              <w:rPr>
                <w:rFonts w:eastAsia="Arial"/>
                <w:sz w:val="16"/>
                <w:szCs w:val="16"/>
              </w:rPr>
            </w:pPr>
            <w:r w:rsidRPr="00902A2A">
              <w:rPr>
                <w:rFonts w:eastAsia="Arial"/>
                <w:sz w:val="16"/>
                <w:szCs w:val="16"/>
              </w:rPr>
              <w:t>ПОЈМОВИ</w:t>
            </w:r>
          </w:p>
          <w:p w:rsidR="00902A2A" w:rsidRPr="00902A2A" w:rsidRDefault="00902A2A" w:rsidP="00902A2A">
            <w:pPr>
              <w:pStyle w:val="NoSpacing"/>
              <w:rPr>
                <w:rFonts w:eastAsia="Arial"/>
                <w:sz w:val="16"/>
                <w:szCs w:val="16"/>
              </w:rPr>
            </w:pPr>
          </w:p>
        </w:tc>
        <w:tc>
          <w:tcPr>
            <w:tcW w:w="1528" w:type="dxa"/>
          </w:tcPr>
          <w:p w:rsidR="00902A2A" w:rsidRPr="00902A2A" w:rsidRDefault="00902A2A" w:rsidP="00902A2A">
            <w:pPr>
              <w:pStyle w:val="NoSpacing"/>
              <w:rPr>
                <w:rFonts w:eastAsia="Calibri"/>
                <w:sz w:val="16"/>
                <w:szCs w:val="16"/>
              </w:rPr>
            </w:pPr>
            <w:r w:rsidRPr="00902A2A">
              <w:rPr>
                <w:rFonts w:eastAsia="Calibri"/>
                <w:sz w:val="16"/>
                <w:szCs w:val="16"/>
              </w:rPr>
              <w:t>Музички појмови и термини.</w:t>
            </w:r>
          </w:p>
          <w:p w:rsidR="00902A2A" w:rsidRPr="00902A2A" w:rsidRDefault="00902A2A" w:rsidP="00902A2A">
            <w:pPr>
              <w:pStyle w:val="NoSpacing"/>
              <w:rPr>
                <w:rFonts w:eastAsia="Arial"/>
                <w:sz w:val="16"/>
                <w:szCs w:val="16"/>
              </w:rPr>
            </w:pPr>
          </w:p>
        </w:tc>
        <w:tc>
          <w:tcPr>
            <w:tcW w:w="1377" w:type="dxa"/>
            <w:vMerge w:val="restart"/>
          </w:tcPr>
          <w:p w:rsidR="00902A2A" w:rsidRPr="00902A2A" w:rsidRDefault="00902A2A" w:rsidP="00902A2A">
            <w:pPr>
              <w:pStyle w:val="NoSpacing"/>
              <w:rPr>
                <w:rFonts w:eastAsiaTheme="minorHAnsi"/>
                <w:sz w:val="16"/>
                <w:szCs w:val="16"/>
              </w:rPr>
            </w:pPr>
            <w:r w:rsidRPr="00902A2A">
              <w:rPr>
                <w:rFonts w:eastAsia="Arial"/>
                <w:sz w:val="16"/>
                <w:szCs w:val="16"/>
              </w:rPr>
              <w:t>ЦИЉ учења предмета Теорија музике је да ученици стичу знања која подразумевају музичко описмењавање и спознају елемената музике а све то ради ефикаснијег разумевања нотног текста у свим његовим аспектима, што доприноси успешној корелацији са наставом инструмента.</w:t>
            </w:r>
          </w:p>
        </w:tc>
        <w:tc>
          <w:tcPr>
            <w:tcW w:w="1500" w:type="dxa"/>
            <w:vMerge w:val="restart"/>
          </w:tcPr>
          <w:p w:rsidR="00902A2A" w:rsidRPr="00902A2A" w:rsidRDefault="00902A2A" w:rsidP="00902A2A">
            <w:pPr>
              <w:pStyle w:val="NoSpacing"/>
              <w:rPr>
                <w:rFonts w:eastAsiaTheme="minorHAnsi"/>
                <w:sz w:val="16"/>
                <w:szCs w:val="16"/>
              </w:rPr>
            </w:pPr>
            <w:r w:rsidRPr="00902A2A">
              <w:rPr>
                <w:sz w:val="16"/>
                <w:szCs w:val="16"/>
              </w:rPr>
              <w:t>Усвајање теоретских садржаја и њихово везивање за нотну слику кроз израду различитих вежбања.</w:t>
            </w:r>
          </w:p>
        </w:tc>
        <w:tc>
          <w:tcPr>
            <w:tcW w:w="1261" w:type="dxa"/>
            <w:vMerge w:val="restart"/>
          </w:tcPr>
          <w:p w:rsidR="00902A2A" w:rsidRPr="00902A2A" w:rsidRDefault="00902A2A" w:rsidP="00902A2A">
            <w:pPr>
              <w:pStyle w:val="NoSpacing"/>
              <w:rPr>
                <w:rFonts w:eastAsiaTheme="minorHAnsi"/>
                <w:sz w:val="16"/>
                <w:szCs w:val="16"/>
              </w:rPr>
            </w:pPr>
            <w:r w:rsidRPr="00902A2A">
              <w:rPr>
                <w:sz w:val="16"/>
                <w:szCs w:val="16"/>
              </w:rPr>
              <w:t>Вербална, практична, интерпретативна, демонстративна</w:t>
            </w:r>
          </w:p>
        </w:tc>
        <w:tc>
          <w:tcPr>
            <w:tcW w:w="1220" w:type="dxa"/>
            <w:vMerge w:val="restart"/>
          </w:tcPr>
          <w:p w:rsidR="00902A2A" w:rsidRPr="00902A2A" w:rsidRDefault="00902A2A" w:rsidP="00902A2A">
            <w:pPr>
              <w:pStyle w:val="NoSpacing"/>
              <w:rPr>
                <w:sz w:val="16"/>
                <w:szCs w:val="16"/>
              </w:rPr>
            </w:pPr>
            <w:r w:rsidRPr="00902A2A">
              <w:rPr>
                <w:rFonts w:eastAsia="Arial"/>
                <w:sz w:val="16"/>
                <w:szCs w:val="16"/>
              </w:rPr>
              <w:t>oбјасни музичке појмове и термине: тонски и нотни систем од велике до треће октаве, виолински и бас кључ, особине тона, метар и метричке ознаке, музичку фразу, агогику, артикулацију, динамику и темпа.Основни украси и фигуре (информативно);</w:t>
            </w:r>
          </w:p>
          <w:p w:rsidR="00902A2A" w:rsidRPr="00902A2A" w:rsidRDefault="00902A2A" w:rsidP="00902A2A">
            <w:pPr>
              <w:pStyle w:val="NoSpacing"/>
              <w:rPr>
                <w:rFonts w:eastAsia="Arial"/>
                <w:sz w:val="16"/>
                <w:szCs w:val="16"/>
              </w:rPr>
            </w:pPr>
            <w:r w:rsidRPr="00902A2A">
              <w:rPr>
                <w:rFonts w:eastAsia="Arial"/>
                <w:sz w:val="16"/>
                <w:szCs w:val="16"/>
              </w:rPr>
              <w:t>запише и препозна лествице, лествичне интервале и квинтакорде, доминантни и умањени септакорд у тоналитету;</w:t>
            </w:r>
          </w:p>
          <w:p w:rsidR="00902A2A" w:rsidRPr="00902A2A" w:rsidRDefault="00902A2A" w:rsidP="00902A2A">
            <w:pPr>
              <w:pStyle w:val="NoSpacing"/>
              <w:rPr>
                <w:rFonts w:eastAsia="Arial"/>
                <w:sz w:val="16"/>
                <w:szCs w:val="16"/>
              </w:rPr>
            </w:pPr>
            <w:r w:rsidRPr="00902A2A">
              <w:rPr>
                <w:rFonts w:eastAsia="Arial"/>
                <w:sz w:val="16"/>
                <w:szCs w:val="16"/>
              </w:rPr>
              <w:t>запише и препозна врсте интервала до октаве (по узору на лествичне);</w:t>
            </w:r>
          </w:p>
          <w:p w:rsidR="00902A2A" w:rsidRPr="00902A2A" w:rsidRDefault="00902A2A" w:rsidP="00902A2A">
            <w:pPr>
              <w:pStyle w:val="NoSpacing"/>
              <w:rPr>
                <w:rFonts w:eastAsia="Arial"/>
                <w:sz w:val="16"/>
                <w:szCs w:val="16"/>
              </w:rPr>
            </w:pPr>
            <w:r w:rsidRPr="00902A2A">
              <w:rPr>
                <w:rFonts w:eastAsia="Arial"/>
                <w:sz w:val="16"/>
                <w:szCs w:val="16"/>
              </w:rPr>
              <w:t xml:space="preserve">запише и препозна дурски и молски квинтакорд са </w:t>
            </w:r>
            <w:r w:rsidRPr="00902A2A">
              <w:rPr>
                <w:rFonts w:eastAsia="Arial"/>
                <w:sz w:val="16"/>
                <w:szCs w:val="16"/>
              </w:rPr>
              <w:lastRenderedPageBreak/>
              <w:t>обртајима и умањени и прекомерни квинтакорд;</w:t>
            </w:r>
          </w:p>
          <w:p w:rsidR="00902A2A" w:rsidRPr="00902A2A" w:rsidRDefault="00902A2A" w:rsidP="00902A2A">
            <w:pPr>
              <w:pStyle w:val="NoSpacing"/>
              <w:rPr>
                <w:rFonts w:eastAsia="Arial"/>
                <w:sz w:val="16"/>
                <w:szCs w:val="16"/>
              </w:rPr>
            </w:pPr>
            <w:r w:rsidRPr="00902A2A">
              <w:rPr>
                <w:rFonts w:eastAsia="Arial"/>
                <w:sz w:val="16"/>
                <w:szCs w:val="16"/>
              </w:rPr>
              <w:t>запише и препозна све врсте септакорада и мали дурски септакорд с обртајима;</w:t>
            </w:r>
          </w:p>
          <w:p w:rsidR="00902A2A" w:rsidRPr="00902A2A" w:rsidRDefault="00902A2A" w:rsidP="00902A2A">
            <w:pPr>
              <w:pStyle w:val="NoSpacing"/>
              <w:rPr>
                <w:rFonts w:eastAsiaTheme="minorHAnsi"/>
                <w:sz w:val="16"/>
                <w:szCs w:val="16"/>
              </w:rPr>
            </w:pPr>
            <w:r w:rsidRPr="00902A2A">
              <w:rPr>
                <w:rFonts w:eastAsia="Arial"/>
                <w:sz w:val="16"/>
                <w:szCs w:val="16"/>
              </w:rPr>
              <w:t>правилно пише ноте, паузе и нотне вредности у различитим тактовима.</w:t>
            </w:r>
          </w:p>
        </w:tc>
        <w:tc>
          <w:tcPr>
            <w:tcW w:w="1190" w:type="dxa"/>
            <w:vMerge w:val="restart"/>
          </w:tcPr>
          <w:p w:rsidR="00902A2A" w:rsidRPr="00902A2A" w:rsidRDefault="00902A2A" w:rsidP="00902A2A">
            <w:pPr>
              <w:pStyle w:val="NoSpacing"/>
              <w:rPr>
                <w:rFonts w:eastAsiaTheme="minorHAnsi"/>
                <w:sz w:val="16"/>
                <w:szCs w:val="16"/>
              </w:rPr>
            </w:pPr>
            <w:r w:rsidRPr="00902A2A">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76" w:type="dxa"/>
            <w:vMerge w:val="restart"/>
          </w:tcPr>
          <w:p w:rsidR="00902A2A" w:rsidRPr="00902A2A" w:rsidRDefault="00902A2A" w:rsidP="00902A2A">
            <w:pPr>
              <w:pStyle w:val="NoSpacing"/>
              <w:rPr>
                <w:rFonts w:eastAsiaTheme="minorHAnsi"/>
                <w:sz w:val="16"/>
                <w:szCs w:val="16"/>
              </w:rPr>
            </w:pPr>
            <w:r w:rsidRPr="00902A2A">
              <w:rPr>
                <w:sz w:val="16"/>
                <w:szCs w:val="16"/>
              </w:rPr>
              <w:t>Прати, слуша, повезује, долази до закључка, анализира, запажа, записује, увежбава, пита</w:t>
            </w:r>
          </w:p>
        </w:tc>
        <w:tc>
          <w:tcPr>
            <w:tcW w:w="1186" w:type="dxa"/>
            <w:vMerge w:val="restart"/>
          </w:tcPr>
          <w:p w:rsidR="00902A2A" w:rsidRPr="00902A2A" w:rsidRDefault="00902A2A" w:rsidP="00902A2A">
            <w:pPr>
              <w:pStyle w:val="NoSpacing"/>
              <w:rPr>
                <w:rFonts w:eastAsiaTheme="minorHAnsi"/>
                <w:sz w:val="16"/>
                <w:szCs w:val="16"/>
              </w:rPr>
            </w:pPr>
            <w:r w:rsidRPr="00902A2A">
              <w:rPr>
                <w:sz w:val="16"/>
                <w:szCs w:val="16"/>
              </w:rPr>
              <w:t>Настава солфеђа, инструмента, наставни предмети из Основне Школе - музичка култура, српски језик, матерматика, свет око нас</w:t>
            </w:r>
          </w:p>
        </w:tc>
      </w:tr>
      <w:tr w:rsidR="00902A2A" w:rsidTr="00902A2A">
        <w:trPr>
          <w:trHeight w:val="32"/>
        </w:trPr>
        <w:tc>
          <w:tcPr>
            <w:tcW w:w="1352" w:type="dxa"/>
          </w:tcPr>
          <w:p w:rsidR="00902A2A" w:rsidRPr="00902A2A" w:rsidRDefault="00902A2A" w:rsidP="00902A2A">
            <w:pPr>
              <w:pStyle w:val="NoSpacing"/>
              <w:rPr>
                <w:rFonts w:eastAsia="Arial"/>
                <w:sz w:val="16"/>
                <w:szCs w:val="16"/>
              </w:rPr>
            </w:pPr>
            <w:r w:rsidRPr="00902A2A">
              <w:rPr>
                <w:rFonts w:eastAsia="Arial"/>
                <w:sz w:val="16"/>
                <w:szCs w:val="16"/>
              </w:rPr>
              <w:t>ТОНАЛИТЕТИ</w:t>
            </w:r>
          </w:p>
          <w:p w:rsidR="00902A2A" w:rsidRPr="00902A2A" w:rsidRDefault="00902A2A" w:rsidP="00902A2A">
            <w:pPr>
              <w:pStyle w:val="NoSpacing"/>
              <w:rPr>
                <w:rFonts w:eastAsia="Arial"/>
                <w:sz w:val="16"/>
                <w:szCs w:val="16"/>
              </w:rPr>
            </w:pPr>
          </w:p>
        </w:tc>
        <w:tc>
          <w:tcPr>
            <w:tcW w:w="1528" w:type="dxa"/>
          </w:tcPr>
          <w:p w:rsidR="00902A2A" w:rsidRPr="00902A2A" w:rsidRDefault="00902A2A" w:rsidP="00902A2A">
            <w:pPr>
              <w:pStyle w:val="NoSpacing"/>
              <w:rPr>
                <w:rFonts w:eastAsia="Calibri"/>
                <w:sz w:val="16"/>
                <w:szCs w:val="16"/>
              </w:rPr>
            </w:pPr>
            <w:r w:rsidRPr="00902A2A">
              <w:rPr>
                <w:rFonts w:eastAsia="Calibri"/>
                <w:sz w:val="16"/>
                <w:szCs w:val="16"/>
              </w:rPr>
              <w:t>Теоријско обнављање свих дијатонских лествица, упоређивање истоимених и паралелних тоналитета, карактеристични  лествични интервали,  лествични интервали и квинтакорди, доминантни и умањени септакорд у тоналитету.</w:t>
            </w:r>
          </w:p>
          <w:p w:rsidR="00902A2A" w:rsidRPr="00902A2A" w:rsidRDefault="00902A2A" w:rsidP="00902A2A">
            <w:pPr>
              <w:pStyle w:val="NoSpacing"/>
              <w:rPr>
                <w:sz w:val="16"/>
                <w:szCs w:val="16"/>
              </w:rPr>
            </w:pPr>
            <w:r w:rsidRPr="00902A2A">
              <w:rPr>
                <w:rFonts w:eastAsia="Arial"/>
                <w:sz w:val="16"/>
                <w:szCs w:val="16"/>
              </w:rPr>
              <w:t>Прости интервали.</w:t>
            </w:r>
          </w:p>
        </w:tc>
        <w:tc>
          <w:tcPr>
            <w:tcW w:w="1377" w:type="dxa"/>
            <w:vMerge/>
          </w:tcPr>
          <w:p w:rsidR="00902A2A" w:rsidRPr="00452CDB" w:rsidRDefault="00902A2A" w:rsidP="00D3781B">
            <w:pPr>
              <w:pStyle w:val="NoSpacing"/>
              <w:rPr>
                <w:sz w:val="16"/>
                <w:szCs w:val="16"/>
              </w:rPr>
            </w:pPr>
          </w:p>
        </w:tc>
        <w:tc>
          <w:tcPr>
            <w:tcW w:w="1500" w:type="dxa"/>
            <w:vMerge/>
          </w:tcPr>
          <w:p w:rsidR="00902A2A" w:rsidRPr="00452CDB" w:rsidRDefault="00902A2A" w:rsidP="00D3781B">
            <w:pPr>
              <w:pStyle w:val="NoSpacing"/>
              <w:rPr>
                <w:sz w:val="16"/>
                <w:szCs w:val="16"/>
                <w:lang w:val="sr-Cyrl-RS"/>
              </w:rPr>
            </w:pPr>
          </w:p>
        </w:tc>
        <w:tc>
          <w:tcPr>
            <w:tcW w:w="1261" w:type="dxa"/>
            <w:vMerge/>
          </w:tcPr>
          <w:p w:rsidR="00902A2A" w:rsidRPr="00452CDB" w:rsidRDefault="00902A2A" w:rsidP="00D3781B">
            <w:pPr>
              <w:pStyle w:val="NoSpacing"/>
              <w:rPr>
                <w:sz w:val="16"/>
                <w:szCs w:val="16"/>
              </w:rPr>
            </w:pPr>
          </w:p>
        </w:tc>
        <w:tc>
          <w:tcPr>
            <w:tcW w:w="1220" w:type="dxa"/>
            <w:vMerge/>
          </w:tcPr>
          <w:p w:rsidR="00902A2A" w:rsidRPr="00452CDB" w:rsidRDefault="00902A2A" w:rsidP="00D3781B">
            <w:pPr>
              <w:pStyle w:val="NoSpacing"/>
              <w:rPr>
                <w:rFonts w:eastAsia="Arial"/>
                <w:color w:val="000000"/>
                <w:sz w:val="16"/>
                <w:szCs w:val="16"/>
              </w:rPr>
            </w:pPr>
          </w:p>
        </w:tc>
        <w:tc>
          <w:tcPr>
            <w:tcW w:w="1190" w:type="dxa"/>
            <w:vMerge/>
          </w:tcPr>
          <w:p w:rsidR="00902A2A" w:rsidRPr="00452CDB" w:rsidRDefault="00902A2A" w:rsidP="00D3781B">
            <w:pPr>
              <w:pStyle w:val="NoSpacing"/>
              <w:rPr>
                <w:sz w:val="16"/>
                <w:szCs w:val="16"/>
              </w:rPr>
            </w:pPr>
          </w:p>
        </w:tc>
        <w:tc>
          <w:tcPr>
            <w:tcW w:w="1176" w:type="dxa"/>
            <w:vMerge/>
          </w:tcPr>
          <w:p w:rsidR="00902A2A" w:rsidRPr="00452CDB" w:rsidRDefault="00902A2A" w:rsidP="00D3781B">
            <w:pPr>
              <w:pStyle w:val="NoSpacing"/>
              <w:rPr>
                <w:sz w:val="16"/>
                <w:szCs w:val="16"/>
              </w:rPr>
            </w:pPr>
          </w:p>
        </w:tc>
        <w:tc>
          <w:tcPr>
            <w:tcW w:w="1186" w:type="dxa"/>
            <w:vMerge/>
          </w:tcPr>
          <w:p w:rsidR="00902A2A" w:rsidRPr="00452CDB" w:rsidRDefault="00902A2A" w:rsidP="00D3781B">
            <w:pPr>
              <w:pStyle w:val="NoSpacing"/>
              <w:rPr>
                <w:sz w:val="16"/>
                <w:szCs w:val="16"/>
              </w:rPr>
            </w:pPr>
          </w:p>
        </w:tc>
      </w:tr>
      <w:tr w:rsidR="00902A2A" w:rsidTr="00902A2A">
        <w:trPr>
          <w:trHeight w:val="32"/>
        </w:trPr>
        <w:tc>
          <w:tcPr>
            <w:tcW w:w="1352" w:type="dxa"/>
          </w:tcPr>
          <w:p w:rsidR="00902A2A" w:rsidRPr="00902A2A" w:rsidRDefault="00902A2A" w:rsidP="00902A2A">
            <w:pPr>
              <w:pStyle w:val="NoSpacing"/>
              <w:rPr>
                <w:rFonts w:eastAsia="Arial"/>
                <w:sz w:val="16"/>
                <w:szCs w:val="16"/>
              </w:rPr>
            </w:pPr>
            <w:r w:rsidRPr="00902A2A">
              <w:rPr>
                <w:rFonts w:eastAsia="Arial"/>
                <w:sz w:val="16"/>
                <w:szCs w:val="16"/>
              </w:rPr>
              <w:t>ИНТЕРВАЛИ</w:t>
            </w:r>
          </w:p>
        </w:tc>
        <w:tc>
          <w:tcPr>
            <w:tcW w:w="1528" w:type="dxa"/>
          </w:tcPr>
          <w:p w:rsidR="00902A2A" w:rsidRPr="00902A2A" w:rsidRDefault="00902A2A" w:rsidP="00902A2A">
            <w:pPr>
              <w:pStyle w:val="NoSpacing"/>
              <w:rPr>
                <w:sz w:val="16"/>
                <w:szCs w:val="16"/>
              </w:rPr>
            </w:pPr>
            <w:r w:rsidRPr="00902A2A">
              <w:rPr>
                <w:rFonts w:eastAsia="Arial"/>
                <w:sz w:val="16"/>
                <w:szCs w:val="16"/>
              </w:rPr>
              <w:t>Трозвуци: обнављање консонантних квинтакорада и њихових обртаја и умањени и прекомерни квинтакорд</w:t>
            </w:r>
          </w:p>
        </w:tc>
        <w:tc>
          <w:tcPr>
            <w:tcW w:w="1377" w:type="dxa"/>
            <w:vMerge/>
          </w:tcPr>
          <w:p w:rsidR="00902A2A" w:rsidRPr="00452CDB" w:rsidRDefault="00902A2A" w:rsidP="00D3781B">
            <w:pPr>
              <w:pStyle w:val="NoSpacing"/>
              <w:rPr>
                <w:sz w:val="16"/>
                <w:szCs w:val="16"/>
              </w:rPr>
            </w:pPr>
          </w:p>
        </w:tc>
        <w:tc>
          <w:tcPr>
            <w:tcW w:w="1500" w:type="dxa"/>
            <w:vMerge/>
          </w:tcPr>
          <w:p w:rsidR="00902A2A" w:rsidRPr="00452CDB" w:rsidRDefault="00902A2A" w:rsidP="00D3781B">
            <w:pPr>
              <w:pStyle w:val="NoSpacing"/>
              <w:rPr>
                <w:sz w:val="16"/>
                <w:szCs w:val="16"/>
                <w:lang w:val="sr-Cyrl-RS"/>
              </w:rPr>
            </w:pPr>
          </w:p>
        </w:tc>
        <w:tc>
          <w:tcPr>
            <w:tcW w:w="1261" w:type="dxa"/>
            <w:vMerge/>
          </w:tcPr>
          <w:p w:rsidR="00902A2A" w:rsidRPr="00452CDB" w:rsidRDefault="00902A2A" w:rsidP="00D3781B">
            <w:pPr>
              <w:pStyle w:val="NoSpacing"/>
              <w:rPr>
                <w:sz w:val="16"/>
                <w:szCs w:val="16"/>
              </w:rPr>
            </w:pPr>
          </w:p>
        </w:tc>
        <w:tc>
          <w:tcPr>
            <w:tcW w:w="1220" w:type="dxa"/>
            <w:vMerge/>
          </w:tcPr>
          <w:p w:rsidR="00902A2A" w:rsidRPr="00452CDB" w:rsidRDefault="00902A2A" w:rsidP="00D3781B">
            <w:pPr>
              <w:pStyle w:val="NoSpacing"/>
              <w:rPr>
                <w:rFonts w:eastAsia="Arial"/>
                <w:color w:val="000000"/>
                <w:sz w:val="16"/>
                <w:szCs w:val="16"/>
              </w:rPr>
            </w:pPr>
          </w:p>
        </w:tc>
        <w:tc>
          <w:tcPr>
            <w:tcW w:w="1190" w:type="dxa"/>
            <w:vMerge/>
          </w:tcPr>
          <w:p w:rsidR="00902A2A" w:rsidRPr="00452CDB" w:rsidRDefault="00902A2A" w:rsidP="00D3781B">
            <w:pPr>
              <w:pStyle w:val="NoSpacing"/>
              <w:rPr>
                <w:sz w:val="16"/>
                <w:szCs w:val="16"/>
              </w:rPr>
            </w:pPr>
          </w:p>
        </w:tc>
        <w:tc>
          <w:tcPr>
            <w:tcW w:w="1176" w:type="dxa"/>
            <w:vMerge/>
          </w:tcPr>
          <w:p w:rsidR="00902A2A" w:rsidRPr="00452CDB" w:rsidRDefault="00902A2A" w:rsidP="00D3781B">
            <w:pPr>
              <w:pStyle w:val="NoSpacing"/>
              <w:rPr>
                <w:sz w:val="16"/>
                <w:szCs w:val="16"/>
              </w:rPr>
            </w:pPr>
          </w:p>
        </w:tc>
        <w:tc>
          <w:tcPr>
            <w:tcW w:w="1186" w:type="dxa"/>
            <w:vMerge/>
          </w:tcPr>
          <w:p w:rsidR="00902A2A" w:rsidRPr="00452CDB" w:rsidRDefault="00902A2A" w:rsidP="00D3781B">
            <w:pPr>
              <w:pStyle w:val="NoSpacing"/>
              <w:rPr>
                <w:sz w:val="16"/>
                <w:szCs w:val="16"/>
              </w:rPr>
            </w:pPr>
          </w:p>
        </w:tc>
      </w:tr>
      <w:tr w:rsidR="00902A2A" w:rsidTr="00902A2A">
        <w:trPr>
          <w:trHeight w:val="32"/>
        </w:trPr>
        <w:tc>
          <w:tcPr>
            <w:tcW w:w="1352" w:type="dxa"/>
          </w:tcPr>
          <w:p w:rsidR="00902A2A" w:rsidRPr="00902A2A" w:rsidRDefault="00902A2A" w:rsidP="00902A2A">
            <w:pPr>
              <w:pStyle w:val="NoSpacing"/>
              <w:rPr>
                <w:rFonts w:eastAsia="Arial"/>
                <w:sz w:val="16"/>
                <w:szCs w:val="16"/>
              </w:rPr>
            </w:pPr>
            <w:r w:rsidRPr="00902A2A">
              <w:rPr>
                <w:rFonts w:eastAsia="Arial"/>
                <w:sz w:val="16"/>
                <w:szCs w:val="16"/>
              </w:rPr>
              <w:t>АКОРДИ</w:t>
            </w:r>
          </w:p>
          <w:p w:rsidR="00902A2A" w:rsidRPr="00902A2A" w:rsidRDefault="00902A2A" w:rsidP="00902A2A">
            <w:pPr>
              <w:pStyle w:val="NoSpacing"/>
              <w:rPr>
                <w:rFonts w:eastAsia="Arial"/>
                <w:sz w:val="16"/>
                <w:szCs w:val="16"/>
              </w:rPr>
            </w:pPr>
          </w:p>
        </w:tc>
        <w:tc>
          <w:tcPr>
            <w:tcW w:w="1528" w:type="dxa"/>
          </w:tcPr>
          <w:p w:rsidR="00902A2A" w:rsidRPr="00902A2A" w:rsidRDefault="00902A2A" w:rsidP="00902A2A">
            <w:pPr>
              <w:pStyle w:val="NoSpacing"/>
              <w:rPr>
                <w:rFonts w:eastAsia="Arial"/>
                <w:sz w:val="16"/>
                <w:szCs w:val="16"/>
              </w:rPr>
            </w:pPr>
            <w:r w:rsidRPr="00902A2A">
              <w:rPr>
                <w:rFonts w:eastAsia="Arial"/>
                <w:sz w:val="16"/>
                <w:szCs w:val="16"/>
              </w:rPr>
              <w:t xml:space="preserve">Четворозвуци: седам врста септакорада, мали дурски септакорд с </w:t>
            </w:r>
            <w:r w:rsidRPr="00902A2A">
              <w:rPr>
                <w:rFonts w:eastAsia="Arial"/>
                <w:sz w:val="16"/>
                <w:szCs w:val="16"/>
              </w:rPr>
              <w:lastRenderedPageBreak/>
              <w:t>обртајима.</w:t>
            </w:r>
          </w:p>
          <w:p w:rsidR="00902A2A" w:rsidRPr="00902A2A" w:rsidRDefault="00902A2A" w:rsidP="00902A2A">
            <w:pPr>
              <w:pStyle w:val="NoSpacing"/>
              <w:rPr>
                <w:sz w:val="16"/>
                <w:szCs w:val="16"/>
              </w:rPr>
            </w:pPr>
          </w:p>
        </w:tc>
        <w:tc>
          <w:tcPr>
            <w:tcW w:w="1377" w:type="dxa"/>
            <w:vMerge/>
          </w:tcPr>
          <w:p w:rsidR="00902A2A" w:rsidRPr="00452CDB" w:rsidRDefault="00902A2A" w:rsidP="00D3781B">
            <w:pPr>
              <w:pStyle w:val="NoSpacing"/>
              <w:rPr>
                <w:sz w:val="16"/>
                <w:szCs w:val="16"/>
              </w:rPr>
            </w:pPr>
          </w:p>
        </w:tc>
        <w:tc>
          <w:tcPr>
            <w:tcW w:w="1500" w:type="dxa"/>
            <w:vMerge/>
          </w:tcPr>
          <w:p w:rsidR="00902A2A" w:rsidRPr="00452CDB" w:rsidRDefault="00902A2A" w:rsidP="00D3781B">
            <w:pPr>
              <w:pStyle w:val="NoSpacing"/>
              <w:rPr>
                <w:sz w:val="16"/>
                <w:szCs w:val="16"/>
                <w:lang w:val="sr-Cyrl-RS"/>
              </w:rPr>
            </w:pPr>
          </w:p>
        </w:tc>
        <w:tc>
          <w:tcPr>
            <w:tcW w:w="1261" w:type="dxa"/>
            <w:vMerge/>
          </w:tcPr>
          <w:p w:rsidR="00902A2A" w:rsidRPr="00452CDB" w:rsidRDefault="00902A2A" w:rsidP="00D3781B">
            <w:pPr>
              <w:pStyle w:val="NoSpacing"/>
              <w:rPr>
                <w:sz w:val="16"/>
                <w:szCs w:val="16"/>
              </w:rPr>
            </w:pPr>
          </w:p>
        </w:tc>
        <w:tc>
          <w:tcPr>
            <w:tcW w:w="1220" w:type="dxa"/>
            <w:vMerge/>
          </w:tcPr>
          <w:p w:rsidR="00902A2A" w:rsidRPr="00452CDB" w:rsidRDefault="00902A2A" w:rsidP="00D3781B">
            <w:pPr>
              <w:pStyle w:val="NoSpacing"/>
              <w:rPr>
                <w:rFonts w:eastAsia="Arial"/>
                <w:color w:val="000000"/>
                <w:sz w:val="16"/>
                <w:szCs w:val="16"/>
              </w:rPr>
            </w:pPr>
          </w:p>
        </w:tc>
        <w:tc>
          <w:tcPr>
            <w:tcW w:w="1190" w:type="dxa"/>
            <w:vMerge/>
          </w:tcPr>
          <w:p w:rsidR="00902A2A" w:rsidRPr="00452CDB" w:rsidRDefault="00902A2A" w:rsidP="00D3781B">
            <w:pPr>
              <w:pStyle w:val="NoSpacing"/>
              <w:rPr>
                <w:sz w:val="16"/>
                <w:szCs w:val="16"/>
              </w:rPr>
            </w:pPr>
          </w:p>
        </w:tc>
        <w:tc>
          <w:tcPr>
            <w:tcW w:w="1176" w:type="dxa"/>
            <w:vMerge/>
          </w:tcPr>
          <w:p w:rsidR="00902A2A" w:rsidRPr="00452CDB" w:rsidRDefault="00902A2A" w:rsidP="00D3781B">
            <w:pPr>
              <w:pStyle w:val="NoSpacing"/>
              <w:rPr>
                <w:sz w:val="16"/>
                <w:szCs w:val="16"/>
              </w:rPr>
            </w:pPr>
          </w:p>
        </w:tc>
        <w:tc>
          <w:tcPr>
            <w:tcW w:w="1186" w:type="dxa"/>
            <w:vMerge/>
          </w:tcPr>
          <w:p w:rsidR="00902A2A" w:rsidRPr="00452CDB" w:rsidRDefault="00902A2A" w:rsidP="00D3781B">
            <w:pPr>
              <w:pStyle w:val="NoSpacing"/>
              <w:rPr>
                <w:sz w:val="16"/>
                <w:szCs w:val="16"/>
              </w:rPr>
            </w:pPr>
          </w:p>
        </w:tc>
      </w:tr>
      <w:tr w:rsidR="00902A2A" w:rsidTr="00902A2A">
        <w:trPr>
          <w:trHeight w:val="32"/>
        </w:trPr>
        <w:tc>
          <w:tcPr>
            <w:tcW w:w="1352" w:type="dxa"/>
          </w:tcPr>
          <w:p w:rsidR="00902A2A" w:rsidRPr="00902A2A" w:rsidRDefault="00902A2A" w:rsidP="00902A2A">
            <w:pPr>
              <w:pStyle w:val="NoSpacing"/>
              <w:rPr>
                <w:rFonts w:eastAsia="Arial"/>
                <w:sz w:val="16"/>
                <w:szCs w:val="16"/>
              </w:rPr>
            </w:pPr>
            <w:r w:rsidRPr="00902A2A">
              <w:rPr>
                <w:rFonts w:eastAsia="Arial"/>
                <w:sz w:val="16"/>
                <w:szCs w:val="16"/>
              </w:rPr>
              <w:lastRenderedPageBreak/>
              <w:t>ОРТОГРАФИЈА</w:t>
            </w:r>
          </w:p>
        </w:tc>
        <w:tc>
          <w:tcPr>
            <w:tcW w:w="1528" w:type="dxa"/>
          </w:tcPr>
          <w:p w:rsidR="00902A2A" w:rsidRPr="00902A2A" w:rsidRDefault="00902A2A" w:rsidP="00902A2A">
            <w:pPr>
              <w:pStyle w:val="NoSpacing"/>
              <w:rPr>
                <w:rFonts w:eastAsia="Arial"/>
                <w:sz w:val="16"/>
                <w:szCs w:val="16"/>
              </w:rPr>
            </w:pPr>
            <w:r w:rsidRPr="00902A2A">
              <w:rPr>
                <w:rFonts w:eastAsia="Calibri"/>
                <w:sz w:val="16"/>
                <w:szCs w:val="16"/>
              </w:rPr>
              <w:t>Правилно писање</w:t>
            </w:r>
          </w:p>
        </w:tc>
        <w:tc>
          <w:tcPr>
            <w:tcW w:w="1377" w:type="dxa"/>
            <w:vMerge/>
          </w:tcPr>
          <w:p w:rsidR="00902A2A" w:rsidRPr="00452CDB" w:rsidRDefault="00902A2A" w:rsidP="00D3781B">
            <w:pPr>
              <w:pStyle w:val="NoSpacing"/>
              <w:rPr>
                <w:sz w:val="16"/>
                <w:szCs w:val="16"/>
              </w:rPr>
            </w:pPr>
          </w:p>
        </w:tc>
        <w:tc>
          <w:tcPr>
            <w:tcW w:w="1500" w:type="dxa"/>
            <w:vMerge/>
          </w:tcPr>
          <w:p w:rsidR="00902A2A" w:rsidRPr="00452CDB" w:rsidRDefault="00902A2A" w:rsidP="00D3781B">
            <w:pPr>
              <w:pStyle w:val="NoSpacing"/>
              <w:rPr>
                <w:sz w:val="16"/>
                <w:szCs w:val="16"/>
                <w:lang w:val="sr-Cyrl-RS"/>
              </w:rPr>
            </w:pPr>
          </w:p>
        </w:tc>
        <w:tc>
          <w:tcPr>
            <w:tcW w:w="1261" w:type="dxa"/>
            <w:vMerge/>
          </w:tcPr>
          <w:p w:rsidR="00902A2A" w:rsidRPr="00452CDB" w:rsidRDefault="00902A2A" w:rsidP="00D3781B">
            <w:pPr>
              <w:pStyle w:val="NoSpacing"/>
              <w:rPr>
                <w:sz w:val="16"/>
                <w:szCs w:val="16"/>
              </w:rPr>
            </w:pPr>
          </w:p>
        </w:tc>
        <w:tc>
          <w:tcPr>
            <w:tcW w:w="1220" w:type="dxa"/>
            <w:vMerge/>
          </w:tcPr>
          <w:p w:rsidR="00902A2A" w:rsidRPr="00452CDB" w:rsidRDefault="00902A2A" w:rsidP="00D3781B">
            <w:pPr>
              <w:pStyle w:val="NoSpacing"/>
              <w:rPr>
                <w:rFonts w:eastAsia="Arial"/>
                <w:color w:val="000000"/>
                <w:sz w:val="16"/>
                <w:szCs w:val="16"/>
              </w:rPr>
            </w:pPr>
          </w:p>
        </w:tc>
        <w:tc>
          <w:tcPr>
            <w:tcW w:w="1190" w:type="dxa"/>
            <w:vMerge/>
          </w:tcPr>
          <w:p w:rsidR="00902A2A" w:rsidRPr="00452CDB" w:rsidRDefault="00902A2A" w:rsidP="00D3781B">
            <w:pPr>
              <w:pStyle w:val="NoSpacing"/>
              <w:rPr>
                <w:sz w:val="16"/>
                <w:szCs w:val="16"/>
              </w:rPr>
            </w:pPr>
          </w:p>
        </w:tc>
        <w:tc>
          <w:tcPr>
            <w:tcW w:w="1176" w:type="dxa"/>
            <w:vMerge/>
          </w:tcPr>
          <w:p w:rsidR="00902A2A" w:rsidRPr="00452CDB" w:rsidRDefault="00902A2A" w:rsidP="00D3781B">
            <w:pPr>
              <w:pStyle w:val="NoSpacing"/>
              <w:rPr>
                <w:sz w:val="16"/>
                <w:szCs w:val="16"/>
              </w:rPr>
            </w:pPr>
          </w:p>
        </w:tc>
        <w:tc>
          <w:tcPr>
            <w:tcW w:w="1186" w:type="dxa"/>
            <w:vMerge/>
          </w:tcPr>
          <w:p w:rsidR="00902A2A" w:rsidRPr="00452CDB" w:rsidRDefault="00902A2A" w:rsidP="00D3781B">
            <w:pPr>
              <w:pStyle w:val="NoSpacing"/>
              <w:rPr>
                <w:sz w:val="16"/>
                <w:szCs w:val="16"/>
              </w:rPr>
            </w:pPr>
          </w:p>
        </w:tc>
      </w:tr>
    </w:tbl>
    <w:p w:rsidR="00902A2A" w:rsidRDefault="00902A2A">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7F20EF" w:rsidTr="00D3781B">
        <w:tc>
          <w:tcPr>
            <w:tcW w:w="11790" w:type="dxa"/>
            <w:gridSpan w:val="9"/>
          </w:tcPr>
          <w:p w:rsidR="007F20EF" w:rsidRPr="008C163A" w:rsidRDefault="007F20EF" w:rsidP="00D3781B">
            <w:pPr>
              <w:rPr>
                <w:lang w:val="sr-Cyrl-RS"/>
              </w:rPr>
            </w:pPr>
            <w:r>
              <w:t>ШКОЛСКИ ПРОГРАМ</w:t>
            </w:r>
            <w:r>
              <w:rPr>
                <w:lang w:val="sr-Cyrl-RS"/>
              </w:rPr>
              <w:t xml:space="preserve"> – Додатна настава</w:t>
            </w:r>
          </w:p>
          <w:p w:rsidR="007F20EF" w:rsidRPr="00542FEB" w:rsidRDefault="007F20EF" w:rsidP="007F20EF">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lang w:val="sr-Cyrl-RS"/>
              </w:rPr>
              <w:t>Теорија</w:t>
            </w:r>
            <w:r>
              <w:rPr>
                <w:b/>
              </w:rPr>
              <w:t xml:space="preserve"> </w:t>
            </w:r>
            <w:r>
              <w:t xml:space="preserve">    </w:t>
            </w:r>
            <w:r>
              <w:rPr>
                <w:lang w:val="sr-Cyrl-RS"/>
              </w:rPr>
              <w:t xml:space="preserve">            </w:t>
            </w:r>
            <w:r>
              <w:t xml:space="preserve"> Годишњи фонд часова: </w:t>
            </w:r>
            <w:r>
              <w:rPr>
                <w:b/>
              </w:rPr>
              <w:t>2 по групи</w:t>
            </w:r>
          </w:p>
        </w:tc>
      </w:tr>
      <w:tr w:rsidR="007F20EF" w:rsidTr="00D3781B">
        <w:tc>
          <w:tcPr>
            <w:tcW w:w="966" w:type="dxa"/>
          </w:tcPr>
          <w:p w:rsidR="007F20EF" w:rsidRPr="00033DC9" w:rsidRDefault="007F20EF" w:rsidP="00D3781B">
            <w:pPr>
              <w:jc w:val="center"/>
              <w:rPr>
                <w:sz w:val="20"/>
                <w:szCs w:val="20"/>
              </w:rPr>
            </w:pPr>
            <w:r w:rsidRPr="00033DC9">
              <w:rPr>
                <w:sz w:val="20"/>
                <w:szCs w:val="20"/>
              </w:rPr>
              <w:t>Тема</w:t>
            </w:r>
          </w:p>
        </w:tc>
        <w:tc>
          <w:tcPr>
            <w:tcW w:w="1563" w:type="dxa"/>
          </w:tcPr>
          <w:p w:rsidR="007F20EF" w:rsidRPr="00033DC9" w:rsidRDefault="007F20EF" w:rsidP="00D3781B">
            <w:pPr>
              <w:jc w:val="center"/>
              <w:rPr>
                <w:sz w:val="20"/>
                <w:szCs w:val="20"/>
              </w:rPr>
            </w:pPr>
            <w:r w:rsidRPr="00033DC9">
              <w:rPr>
                <w:sz w:val="20"/>
                <w:szCs w:val="20"/>
              </w:rPr>
              <w:t>Садржај           програма</w:t>
            </w:r>
          </w:p>
        </w:tc>
        <w:tc>
          <w:tcPr>
            <w:tcW w:w="1488" w:type="dxa"/>
          </w:tcPr>
          <w:p w:rsidR="007F20EF" w:rsidRPr="00033DC9" w:rsidRDefault="007F20EF" w:rsidP="00D3781B">
            <w:pPr>
              <w:jc w:val="center"/>
              <w:rPr>
                <w:sz w:val="20"/>
                <w:szCs w:val="20"/>
              </w:rPr>
            </w:pPr>
            <w:r w:rsidRPr="00033DC9">
              <w:rPr>
                <w:sz w:val="20"/>
                <w:szCs w:val="20"/>
              </w:rPr>
              <w:t>Циљеви учења</w:t>
            </w:r>
          </w:p>
        </w:tc>
        <w:tc>
          <w:tcPr>
            <w:tcW w:w="1547" w:type="dxa"/>
          </w:tcPr>
          <w:p w:rsidR="007F20EF" w:rsidRPr="00033DC9" w:rsidRDefault="007F20EF" w:rsidP="00D3781B">
            <w:pPr>
              <w:jc w:val="center"/>
              <w:rPr>
                <w:sz w:val="20"/>
                <w:szCs w:val="20"/>
              </w:rPr>
            </w:pPr>
            <w:r w:rsidRPr="00033DC9">
              <w:rPr>
                <w:sz w:val="20"/>
                <w:szCs w:val="20"/>
              </w:rPr>
              <w:t>Начин</w:t>
            </w:r>
          </w:p>
          <w:p w:rsidR="007F20EF" w:rsidRDefault="007F20EF" w:rsidP="00D3781B">
            <w:pPr>
              <w:jc w:val="center"/>
              <w:rPr>
                <w:lang w:val="sr-Cyrl-RS"/>
              </w:rPr>
            </w:pPr>
            <w:r w:rsidRPr="00033DC9">
              <w:rPr>
                <w:sz w:val="20"/>
                <w:szCs w:val="20"/>
              </w:rPr>
              <w:t>остваривања садржаја</w:t>
            </w:r>
          </w:p>
        </w:tc>
        <w:tc>
          <w:tcPr>
            <w:tcW w:w="1355" w:type="dxa"/>
          </w:tcPr>
          <w:p w:rsidR="007F20EF" w:rsidRPr="00033DC9" w:rsidRDefault="007F20EF" w:rsidP="00D3781B">
            <w:pPr>
              <w:jc w:val="center"/>
              <w:rPr>
                <w:sz w:val="20"/>
                <w:szCs w:val="20"/>
              </w:rPr>
            </w:pPr>
            <w:r w:rsidRPr="00033DC9">
              <w:rPr>
                <w:sz w:val="20"/>
                <w:szCs w:val="20"/>
              </w:rPr>
              <w:t>Методе рада</w:t>
            </w:r>
          </w:p>
        </w:tc>
        <w:tc>
          <w:tcPr>
            <w:tcW w:w="1361" w:type="dxa"/>
          </w:tcPr>
          <w:p w:rsidR="007F20EF" w:rsidRDefault="007F20EF" w:rsidP="00D3781B">
            <w:pPr>
              <w:jc w:val="center"/>
              <w:rPr>
                <w:lang w:val="sr-Cyrl-RS"/>
              </w:rPr>
            </w:pPr>
            <w:r w:rsidRPr="00033DC9">
              <w:rPr>
                <w:sz w:val="20"/>
                <w:szCs w:val="20"/>
              </w:rPr>
              <w:t>Исходи</w:t>
            </w:r>
          </w:p>
        </w:tc>
        <w:tc>
          <w:tcPr>
            <w:tcW w:w="1170" w:type="dxa"/>
          </w:tcPr>
          <w:p w:rsidR="007F20EF" w:rsidRPr="00033DC9" w:rsidRDefault="007F20EF"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7F20EF" w:rsidRPr="00033DC9" w:rsidRDefault="007F20EF" w:rsidP="00D3781B">
            <w:pPr>
              <w:jc w:val="center"/>
              <w:rPr>
                <w:sz w:val="20"/>
                <w:szCs w:val="20"/>
              </w:rPr>
            </w:pPr>
            <w:r w:rsidRPr="00033DC9">
              <w:rPr>
                <w:sz w:val="20"/>
                <w:szCs w:val="20"/>
              </w:rPr>
              <w:t>Активност ученика</w:t>
            </w:r>
          </w:p>
        </w:tc>
        <w:tc>
          <w:tcPr>
            <w:tcW w:w="1186" w:type="dxa"/>
          </w:tcPr>
          <w:p w:rsidR="007F20EF" w:rsidRPr="00033DC9" w:rsidRDefault="007F20EF" w:rsidP="00D3781B">
            <w:pPr>
              <w:jc w:val="center"/>
              <w:rPr>
                <w:sz w:val="20"/>
                <w:szCs w:val="20"/>
              </w:rPr>
            </w:pPr>
            <w:r w:rsidRPr="00033DC9">
              <w:rPr>
                <w:sz w:val="20"/>
                <w:szCs w:val="20"/>
              </w:rPr>
              <w:t>Корелација</w:t>
            </w:r>
          </w:p>
        </w:tc>
      </w:tr>
      <w:tr w:rsidR="007F20EF" w:rsidTr="00D3781B">
        <w:trPr>
          <w:trHeight w:val="612"/>
        </w:trPr>
        <w:tc>
          <w:tcPr>
            <w:tcW w:w="966" w:type="dxa"/>
          </w:tcPr>
          <w:p w:rsidR="007F20EF" w:rsidRPr="007F20EF" w:rsidRDefault="007F20EF" w:rsidP="007F20EF">
            <w:pPr>
              <w:pStyle w:val="NoSpacing"/>
              <w:rPr>
                <w:rFonts w:eastAsiaTheme="minorHAnsi"/>
                <w:sz w:val="16"/>
                <w:szCs w:val="16"/>
              </w:rPr>
            </w:pPr>
            <w:r w:rsidRPr="007F20EF">
              <w:rPr>
                <w:sz w:val="16"/>
                <w:szCs w:val="16"/>
              </w:rPr>
              <w:t>Хоризонтални музички ток</w:t>
            </w:r>
          </w:p>
        </w:tc>
        <w:tc>
          <w:tcPr>
            <w:tcW w:w="1563" w:type="dxa"/>
          </w:tcPr>
          <w:p w:rsidR="007F20EF" w:rsidRPr="007F20EF" w:rsidRDefault="007F20EF" w:rsidP="007F20EF">
            <w:pPr>
              <w:pStyle w:val="NoSpacing"/>
              <w:rPr>
                <w:rFonts w:eastAsiaTheme="minorHAnsi"/>
                <w:sz w:val="16"/>
                <w:szCs w:val="16"/>
              </w:rPr>
            </w:pPr>
            <w:r w:rsidRPr="007F20EF">
              <w:rPr>
                <w:sz w:val="16"/>
                <w:szCs w:val="16"/>
              </w:rPr>
              <w:t>Тетрахорди (дурски, молски, хармонски, фригијски и лидијски) и лествице (дур, све три врсте мола, молдур и модуси)</w:t>
            </w:r>
          </w:p>
        </w:tc>
        <w:tc>
          <w:tcPr>
            <w:tcW w:w="1488" w:type="dxa"/>
            <w:vMerge w:val="restart"/>
          </w:tcPr>
          <w:p w:rsidR="007F20EF" w:rsidRPr="007F20EF" w:rsidRDefault="007F20EF" w:rsidP="007F20EF">
            <w:pPr>
              <w:pStyle w:val="NoSpacing"/>
              <w:rPr>
                <w:rFonts w:eastAsiaTheme="minorHAnsi"/>
                <w:sz w:val="16"/>
                <w:szCs w:val="16"/>
              </w:rPr>
            </w:pPr>
            <w:r w:rsidRPr="007F20EF">
              <w:rPr>
                <w:sz w:val="16"/>
                <w:szCs w:val="16"/>
              </w:rPr>
              <w:t>Упознавање ученика са елементима хоризонталног музичког тока</w:t>
            </w:r>
          </w:p>
        </w:tc>
        <w:tc>
          <w:tcPr>
            <w:tcW w:w="1547" w:type="dxa"/>
            <w:vMerge w:val="restart"/>
          </w:tcPr>
          <w:p w:rsidR="007F20EF" w:rsidRPr="007F20EF" w:rsidRDefault="007F20EF" w:rsidP="007F20EF">
            <w:pPr>
              <w:pStyle w:val="NoSpacing"/>
              <w:rPr>
                <w:rFonts w:eastAsiaTheme="minorHAnsi"/>
                <w:sz w:val="16"/>
                <w:szCs w:val="16"/>
              </w:rPr>
            </w:pPr>
            <w:r w:rsidRPr="007F20EF">
              <w:rPr>
                <w:sz w:val="16"/>
                <w:szCs w:val="16"/>
              </w:rPr>
              <w:t>Усвајање теоретских садржаја и њихово везивање за нотну слику кроз израду различитих вежбања.</w:t>
            </w:r>
          </w:p>
        </w:tc>
        <w:tc>
          <w:tcPr>
            <w:tcW w:w="1355" w:type="dxa"/>
            <w:vMerge w:val="restart"/>
          </w:tcPr>
          <w:p w:rsidR="007F20EF" w:rsidRPr="007F20EF" w:rsidRDefault="007F20EF" w:rsidP="007F20EF">
            <w:pPr>
              <w:pStyle w:val="NoSpacing"/>
              <w:rPr>
                <w:rFonts w:eastAsiaTheme="minorHAnsi"/>
                <w:sz w:val="16"/>
                <w:szCs w:val="16"/>
              </w:rPr>
            </w:pPr>
            <w:r w:rsidRPr="007F20EF">
              <w:rPr>
                <w:sz w:val="16"/>
                <w:szCs w:val="16"/>
              </w:rPr>
              <w:t>Вербална, практична, интерпретативна, демонстративна</w:t>
            </w:r>
          </w:p>
        </w:tc>
        <w:tc>
          <w:tcPr>
            <w:tcW w:w="1361" w:type="dxa"/>
            <w:vMerge w:val="restart"/>
          </w:tcPr>
          <w:p w:rsidR="007F20EF" w:rsidRPr="007F20EF" w:rsidRDefault="007F20EF" w:rsidP="007F20EF">
            <w:pPr>
              <w:pStyle w:val="NoSpacing"/>
              <w:rPr>
                <w:rFonts w:eastAsiaTheme="minorHAnsi"/>
                <w:sz w:val="16"/>
                <w:szCs w:val="16"/>
              </w:rPr>
            </w:pPr>
            <w:r w:rsidRPr="007F20EF">
              <w:rPr>
                <w:sz w:val="16"/>
                <w:szCs w:val="16"/>
              </w:rPr>
              <w:t>Ученик препознаје и   повезује садржаје са сликом самостално и у групи</w:t>
            </w:r>
          </w:p>
        </w:tc>
        <w:tc>
          <w:tcPr>
            <w:tcW w:w="1170" w:type="dxa"/>
            <w:vMerge w:val="restart"/>
          </w:tcPr>
          <w:p w:rsidR="007F20EF" w:rsidRPr="007F20EF" w:rsidRDefault="007F20EF" w:rsidP="007F20EF">
            <w:pPr>
              <w:pStyle w:val="NoSpacing"/>
              <w:rPr>
                <w:rFonts w:eastAsiaTheme="minorHAnsi"/>
                <w:sz w:val="16"/>
                <w:szCs w:val="16"/>
              </w:rPr>
            </w:pPr>
            <w:r w:rsidRPr="007F20EF">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7F20EF" w:rsidRPr="007F20EF" w:rsidRDefault="007F20EF" w:rsidP="007F20EF">
            <w:pPr>
              <w:pStyle w:val="NoSpacing"/>
              <w:rPr>
                <w:rFonts w:eastAsiaTheme="minorHAnsi"/>
                <w:sz w:val="16"/>
                <w:szCs w:val="16"/>
              </w:rPr>
            </w:pPr>
            <w:r w:rsidRPr="007F20EF">
              <w:rPr>
                <w:sz w:val="16"/>
                <w:szCs w:val="16"/>
              </w:rPr>
              <w:t>Прати, слуша, повезује, долази до закључка, анализира, запажа, записује, увежбава, пита</w:t>
            </w:r>
          </w:p>
        </w:tc>
        <w:tc>
          <w:tcPr>
            <w:tcW w:w="1186" w:type="dxa"/>
            <w:vMerge w:val="restart"/>
          </w:tcPr>
          <w:p w:rsidR="007F20EF" w:rsidRPr="007F20EF" w:rsidRDefault="007F20EF" w:rsidP="007F20EF">
            <w:pPr>
              <w:pStyle w:val="NoSpacing"/>
              <w:rPr>
                <w:rFonts w:eastAsiaTheme="minorHAnsi"/>
                <w:sz w:val="16"/>
                <w:szCs w:val="16"/>
              </w:rPr>
            </w:pPr>
            <w:r w:rsidRPr="007F20EF">
              <w:rPr>
                <w:sz w:val="16"/>
                <w:szCs w:val="16"/>
              </w:rPr>
              <w:t>Настава солфеђа, инструмента, наставни предмети из Основне Школе - музичка култура, српски језик, матерматика, свет око нас</w:t>
            </w:r>
          </w:p>
        </w:tc>
      </w:tr>
      <w:tr w:rsidR="007F20EF" w:rsidTr="00D3781B">
        <w:trPr>
          <w:trHeight w:val="611"/>
        </w:trPr>
        <w:tc>
          <w:tcPr>
            <w:tcW w:w="966" w:type="dxa"/>
          </w:tcPr>
          <w:p w:rsidR="007F20EF" w:rsidRPr="007F20EF" w:rsidRDefault="007F20EF" w:rsidP="007F20EF">
            <w:pPr>
              <w:pStyle w:val="NoSpacing"/>
              <w:rPr>
                <w:rFonts w:eastAsiaTheme="minorHAnsi"/>
                <w:sz w:val="16"/>
                <w:szCs w:val="16"/>
              </w:rPr>
            </w:pPr>
            <w:r w:rsidRPr="007F20EF">
              <w:rPr>
                <w:sz w:val="16"/>
                <w:szCs w:val="16"/>
              </w:rPr>
              <w:t>Вертикална сазвучја</w:t>
            </w:r>
          </w:p>
        </w:tc>
        <w:tc>
          <w:tcPr>
            <w:tcW w:w="1563" w:type="dxa"/>
          </w:tcPr>
          <w:p w:rsidR="007F20EF" w:rsidRPr="007F20EF" w:rsidRDefault="007F20EF" w:rsidP="007F20EF">
            <w:pPr>
              <w:pStyle w:val="NoSpacing"/>
              <w:rPr>
                <w:rFonts w:eastAsiaTheme="minorHAnsi"/>
                <w:sz w:val="16"/>
                <w:szCs w:val="16"/>
              </w:rPr>
            </w:pPr>
            <w:r w:rsidRPr="007F20EF">
              <w:rPr>
                <w:sz w:val="16"/>
                <w:szCs w:val="16"/>
              </w:rPr>
              <w:t>Интервали и обртаји; квинтакорди и обртаји, Д7 и обртаји и свих седам врста септакорада; Многостраност квинтакорада</w:t>
            </w:r>
          </w:p>
        </w:tc>
        <w:tc>
          <w:tcPr>
            <w:tcW w:w="1488" w:type="dxa"/>
            <w:vMerge/>
          </w:tcPr>
          <w:p w:rsidR="007F20EF" w:rsidRPr="002C1D88" w:rsidRDefault="007F20EF" w:rsidP="00D3781B">
            <w:pPr>
              <w:pStyle w:val="NoSpacing"/>
              <w:rPr>
                <w:sz w:val="16"/>
                <w:szCs w:val="16"/>
              </w:rPr>
            </w:pPr>
          </w:p>
        </w:tc>
        <w:tc>
          <w:tcPr>
            <w:tcW w:w="1547" w:type="dxa"/>
            <w:vMerge/>
          </w:tcPr>
          <w:p w:rsidR="007F20EF" w:rsidRPr="002C1D88" w:rsidRDefault="007F20EF" w:rsidP="00D3781B">
            <w:pPr>
              <w:pStyle w:val="NoSpacing"/>
              <w:rPr>
                <w:sz w:val="16"/>
                <w:szCs w:val="16"/>
              </w:rPr>
            </w:pPr>
          </w:p>
        </w:tc>
        <w:tc>
          <w:tcPr>
            <w:tcW w:w="1355" w:type="dxa"/>
            <w:vMerge/>
          </w:tcPr>
          <w:p w:rsidR="007F20EF" w:rsidRPr="002C1D88" w:rsidRDefault="007F20EF" w:rsidP="00D3781B">
            <w:pPr>
              <w:pStyle w:val="NoSpacing"/>
              <w:rPr>
                <w:sz w:val="16"/>
                <w:szCs w:val="16"/>
              </w:rPr>
            </w:pPr>
          </w:p>
        </w:tc>
        <w:tc>
          <w:tcPr>
            <w:tcW w:w="1361" w:type="dxa"/>
            <w:vMerge/>
          </w:tcPr>
          <w:p w:rsidR="007F20EF" w:rsidRPr="002C1D88" w:rsidRDefault="007F20EF" w:rsidP="00D3781B">
            <w:pPr>
              <w:pStyle w:val="NoSpacing"/>
              <w:rPr>
                <w:rFonts w:eastAsia="Calibri"/>
                <w:sz w:val="16"/>
                <w:szCs w:val="16"/>
              </w:rPr>
            </w:pPr>
          </w:p>
        </w:tc>
        <w:tc>
          <w:tcPr>
            <w:tcW w:w="1170" w:type="dxa"/>
            <w:vMerge/>
          </w:tcPr>
          <w:p w:rsidR="007F20EF" w:rsidRPr="002C1D88" w:rsidRDefault="007F20EF" w:rsidP="00D3781B">
            <w:pPr>
              <w:pStyle w:val="NoSpacing"/>
              <w:rPr>
                <w:sz w:val="16"/>
                <w:szCs w:val="16"/>
              </w:rPr>
            </w:pPr>
          </w:p>
        </w:tc>
        <w:tc>
          <w:tcPr>
            <w:tcW w:w="1154" w:type="dxa"/>
            <w:vMerge/>
          </w:tcPr>
          <w:p w:rsidR="007F20EF" w:rsidRPr="002C1D88" w:rsidRDefault="007F20EF" w:rsidP="00D3781B">
            <w:pPr>
              <w:pStyle w:val="NoSpacing"/>
              <w:rPr>
                <w:sz w:val="16"/>
                <w:szCs w:val="16"/>
              </w:rPr>
            </w:pPr>
          </w:p>
        </w:tc>
        <w:tc>
          <w:tcPr>
            <w:tcW w:w="1186" w:type="dxa"/>
            <w:vMerge/>
          </w:tcPr>
          <w:p w:rsidR="007F20EF" w:rsidRPr="002C1D88" w:rsidRDefault="007F20EF" w:rsidP="00D3781B">
            <w:pPr>
              <w:pStyle w:val="NoSpacing"/>
              <w:rPr>
                <w:sz w:val="16"/>
                <w:szCs w:val="16"/>
              </w:rPr>
            </w:pPr>
          </w:p>
        </w:tc>
      </w:tr>
    </w:tbl>
    <w:p w:rsidR="007F20EF" w:rsidRDefault="007F20E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EB30DC" w:rsidTr="00D3781B">
        <w:tc>
          <w:tcPr>
            <w:tcW w:w="11790" w:type="dxa"/>
            <w:gridSpan w:val="9"/>
          </w:tcPr>
          <w:p w:rsidR="00EB30DC" w:rsidRPr="008C163A" w:rsidRDefault="00EB30DC" w:rsidP="00D3781B">
            <w:pPr>
              <w:rPr>
                <w:lang w:val="sr-Cyrl-RS"/>
              </w:rPr>
            </w:pPr>
            <w:r>
              <w:t>ШКОЛСКИ ПРОГРАМ</w:t>
            </w:r>
            <w:r>
              <w:rPr>
                <w:lang w:val="sr-Cyrl-RS"/>
              </w:rPr>
              <w:t xml:space="preserve"> – Допунска настава</w:t>
            </w:r>
          </w:p>
          <w:p w:rsidR="00EB30DC" w:rsidRPr="00542FEB" w:rsidRDefault="00EB30DC" w:rsidP="00D3781B">
            <w:pPr>
              <w:rPr>
                <w:b/>
                <w:lang w:val="sr-Cyrl-RS"/>
              </w:rPr>
            </w:pPr>
            <w:r>
              <w:t xml:space="preserve">Разред: </w:t>
            </w:r>
            <w:r>
              <w:rPr>
                <w:b/>
                <w:lang w:val="sr-Cyrl-RS"/>
              </w:rPr>
              <w:t>ШЕСТИ</w:t>
            </w:r>
            <w:r>
              <w:rPr>
                <w:b/>
              </w:rPr>
              <w:t xml:space="preserve"> </w:t>
            </w:r>
            <w:r>
              <w:rPr>
                <w:b/>
                <w:lang w:val="sr-Cyrl-RS"/>
              </w:rPr>
              <w:t xml:space="preserve">               </w:t>
            </w:r>
            <w:r>
              <w:rPr>
                <w:b/>
              </w:rPr>
              <w:t xml:space="preserve"> </w:t>
            </w:r>
            <w:r>
              <w:t xml:space="preserve">Наставни предмет:  </w:t>
            </w:r>
            <w:r>
              <w:rPr>
                <w:b/>
                <w:lang w:val="sr-Cyrl-RS"/>
              </w:rPr>
              <w:t>Теорија</w:t>
            </w:r>
            <w:r>
              <w:rPr>
                <w:b/>
              </w:rPr>
              <w:t xml:space="preserve"> </w:t>
            </w:r>
            <w:r>
              <w:t xml:space="preserve">    </w:t>
            </w:r>
            <w:r>
              <w:rPr>
                <w:lang w:val="sr-Cyrl-RS"/>
              </w:rPr>
              <w:t xml:space="preserve">            </w:t>
            </w:r>
            <w:r>
              <w:t xml:space="preserve"> Годишњи фонд часова: </w:t>
            </w:r>
            <w:r>
              <w:rPr>
                <w:b/>
              </w:rPr>
              <w:t>2 по групи</w:t>
            </w:r>
          </w:p>
        </w:tc>
      </w:tr>
      <w:tr w:rsidR="00EB30DC" w:rsidTr="00D3781B">
        <w:tc>
          <w:tcPr>
            <w:tcW w:w="966" w:type="dxa"/>
          </w:tcPr>
          <w:p w:rsidR="00EB30DC" w:rsidRPr="00033DC9" w:rsidRDefault="00EB30DC" w:rsidP="00D3781B">
            <w:pPr>
              <w:jc w:val="center"/>
              <w:rPr>
                <w:sz w:val="20"/>
                <w:szCs w:val="20"/>
              </w:rPr>
            </w:pPr>
            <w:r w:rsidRPr="00033DC9">
              <w:rPr>
                <w:sz w:val="20"/>
                <w:szCs w:val="20"/>
              </w:rPr>
              <w:t>Тема</w:t>
            </w:r>
          </w:p>
        </w:tc>
        <w:tc>
          <w:tcPr>
            <w:tcW w:w="1563" w:type="dxa"/>
          </w:tcPr>
          <w:p w:rsidR="00EB30DC" w:rsidRPr="00033DC9" w:rsidRDefault="00EB30DC" w:rsidP="00D3781B">
            <w:pPr>
              <w:jc w:val="center"/>
              <w:rPr>
                <w:sz w:val="20"/>
                <w:szCs w:val="20"/>
              </w:rPr>
            </w:pPr>
            <w:r w:rsidRPr="00033DC9">
              <w:rPr>
                <w:sz w:val="20"/>
                <w:szCs w:val="20"/>
              </w:rPr>
              <w:t>Садржај           програма</w:t>
            </w:r>
          </w:p>
        </w:tc>
        <w:tc>
          <w:tcPr>
            <w:tcW w:w="1488" w:type="dxa"/>
          </w:tcPr>
          <w:p w:rsidR="00EB30DC" w:rsidRPr="00033DC9" w:rsidRDefault="00EB30DC" w:rsidP="00D3781B">
            <w:pPr>
              <w:jc w:val="center"/>
              <w:rPr>
                <w:sz w:val="20"/>
                <w:szCs w:val="20"/>
              </w:rPr>
            </w:pPr>
            <w:r w:rsidRPr="00033DC9">
              <w:rPr>
                <w:sz w:val="20"/>
                <w:szCs w:val="20"/>
              </w:rPr>
              <w:t>Циљеви учења</w:t>
            </w:r>
          </w:p>
        </w:tc>
        <w:tc>
          <w:tcPr>
            <w:tcW w:w="1547" w:type="dxa"/>
          </w:tcPr>
          <w:p w:rsidR="00EB30DC" w:rsidRPr="00033DC9" w:rsidRDefault="00EB30DC" w:rsidP="00D3781B">
            <w:pPr>
              <w:jc w:val="center"/>
              <w:rPr>
                <w:sz w:val="20"/>
                <w:szCs w:val="20"/>
              </w:rPr>
            </w:pPr>
            <w:r w:rsidRPr="00033DC9">
              <w:rPr>
                <w:sz w:val="20"/>
                <w:szCs w:val="20"/>
              </w:rPr>
              <w:t>Начин</w:t>
            </w:r>
          </w:p>
          <w:p w:rsidR="00EB30DC" w:rsidRDefault="00EB30DC" w:rsidP="00D3781B">
            <w:pPr>
              <w:jc w:val="center"/>
              <w:rPr>
                <w:lang w:val="sr-Cyrl-RS"/>
              </w:rPr>
            </w:pPr>
            <w:r w:rsidRPr="00033DC9">
              <w:rPr>
                <w:sz w:val="20"/>
                <w:szCs w:val="20"/>
              </w:rPr>
              <w:t>остваривања садржаја</w:t>
            </w:r>
          </w:p>
        </w:tc>
        <w:tc>
          <w:tcPr>
            <w:tcW w:w="1355" w:type="dxa"/>
          </w:tcPr>
          <w:p w:rsidR="00EB30DC" w:rsidRPr="00033DC9" w:rsidRDefault="00EB30DC" w:rsidP="00D3781B">
            <w:pPr>
              <w:jc w:val="center"/>
              <w:rPr>
                <w:sz w:val="20"/>
                <w:szCs w:val="20"/>
              </w:rPr>
            </w:pPr>
            <w:r w:rsidRPr="00033DC9">
              <w:rPr>
                <w:sz w:val="20"/>
                <w:szCs w:val="20"/>
              </w:rPr>
              <w:t>Методе рада</w:t>
            </w:r>
          </w:p>
        </w:tc>
        <w:tc>
          <w:tcPr>
            <w:tcW w:w="1361" w:type="dxa"/>
          </w:tcPr>
          <w:p w:rsidR="00EB30DC" w:rsidRDefault="00EB30DC" w:rsidP="00D3781B">
            <w:pPr>
              <w:jc w:val="center"/>
              <w:rPr>
                <w:lang w:val="sr-Cyrl-RS"/>
              </w:rPr>
            </w:pPr>
            <w:r w:rsidRPr="00033DC9">
              <w:rPr>
                <w:sz w:val="20"/>
                <w:szCs w:val="20"/>
              </w:rPr>
              <w:t>Исходи</w:t>
            </w:r>
          </w:p>
        </w:tc>
        <w:tc>
          <w:tcPr>
            <w:tcW w:w="1170" w:type="dxa"/>
          </w:tcPr>
          <w:p w:rsidR="00EB30DC" w:rsidRPr="00033DC9" w:rsidRDefault="00EB30DC"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EB30DC" w:rsidRPr="00033DC9" w:rsidRDefault="00EB30DC" w:rsidP="00D3781B">
            <w:pPr>
              <w:jc w:val="center"/>
              <w:rPr>
                <w:sz w:val="20"/>
                <w:szCs w:val="20"/>
              </w:rPr>
            </w:pPr>
            <w:r w:rsidRPr="00033DC9">
              <w:rPr>
                <w:sz w:val="20"/>
                <w:szCs w:val="20"/>
              </w:rPr>
              <w:t>Активност ученика</w:t>
            </w:r>
          </w:p>
        </w:tc>
        <w:tc>
          <w:tcPr>
            <w:tcW w:w="1186" w:type="dxa"/>
          </w:tcPr>
          <w:p w:rsidR="00EB30DC" w:rsidRPr="00033DC9" w:rsidRDefault="00EB30DC" w:rsidP="00D3781B">
            <w:pPr>
              <w:jc w:val="center"/>
              <w:rPr>
                <w:sz w:val="20"/>
                <w:szCs w:val="20"/>
              </w:rPr>
            </w:pPr>
            <w:r w:rsidRPr="00033DC9">
              <w:rPr>
                <w:sz w:val="20"/>
                <w:szCs w:val="20"/>
              </w:rPr>
              <w:t>Корелација</w:t>
            </w:r>
          </w:p>
        </w:tc>
      </w:tr>
      <w:tr w:rsidR="00EB30DC" w:rsidTr="00D3781B">
        <w:trPr>
          <w:trHeight w:val="612"/>
        </w:trPr>
        <w:tc>
          <w:tcPr>
            <w:tcW w:w="966" w:type="dxa"/>
          </w:tcPr>
          <w:p w:rsidR="00EB30DC" w:rsidRPr="00EB30DC" w:rsidRDefault="00EB30DC" w:rsidP="00EB30DC">
            <w:pPr>
              <w:pStyle w:val="NoSpacing"/>
              <w:rPr>
                <w:rFonts w:eastAsiaTheme="minorHAnsi"/>
                <w:sz w:val="16"/>
                <w:szCs w:val="16"/>
              </w:rPr>
            </w:pPr>
            <w:r w:rsidRPr="00EB30DC">
              <w:rPr>
                <w:sz w:val="16"/>
                <w:szCs w:val="16"/>
              </w:rPr>
              <w:t>Хоризонтални музички ток</w:t>
            </w:r>
          </w:p>
        </w:tc>
        <w:tc>
          <w:tcPr>
            <w:tcW w:w="1563" w:type="dxa"/>
          </w:tcPr>
          <w:p w:rsidR="00EB30DC" w:rsidRPr="00EB30DC" w:rsidRDefault="00EB30DC" w:rsidP="00EB30DC">
            <w:pPr>
              <w:pStyle w:val="NoSpacing"/>
              <w:rPr>
                <w:rFonts w:eastAsiaTheme="minorHAnsi"/>
                <w:sz w:val="16"/>
                <w:szCs w:val="16"/>
              </w:rPr>
            </w:pPr>
            <w:r w:rsidRPr="00EB30DC">
              <w:rPr>
                <w:sz w:val="16"/>
                <w:szCs w:val="16"/>
              </w:rPr>
              <w:t>Тетрахорди (дурски, молски, хармонски, фригијски и лидијски) и лествице (дур, све три врсте мола, молдур и модуси)</w:t>
            </w:r>
          </w:p>
        </w:tc>
        <w:tc>
          <w:tcPr>
            <w:tcW w:w="1488" w:type="dxa"/>
            <w:vMerge w:val="restart"/>
          </w:tcPr>
          <w:p w:rsidR="00EB30DC" w:rsidRPr="00EB30DC" w:rsidRDefault="00EB30DC" w:rsidP="00EB30DC">
            <w:pPr>
              <w:pStyle w:val="NoSpacing"/>
              <w:rPr>
                <w:rFonts w:eastAsiaTheme="minorHAnsi"/>
                <w:sz w:val="16"/>
                <w:szCs w:val="16"/>
              </w:rPr>
            </w:pPr>
            <w:r w:rsidRPr="00EB30DC">
              <w:rPr>
                <w:sz w:val="16"/>
                <w:szCs w:val="16"/>
              </w:rPr>
              <w:t>Упознавање ученика са елементима хоризонталног музичког тока</w:t>
            </w:r>
          </w:p>
        </w:tc>
        <w:tc>
          <w:tcPr>
            <w:tcW w:w="1547" w:type="dxa"/>
            <w:vMerge w:val="restart"/>
          </w:tcPr>
          <w:p w:rsidR="00EB30DC" w:rsidRPr="00EB30DC" w:rsidRDefault="00EB30DC" w:rsidP="00EB30DC">
            <w:pPr>
              <w:pStyle w:val="NoSpacing"/>
              <w:rPr>
                <w:rFonts w:eastAsiaTheme="minorHAnsi"/>
                <w:sz w:val="16"/>
                <w:szCs w:val="16"/>
              </w:rPr>
            </w:pPr>
            <w:r w:rsidRPr="00EB30DC">
              <w:rPr>
                <w:sz w:val="16"/>
                <w:szCs w:val="16"/>
              </w:rPr>
              <w:t>Усвајање теоретских садржаја и њихово везивање за нотну слику кроз израду различитих вежбања.</w:t>
            </w:r>
          </w:p>
        </w:tc>
        <w:tc>
          <w:tcPr>
            <w:tcW w:w="1355" w:type="dxa"/>
            <w:vMerge w:val="restart"/>
          </w:tcPr>
          <w:p w:rsidR="00EB30DC" w:rsidRPr="00EB30DC" w:rsidRDefault="00EB30DC" w:rsidP="00EB30DC">
            <w:pPr>
              <w:pStyle w:val="NoSpacing"/>
              <w:rPr>
                <w:rFonts w:eastAsiaTheme="minorHAnsi"/>
                <w:sz w:val="16"/>
                <w:szCs w:val="16"/>
              </w:rPr>
            </w:pPr>
            <w:r w:rsidRPr="00EB30DC">
              <w:rPr>
                <w:sz w:val="16"/>
                <w:szCs w:val="16"/>
              </w:rPr>
              <w:t>Вербална, практична, интерпретативна, демонстративна</w:t>
            </w:r>
          </w:p>
        </w:tc>
        <w:tc>
          <w:tcPr>
            <w:tcW w:w="1361" w:type="dxa"/>
            <w:vMerge w:val="restart"/>
          </w:tcPr>
          <w:p w:rsidR="00EB30DC" w:rsidRPr="00EB30DC" w:rsidRDefault="00EB30DC" w:rsidP="00EB30DC">
            <w:pPr>
              <w:pStyle w:val="NoSpacing"/>
              <w:rPr>
                <w:rFonts w:eastAsiaTheme="minorHAnsi"/>
                <w:sz w:val="16"/>
                <w:szCs w:val="16"/>
              </w:rPr>
            </w:pPr>
            <w:r w:rsidRPr="00EB30DC">
              <w:rPr>
                <w:sz w:val="16"/>
                <w:szCs w:val="16"/>
              </w:rPr>
              <w:t>Ученик препознаје и   повезује садржаје са сликом самостално и у групи</w:t>
            </w:r>
          </w:p>
        </w:tc>
        <w:tc>
          <w:tcPr>
            <w:tcW w:w="1170" w:type="dxa"/>
            <w:vMerge w:val="restart"/>
          </w:tcPr>
          <w:p w:rsidR="00EB30DC" w:rsidRPr="00EB30DC" w:rsidRDefault="00EB30DC" w:rsidP="00EB30DC">
            <w:pPr>
              <w:pStyle w:val="NoSpacing"/>
              <w:rPr>
                <w:rFonts w:eastAsiaTheme="minorHAnsi"/>
                <w:sz w:val="16"/>
                <w:szCs w:val="16"/>
              </w:rPr>
            </w:pPr>
            <w:r w:rsidRPr="00EB30DC">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EB30DC" w:rsidRPr="00EB30DC" w:rsidRDefault="00EB30DC" w:rsidP="00EB30DC">
            <w:pPr>
              <w:pStyle w:val="NoSpacing"/>
              <w:rPr>
                <w:rFonts w:eastAsiaTheme="minorHAnsi"/>
                <w:sz w:val="16"/>
                <w:szCs w:val="16"/>
              </w:rPr>
            </w:pPr>
            <w:r w:rsidRPr="00EB30DC">
              <w:rPr>
                <w:sz w:val="16"/>
                <w:szCs w:val="16"/>
              </w:rPr>
              <w:t>Прати, слуша, повезује, долази до закључка, анализира, запажа, записује, увежбава, пита</w:t>
            </w:r>
          </w:p>
        </w:tc>
        <w:tc>
          <w:tcPr>
            <w:tcW w:w="1186" w:type="dxa"/>
            <w:vMerge w:val="restart"/>
          </w:tcPr>
          <w:p w:rsidR="00EB30DC" w:rsidRPr="00EB30DC" w:rsidRDefault="00EB30DC" w:rsidP="00EB30DC">
            <w:pPr>
              <w:pStyle w:val="NoSpacing"/>
              <w:rPr>
                <w:rFonts w:eastAsiaTheme="minorHAnsi"/>
                <w:sz w:val="16"/>
                <w:szCs w:val="16"/>
              </w:rPr>
            </w:pPr>
            <w:r w:rsidRPr="00EB30DC">
              <w:rPr>
                <w:sz w:val="16"/>
                <w:szCs w:val="16"/>
              </w:rPr>
              <w:t>Настава солфеђа, инструмента, наставни предмети из Основне Школе - музичка култура, српски језик, матерматика, свет око нас</w:t>
            </w:r>
          </w:p>
        </w:tc>
      </w:tr>
      <w:tr w:rsidR="00EB30DC" w:rsidTr="00D3781B">
        <w:trPr>
          <w:trHeight w:val="611"/>
        </w:trPr>
        <w:tc>
          <w:tcPr>
            <w:tcW w:w="966" w:type="dxa"/>
          </w:tcPr>
          <w:p w:rsidR="00EB30DC" w:rsidRPr="00EB30DC" w:rsidRDefault="00EB30DC" w:rsidP="00EB30DC">
            <w:pPr>
              <w:pStyle w:val="NoSpacing"/>
              <w:rPr>
                <w:rFonts w:eastAsiaTheme="minorHAnsi"/>
                <w:sz w:val="16"/>
                <w:szCs w:val="16"/>
              </w:rPr>
            </w:pPr>
            <w:r w:rsidRPr="00EB30DC">
              <w:rPr>
                <w:sz w:val="16"/>
                <w:szCs w:val="16"/>
              </w:rPr>
              <w:t>Вертикална сазвучја</w:t>
            </w:r>
          </w:p>
        </w:tc>
        <w:tc>
          <w:tcPr>
            <w:tcW w:w="1563" w:type="dxa"/>
          </w:tcPr>
          <w:p w:rsidR="00EB30DC" w:rsidRPr="00EB30DC" w:rsidRDefault="00EB30DC" w:rsidP="00EB30DC">
            <w:pPr>
              <w:pStyle w:val="NoSpacing"/>
              <w:rPr>
                <w:rFonts w:eastAsiaTheme="minorHAnsi"/>
                <w:sz w:val="16"/>
                <w:szCs w:val="16"/>
              </w:rPr>
            </w:pPr>
            <w:r w:rsidRPr="00EB30DC">
              <w:rPr>
                <w:sz w:val="16"/>
                <w:szCs w:val="16"/>
              </w:rPr>
              <w:t>Интервали и обртаји; квинтакорди и обртаји, Д7 и обртаји и свих седам врста септакорада; Многостраност квинтакорада</w:t>
            </w:r>
          </w:p>
        </w:tc>
        <w:tc>
          <w:tcPr>
            <w:tcW w:w="1488" w:type="dxa"/>
            <w:vMerge/>
          </w:tcPr>
          <w:p w:rsidR="00EB30DC" w:rsidRPr="002C1D88" w:rsidRDefault="00EB30DC" w:rsidP="00D3781B">
            <w:pPr>
              <w:pStyle w:val="NoSpacing"/>
              <w:rPr>
                <w:sz w:val="16"/>
                <w:szCs w:val="16"/>
              </w:rPr>
            </w:pPr>
          </w:p>
        </w:tc>
        <w:tc>
          <w:tcPr>
            <w:tcW w:w="1547" w:type="dxa"/>
            <w:vMerge/>
          </w:tcPr>
          <w:p w:rsidR="00EB30DC" w:rsidRPr="002C1D88" w:rsidRDefault="00EB30DC" w:rsidP="00D3781B">
            <w:pPr>
              <w:pStyle w:val="NoSpacing"/>
              <w:rPr>
                <w:sz w:val="16"/>
                <w:szCs w:val="16"/>
              </w:rPr>
            </w:pPr>
          </w:p>
        </w:tc>
        <w:tc>
          <w:tcPr>
            <w:tcW w:w="1355" w:type="dxa"/>
            <w:vMerge/>
          </w:tcPr>
          <w:p w:rsidR="00EB30DC" w:rsidRPr="002C1D88" w:rsidRDefault="00EB30DC" w:rsidP="00D3781B">
            <w:pPr>
              <w:pStyle w:val="NoSpacing"/>
              <w:rPr>
                <w:sz w:val="16"/>
                <w:szCs w:val="16"/>
              </w:rPr>
            </w:pPr>
          </w:p>
        </w:tc>
        <w:tc>
          <w:tcPr>
            <w:tcW w:w="1361" w:type="dxa"/>
            <w:vMerge/>
          </w:tcPr>
          <w:p w:rsidR="00EB30DC" w:rsidRPr="002C1D88" w:rsidRDefault="00EB30DC" w:rsidP="00D3781B">
            <w:pPr>
              <w:pStyle w:val="NoSpacing"/>
              <w:rPr>
                <w:rFonts w:eastAsia="Calibri"/>
                <w:sz w:val="16"/>
                <w:szCs w:val="16"/>
              </w:rPr>
            </w:pPr>
          </w:p>
        </w:tc>
        <w:tc>
          <w:tcPr>
            <w:tcW w:w="1170" w:type="dxa"/>
            <w:vMerge/>
          </w:tcPr>
          <w:p w:rsidR="00EB30DC" w:rsidRPr="002C1D88" w:rsidRDefault="00EB30DC" w:rsidP="00D3781B">
            <w:pPr>
              <w:pStyle w:val="NoSpacing"/>
              <w:rPr>
                <w:sz w:val="16"/>
                <w:szCs w:val="16"/>
              </w:rPr>
            </w:pPr>
          </w:p>
        </w:tc>
        <w:tc>
          <w:tcPr>
            <w:tcW w:w="1154" w:type="dxa"/>
            <w:vMerge/>
          </w:tcPr>
          <w:p w:rsidR="00EB30DC" w:rsidRPr="002C1D88" w:rsidRDefault="00EB30DC" w:rsidP="00D3781B">
            <w:pPr>
              <w:pStyle w:val="NoSpacing"/>
              <w:rPr>
                <w:sz w:val="16"/>
                <w:szCs w:val="16"/>
              </w:rPr>
            </w:pPr>
          </w:p>
        </w:tc>
        <w:tc>
          <w:tcPr>
            <w:tcW w:w="1186" w:type="dxa"/>
            <w:vMerge/>
          </w:tcPr>
          <w:p w:rsidR="00EB30DC" w:rsidRPr="002C1D88" w:rsidRDefault="00EB30DC" w:rsidP="00D3781B">
            <w:pPr>
              <w:pStyle w:val="NoSpacing"/>
              <w:rPr>
                <w:sz w:val="16"/>
                <w:szCs w:val="16"/>
              </w:rPr>
            </w:pPr>
          </w:p>
        </w:tc>
      </w:tr>
    </w:tbl>
    <w:p w:rsidR="007F20EF" w:rsidRDefault="007F20EF">
      <w:pPr>
        <w:rPr>
          <w:lang w:val="sr-Cyrl-RS"/>
        </w:rPr>
      </w:pPr>
    </w:p>
    <w:p w:rsidR="001A174F" w:rsidRDefault="001A174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57410" w:rsidTr="00D3781B">
        <w:tc>
          <w:tcPr>
            <w:tcW w:w="11790" w:type="dxa"/>
            <w:gridSpan w:val="9"/>
          </w:tcPr>
          <w:p w:rsidR="00357410" w:rsidRPr="00357410" w:rsidRDefault="00357410" w:rsidP="00357410">
            <w:r w:rsidRPr="00357410">
              <w:lastRenderedPageBreak/>
              <w:t>ШКОЛСКИ ПРОГРАМ</w:t>
            </w:r>
          </w:p>
          <w:p w:rsidR="00357410" w:rsidRDefault="00357410" w:rsidP="00357410">
            <w:pPr>
              <w:rPr>
                <w:lang w:val="sr-Cyrl-RS"/>
              </w:rPr>
            </w:pPr>
            <w:r w:rsidRPr="00357410">
              <w:t xml:space="preserve">Разред: </w:t>
            </w:r>
            <w:r w:rsidRPr="00357410">
              <w:rPr>
                <w:b/>
              </w:rPr>
              <w:t xml:space="preserve">4 - 6 </w:t>
            </w:r>
            <w:r w:rsidRPr="00357410">
              <w:t xml:space="preserve"> шестогодишње образовање </w:t>
            </w:r>
            <w:r>
              <w:rPr>
                <w:lang w:val="sr-Cyrl-RS"/>
              </w:rPr>
              <w:t xml:space="preserve">  </w:t>
            </w:r>
            <w:r w:rsidRPr="00357410">
              <w:t xml:space="preserve">  Наставни предмет:  </w:t>
            </w:r>
            <w:r w:rsidRPr="00357410">
              <w:rPr>
                <w:b/>
              </w:rPr>
              <w:t>ХОР</w:t>
            </w:r>
            <w:r>
              <w:t xml:space="preserve">        </w:t>
            </w:r>
            <w:r>
              <w:rPr>
                <w:lang w:val="sr-Cyrl-RS"/>
              </w:rPr>
              <w:t xml:space="preserve">        </w:t>
            </w:r>
            <w:r w:rsidRPr="00357410">
              <w:t xml:space="preserve">Годишњи фонд часова: </w:t>
            </w:r>
            <w:r w:rsidRPr="00357410">
              <w:rPr>
                <w:b/>
              </w:rPr>
              <w:t>70/68</w:t>
            </w:r>
            <w:r w:rsidRPr="00357410">
              <w:t xml:space="preserve">                        Недељни фонд часова: </w:t>
            </w:r>
            <w:r w:rsidRPr="00357410">
              <w:rPr>
                <w:b/>
              </w:rPr>
              <w:t>2</w:t>
            </w:r>
          </w:p>
        </w:tc>
      </w:tr>
      <w:tr w:rsidR="00357410" w:rsidTr="00D3781B">
        <w:tc>
          <w:tcPr>
            <w:tcW w:w="966" w:type="dxa"/>
          </w:tcPr>
          <w:p w:rsidR="00357410" w:rsidRPr="00033DC9" w:rsidRDefault="00357410" w:rsidP="00D3781B">
            <w:pPr>
              <w:jc w:val="center"/>
              <w:rPr>
                <w:sz w:val="20"/>
                <w:szCs w:val="20"/>
              </w:rPr>
            </w:pPr>
            <w:r w:rsidRPr="00033DC9">
              <w:rPr>
                <w:sz w:val="20"/>
                <w:szCs w:val="20"/>
              </w:rPr>
              <w:t>Тема</w:t>
            </w:r>
          </w:p>
        </w:tc>
        <w:tc>
          <w:tcPr>
            <w:tcW w:w="1563" w:type="dxa"/>
          </w:tcPr>
          <w:p w:rsidR="00357410" w:rsidRPr="00033DC9" w:rsidRDefault="00357410" w:rsidP="00D3781B">
            <w:pPr>
              <w:jc w:val="center"/>
              <w:rPr>
                <w:sz w:val="20"/>
                <w:szCs w:val="20"/>
              </w:rPr>
            </w:pPr>
            <w:r w:rsidRPr="00033DC9">
              <w:rPr>
                <w:sz w:val="20"/>
                <w:szCs w:val="20"/>
              </w:rPr>
              <w:t>Садржај           програма</w:t>
            </w:r>
          </w:p>
        </w:tc>
        <w:tc>
          <w:tcPr>
            <w:tcW w:w="1488" w:type="dxa"/>
          </w:tcPr>
          <w:p w:rsidR="00357410" w:rsidRPr="00033DC9" w:rsidRDefault="00357410" w:rsidP="00D3781B">
            <w:pPr>
              <w:jc w:val="center"/>
              <w:rPr>
                <w:sz w:val="20"/>
                <w:szCs w:val="20"/>
              </w:rPr>
            </w:pPr>
            <w:r w:rsidRPr="00033DC9">
              <w:rPr>
                <w:sz w:val="20"/>
                <w:szCs w:val="20"/>
              </w:rPr>
              <w:t>Циљеви учења</w:t>
            </w:r>
          </w:p>
        </w:tc>
        <w:tc>
          <w:tcPr>
            <w:tcW w:w="1547" w:type="dxa"/>
          </w:tcPr>
          <w:p w:rsidR="00357410" w:rsidRPr="00033DC9" w:rsidRDefault="00357410" w:rsidP="00D3781B">
            <w:pPr>
              <w:jc w:val="center"/>
              <w:rPr>
                <w:sz w:val="20"/>
                <w:szCs w:val="20"/>
              </w:rPr>
            </w:pPr>
            <w:r w:rsidRPr="00033DC9">
              <w:rPr>
                <w:sz w:val="20"/>
                <w:szCs w:val="20"/>
              </w:rPr>
              <w:t>Начин</w:t>
            </w:r>
          </w:p>
          <w:p w:rsidR="00357410" w:rsidRDefault="00357410" w:rsidP="00D3781B">
            <w:pPr>
              <w:jc w:val="center"/>
              <w:rPr>
                <w:lang w:val="sr-Cyrl-RS"/>
              </w:rPr>
            </w:pPr>
            <w:r w:rsidRPr="00033DC9">
              <w:rPr>
                <w:sz w:val="20"/>
                <w:szCs w:val="20"/>
              </w:rPr>
              <w:t>остваривања садржаја</w:t>
            </w:r>
          </w:p>
        </w:tc>
        <w:tc>
          <w:tcPr>
            <w:tcW w:w="1355" w:type="dxa"/>
          </w:tcPr>
          <w:p w:rsidR="00357410" w:rsidRPr="00033DC9" w:rsidRDefault="00357410" w:rsidP="00D3781B">
            <w:pPr>
              <w:jc w:val="center"/>
              <w:rPr>
                <w:sz w:val="20"/>
                <w:szCs w:val="20"/>
              </w:rPr>
            </w:pPr>
            <w:r w:rsidRPr="00033DC9">
              <w:rPr>
                <w:sz w:val="20"/>
                <w:szCs w:val="20"/>
              </w:rPr>
              <w:t>Методе рада</w:t>
            </w:r>
          </w:p>
        </w:tc>
        <w:tc>
          <w:tcPr>
            <w:tcW w:w="1361" w:type="dxa"/>
          </w:tcPr>
          <w:p w:rsidR="00357410" w:rsidRDefault="00357410" w:rsidP="00D3781B">
            <w:pPr>
              <w:jc w:val="center"/>
              <w:rPr>
                <w:lang w:val="sr-Cyrl-RS"/>
              </w:rPr>
            </w:pPr>
            <w:r w:rsidRPr="00033DC9">
              <w:rPr>
                <w:sz w:val="20"/>
                <w:szCs w:val="20"/>
              </w:rPr>
              <w:t>Исходи</w:t>
            </w:r>
          </w:p>
        </w:tc>
        <w:tc>
          <w:tcPr>
            <w:tcW w:w="1170" w:type="dxa"/>
          </w:tcPr>
          <w:p w:rsidR="00357410" w:rsidRPr="00033DC9" w:rsidRDefault="0035741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57410" w:rsidRPr="00033DC9" w:rsidRDefault="00357410" w:rsidP="00D3781B">
            <w:pPr>
              <w:jc w:val="center"/>
              <w:rPr>
                <w:sz w:val="20"/>
                <w:szCs w:val="20"/>
              </w:rPr>
            </w:pPr>
            <w:r w:rsidRPr="00033DC9">
              <w:rPr>
                <w:sz w:val="20"/>
                <w:szCs w:val="20"/>
              </w:rPr>
              <w:t>Активност ученика</w:t>
            </w:r>
          </w:p>
        </w:tc>
        <w:tc>
          <w:tcPr>
            <w:tcW w:w="1186" w:type="dxa"/>
          </w:tcPr>
          <w:p w:rsidR="00357410" w:rsidRPr="00033DC9" w:rsidRDefault="00357410" w:rsidP="00D3781B">
            <w:pPr>
              <w:jc w:val="center"/>
              <w:rPr>
                <w:sz w:val="20"/>
                <w:szCs w:val="20"/>
              </w:rPr>
            </w:pPr>
            <w:r w:rsidRPr="00033DC9">
              <w:rPr>
                <w:sz w:val="20"/>
                <w:szCs w:val="20"/>
              </w:rPr>
              <w:t>Корелација</w:t>
            </w:r>
          </w:p>
        </w:tc>
      </w:tr>
      <w:tr w:rsidR="00357410" w:rsidTr="00D3781B">
        <w:tc>
          <w:tcPr>
            <w:tcW w:w="966" w:type="dxa"/>
          </w:tcPr>
          <w:p w:rsidR="00357410" w:rsidRPr="00357410" w:rsidRDefault="00357410" w:rsidP="00357410">
            <w:pPr>
              <w:pStyle w:val="NoSpacing"/>
              <w:rPr>
                <w:rFonts w:eastAsia="Arial"/>
                <w:sz w:val="16"/>
                <w:szCs w:val="16"/>
              </w:rPr>
            </w:pPr>
            <w:r w:rsidRPr="00357410">
              <w:rPr>
                <w:rFonts w:eastAsia="Arial"/>
                <w:sz w:val="16"/>
                <w:szCs w:val="16"/>
              </w:rPr>
              <w:t>ИЗВОЂЕЊЕ МУЗИКЕ</w:t>
            </w: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p w:rsidR="00357410" w:rsidRPr="00357410" w:rsidRDefault="00357410" w:rsidP="00357410">
            <w:pPr>
              <w:pStyle w:val="NoSpacing"/>
              <w:rPr>
                <w:rFonts w:eastAsia="Arial"/>
                <w:sz w:val="16"/>
                <w:szCs w:val="16"/>
              </w:rPr>
            </w:pPr>
          </w:p>
        </w:tc>
        <w:tc>
          <w:tcPr>
            <w:tcW w:w="1563" w:type="dxa"/>
          </w:tcPr>
          <w:p w:rsidR="00357410" w:rsidRPr="00357410" w:rsidRDefault="00357410" w:rsidP="00357410">
            <w:pPr>
              <w:pStyle w:val="NoSpacing"/>
              <w:rPr>
                <w:rFonts w:eastAsia="Arial Unicode MS"/>
                <w:sz w:val="16"/>
                <w:szCs w:val="16"/>
              </w:rPr>
            </w:pPr>
            <w:r w:rsidRPr="00357410">
              <w:rPr>
                <w:rFonts w:eastAsia="Arial Unicode MS"/>
                <w:sz w:val="16"/>
                <w:szCs w:val="16"/>
              </w:rPr>
              <w:t>Хор и карактеристике певања у хору.</w:t>
            </w:r>
          </w:p>
          <w:p w:rsidR="00357410" w:rsidRPr="00357410" w:rsidRDefault="00357410" w:rsidP="00357410">
            <w:pPr>
              <w:pStyle w:val="NoSpacing"/>
              <w:rPr>
                <w:rFonts w:eastAsia="Arial Unicode MS"/>
                <w:sz w:val="16"/>
                <w:szCs w:val="16"/>
              </w:rPr>
            </w:pPr>
            <w:r w:rsidRPr="00357410">
              <w:rPr>
                <w:rFonts w:eastAsia="Arial Unicode MS"/>
                <w:sz w:val="16"/>
                <w:szCs w:val="16"/>
              </w:rPr>
              <w:t>Правилан начин певања- држање тела и дисање.</w:t>
            </w:r>
          </w:p>
          <w:p w:rsidR="00357410" w:rsidRPr="00357410" w:rsidRDefault="00357410" w:rsidP="00357410">
            <w:pPr>
              <w:pStyle w:val="NoSpacing"/>
              <w:rPr>
                <w:rFonts w:eastAsia="Arial Unicode MS"/>
                <w:sz w:val="16"/>
                <w:szCs w:val="16"/>
              </w:rPr>
            </w:pPr>
            <w:r w:rsidRPr="00357410">
              <w:rPr>
                <w:rFonts w:eastAsia="Arial Unicode MS"/>
                <w:sz w:val="16"/>
                <w:szCs w:val="16"/>
              </w:rPr>
              <w:t>Дикција- значај правилне и јасне дикције, изговарање брзалица и бројалица.</w:t>
            </w:r>
          </w:p>
          <w:p w:rsidR="00357410" w:rsidRPr="00357410" w:rsidRDefault="00357410" w:rsidP="00357410">
            <w:pPr>
              <w:pStyle w:val="NoSpacing"/>
              <w:rPr>
                <w:rFonts w:eastAsia="Arial Unicode MS"/>
                <w:sz w:val="16"/>
                <w:szCs w:val="16"/>
              </w:rPr>
            </w:pPr>
            <w:r w:rsidRPr="00357410">
              <w:rPr>
                <w:rFonts w:eastAsia="Arial Unicode MS"/>
                <w:sz w:val="16"/>
                <w:szCs w:val="16"/>
              </w:rPr>
              <w:t>Хармонски слух – развој.</w:t>
            </w:r>
          </w:p>
          <w:p w:rsidR="00357410" w:rsidRPr="00357410" w:rsidRDefault="00357410" w:rsidP="00357410">
            <w:pPr>
              <w:pStyle w:val="NoSpacing"/>
              <w:rPr>
                <w:rFonts w:eastAsia="Arial Unicode MS"/>
                <w:sz w:val="16"/>
                <w:szCs w:val="16"/>
              </w:rPr>
            </w:pPr>
            <w:r w:rsidRPr="00357410">
              <w:rPr>
                <w:rFonts w:eastAsia="Arial Unicode MS"/>
                <w:sz w:val="16"/>
                <w:szCs w:val="16"/>
              </w:rPr>
              <w:t>Комуникација са диригентом.</w:t>
            </w:r>
          </w:p>
          <w:p w:rsidR="00357410" w:rsidRPr="00357410" w:rsidRDefault="00357410" w:rsidP="00357410">
            <w:pPr>
              <w:pStyle w:val="NoSpacing"/>
              <w:rPr>
                <w:rFonts w:eastAsia="Arial Unicode MS"/>
                <w:sz w:val="16"/>
                <w:szCs w:val="16"/>
              </w:rPr>
            </w:pPr>
            <w:r w:rsidRPr="00357410">
              <w:rPr>
                <w:rFonts w:eastAsia="Arial Unicode MS"/>
                <w:sz w:val="16"/>
                <w:szCs w:val="16"/>
              </w:rPr>
              <w:t>Интонација - значај чисте интонације и начини постизања.</w:t>
            </w:r>
          </w:p>
          <w:p w:rsidR="00357410" w:rsidRPr="00357410" w:rsidRDefault="00357410" w:rsidP="00357410">
            <w:pPr>
              <w:pStyle w:val="NoSpacing"/>
              <w:rPr>
                <w:rFonts w:eastAsia="Arial Unicode MS"/>
                <w:sz w:val="16"/>
                <w:szCs w:val="16"/>
              </w:rPr>
            </w:pPr>
            <w:r w:rsidRPr="00357410">
              <w:rPr>
                <w:rFonts w:eastAsia="Arial Unicode MS"/>
                <w:sz w:val="16"/>
                <w:szCs w:val="16"/>
              </w:rPr>
              <w:t>Композиције различитог карактера.</w:t>
            </w:r>
          </w:p>
          <w:p w:rsidR="00357410" w:rsidRPr="00357410" w:rsidRDefault="00357410" w:rsidP="00357410">
            <w:pPr>
              <w:pStyle w:val="NoSpacing"/>
              <w:rPr>
                <w:rFonts w:eastAsia="Arial Unicode MS"/>
                <w:sz w:val="16"/>
                <w:szCs w:val="16"/>
              </w:rPr>
            </w:pPr>
            <w:r w:rsidRPr="00357410">
              <w:rPr>
                <w:rFonts w:eastAsia="Arial Unicode MS"/>
                <w:sz w:val="16"/>
                <w:szCs w:val="16"/>
              </w:rPr>
              <w:t>Музички бонтон.</w:t>
            </w:r>
          </w:p>
          <w:p w:rsidR="00357410" w:rsidRPr="00357410" w:rsidRDefault="00357410" w:rsidP="00357410">
            <w:pPr>
              <w:pStyle w:val="NoSpacing"/>
              <w:rPr>
                <w:rFonts w:eastAsia="Arial Unicode MS"/>
                <w:sz w:val="16"/>
                <w:szCs w:val="16"/>
              </w:rPr>
            </w:pPr>
            <w:r w:rsidRPr="00357410">
              <w:rPr>
                <w:rFonts w:eastAsia="Arial Unicode MS"/>
                <w:sz w:val="16"/>
                <w:szCs w:val="16"/>
              </w:rPr>
              <w:t>Слушање дела помоћу доступних носиоца звука.</w:t>
            </w:r>
          </w:p>
          <w:p w:rsidR="00357410" w:rsidRPr="00357410" w:rsidRDefault="00357410" w:rsidP="00357410">
            <w:pPr>
              <w:pStyle w:val="NoSpacing"/>
              <w:rPr>
                <w:rFonts w:eastAsia="Calibri"/>
                <w:sz w:val="16"/>
                <w:szCs w:val="16"/>
              </w:rPr>
            </w:pPr>
            <w:r w:rsidRPr="00357410">
              <w:rPr>
                <w:rFonts w:eastAsia="Arial Unicode MS"/>
                <w:sz w:val="16"/>
                <w:szCs w:val="16"/>
              </w:rPr>
              <w:t>Музички бонтон.</w:t>
            </w:r>
          </w:p>
          <w:p w:rsidR="00357410" w:rsidRPr="00357410" w:rsidRDefault="00357410" w:rsidP="00357410">
            <w:pPr>
              <w:pStyle w:val="NoSpacing"/>
              <w:rPr>
                <w:rFonts w:eastAsia="Arial"/>
                <w:sz w:val="16"/>
                <w:szCs w:val="16"/>
              </w:rPr>
            </w:pPr>
          </w:p>
        </w:tc>
        <w:tc>
          <w:tcPr>
            <w:tcW w:w="1488" w:type="dxa"/>
          </w:tcPr>
          <w:p w:rsidR="00357410" w:rsidRPr="00357410" w:rsidRDefault="00357410" w:rsidP="00357410">
            <w:pPr>
              <w:pStyle w:val="NoSpacing"/>
              <w:rPr>
                <w:sz w:val="16"/>
                <w:szCs w:val="16"/>
              </w:rPr>
            </w:pPr>
            <w:r w:rsidRPr="00357410">
              <w:rPr>
                <w:rFonts w:eastAsia="Arial Unicode MS"/>
                <w:b/>
                <w:bCs/>
                <w:sz w:val="16"/>
                <w:szCs w:val="16"/>
              </w:rPr>
              <w:t>Циљ</w:t>
            </w:r>
            <w:r w:rsidRPr="00357410">
              <w:rPr>
                <w:rFonts w:eastAsia="Arial Unicode MS"/>
                <w:sz w:val="16"/>
                <w:szCs w:val="16"/>
              </w:rPr>
              <w:t xml:space="preserve"> учења предмета Хор је да код ученика рaзвиjе  интeрeсoвaње и љубав према заједничком музицирању и музици кроз </w:t>
            </w:r>
            <w:r w:rsidRPr="00357410">
              <w:rPr>
                <w:rFonts w:eastAsia="Arial Unicode MS"/>
                <w:sz w:val="16"/>
                <w:szCs w:val="16"/>
                <w:lang w:val="ru-RU"/>
              </w:rPr>
              <w:t>музичко искуство којим се подстиче развијање осетљивости</w:t>
            </w:r>
            <w:r w:rsidRPr="00357410">
              <w:rPr>
                <w:rFonts w:eastAsia="Arial Unicode MS"/>
                <w:sz w:val="16"/>
                <w:szCs w:val="16"/>
              </w:rPr>
              <w:t xml:space="preserve">, креативности, </w:t>
            </w:r>
            <w:r w:rsidRPr="00357410">
              <w:rPr>
                <w:rFonts w:eastAsia="Arial Unicode MS"/>
                <w:sz w:val="16"/>
                <w:szCs w:val="16"/>
                <w:lang w:val="ru-RU"/>
              </w:rPr>
              <w:t>естетског сензибилитета</w:t>
            </w:r>
            <w:r w:rsidRPr="00357410">
              <w:rPr>
                <w:rFonts w:eastAsia="Arial Unicode MS"/>
                <w:sz w:val="16"/>
                <w:szCs w:val="16"/>
              </w:rPr>
              <w:t xml:space="preserve">, као и оспособљавање и мотивисање ученика за јавни наступ </w:t>
            </w:r>
            <w:r w:rsidRPr="00357410">
              <w:rPr>
                <w:rFonts w:eastAsia="Arial Unicode MS"/>
                <w:sz w:val="16"/>
                <w:szCs w:val="16"/>
                <w:lang w:val="ru-RU"/>
              </w:rPr>
              <w:t>и наставак уметничког школовања.</w:t>
            </w:r>
          </w:p>
        </w:tc>
        <w:tc>
          <w:tcPr>
            <w:tcW w:w="1547" w:type="dxa"/>
          </w:tcPr>
          <w:p w:rsidR="00357410" w:rsidRPr="00357410" w:rsidRDefault="00357410" w:rsidP="00357410">
            <w:pPr>
              <w:pStyle w:val="NoSpacing"/>
              <w:rPr>
                <w:sz w:val="16"/>
                <w:szCs w:val="16"/>
              </w:rPr>
            </w:pPr>
            <w:r w:rsidRPr="00357410">
              <w:rPr>
                <w:rFonts w:eastAsia="MS Mincho"/>
                <w:sz w:val="16"/>
                <w:szCs w:val="16"/>
                <w:lang w:eastAsia="ja-JP"/>
              </w:rPr>
              <w:t>-вежбе за: правилно дисања, разгибавање вилице и дијафрагму</w:t>
            </w:r>
          </w:p>
          <w:p w:rsidR="00357410" w:rsidRPr="00357410" w:rsidRDefault="00357410" w:rsidP="00357410">
            <w:pPr>
              <w:pStyle w:val="NoSpacing"/>
              <w:rPr>
                <w:sz w:val="16"/>
                <w:szCs w:val="16"/>
              </w:rPr>
            </w:pPr>
            <w:r w:rsidRPr="00357410">
              <w:rPr>
                <w:rFonts w:eastAsia="MS Mincho"/>
                <w:sz w:val="16"/>
                <w:szCs w:val="16"/>
                <w:lang w:eastAsia="ja-JP"/>
              </w:rPr>
              <w:t>-вокализе за уједнацавање боје гласова</w:t>
            </w:r>
          </w:p>
          <w:p w:rsidR="00357410" w:rsidRPr="00357410" w:rsidRDefault="00357410" w:rsidP="00357410">
            <w:pPr>
              <w:pStyle w:val="NoSpacing"/>
              <w:rPr>
                <w:sz w:val="16"/>
                <w:szCs w:val="16"/>
              </w:rPr>
            </w:pPr>
            <w:r w:rsidRPr="00357410">
              <w:rPr>
                <w:sz w:val="16"/>
                <w:szCs w:val="16"/>
              </w:rPr>
              <w:t>-Усвајање звучних садржаја кроз извођење различитих вокалних композиција.</w:t>
            </w:r>
          </w:p>
          <w:p w:rsidR="00357410" w:rsidRPr="00357410" w:rsidRDefault="00357410" w:rsidP="00357410">
            <w:pPr>
              <w:pStyle w:val="NoSpacing"/>
              <w:rPr>
                <w:sz w:val="16"/>
                <w:szCs w:val="16"/>
              </w:rPr>
            </w:pPr>
            <w:r w:rsidRPr="00357410">
              <w:rPr>
                <w:sz w:val="16"/>
                <w:szCs w:val="16"/>
              </w:rPr>
              <w:t>-увежбавање појединачних деоница композицеје</w:t>
            </w:r>
          </w:p>
          <w:p w:rsidR="00357410" w:rsidRPr="00357410" w:rsidRDefault="00357410" w:rsidP="00357410">
            <w:pPr>
              <w:pStyle w:val="NoSpacing"/>
              <w:rPr>
                <w:sz w:val="16"/>
                <w:szCs w:val="16"/>
              </w:rPr>
            </w:pPr>
            <w:r w:rsidRPr="00357410">
              <w:rPr>
                <w:sz w:val="16"/>
                <w:szCs w:val="16"/>
              </w:rPr>
              <w:t>-увежбвање дела у целости</w:t>
            </w:r>
          </w:p>
        </w:tc>
        <w:tc>
          <w:tcPr>
            <w:tcW w:w="1355" w:type="dxa"/>
          </w:tcPr>
          <w:p w:rsidR="00357410" w:rsidRPr="00357410" w:rsidRDefault="00357410" w:rsidP="00357410">
            <w:pPr>
              <w:pStyle w:val="NoSpacing"/>
              <w:rPr>
                <w:sz w:val="16"/>
                <w:szCs w:val="16"/>
              </w:rPr>
            </w:pPr>
            <w:r w:rsidRPr="00357410">
              <w:rPr>
                <w:sz w:val="16"/>
                <w:szCs w:val="16"/>
              </w:rPr>
              <w:t>Вербална, практична, интерпретативна,</w:t>
            </w:r>
          </w:p>
          <w:p w:rsidR="00357410" w:rsidRPr="00357410" w:rsidRDefault="00357410" w:rsidP="00357410">
            <w:pPr>
              <w:pStyle w:val="NoSpacing"/>
              <w:rPr>
                <w:sz w:val="16"/>
                <w:szCs w:val="16"/>
              </w:rPr>
            </w:pPr>
            <w:r w:rsidRPr="00357410">
              <w:rPr>
                <w:sz w:val="16"/>
                <w:szCs w:val="16"/>
              </w:rPr>
              <w:t>демонстративна</w:t>
            </w:r>
          </w:p>
        </w:tc>
        <w:tc>
          <w:tcPr>
            <w:tcW w:w="1361" w:type="dxa"/>
          </w:tcPr>
          <w:p w:rsidR="00357410" w:rsidRPr="00357410" w:rsidRDefault="00357410" w:rsidP="00357410">
            <w:pPr>
              <w:pStyle w:val="NoSpacing"/>
              <w:rPr>
                <w:rFonts w:eastAsia="Arial Unicode MS"/>
                <w:sz w:val="16"/>
                <w:szCs w:val="16"/>
              </w:rPr>
            </w:pPr>
            <w:r w:rsidRPr="00357410">
              <w:rPr>
                <w:rFonts w:eastAsia="Arial Unicode MS"/>
                <w:sz w:val="16"/>
                <w:szCs w:val="16"/>
              </w:rPr>
              <w:t>ко користи знања из области теорије музике приликом читања и интерпретације музичког дела;</w:t>
            </w:r>
          </w:p>
          <w:p w:rsidR="00357410" w:rsidRPr="00357410" w:rsidRDefault="00357410" w:rsidP="00357410">
            <w:pPr>
              <w:pStyle w:val="NoSpacing"/>
              <w:rPr>
                <w:rFonts w:eastAsia="Arial Unicode MS"/>
                <w:sz w:val="16"/>
                <w:szCs w:val="16"/>
              </w:rPr>
            </w:pPr>
            <w:r w:rsidRPr="00357410">
              <w:rPr>
                <w:rFonts w:eastAsia="Arial Unicode MS"/>
                <w:sz w:val="16"/>
                <w:szCs w:val="16"/>
              </w:rPr>
              <w:t>користи правилну и јасну дикцију и примењује правилан начин певања;</w:t>
            </w:r>
          </w:p>
          <w:p w:rsidR="00357410" w:rsidRPr="00357410" w:rsidRDefault="00357410" w:rsidP="00357410">
            <w:pPr>
              <w:pStyle w:val="NoSpacing"/>
              <w:rPr>
                <w:rFonts w:eastAsia="Arial Unicode MS"/>
                <w:sz w:val="16"/>
                <w:szCs w:val="16"/>
              </w:rPr>
            </w:pPr>
            <w:r w:rsidRPr="00357410">
              <w:rPr>
                <w:rFonts w:eastAsia="Arial Unicode MS"/>
                <w:sz w:val="16"/>
                <w:szCs w:val="16"/>
              </w:rPr>
              <w:t>комуницира са члановима своје деонице и са осталим члановима ансамбла кроз музику;</w:t>
            </w:r>
          </w:p>
          <w:p w:rsidR="00357410" w:rsidRPr="00357410" w:rsidRDefault="00357410" w:rsidP="00357410">
            <w:pPr>
              <w:pStyle w:val="NoSpacing"/>
              <w:rPr>
                <w:rFonts w:eastAsia="Arial Unicode MS"/>
                <w:sz w:val="16"/>
                <w:szCs w:val="16"/>
              </w:rPr>
            </w:pPr>
            <w:r w:rsidRPr="00357410">
              <w:rPr>
                <w:rFonts w:eastAsia="Arial Unicode MS"/>
                <w:sz w:val="16"/>
                <w:szCs w:val="16"/>
              </w:rPr>
              <w:t>прати диригента и пева усаглашено са осталим ученицима;</w:t>
            </w:r>
          </w:p>
          <w:p w:rsidR="00357410" w:rsidRPr="00357410" w:rsidRDefault="00357410" w:rsidP="00357410">
            <w:pPr>
              <w:pStyle w:val="NoSpacing"/>
              <w:rPr>
                <w:rFonts w:eastAsia="Arial Unicode MS"/>
                <w:sz w:val="16"/>
                <w:szCs w:val="16"/>
              </w:rPr>
            </w:pPr>
            <w:r w:rsidRPr="00357410">
              <w:rPr>
                <w:rFonts w:eastAsia="Arial Unicode MS"/>
                <w:sz w:val="16"/>
                <w:szCs w:val="16"/>
              </w:rPr>
              <w:t>одговарајућим певањем покаже значај међусобног слушања у ансамблу;</w:t>
            </w:r>
          </w:p>
          <w:p w:rsidR="00357410" w:rsidRPr="00357410" w:rsidRDefault="00357410" w:rsidP="00357410">
            <w:pPr>
              <w:pStyle w:val="NoSpacing"/>
              <w:rPr>
                <w:rFonts w:eastAsia="Arial Unicode MS"/>
                <w:sz w:val="16"/>
                <w:szCs w:val="16"/>
              </w:rPr>
            </w:pPr>
            <w:r w:rsidRPr="00357410">
              <w:rPr>
                <w:rFonts w:eastAsia="Arial Unicode MS"/>
                <w:sz w:val="16"/>
                <w:szCs w:val="16"/>
              </w:rPr>
              <w:t>интонира чисто у току извођења;</w:t>
            </w:r>
          </w:p>
          <w:p w:rsidR="00357410" w:rsidRPr="00357410" w:rsidRDefault="00357410" w:rsidP="00357410">
            <w:pPr>
              <w:pStyle w:val="NoSpacing"/>
              <w:rPr>
                <w:rFonts w:eastAsia="Arial Unicode MS"/>
                <w:sz w:val="16"/>
                <w:szCs w:val="16"/>
              </w:rPr>
            </w:pPr>
            <w:r w:rsidRPr="00357410">
              <w:rPr>
                <w:rFonts w:eastAsia="Arial Unicode MS"/>
                <w:sz w:val="16"/>
                <w:szCs w:val="16"/>
              </w:rPr>
              <w:t>пренесе на публику сопствени емоционални доживљај кроз заједничко певање;</w:t>
            </w:r>
          </w:p>
          <w:p w:rsidR="00357410" w:rsidRPr="00357410" w:rsidRDefault="00357410" w:rsidP="00357410">
            <w:pPr>
              <w:pStyle w:val="NoSpacing"/>
              <w:rPr>
                <w:rFonts w:eastAsia="Arial Unicode MS"/>
                <w:sz w:val="16"/>
                <w:szCs w:val="16"/>
              </w:rPr>
            </w:pPr>
            <w:r w:rsidRPr="00357410">
              <w:rPr>
                <w:rFonts w:eastAsia="Arial Unicode MS"/>
                <w:sz w:val="16"/>
                <w:szCs w:val="16"/>
              </w:rPr>
              <w:t>учествује на јавним наступима у школи и ван ње;</w:t>
            </w:r>
            <w:r w:rsidRPr="00357410">
              <w:rPr>
                <w:rFonts w:eastAsia="Arial Unicode MS"/>
                <w:bCs/>
                <w:sz w:val="16"/>
                <w:szCs w:val="16"/>
              </w:rPr>
              <w:t xml:space="preserve"> </w:t>
            </w:r>
          </w:p>
          <w:p w:rsidR="00357410" w:rsidRPr="00357410" w:rsidRDefault="00357410" w:rsidP="00357410">
            <w:pPr>
              <w:pStyle w:val="NoSpacing"/>
              <w:rPr>
                <w:rFonts w:eastAsia="Arial Unicode MS"/>
                <w:sz w:val="16"/>
                <w:szCs w:val="16"/>
              </w:rPr>
            </w:pPr>
            <w:r w:rsidRPr="00357410">
              <w:rPr>
                <w:rFonts w:eastAsia="Arial Unicode MS"/>
                <w:bCs/>
                <w:sz w:val="16"/>
                <w:szCs w:val="16"/>
              </w:rPr>
              <w:t>користи предности дигитализације у слушању и извођењу;</w:t>
            </w:r>
          </w:p>
          <w:p w:rsidR="00357410" w:rsidRPr="00357410" w:rsidRDefault="00357410" w:rsidP="00357410">
            <w:pPr>
              <w:pStyle w:val="NoSpacing"/>
              <w:rPr>
                <w:rFonts w:eastAsia="Arial Unicode MS"/>
                <w:color w:val="FF0000"/>
                <w:sz w:val="16"/>
                <w:szCs w:val="16"/>
              </w:rPr>
            </w:pPr>
            <w:r w:rsidRPr="00357410">
              <w:rPr>
                <w:rFonts w:eastAsia="Arial Unicode MS"/>
                <w:sz w:val="16"/>
                <w:szCs w:val="16"/>
              </w:rPr>
              <w:t>поштује договорена правила понашања у оквиру ансамбла.</w:t>
            </w:r>
          </w:p>
          <w:p w:rsidR="00357410" w:rsidRPr="00357410" w:rsidRDefault="00357410" w:rsidP="00357410">
            <w:pPr>
              <w:pStyle w:val="NoSpacing"/>
              <w:rPr>
                <w:rFonts w:eastAsia="Arial Unicode MS"/>
                <w:color w:val="FF0000"/>
                <w:sz w:val="16"/>
                <w:szCs w:val="16"/>
              </w:rPr>
            </w:pPr>
          </w:p>
        </w:tc>
        <w:tc>
          <w:tcPr>
            <w:tcW w:w="1170" w:type="dxa"/>
          </w:tcPr>
          <w:p w:rsidR="00357410" w:rsidRPr="00357410" w:rsidRDefault="00357410" w:rsidP="00357410">
            <w:pPr>
              <w:pStyle w:val="NoSpacing"/>
              <w:rPr>
                <w:sz w:val="16"/>
                <w:szCs w:val="16"/>
              </w:rPr>
            </w:pPr>
            <w:r w:rsidRPr="00357410">
              <w:rPr>
                <w:sz w:val="16"/>
                <w:szCs w:val="16"/>
              </w:rPr>
              <w:t>Објашњава, показује, интерпретира, описује, проверава и прати, исправља, мотивише, анализира, указује на проблем</w:t>
            </w:r>
          </w:p>
        </w:tc>
        <w:tc>
          <w:tcPr>
            <w:tcW w:w="1154" w:type="dxa"/>
          </w:tcPr>
          <w:p w:rsidR="00357410" w:rsidRPr="00357410" w:rsidRDefault="00357410" w:rsidP="00357410">
            <w:pPr>
              <w:pStyle w:val="NoSpacing"/>
              <w:rPr>
                <w:sz w:val="16"/>
                <w:szCs w:val="16"/>
              </w:rPr>
            </w:pPr>
            <w:r w:rsidRPr="00357410">
              <w:rPr>
                <w:sz w:val="16"/>
                <w:szCs w:val="16"/>
              </w:rPr>
              <w:t>Прати, слуша, повезује, долази до закључка, анализира, запажа, записује, увежбава, пита</w:t>
            </w:r>
          </w:p>
        </w:tc>
        <w:tc>
          <w:tcPr>
            <w:tcW w:w="1186" w:type="dxa"/>
          </w:tcPr>
          <w:p w:rsidR="00357410" w:rsidRPr="00357410" w:rsidRDefault="00357410" w:rsidP="00357410">
            <w:pPr>
              <w:pStyle w:val="NoSpacing"/>
              <w:rPr>
                <w:sz w:val="16"/>
                <w:szCs w:val="16"/>
              </w:rPr>
            </w:pPr>
            <w:r w:rsidRPr="00357410">
              <w:rPr>
                <w:sz w:val="16"/>
                <w:szCs w:val="16"/>
              </w:rPr>
              <w:t xml:space="preserve">Настава </w:t>
            </w:r>
            <w:r w:rsidRPr="00357410">
              <w:rPr>
                <w:sz w:val="16"/>
                <w:szCs w:val="16"/>
                <w:lang w:val="sr-Cyrl-CS"/>
              </w:rPr>
              <w:t xml:space="preserve">солфеђа, </w:t>
            </w:r>
            <w:r w:rsidRPr="00357410">
              <w:rPr>
                <w:sz w:val="16"/>
                <w:szCs w:val="16"/>
              </w:rPr>
              <w:t>инструмента, наставни предмети из Основне Школе - музичка култура, српски језик, матерматика, свет око нас</w:t>
            </w:r>
          </w:p>
        </w:tc>
      </w:tr>
    </w:tbl>
    <w:p w:rsidR="001A174F" w:rsidRDefault="001A174F">
      <w:pPr>
        <w:rPr>
          <w:lang w:val="sr-Cyrl-RS"/>
        </w:rPr>
      </w:pPr>
    </w:p>
    <w:p w:rsidR="00955213" w:rsidRDefault="0095521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955213" w:rsidTr="00D3781B">
        <w:tc>
          <w:tcPr>
            <w:tcW w:w="11790" w:type="dxa"/>
            <w:gridSpan w:val="9"/>
          </w:tcPr>
          <w:p w:rsidR="00955213" w:rsidRPr="00357410" w:rsidRDefault="00955213" w:rsidP="00D3781B">
            <w:pPr>
              <w:rPr>
                <w:lang w:val="sr-Cyrl-RS"/>
              </w:rPr>
            </w:pPr>
            <w:r w:rsidRPr="00357410">
              <w:lastRenderedPageBreak/>
              <w:t>ШКОЛСКИ ПРОГРАМ</w:t>
            </w:r>
            <w:r>
              <w:rPr>
                <w:lang w:val="sr-Cyrl-RS"/>
              </w:rPr>
              <w:t xml:space="preserve"> - </w:t>
            </w:r>
            <w:r w:rsidRPr="00955213">
              <w:rPr>
                <w:lang w:val="sr-Cyrl-RS"/>
              </w:rPr>
              <w:t>Додатна настава</w:t>
            </w:r>
          </w:p>
          <w:p w:rsidR="00955213" w:rsidRDefault="00955213" w:rsidP="00D3781B">
            <w:pPr>
              <w:rPr>
                <w:lang w:val="sr-Cyrl-RS"/>
              </w:rPr>
            </w:pPr>
            <w:r w:rsidRPr="00357410">
              <w:t xml:space="preserve">Разред: </w:t>
            </w:r>
            <w:r w:rsidRPr="00357410">
              <w:rPr>
                <w:b/>
              </w:rPr>
              <w:t xml:space="preserve">4 - 6 </w:t>
            </w:r>
            <w:r w:rsidRPr="00357410">
              <w:t xml:space="preserve"> шестогодишње образовање </w:t>
            </w:r>
            <w:r>
              <w:rPr>
                <w:lang w:val="sr-Cyrl-RS"/>
              </w:rPr>
              <w:t xml:space="preserve">  </w:t>
            </w:r>
            <w:r w:rsidRPr="00357410">
              <w:t xml:space="preserve">  Наставни предмет:  </w:t>
            </w:r>
            <w:r w:rsidRPr="00357410">
              <w:rPr>
                <w:b/>
              </w:rPr>
              <w:t>ХОР</w:t>
            </w:r>
            <w:r>
              <w:t xml:space="preserve">        </w:t>
            </w:r>
            <w:r>
              <w:rPr>
                <w:lang w:val="sr-Cyrl-RS"/>
              </w:rPr>
              <w:t xml:space="preserve">        </w:t>
            </w:r>
            <w:r w:rsidRPr="00955213">
              <w:t>Годишњи фонд часова: 2 по групи</w:t>
            </w:r>
          </w:p>
        </w:tc>
      </w:tr>
      <w:tr w:rsidR="00955213" w:rsidTr="00D3781B">
        <w:tc>
          <w:tcPr>
            <w:tcW w:w="966" w:type="dxa"/>
          </w:tcPr>
          <w:p w:rsidR="00955213" w:rsidRPr="00033DC9" w:rsidRDefault="00955213" w:rsidP="00D3781B">
            <w:pPr>
              <w:jc w:val="center"/>
              <w:rPr>
                <w:sz w:val="20"/>
                <w:szCs w:val="20"/>
              </w:rPr>
            </w:pPr>
            <w:r w:rsidRPr="00033DC9">
              <w:rPr>
                <w:sz w:val="20"/>
                <w:szCs w:val="20"/>
              </w:rPr>
              <w:t>Тема</w:t>
            </w:r>
          </w:p>
        </w:tc>
        <w:tc>
          <w:tcPr>
            <w:tcW w:w="1563" w:type="dxa"/>
          </w:tcPr>
          <w:p w:rsidR="00955213" w:rsidRPr="00033DC9" w:rsidRDefault="00955213" w:rsidP="00D3781B">
            <w:pPr>
              <w:jc w:val="center"/>
              <w:rPr>
                <w:sz w:val="20"/>
                <w:szCs w:val="20"/>
              </w:rPr>
            </w:pPr>
            <w:r w:rsidRPr="00033DC9">
              <w:rPr>
                <w:sz w:val="20"/>
                <w:szCs w:val="20"/>
              </w:rPr>
              <w:t>Садржај           програма</w:t>
            </w:r>
          </w:p>
        </w:tc>
        <w:tc>
          <w:tcPr>
            <w:tcW w:w="1488" w:type="dxa"/>
          </w:tcPr>
          <w:p w:rsidR="00955213" w:rsidRPr="00033DC9" w:rsidRDefault="00955213" w:rsidP="00D3781B">
            <w:pPr>
              <w:jc w:val="center"/>
              <w:rPr>
                <w:sz w:val="20"/>
                <w:szCs w:val="20"/>
              </w:rPr>
            </w:pPr>
            <w:r w:rsidRPr="00033DC9">
              <w:rPr>
                <w:sz w:val="20"/>
                <w:szCs w:val="20"/>
              </w:rPr>
              <w:t>Циљеви учења</w:t>
            </w:r>
          </w:p>
        </w:tc>
        <w:tc>
          <w:tcPr>
            <w:tcW w:w="1547" w:type="dxa"/>
          </w:tcPr>
          <w:p w:rsidR="00955213" w:rsidRPr="00033DC9" w:rsidRDefault="00955213" w:rsidP="00D3781B">
            <w:pPr>
              <w:jc w:val="center"/>
              <w:rPr>
                <w:sz w:val="20"/>
                <w:szCs w:val="20"/>
              </w:rPr>
            </w:pPr>
            <w:r w:rsidRPr="00033DC9">
              <w:rPr>
                <w:sz w:val="20"/>
                <w:szCs w:val="20"/>
              </w:rPr>
              <w:t>Начин</w:t>
            </w:r>
          </w:p>
          <w:p w:rsidR="00955213" w:rsidRDefault="00955213" w:rsidP="00D3781B">
            <w:pPr>
              <w:jc w:val="center"/>
              <w:rPr>
                <w:lang w:val="sr-Cyrl-RS"/>
              </w:rPr>
            </w:pPr>
            <w:r w:rsidRPr="00033DC9">
              <w:rPr>
                <w:sz w:val="20"/>
                <w:szCs w:val="20"/>
              </w:rPr>
              <w:t>остваривања садржаја</w:t>
            </w:r>
          </w:p>
        </w:tc>
        <w:tc>
          <w:tcPr>
            <w:tcW w:w="1355" w:type="dxa"/>
          </w:tcPr>
          <w:p w:rsidR="00955213" w:rsidRPr="00033DC9" w:rsidRDefault="00955213" w:rsidP="00D3781B">
            <w:pPr>
              <w:jc w:val="center"/>
              <w:rPr>
                <w:sz w:val="20"/>
                <w:szCs w:val="20"/>
              </w:rPr>
            </w:pPr>
            <w:r w:rsidRPr="00033DC9">
              <w:rPr>
                <w:sz w:val="20"/>
                <w:szCs w:val="20"/>
              </w:rPr>
              <w:t>Методе рада</w:t>
            </w:r>
          </w:p>
        </w:tc>
        <w:tc>
          <w:tcPr>
            <w:tcW w:w="1361" w:type="dxa"/>
          </w:tcPr>
          <w:p w:rsidR="00955213" w:rsidRDefault="00955213" w:rsidP="00D3781B">
            <w:pPr>
              <w:jc w:val="center"/>
              <w:rPr>
                <w:lang w:val="sr-Cyrl-RS"/>
              </w:rPr>
            </w:pPr>
            <w:r w:rsidRPr="00033DC9">
              <w:rPr>
                <w:sz w:val="20"/>
                <w:szCs w:val="20"/>
              </w:rPr>
              <w:t>Исходи</w:t>
            </w:r>
          </w:p>
        </w:tc>
        <w:tc>
          <w:tcPr>
            <w:tcW w:w="1170" w:type="dxa"/>
          </w:tcPr>
          <w:p w:rsidR="00955213" w:rsidRPr="00033DC9" w:rsidRDefault="00955213"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955213" w:rsidRPr="00033DC9" w:rsidRDefault="00955213" w:rsidP="00D3781B">
            <w:pPr>
              <w:jc w:val="center"/>
              <w:rPr>
                <w:sz w:val="20"/>
                <w:szCs w:val="20"/>
              </w:rPr>
            </w:pPr>
            <w:r w:rsidRPr="00033DC9">
              <w:rPr>
                <w:sz w:val="20"/>
                <w:szCs w:val="20"/>
              </w:rPr>
              <w:t>Активност ученика</w:t>
            </w:r>
          </w:p>
        </w:tc>
        <w:tc>
          <w:tcPr>
            <w:tcW w:w="1186" w:type="dxa"/>
          </w:tcPr>
          <w:p w:rsidR="00955213" w:rsidRPr="00033DC9" w:rsidRDefault="00955213" w:rsidP="00D3781B">
            <w:pPr>
              <w:jc w:val="center"/>
              <w:rPr>
                <w:sz w:val="20"/>
                <w:szCs w:val="20"/>
              </w:rPr>
            </w:pPr>
            <w:r w:rsidRPr="00033DC9">
              <w:rPr>
                <w:sz w:val="20"/>
                <w:szCs w:val="20"/>
              </w:rPr>
              <w:t>Корелација</w:t>
            </w:r>
          </w:p>
        </w:tc>
      </w:tr>
      <w:tr w:rsidR="00955213" w:rsidTr="00D3781B">
        <w:tc>
          <w:tcPr>
            <w:tcW w:w="966" w:type="dxa"/>
          </w:tcPr>
          <w:p w:rsidR="00955213" w:rsidRPr="00955213" w:rsidRDefault="00955213">
            <w:pPr>
              <w:pStyle w:val="NoSpacing"/>
              <w:spacing w:line="256" w:lineRule="auto"/>
              <w:rPr>
                <w:rFonts w:eastAsia="Calibri"/>
                <w:sz w:val="16"/>
                <w:szCs w:val="16"/>
              </w:rPr>
            </w:pPr>
            <w:r w:rsidRPr="00955213">
              <w:rPr>
                <w:rFonts w:eastAsia="Calibri"/>
                <w:sz w:val="16"/>
                <w:szCs w:val="16"/>
              </w:rPr>
              <w:t>Извођење музике</w:t>
            </w:r>
          </w:p>
        </w:tc>
        <w:tc>
          <w:tcPr>
            <w:tcW w:w="1563" w:type="dxa"/>
          </w:tcPr>
          <w:p w:rsidR="00955213" w:rsidRPr="00955213" w:rsidRDefault="00955213">
            <w:pPr>
              <w:pStyle w:val="NoSpacing"/>
              <w:spacing w:line="256" w:lineRule="auto"/>
              <w:rPr>
                <w:rFonts w:eastAsia="Calibri"/>
                <w:sz w:val="16"/>
                <w:szCs w:val="16"/>
              </w:rPr>
            </w:pPr>
            <w:r w:rsidRPr="00955213">
              <w:rPr>
                <w:rFonts w:eastAsia="Calibri"/>
                <w:sz w:val="16"/>
                <w:szCs w:val="16"/>
              </w:rPr>
              <w:t>-Дволасне и     трогласне копозиције</w:t>
            </w:r>
          </w:p>
          <w:p w:rsidR="00955213" w:rsidRPr="00955213" w:rsidRDefault="00955213">
            <w:pPr>
              <w:pStyle w:val="NoSpacing"/>
              <w:spacing w:line="256" w:lineRule="auto"/>
              <w:rPr>
                <w:rFonts w:eastAsia="Calibri"/>
                <w:sz w:val="16"/>
                <w:szCs w:val="16"/>
              </w:rPr>
            </w:pPr>
            <w:r w:rsidRPr="00955213">
              <w:rPr>
                <w:rFonts w:eastAsia="Calibri"/>
                <w:sz w:val="16"/>
                <w:szCs w:val="16"/>
              </w:rPr>
              <w:t>-Вокално инструменталне композиције</w:t>
            </w:r>
          </w:p>
        </w:tc>
        <w:tc>
          <w:tcPr>
            <w:tcW w:w="1488" w:type="dxa"/>
          </w:tcPr>
          <w:p w:rsidR="00955213" w:rsidRPr="00955213" w:rsidRDefault="00955213">
            <w:pPr>
              <w:pStyle w:val="NoSpacing"/>
              <w:spacing w:line="256" w:lineRule="auto"/>
              <w:rPr>
                <w:rFonts w:eastAsia="Calibri"/>
                <w:sz w:val="16"/>
                <w:szCs w:val="16"/>
              </w:rPr>
            </w:pPr>
            <w:r w:rsidRPr="00955213">
              <w:rPr>
                <w:rFonts w:eastAsia="Calibri"/>
                <w:sz w:val="16"/>
                <w:szCs w:val="16"/>
              </w:rPr>
              <w:t>-Развијање музикалности кроз прожимање васпитно образовног процеса у виду извођење различитих вокалних и вокално- инструменталних копозиција</w:t>
            </w:r>
          </w:p>
          <w:p w:rsidR="00955213" w:rsidRPr="00955213" w:rsidRDefault="00955213">
            <w:pPr>
              <w:pStyle w:val="NoSpacing"/>
              <w:spacing w:line="256" w:lineRule="auto"/>
              <w:rPr>
                <w:rFonts w:eastAsia="Calibri"/>
                <w:sz w:val="16"/>
                <w:szCs w:val="16"/>
              </w:rPr>
            </w:pPr>
            <w:r w:rsidRPr="00955213">
              <w:rPr>
                <w:rFonts w:eastAsia="Calibri"/>
                <w:sz w:val="16"/>
                <w:szCs w:val="16"/>
              </w:rPr>
              <w:t>-неговање љубави према музици</w:t>
            </w:r>
          </w:p>
          <w:p w:rsidR="00955213" w:rsidRPr="00955213" w:rsidRDefault="00955213">
            <w:pPr>
              <w:pStyle w:val="NoSpacing"/>
              <w:spacing w:line="256" w:lineRule="auto"/>
              <w:rPr>
                <w:rFonts w:eastAsia="Calibri"/>
                <w:sz w:val="16"/>
                <w:szCs w:val="16"/>
              </w:rPr>
            </w:pPr>
            <w:r w:rsidRPr="00955213">
              <w:rPr>
                <w:rFonts w:eastAsia="Calibri"/>
                <w:sz w:val="16"/>
                <w:szCs w:val="16"/>
              </w:rPr>
              <w:t>-неговање љубави према групном раду</w:t>
            </w:r>
          </w:p>
          <w:p w:rsidR="00955213" w:rsidRPr="00955213" w:rsidRDefault="00955213">
            <w:pPr>
              <w:pStyle w:val="NoSpacing"/>
              <w:spacing w:line="256" w:lineRule="auto"/>
              <w:rPr>
                <w:rFonts w:eastAsia="Calibri"/>
                <w:sz w:val="16"/>
                <w:szCs w:val="16"/>
              </w:rPr>
            </w:pPr>
            <w:r w:rsidRPr="00955213">
              <w:rPr>
                <w:rFonts w:eastAsia="Calibri"/>
                <w:sz w:val="16"/>
                <w:szCs w:val="16"/>
              </w:rPr>
              <w:t xml:space="preserve">-презентација научених композиција кроз наступе </w:t>
            </w:r>
          </w:p>
        </w:tc>
        <w:tc>
          <w:tcPr>
            <w:tcW w:w="1547" w:type="dxa"/>
          </w:tcPr>
          <w:p w:rsidR="00955213" w:rsidRPr="00955213" w:rsidRDefault="00955213">
            <w:pPr>
              <w:pStyle w:val="NoSpacing"/>
              <w:spacing w:line="256" w:lineRule="auto"/>
              <w:rPr>
                <w:rFonts w:eastAsia="Calibri"/>
                <w:sz w:val="16"/>
                <w:szCs w:val="16"/>
              </w:rPr>
            </w:pPr>
            <w:r w:rsidRPr="00955213">
              <w:rPr>
                <w:rFonts w:eastAsia="MS Mincho"/>
                <w:sz w:val="16"/>
                <w:szCs w:val="16"/>
                <w:lang w:eastAsia="ja-JP"/>
              </w:rPr>
              <w:t>-вокализе за уједнацавање боје гласова</w:t>
            </w:r>
          </w:p>
          <w:p w:rsidR="00955213" w:rsidRPr="00955213" w:rsidRDefault="00955213">
            <w:pPr>
              <w:pStyle w:val="NoSpacing"/>
              <w:spacing w:line="256" w:lineRule="auto"/>
              <w:rPr>
                <w:rFonts w:eastAsia="Calibri"/>
                <w:sz w:val="16"/>
                <w:szCs w:val="16"/>
              </w:rPr>
            </w:pPr>
            <w:r w:rsidRPr="00955213">
              <w:rPr>
                <w:rFonts w:eastAsia="Calibri"/>
                <w:sz w:val="16"/>
                <w:szCs w:val="16"/>
              </w:rPr>
              <w:t>-Усвајање звучних садржаја кроз извођење различитих вокалних композиција.</w:t>
            </w:r>
          </w:p>
          <w:p w:rsidR="00955213" w:rsidRPr="00955213" w:rsidRDefault="00955213">
            <w:pPr>
              <w:pStyle w:val="NoSpacing"/>
              <w:spacing w:line="256" w:lineRule="auto"/>
              <w:rPr>
                <w:rFonts w:eastAsia="Calibri"/>
                <w:sz w:val="16"/>
                <w:szCs w:val="16"/>
              </w:rPr>
            </w:pPr>
            <w:r w:rsidRPr="00955213">
              <w:rPr>
                <w:rFonts w:eastAsia="Calibri"/>
                <w:sz w:val="16"/>
                <w:szCs w:val="16"/>
              </w:rPr>
              <w:t>-увежбавање појединачних деоница композицеје</w:t>
            </w:r>
          </w:p>
          <w:p w:rsidR="00955213" w:rsidRPr="00955213" w:rsidRDefault="00955213">
            <w:pPr>
              <w:pStyle w:val="NoSpacing"/>
              <w:spacing w:line="256" w:lineRule="auto"/>
              <w:rPr>
                <w:rFonts w:eastAsia="Calibri"/>
                <w:sz w:val="16"/>
                <w:szCs w:val="16"/>
              </w:rPr>
            </w:pPr>
            <w:r w:rsidRPr="00955213">
              <w:rPr>
                <w:rFonts w:eastAsia="Calibri"/>
                <w:sz w:val="16"/>
                <w:szCs w:val="16"/>
              </w:rPr>
              <w:t>-увежбвање дела у целости</w:t>
            </w:r>
          </w:p>
        </w:tc>
        <w:tc>
          <w:tcPr>
            <w:tcW w:w="1355" w:type="dxa"/>
          </w:tcPr>
          <w:p w:rsidR="00955213" w:rsidRPr="00955213" w:rsidRDefault="00955213">
            <w:pPr>
              <w:pStyle w:val="NoSpacing"/>
              <w:spacing w:line="256" w:lineRule="auto"/>
              <w:rPr>
                <w:rFonts w:eastAsia="Calibri"/>
                <w:sz w:val="16"/>
                <w:szCs w:val="16"/>
              </w:rPr>
            </w:pPr>
            <w:r w:rsidRPr="00955213">
              <w:rPr>
                <w:rFonts w:eastAsia="Calibri"/>
                <w:sz w:val="16"/>
                <w:szCs w:val="16"/>
              </w:rPr>
              <w:t>Вербална, практична, интерпретативна, демонстративна</w:t>
            </w:r>
          </w:p>
        </w:tc>
        <w:tc>
          <w:tcPr>
            <w:tcW w:w="1361" w:type="dxa"/>
          </w:tcPr>
          <w:p w:rsidR="00955213" w:rsidRPr="00955213" w:rsidRDefault="00955213">
            <w:pPr>
              <w:pStyle w:val="NoSpacing"/>
              <w:spacing w:line="256" w:lineRule="auto"/>
              <w:rPr>
                <w:rFonts w:eastAsia="Calibri"/>
                <w:sz w:val="16"/>
                <w:szCs w:val="16"/>
              </w:rPr>
            </w:pPr>
            <w:r w:rsidRPr="00955213">
              <w:rPr>
                <w:rFonts w:eastAsia="Calibri"/>
                <w:sz w:val="16"/>
                <w:szCs w:val="16"/>
              </w:rPr>
              <w:t>Ученик повезује звучне садржаје</w:t>
            </w:r>
          </w:p>
          <w:p w:rsidR="00955213" w:rsidRPr="00955213" w:rsidRDefault="00955213">
            <w:pPr>
              <w:pStyle w:val="NoSpacing"/>
              <w:spacing w:line="256" w:lineRule="auto"/>
              <w:rPr>
                <w:rFonts w:eastAsia="Calibri"/>
                <w:sz w:val="16"/>
                <w:szCs w:val="16"/>
              </w:rPr>
            </w:pPr>
            <w:r w:rsidRPr="00955213">
              <w:rPr>
                <w:rFonts w:eastAsia="Calibri"/>
                <w:sz w:val="16"/>
                <w:szCs w:val="16"/>
              </w:rPr>
              <w:t>-ученици групно изводе савладан програм</w:t>
            </w:r>
          </w:p>
          <w:p w:rsidR="00955213" w:rsidRPr="00955213" w:rsidRDefault="00955213">
            <w:pPr>
              <w:pStyle w:val="NoSpacing"/>
              <w:spacing w:line="256" w:lineRule="auto"/>
              <w:rPr>
                <w:rFonts w:eastAsia="Calibri"/>
                <w:sz w:val="16"/>
                <w:szCs w:val="16"/>
              </w:rPr>
            </w:pPr>
          </w:p>
        </w:tc>
        <w:tc>
          <w:tcPr>
            <w:tcW w:w="1170" w:type="dxa"/>
          </w:tcPr>
          <w:p w:rsidR="00955213" w:rsidRPr="00955213" w:rsidRDefault="00955213">
            <w:pPr>
              <w:pStyle w:val="NoSpacing"/>
              <w:spacing w:line="256" w:lineRule="auto"/>
              <w:rPr>
                <w:rFonts w:eastAsia="Calibri"/>
                <w:sz w:val="16"/>
                <w:szCs w:val="16"/>
              </w:rPr>
            </w:pPr>
            <w:r w:rsidRPr="00955213">
              <w:rPr>
                <w:rFonts w:eastAsia="Calibri"/>
                <w:sz w:val="16"/>
                <w:szCs w:val="16"/>
              </w:rPr>
              <w:t>Објашњава, показује, интерпретира, описује, проверава и прати, исправља, мотивише, анализира, указује на проблем</w:t>
            </w:r>
          </w:p>
        </w:tc>
        <w:tc>
          <w:tcPr>
            <w:tcW w:w="1154" w:type="dxa"/>
          </w:tcPr>
          <w:p w:rsidR="00955213" w:rsidRPr="00955213" w:rsidRDefault="00955213">
            <w:pPr>
              <w:pStyle w:val="NoSpacing"/>
              <w:spacing w:line="256" w:lineRule="auto"/>
              <w:rPr>
                <w:rFonts w:eastAsia="Calibri"/>
                <w:sz w:val="16"/>
                <w:szCs w:val="16"/>
              </w:rPr>
            </w:pPr>
            <w:r w:rsidRPr="00955213">
              <w:rPr>
                <w:rFonts w:eastAsia="Calibri"/>
                <w:sz w:val="16"/>
                <w:szCs w:val="16"/>
              </w:rPr>
              <w:t>Прати, слуша, повезује, долази до закључка, анализира, запажа, увежбава, пита</w:t>
            </w:r>
          </w:p>
        </w:tc>
        <w:tc>
          <w:tcPr>
            <w:tcW w:w="1186" w:type="dxa"/>
          </w:tcPr>
          <w:p w:rsidR="00955213" w:rsidRPr="00955213" w:rsidRDefault="00955213">
            <w:pPr>
              <w:pStyle w:val="NoSpacing"/>
              <w:spacing w:line="256" w:lineRule="auto"/>
              <w:rPr>
                <w:rFonts w:eastAsia="Calibri"/>
                <w:sz w:val="16"/>
                <w:szCs w:val="16"/>
              </w:rPr>
            </w:pPr>
            <w:r w:rsidRPr="00955213">
              <w:rPr>
                <w:sz w:val="16"/>
                <w:szCs w:val="16"/>
              </w:rPr>
              <w:t xml:space="preserve">Настава </w:t>
            </w:r>
            <w:r w:rsidRPr="00955213">
              <w:rPr>
                <w:sz w:val="16"/>
                <w:szCs w:val="16"/>
                <w:lang w:val="sr-Cyrl-CS"/>
              </w:rPr>
              <w:t xml:space="preserve">солфеђа, </w:t>
            </w:r>
            <w:r w:rsidRPr="00955213">
              <w:rPr>
                <w:sz w:val="16"/>
                <w:szCs w:val="16"/>
              </w:rPr>
              <w:t>инструмента, наставни предмети из Основне Школе - музичка култура, српски језик, матерматика, свет око нас</w:t>
            </w:r>
          </w:p>
        </w:tc>
      </w:tr>
    </w:tbl>
    <w:p w:rsidR="00955213" w:rsidRDefault="0095521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7218ED" w:rsidTr="00D3781B">
        <w:tc>
          <w:tcPr>
            <w:tcW w:w="11790" w:type="dxa"/>
            <w:gridSpan w:val="9"/>
          </w:tcPr>
          <w:p w:rsidR="007218ED" w:rsidRPr="00357410" w:rsidRDefault="007218ED" w:rsidP="00D3781B">
            <w:pPr>
              <w:rPr>
                <w:lang w:val="sr-Cyrl-RS"/>
              </w:rPr>
            </w:pPr>
            <w:r w:rsidRPr="00357410">
              <w:t>ШКОЛСКИ ПРОГРАМ</w:t>
            </w:r>
            <w:r>
              <w:rPr>
                <w:lang w:val="sr-Cyrl-RS"/>
              </w:rPr>
              <w:t xml:space="preserve"> - </w:t>
            </w:r>
            <w:r w:rsidRPr="00955213">
              <w:rPr>
                <w:lang w:val="sr-Cyrl-RS"/>
              </w:rPr>
              <w:t>До</w:t>
            </w:r>
            <w:r>
              <w:rPr>
                <w:lang w:val="sr-Cyrl-RS"/>
              </w:rPr>
              <w:t>пунска</w:t>
            </w:r>
            <w:r w:rsidRPr="00955213">
              <w:rPr>
                <w:lang w:val="sr-Cyrl-RS"/>
              </w:rPr>
              <w:t xml:space="preserve"> настава</w:t>
            </w:r>
          </w:p>
          <w:p w:rsidR="007218ED" w:rsidRDefault="007218ED" w:rsidP="00D3781B">
            <w:pPr>
              <w:rPr>
                <w:lang w:val="sr-Cyrl-RS"/>
              </w:rPr>
            </w:pPr>
            <w:r w:rsidRPr="00357410">
              <w:t xml:space="preserve">Разред: </w:t>
            </w:r>
            <w:r w:rsidRPr="00357410">
              <w:rPr>
                <w:b/>
              </w:rPr>
              <w:t xml:space="preserve">4 - 6 </w:t>
            </w:r>
            <w:r w:rsidRPr="00357410">
              <w:t xml:space="preserve"> шестогодишње образовање </w:t>
            </w:r>
            <w:r>
              <w:rPr>
                <w:lang w:val="sr-Cyrl-RS"/>
              </w:rPr>
              <w:t xml:space="preserve">  </w:t>
            </w:r>
            <w:r w:rsidRPr="00357410">
              <w:t xml:space="preserve">  Наставни предмет:  </w:t>
            </w:r>
            <w:r w:rsidRPr="00357410">
              <w:rPr>
                <w:b/>
              </w:rPr>
              <w:t>ХОР</w:t>
            </w:r>
            <w:r>
              <w:t xml:space="preserve">        </w:t>
            </w:r>
            <w:r>
              <w:rPr>
                <w:lang w:val="sr-Cyrl-RS"/>
              </w:rPr>
              <w:t xml:space="preserve">        </w:t>
            </w:r>
            <w:r w:rsidRPr="00955213">
              <w:t>Годишњи фонд часова: 2 по групи</w:t>
            </w:r>
          </w:p>
        </w:tc>
      </w:tr>
      <w:tr w:rsidR="007218ED" w:rsidTr="00D3781B">
        <w:tc>
          <w:tcPr>
            <w:tcW w:w="966" w:type="dxa"/>
          </w:tcPr>
          <w:p w:rsidR="007218ED" w:rsidRPr="00033DC9" w:rsidRDefault="007218ED" w:rsidP="00D3781B">
            <w:pPr>
              <w:jc w:val="center"/>
              <w:rPr>
                <w:sz w:val="20"/>
                <w:szCs w:val="20"/>
              </w:rPr>
            </w:pPr>
            <w:r w:rsidRPr="00033DC9">
              <w:rPr>
                <w:sz w:val="20"/>
                <w:szCs w:val="20"/>
              </w:rPr>
              <w:t>Тема</w:t>
            </w:r>
          </w:p>
        </w:tc>
        <w:tc>
          <w:tcPr>
            <w:tcW w:w="1563" w:type="dxa"/>
          </w:tcPr>
          <w:p w:rsidR="007218ED" w:rsidRPr="00033DC9" w:rsidRDefault="007218ED" w:rsidP="00D3781B">
            <w:pPr>
              <w:jc w:val="center"/>
              <w:rPr>
                <w:sz w:val="20"/>
                <w:szCs w:val="20"/>
              </w:rPr>
            </w:pPr>
            <w:r w:rsidRPr="00033DC9">
              <w:rPr>
                <w:sz w:val="20"/>
                <w:szCs w:val="20"/>
              </w:rPr>
              <w:t>Садржај           програма</w:t>
            </w:r>
          </w:p>
        </w:tc>
        <w:tc>
          <w:tcPr>
            <w:tcW w:w="1488" w:type="dxa"/>
          </w:tcPr>
          <w:p w:rsidR="007218ED" w:rsidRPr="00033DC9" w:rsidRDefault="007218ED" w:rsidP="00D3781B">
            <w:pPr>
              <w:jc w:val="center"/>
              <w:rPr>
                <w:sz w:val="20"/>
                <w:szCs w:val="20"/>
              </w:rPr>
            </w:pPr>
            <w:r w:rsidRPr="00033DC9">
              <w:rPr>
                <w:sz w:val="20"/>
                <w:szCs w:val="20"/>
              </w:rPr>
              <w:t>Циљеви учења</w:t>
            </w:r>
          </w:p>
        </w:tc>
        <w:tc>
          <w:tcPr>
            <w:tcW w:w="1547" w:type="dxa"/>
          </w:tcPr>
          <w:p w:rsidR="007218ED" w:rsidRPr="00033DC9" w:rsidRDefault="007218ED" w:rsidP="00D3781B">
            <w:pPr>
              <w:jc w:val="center"/>
              <w:rPr>
                <w:sz w:val="20"/>
                <w:szCs w:val="20"/>
              </w:rPr>
            </w:pPr>
            <w:r w:rsidRPr="00033DC9">
              <w:rPr>
                <w:sz w:val="20"/>
                <w:szCs w:val="20"/>
              </w:rPr>
              <w:t>Начин</w:t>
            </w:r>
          </w:p>
          <w:p w:rsidR="007218ED" w:rsidRDefault="007218ED" w:rsidP="00D3781B">
            <w:pPr>
              <w:jc w:val="center"/>
              <w:rPr>
                <w:lang w:val="sr-Cyrl-RS"/>
              </w:rPr>
            </w:pPr>
            <w:r w:rsidRPr="00033DC9">
              <w:rPr>
                <w:sz w:val="20"/>
                <w:szCs w:val="20"/>
              </w:rPr>
              <w:t>остваривања садржаја</w:t>
            </w:r>
          </w:p>
        </w:tc>
        <w:tc>
          <w:tcPr>
            <w:tcW w:w="1355" w:type="dxa"/>
          </w:tcPr>
          <w:p w:rsidR="007218ED" w:rsidRPr="00033DC9" w:rsidRDefault="007218ED" w:rsidP="00D3781B">
            <w:pPr>
              <w:jc w:val="center"/>
              <w:rPr>
                <w:sz w:val="20"/>
                <w:szCs w:val="20"/>
              </w:rPr>
            </w:pPr>
            <w:r w:rsidRPr="00033DC9">
              <w:rPr>
                <w:sz w:val="20"/>
                <w:szCs w:val="20"/>
              </w:rPr>
              <w:t>Методе рада</w:t>
            </w:r>
          </w:p>
        </w:tc>
        <w:tc>
          <w:tcPr>
            <w:tcW w:w="1361" w:type="dxa"/>
          </w:tcPr>
          <w:p w:rsidR="007218ED" w:rsidRDefault="007218ED" w:rsidP="00D3781B">
            <w:pPr>
              <w:jc w:val="center"/>
              <w:rPr>
                <w:lang w:val="sr-Cyrl-RS"/>
              </w:rPr>
            </w:pPr>
            <w:r w:rsidRPr="00033DC9">
              <w:rPr>
                <w:sz w:val="20"/>
                <w:szCs w:val="20"/>
              </w:rPr>
              <w:t>Исходи</w:t>
            </w:r>
          </w:p>
        </w:tc>
        <w:tc>
          <w:tcPr>
            <w:tcW w:w="1170" w:type="dxa"/>
          </w:tcPr>
          <w:p w:rsidR="007218ED" w:rsidRPr="00033DC9" w:rsidRDefault="007218ED"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7218ED" w:rsidRPr="00033DC9" w:rsidRDefault="007218ED" w:rsidP="00D3781B">
            <w:pPr>
              <w:jc w:val="center"/>
              <w:rPr>
                <w:sz w:val="20"/>
                <w:szCs w:val="20"/>
              </w:rPr>
            </w:pPr>
            <w:r w:rsidRPr="00033DC9">
              <w:rPr>
                <w:sz w:val="20"/>
                <w:szCs w:val="20"/>
              </w:rPr>
              <w:t>Активност ученика</w:t>
            </w:r>
          </w:p>
        </w:tc>
        <w:tc>
          <w:tcPr>
            <w:tcW w:w="1186" w:type="dxa"/>
          </w:tcPr>
          <w:p w:rsidR="007218ED" w:rsidRPr="00033DC9" w:rsidRDefault="007218ED" w:rsidP="00D3781B">
            <w:pPr>
              <w:jc w:val="center"/>
              <w:rPr>
                <w:sz w:val="20"/>
                <w:szCs w:val="20"/>
              </w:rPr>
            </w:pPr>
            <w:r w:rsidRPr="00033DC9">
              <w:rPr>
                <w:sz w:val="20"/>
                <w:szCs w:val="20"/>
              </w:rPr>
              <w:t>Корелација</w:t>
            </w:r>
          </w:p>
        </w:tc>
      </w:tr>
      <w:tr w:rsidR="007218ED" w:rsidTr="00D3781B">
        <w:tc>
          <w:tcPr>
            <w:tcW w:w="966" w:type="dxa"/>
          </w:tcPr>
          <w:p w:rsidR="007218ED" w:rsidRPr="007218ED" w:rsidRDefault="007218ED">
            <w:pPr>
              <w:pStyle w:val="NoSpacing"/>
              <w:spacing w:line="256" w:lineRule="auto"/>
              <w:rPr>
                <w:rFonts w:eastAsia="Calibri"/>
                <w:sz w:val="16"/>
                <w:szCs w:val="16"/>
              </w:rPr>
            </w:pPr>
            <w:r w:rsidRPr="007218ED">
              <w:rPr>
                <w:rFonts w:eastAsia="Calibri"/>
                <w:sz w:val="16"/>
                <w:szCs w:val="16"/>
              </w:rPr>
              <w:t>Извођење музике</w:t>
            </w:r>
          </w:p>
        </w:tc>
        <w:tc>
          <w:tcPr>
            <w:tcW w:w="1563" w:type="dxa"/>
          </w:tcPr>
          <w:p w:rsidR="007218ED" w:rsidRPr="007218ED" w:rsidRDefault="007218ED">
            <w:pPr>
              <w:pStyle w:val="NoSpacing"/>
              <w:spacing w:line="256" w:lineRule="auto"/>
              <w:rPr>
                <w:rFonts w:eastAsia="Calibri"/>
                <w:sz w:val="16"/>
                <w:szCs w:val="16"/>
              </w:rPr>
            </w:pPr>
            <w:r w:rsidRPr="007218ED">
              <w:rPr>
                <w:rFonts w:eastAsia="Calibri"/>
                <w:sz w:val="16"/>
                <w:szCs w:val="16"/>
              </w:rPr>
              <w:t>-Дволасне и     трогласне копозиције</w:t>
            </w:r>
          </w:p>
          <w:p w:rsidR="007218ED" w:rsidRPr="007218ED" w:rsidRDefault="007218ED">
            <w:pPr>
              <w:pStyle w:val="NoSpacing"/>
              <w:spacing w:line="256" w:lineRule="auto"/>
              <w:rPr>
                <w:rFonts w:eastAsia="Calibri"/>
                <w:sz w:val="16"/>
                <w:szCs w:val="16"/>
              </w:rPr>
            </w:pPr>
            <w:r w:rsidRPr="007218ED">
              <w:rPr>
                <w:rFonts w:eastAsia="Calibri"/>
                <w:sz w:val="16"/>
                <w:szCs w:val="16"/>
              </w:rPr>
              <w:t>-Вокално инструменталне композиције</w:t>
            </w:r>
          </w:p>
        </w:tc>
        <w:tc>
          <w:tcPr>
            <w:tcW w:w="1488" w:type="dxa"/>
          </w:tcPr>
          <w:p w:rsidR="007218ED" w:rsidRPr="007218ED" w:rsidRDefault="007218ED">
            <w:pPr>
              <w:pStyle w:val="NoSpacing"/>
              <w:spacing w:line="256" w:lineRule="auto"/>
              <w:rPr>
                <w:rFonts w:eastAsia="Calibri"/>
                <w:sz w:val="16"/>
                <w:szCs w:val="16"/>
              </w:rPr>
            </w:pPr>
            <w:r w:rsidRPr="007218ED">
              <w:rPr>
                <w:rFonts w:eastAsia="Calibri"/>
                <w:sz w:val="16"/>
                <w:szCs w:val="16"/>
              </w:rPr>
              <w:t>-Развијање музикалности кроз прожимање васпитно образовног процеса у виду извођење различитих вокалних и вокално- инструменталних копозиција</w:t>
            </w:r>
          </w:p>
          <w:p w:rsidR="007218ED" w:rsidRPr="007218ED" w:rsidRDefault="007218ED">
            <w:pPr>
              <w:pStyle w:val="NoSpacing"/>
              <w:spacing w:line="256" w:lineRule="auto"/>
              <w:rPr>
                <w:rFonts w:eastAsia="Calibri"/>
                <w:sz w:val="16"/>
                <w:szCs w:val="16"/>
              </w:rPr>
            </w:pPr>
            <w:r w:rsidRPr="007218ED">
              <w:rPr>
                <w:rFonts w:eastAsia="Calibri"/>
                <w:sz w:val="16"/>
                <w:szCs w:val="16"/>
              </w:rPr>
              <w:t>-неговање љубави према музици</w:t>
            </w:r>
          </w:p>
          <w:p w:rsidR="007218ED" w:rsidRPr="007218ED" w:rsidRDefault="007218ED">
            <w:pPr>
              <w:pStyle w:val="NoSpacing"/>
              <w:spacing w:line="256" w:lineRule="auto"/>
              <w:rPr>
                <w:rFonts w:eastAsia="Calibri"/>
                <w:sz w:val="16"/>
                <w:szCs w:val="16"/>
              </w:rPr>
            </w:pPr>
            <w:r w:rsidRPr="007218ED">
              <w:rPr>
                <w:rFonts w:eastAsia="Calibri"/>
                <w:sz w:val="16"/>
                <w:szCs w:val="16"/>
              </w:rPr>
              <w:t>-неговање љубави према групном раду</w:t>
            </w:r>
          </w:p>
          <w:p w:rsidR="007218ED" w:rsidRPr="007218ED" w:rsidRDefault="007218ED">
            <w:pPr>
              <w:pStyle w:val="NoSpacing"/>
              <w:spacing w:line="256" w:lineRule="auto"/>
              <w:rPr>
                <w:rFonts w:eastAsia="Calibri"/>
                <w:sz w:val="16"/>
                <w:szCs w:val="16"/>
              </w:rPr>
            </w:pPr>
            <w:r w:rsidRPr="007218ED">
              <w:rPr>
                <w:rFonts w:eastAsia="Calibri"/>
                <w:sz w:val="16"/>
                <w:szCs w:val="16"/>
              </w:rPr>
              <w:t xml:space="preserve">-презентација научених композиција кроз наступе </w:t>
            </w:r>
          </w:p>
        </w:tc>
        <w:tc>
          <w:tcPr>
            <w:tcW w:w="1547" w:type="dxa"/>
          </w:tcPr>
          <w:p w:rsidR="007218ED" w:rsidRPr="007218ED" w:rsidRDefault="007218ED">
            <w:pPr>
              <w:pStyle w:val="NoSpacing"/>
              <w:spacing w:line="256" w:lineRule="auto"/>
              <w:rPr>
                <w:rFonts w:eastAsia="Calibri"/>
                <w:sz w:val="16"/>
                <w:szCs w:val="16"/>
              </w:rPr>
            </w:pPr>
            <w:r w:rsidRPr="007218ED">
              <w:rPr>
                <w:rFonts w:eastAsia="MS Mincho"/>
                <w:sz w:val="16"/>
                <w:szCs w:val="16"/>
                <w:lang w:eastAsia="ja-JP"/>
              </w:rPr>
              <w:t>-вокализе за уједнацавање боје гласова</w:t>
            </w:r>
          </w:p>
          <w:p w:rsidR="007218ED" w:rsidRPr="007218ED" w:rsidRDefault="007218ED">
            <w:pPr>
              <w:pStyle w:val="NoSpacing"/>
              <w:spacing w:line="256" w:lineRule="auto"/>
              <w:rPr>
                <w:rFonts w:eastAsia="Calibri"/>
                <w:sz w:val="16"/>
                <w:szCs w:val="16"/>
              </w:rPr>
            </w:pPr>
            <w:r w:rsidRPr="007218ED">
              <w:rPr>
                <w:rFonts w:eastAsia="Calibri"/>
                <w:sz w:val="16"/>
                <w:szCs w:val="16"/>
              </w:rPr>
              <w:t>-Усвајање звучних садржаја кроз извођење различитих вокалних композиција.</w:t>
            </w:r>
          </w:p>
          <w:p w:rsidR="007218ED" w:rsidRPr="007218ED" w:rsidRDefault="007218ED">
            <w:pPr>
              <w:pStyle w:val="NoSpacing"/>
              <w:spacing w:line="256" w:lineRule="auto"/>
              <w:rPr>
                <w:rFonts w:eastAsia="Calibri"/>
                <w:sz w:val="16"/>
                <w:szCs w:val="16"/>
              </w:rPr>
            </w:pPr>
            <w:r w:rsidRPr="007218ED">
              <w:rPr>
                <w:rFonts w:eastAsia="Calibri"/>
                <w:sz w:val="16"/>
                <w:szCs w:val="16"/>
              </w:rPr>
              <w:t>-увежбавање појединачних деоница композицеје</w:t>
            </w:r>
          </w:p>
          <w:p w:rsidR="007218ED" w:rsidRPr="007218ED" w:rsidRDefault="007218ED">
            <w:pPr>
              <w:pStyle w:val="NoSpacing"/>
              <w:spacing w:line="256" w:lineRule="auto"/>
              <w:rPr>
                <w:rFonts w:eastAsia="Calibri"/>
                <w:sz w:val="16"/>
                <w:szCs w:val="16"/>
              </w:rPr>
            </w:pPr>
            <w:r w:rsidRPr="007218ED">
              <w:rPr>
                <w:rFonts w:eastAsia="Calibri"/>
                <w:sz w:val="16"/>
                <w:szCs w:val="16"/>
              </w:rPr>
              <w:t>-увежбвање дела у целости</w:t>
            </w:r>
          </w:p>
        </w:tc>
        <w:tc>
          <w:tcPr>
            <w:tcW w:w="1355" w:type="dxa"/>
          </w:tcPr>
          <w:p w:rsidR="007218ED" w:rsidRPr="007218ED" w:rsidRDefault="007218ED">
            <w:pPr>
              <w:pStyle w:val="NoSpacing"/>
              <w:spacing w:line="256" w:lineRule="auto"/>
              <w:rPr>
                <w:rFonts w:eastAsia="Calibri"/>
                <w:sz w:val="16"/>
                <w:szCs w:val="16"/>
              </w:rPr>
            </w:pPr>
            <w:r w:rsidRPr="007218ED">
              <w:rPr>
                <w:rFonts w:eastAsia="Calibri"/>
                <w:sz w:val="16"/>
                <w:szCs w:val="16"/>
              </w:rPr>
              <w:t>Вербална, практична, интерпретативна, демонстративна</w:t>
            </w:r>
          </w:p>
        </w:tc>
        <w:tc>
          <w:tcPr>
            <w:tcW w:w="1361" w:type="dxa"/>
          </w:tcPr>
          <w:p w:rsidR="007218ED" w:rsidRPr="007218ED" w:rsidRDefault="007218ED">
            <w:pPr>
              <w:pStyle w:val="NoSpacing"/>
              <w:spacing w:line="256" w:lineRule="auto"/>
              <w:rPr>
                <w:rFonts w:eastAsia="Calibri"/>
                <w:sz w:val="16"/>
                <w:szCs w:val="16"/>
              </w:rPr>
            </w:pPr>
            <w:r w:rsidRPr="007218ED">
              <w:rPr>
                <w:rFonts w:eastAsia="Calibri"/>
                <w:sz w:val="16"/>
                <w:szCs w:val="16"/>
              </w:rPr>
              <w:t>Ученик повезује звучне садржаје</w:t>
            </w:r>
          </w:p>
          <w:p w:rsidR="007218ED" w:rsidRPr="007218ED" w:rsidRDefault="007218ED">
            <w:pPr>
              <w:pStyle w:val="NoSpacing"/>
              <w:spacing w:line="256" w:lineRule="auto"/>
              <w:rPr>
                <w:rFonts w:eastAsia="Calibri"/>
                <w:sz w:val="16"/>
                <w:szCs w:val="16"/>
              </w:rPr>
            </w:pPr>
            <w:r w:rsidRPr="007218ED">
              <w:rPr>
                <w:rFonts w:eastAsia="Calibri"/>
                <w:sz w:val="16"/>
                <w:szCs w:val="16"/>
              </w:rPr>
              <w:t>-ученици групно изводе савладан програм</w:t>
            </w:r>
          </w:p>
          <w:p w:rsidR="007218ED" w:rsidRPr="007218ED" w:rsidRDefault="007218ED">
            <w:pPr>
              <w:pStyle w:val="NoSpacing"/>
              <w:spacing w:line="256" w:lineRule="auto"/>
              <w:rPr>
                <w:rFonts w:eastAsia="Calibri"/>
                <w:sz w:val="16"/>
                <w:szCs w:val="16"/>
              </w:rPr>
            </w:pPr>
          </w:p>
        </w:tc>
        <w:tc>
          <w:tcPr>
            <w:tcW w:w="1170" w:type="dxa"/>
          </w:tcPr>
          <w:p w:rsidR="007218ED" w:rsidRPr="007218ED" w:rsidRDefault="007218ED">
            <w:pPr>
              <w:pStyle w:val="NoSpacing"/>
              <w:spacing w:line="256" w:lineRule="auto"/>
              <w:rPr>
                <w:rFonts w:eastAsia="Calibri"/>
                <w:sz w:val="16"/>
                <w:szCs w:val="16"/>
              </w:rPr>
            </w:pPr>
            <w:r w:rsidRPr="007218ED">
              <w:rPr>
                <w:rFonts w:eastAsia="Calibri"/>
                <w:sz w:val="16"/>
                <w:szCs w:val="16"/>
              </w:rPr>
              <w:t>Објашњава, показује, интерпретира, описује, проверава и прати, исправља, мотивише, анализира, указује на проблем</w:t>
            </w:r>
          </w:p>
        </w:tc>
        <w:tc>
          <w:tcPr>
            <w:tcW w:w="1154" w:type="dxa"/>
          </w:tcPr>
          <w:p w:rsidR="007218ED" w:rsidRPr="007218ED" w:rsidRDefault="007218ED">
            <w:pPr>
              <w:pStyle w:val="NoSpacing"/>
              <w:spacing w:line="256" w:lineRule="auto"/>
              <w:rPr>
                <w:rFonts w:eastAsia="Calibri"/>
                <w:sz w:val="16"/>
                <w:szCs w:val="16"/>
              </w:rPr>
            </w:pPr>
            <w:r w:rsidRPr="007218ED">
              <w:rPr>
                <w:rFonts w:eastAsia="Calibri"/>
                <w:sz w:val="16"/>
                <w:szCs w:val="16"/>
              </w:rPr>
              <w:t>Прати, слуша, повезује, долази до закључка, анализира, запажа, увежбава, пита</w:t>
            </w:r>
          </w:p>
        </w:tc>
        <w:tc>
          <w:tcPr>
            <w:tcW w:w="1186" w:type="dxa"/>
          </w:tcPr>
          <w:p w:rsidR="007218ED" w:rsidRPr="007218ED" w:rsidRDefault="007218ED">
            <w:pPr>
              <w:pStyle w:val="NoSpacing"/>
              <w:spacing w:line="256" w:lineRule="auto"/>
              <w:rPr>
                <w:rFonts w:eastAsia="Calibri"/>
                <w:sz w:val="16"/>
                <w:szCs w:val="16"/>
              </w:rPr>
            </w:pPr>
            <w:r w:rsidRPr="007218ED">
              <w:rPr>
                <w:sz w:val="16"/>
                <w:szCs w:val="16"/>
              </w:rPr>
              <w:t xml:space="preserve">Настава </w:t>
            </w:r>
            <w:r w:rsidRPr="007218ED">
              <w:rPr>
                <w:sz w:val="16"/>
                <w:szCs w:val="16"/>
                <w:lang w:val="sr-Cyrl-CS"/>
              </w:rPr>
              <w:t xml:space="preserve">солфеђа, </w:t>
            </w:r>
            <w:r w:rsidRPr="007218ED">
              <w:rPr>
                <w:sz w:val="16"/>
                <w:szCs w:val="16"/>
              </w:rPr>
              <w:t>инструмента, наставни предмети из Основне Школе - музичка култура, српски језик, матерматика, свет око нас</w:t>
            </w:r>
          </w:p>
        </w:tc>
      </w:tr>
    </w:tbl>
    <w:p w:rsidR="007218ED" w:rsidRDefault="007218ED">
      <w:pPr>
        <w:rPr>
          <w:lang w:val="sr-Cyrl-RS"/>
        </w:rPr>
      </w:pPr>
    </w:p>
    <w:p w:rsidR="00CC2910" w:rsidRDefault="00CC2910">
      <w:pPr>
        <w:rPr>
          <w:lang w:val="sr-Cyrl-RS"/>
        </w:rPr>
      </w:pPr>
    </w:p>
    <w:p w:rsidR="00CC2910" w:rsidRDefault="00CC2910">
      <w:pPr>
        <w:rPr>
          <w:lang w:val="sr-Cyrl-RS"/>
        </w:rPr>
      </w:pPr>
    </w:p>
    <w:p w:rsidR="00CC2910" w:rsidRDefault="00CC2910">
      <w:pPr>
        <w:rPr>
          <w:lang w:val="sr-Cyrl-RS"/>
        </w:rPr>
      </w:pPr>
    </w:p>
    <w:p w:rsidR="00CC2910" w:rsidRDefault="00CC2910">
      <w:pPr>
        <w:rPr>
          <w:lang w:val="sr-Cyrl-RS"/>
        </w:rPr>
      </w:pPr>
    </w:p>
    <w:p w:rsidR="00CC2910" w:rsidRDefault="00CC291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E64C0" w:rsidTr="00D3781B">
        <w:tc>
          <w:tcPr>
            <w:tcW w:w="11790" w:type="dxa"/>
            <w:gridSpan w:val="9"/>
          </w:tcPr>
          <w:p w:rsidR="003E64C0" w:rsidRPr="003C70D0" w:rsidRDefault="003E64C0" w:rsidP="00D3781B">
            <w:pPr>
              <w:pStyle w:val="NoSpacing"/>
              <w:rPr>
                <w:sz w:val="20"/>
                <w:szCs w:val="20"/>
              </w:rPr>
            </w:pPr>
            <w:r w:rsidRPr="003C70D0">
              <w:rPr>
                <w:sz w:val="20"/>
                <w:szCs w:val="20"/>
              </w:rPr>
              <w:lastRenderedPageBreak/>
              <w:t>ШКОЛСКИ ПРОГРАМ</w:t>
            </w:r>
          </w:p>
          <w:p w:rsidR="003E64C0" w:rsidRDefault="003E64C0" w:rsidP="00D3781B">
            <w:pPr>
              <w:rPr>
                <w:lang w:val="sr-Cyrl-RS"/>
              </w:rPr>
            </w:pPr>
            <w:r w:rsidRPr="003C70D0">
              <w:rPr>
                <w:sz w:val="20"/>
                <w:szCs w:val="20"/>
              </w:rPr>
              <w:t xml:space="preserve">Разред: </w:t>
            </w:r>
            <w:r>
              <w:rPr>
                <w:b/>
                <w:sz w:val="20"/>
                <w:szCs w:val="20"/>
              </w:rPr>
              <w:t xml:space="preserve">IV,V </w:t>
            </w:r>
            <w:r>
              <w:rPr>
                <w:b/>
                <w:sz w:val="20"/>
                <w:szCs w:val="20"/>
                <w:lang w:val="sr-Cyrl-RS"/>
              </w:rPr>
              <w:t xml:space="preserve">и </w:t>
            </w:r>
            <w:r>
              <w:rPr>
                <w:b/>
                <w:sz w:val="20"/>
                <w:szCs w:val="20"/>
              </w:rPr>
              <w:t>VI</w:t>
            </w:r>
            <w:r w:rsidRPr="003C70D0">
              <w:rPr>
                <w:sz w:val="20"/>
                <w:szCs w:val="20"/>
              </w:rPr>
              <w:t xml:space="preserve">      Наставни предмет: </w:t>
            </w:r>
            <w:r>
              <w:rPr>
                <w:b/>
                <w:sz w:val="20"/>
                <w:szCs w:val="20"/>
                <w:lang w:val="sr-Cyrl-RS"/>
              </w:rPr>
              <w:t>ОРКЕСТАР</w:t>
            </w:r>
            <w:r w:rsidRPr="003C70D0">
              <w:rPr>
                <w:sz w:val="20"/>
                <w:szCs w:val="20"/>
              </w:rPr>
              <w:t xml:space="preserve">             Годишњи фонд часова: </w:t>
            </w:r>
            <w:r w:rsidRPr="007A5CB0">
              <w:rPr>
                <w:b/>
                <w:sz w:val="20"/>
                <w:szCs w:val="20"/>
                <w:lang w:val="sr-Cyrl-RS"/>
              </w:rPr>
              <w:t>70/66</w:t>
            </w:r>
            <w:r w:rsidRPr="003C70D0">
              <w:rPr>
                <w:sz w:val="20"/>
                <w:szCs w:val="20"/>
              </w:rPr>
              <w:t xml:space="preserve">                      Недељни фонд часова: </w:t>
            </w:r>
            <w:r w:rsidRPr="003C70D0">
              <w:rPr>
                <w:b/>
                <w:sz w:val="20"/>
                <w:szCs w:val="20"/>
              </w:rPr>
              <w:t>2</w:t>
            </w:r>
          </w:p>
        </w:tc>
      </w:tr>
      <w:tr w:rsidR="003E64C0" w:rsidTr="00D3781B">
        <w:tc>
          <w:tcPr>
            <w:tcW w:w="966" w:type="dxa"/>
          </w:tcPr>
          <w:p w:rsidR="003E64C0" w:rsidRPr="00033DC9" w:rsidRDefault="003E64C0" w:rsidP="00D3781B">
            <w:pPr>
              <w:jc w:val="center"/>
              <w:rPr>
                <w:sz w:val="20"/>
                <w:szCs w:val="20"/>
              </w:rPr>
            </w:pPr>
            <w:r w:rsidRPr="00033DC9">
              <w:rPr>
                <w:sz w:val="20"/>
                <w:szCs w:val="20"/>
              </w:rPr>
              <w:t>Тема</w:t>
            </w:r>
          </w:p>
        </w:tc>
        <w:tc>
          <w:tcPr>
            <w:tcW w:w="1563" w:type="dxa"/>
          </w:tcPr>
          <w:p w:rsidR="003E64C0" w:rsidRPr="00033DC9" w:rsidRDefault="003E64C0" w:rsidP="00D3781B">
            <w:pPr>
              <w:jc w:val="center"/>
              <w:rPr>
                <w:sz w:val="20"/>
                <w:szCs w:val="20"/>
              </w:rPr>
            </w:pPr>
            <w:r w:rsidRPr="00033DC9">
              <w:rPr>
                <w:sz w:val="20"/>
                <w:szCs w:val="20"/>
              </w:rPr>
              <w:t>Садржај           програма</w:t>
            </w:r>
          </w:p>
        </w:tc>
        <w:tc>
          <w:tcPr>
            <w:tcW w:w="1488" w:type="dxa"/>
          </w:tcPr>
          <w:p w:rsidR="003E64C0" w:rsidRPr="00033DC9" w:rsidRDefault="003E64C0" w:rsidP="00D3781B">
            <w:pPr>
              <w:jc w:val="center"/>
              <w:rPr>
                <w:sz w:val="20"/>
                <w:szCs w:val="20"/>
              </w:rPr>
            </w:pPr>
            <w:r w:rsidRPr="00033DC9">
              <w:rPr>
                <w:sz w:val="20"/>
                <w:szCs w:val="20"/>
              </w:rPr>
              <w:t>Циљеви учења</w:t>
            </w:r>
          </w:p>
        </w:tc>
        <w:tc>
          <w:tcPr>
            <w:tcW w:w="1547" w:type="dxa"/>
          </w:tcPr>
          <w:p w:rsidR="003E64C0" w:rsidRPr="00033DC9" w:rsidRDefault="003E64C0" w:rsidP="00D3781B">
            <w:pPr>
              <w:jc w:val="center"/>
              <w:rPr>
                <w:sz w:val="20"/>
                <w:szCs w:val="20"/>
              </w:rPr>
            </w:pPr>
            <w:r w:rsidRPr="00033DC9">
              <w:rPr>
                <w:sz w:val="20"/>
                <w:szCs w:val="20"/>
              </w:rPr>
              <w:t>Начин</w:t>
            </w:r>
          </w:p>
          <w:p w:rsidR="003E64C0" w:rsidRDefault="003E64C0" w:rsidP="00D3781B">
            <w:pPr>
              <w:jc w:val="center"/>
              <w:rPr>
                <w:lang w:val="sr-Cyrl-RS"/>
              </w:rPr>
            </w:pPr>
            <w:r w:rsidRPr="00033DC9">
              <w:rPr>
                <w:sz w:val="20"/>
                <w:szCs w:val="20"/>
              </w:rPr>
              <w:t>остваривања садржаја</w:t>
            </w:r>
          </w:p>
        </w:tc>
        <w:tc>
          <w:tcPr>
            <w:tcW w:w="1355" w:type="dxa"/>
          </w:tcPr>
          <w:p w:rsidR="003E64C0" w:rsidRPr="00033DC9" w:rsidRDefault="003E64C0" w:rsidP="00D3781B">
            <w:pPr>
              <w:jc w:val="center"/>
              <w:rPr>
                <w:sz w:val="20"/>
                <w:szCs w:val="20"/>
              </w:rPr>
            </w:pPr>
            <w:r w:rsidRPr="00033DC9">
              <w:rPr>
                <w:sz w:val="20"/>
                <w:szCs w:val="20"/>
              </w:rPr>
              <w:t>Методе рада</w:t>
            </w:r>
          </w:p>
        </w:tc>
        <w:tc>
          <w:tcPr>
            <w:tcW w:w="1361" w:type="dxa"/>
          </w:tcPr>
          <w:p w:rsidR="003E64C0" w:rsidRDefault="003E64C0" w:rsidP="00D3781B">
            <w:pPr>
              <w:jc w:val="center"/>
              <w:rPr>
                <w:lang w:val="sr-Cyrl-RS"/>
              </w:rPr>
            </w:pPr>
            <w:r w:rsidRPr="00033DC9">
              <w:rPr>
                <w:sz w:val="20"/>
                <w:szCs w:val="20"/>
              </w:rPr>
              <w:t>Исходи</w:t>
            </w:r>
          </w:p>
        </w:tc>
        <w:tc>
          <w:tcPr>
            <w:tcW w:w="1170" w:type="dxa"/>
          </w:tcPr>
          <w:p w:rsidR="003E64C0" w:rsidRPr="00033DC9" w:rsidRDefault="003E64C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E64C0" w:rsidRPr="00033DC9" w:rsidRDefault="003E64C0" w:rsidP="00D3781B">
            <w:pPr>
              <w:jc w:val="center"/>
              <w:rPr>
                <w:sz w:val="20"/>
                <w:szCs w:val="20"/>
              </w:rPr>
            </w:pPr>
            <w:r w:rsidRPr="00033DC9">
              <w:rPr>
                <w:sz w:val="20"/>
                <w:szCs w:val="20"/>
              </w:rPr>
              <w:t>Активност ученика</w:t>
            </w:r>
          </w:p>
        </w:tc>
        <w:tc>
          <w:tcPr>
            <w:tcW w:w="1186" w:type="dxa"/>
          </w:tcPr>
          <w:p w:rsidR="003E64C0" w:rsidRPr="00033DC9" w:rsidRDefault="003E64C0" w:rsidP="00D3781B">
            <w:pPr>
              <w:jc w:val="center"/>
              <w:rPr>
                <w:sz w:val="20"/>
                <w:szCs w:val="20"/>
              </w:rPr>
            </w:pPr>
            <w:r w:rsidRPr="00033DC9">
              <w:rPr>
                <w:sz w:val="20"/>
                <w:szCs w:val="20"/>
              </w:rPr>
              <w:t>Корелација</w:t>
            </w:r>
          </w:p>
        </w:tc>
      </w:tr>
      <w:tr w:rsidR="003E64C0" w:rsidTr="00D3781B">
        <w:tc>
          <w:tcPr>
            <w:tcW w:w="966" w:type="dxa"/>
          </w:tcPr>
          <w:p w:rsidR="003E64C0" w:rsidRPr="00033DC9" w:rsidRDefault="003E64C0" w:rsidP="00D3781B">
            <w:pPr>
              <w:rPr>
                <w:sz w:val="16"/>
                <w:szCs w:val="16"/>
              </w:rPr>
            </w:pPr>
            <w:r w:rsidRPr="00033DC9">
              <w:rPr>
                <w:sz w:val="16"/>
                <w:szCs w:val="16"/>
                <w:lang w:val="sr-Cyrl-RS"/>
              </w:rPr>
              <w:t>Извођење музике</w:t>
            </w:r>
          </w:p>
        </w:tc>
        <w:tc>
          <w:tcPr>
            <w:tcW w:w="1563" w:type="dxa"/>
          </w:tcPr>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Карактеристике свирања у оркестру.</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Оркестар – врсте, карактеристике и организација (гудачки, хармоникашки, тамбурашки…).</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Оркестарски звук - начин добијања.</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Развој хармонског слуха.</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Сарадња и комуникација на релацији диригент - вођа деонице - пар за пултом.</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Носиоци звука – начин и значај коришћења.</w:t>
            </w:r>
          </w:p>
          <w:p w:rsidR="003E64C0" w:rsidRPr="00D138FE" w:rsidRDefault="003E64C0" w:rsidP="00D3781B">
            <w:pPr>
              <w:rPr>
                <w:sz w:val="16"/>
                <w:szCs w:val="16"/>
                <w:lang w:val="sr-Cyrl-RS"/>
              </w:rPr>
            </w:pPr>
            <w:r w:rsidRPr="00D138FE">
              <w:rPr>
                <w:rFonts w:eastAsia="Arial Unicode MS"/>
                <w:color w:val="000000"/>
                <w:sz w:val="16"/>
                <w:szCs w:val="16"/>
              </w:rPr>
              <w:t>Музички бонтон.</w:t>
            </w:r>
          </w:p>
        </w:tc>
        <w:tc>
          <w:tcPr>
            <w:tcW w:w="1488" w:type="dxa"/>
          </w:tcPr>
          <w:p w:rsidR="003E64C0" w:rsidRPr="007A5CB0" w:rsidRDefault="003E64C0" w:rsidP="00D3781B">
            <w:pPr>
              <w:rPr>
                <w:sz w:val="16"/>
                <w:szCs w:val="16"/>
              </w:rPr>
            </w:pPr>
            <w:r w:rsidRPr="007A5CB0">
              <w:rPr>
                <w:rFonts w:eastAsia="Arial Unicode MS"/>
                <w:bCs/>
                <w:color w:val="000000"/>
                <w:sz w:val="16"/>
                <w:szCs w:val="16"/>
              </w:rPr>
              <w:t>Циљ</w:t>
            </w:r>
            <w:r w:rsidRPr="007A5CB0">
              <w:rPr>
                <w:rFonts w:eastAsia="Arial Unicode MS"/>
                <w:color w:val="000000"/>
                <w:sz w:val="16"/>
                <w:szCs w:val="16"/>
              </w:rPr>
              <w:t xml:space="preserve"> учења предмета Оркестар је да код ученика рaзвиjе  интeрeсoвaње и љубав према музици и заједничком свирању, кроз музичко искуство којим се подстиче развијање моторичке флексибилности и осетљивости, креативности, </w:t>
            </w:r>
            <w:r w:rsidRPr="007A5CB0">
              <w:rPr>
                <w:rFonts w:eastAsia="Arial Unicode MS"/>
                <w:color w:val="000000"/>
                <w:sz w:val="16"/>
                <w:szCs w:val="16"/>
                <w:lang w:val="ru-RU"/>
              </w:rPr>
              <w:t>естетског сензибилитета</w:t>
            </w:r>
            <w:r w:rsidRPr="007A5CB0">
              <w:rPr>
                <w:rFonts w:eastAsia="Arial Unicode MS"/>
                <w:color w:val="000000"/>
                <w:sz w:val="16"/>
                <w:szCs w:val="16"/>
              </w:rPr>
              <w:t xml:space="preserve">, као и оспособљавање и мотивисање ученика за </w:t>
            </w:r>
            <w:r w:rsidRPr="007A5CB0">
              <w:rPr>
                <w:rFonts w:eastAsia="Arial Unicode MS"/>
                <w:color w:val="000000"/>
                <w:sz w:val="16"/>
                <w:szCs w:val="16"/>
                <w:lang w:val="ru-RU"/>
              </w:rPr>
              <w:t>јавни наступ</w:t>
            </w:r>
            <w:r w:rsidRPr="007A5CB0">
              <w:rPr>
                <w:rFonts w:eastAsia="Arial Unicode MS"/>
                <w:color w:val="000000"/>
                <w:sz w:val="16"/>
                <w:szCs w:val="16"/>
              </w:rPr>
              <w:t xml:space="preserve"> </w:t>
            </w:r>
            <w:r w:rsidRPr="007A5CB0">
              <w:rPr>
                <w:rFonts w:eastAsia="Arial Unicode MS"/>
                <w:color w:val="000000"/>
                <w:sz w:val="16"/>
                <w:szCs w:val="16"/>
                <w:lang w:val="ru-RU"/>
              </w:rPr>
              <w:t>и наставак уметничког школовања.</w:t>
            </w:r>
          </w:p>
        </w:tc>
        <w:tc>
          <w:tcPr>
            <w:tcW w:w="1547" w:type="dxa"/>
          </w:tcPr>
          <w:p w:rsidR="003E64C0" w:rsidRPr="00D138FE" w:rsidRDefault="003E64C0" w:rsidP="00D3781B">
            <w:pPr>
              <w:rPr>
                <w:sz w:val="16"/>
                <w:szCs w:val="16"/>
                <w:lang w:val="sr-Cyrl-RS"/>
              </w:rPr>
            </w:pPr>
            <w:r w:rsidRPr="00D138FE">
              <w:rPr>
                <w:sz w:val="16"/>
                <w:szCs w:val="16"/>
                <w:lang w:val="sr-Cyrl-RS"/>
              </w:rPr>
              <w:t>-</w:t>
            </w:r>
            <w:r w:rsidRPr="00D138FE">
              <w:rPr>
                <w:sz w:val="16"/>
                <w:szCs w:val="16"/>
              </w:rPr>
              <w:t xml:space="preserve"> Задавањем различитих деоница од различитих аутора и дела</w:t>
            </w:r>
            <w:r w:rsidRPr="00D138FE">
              <w:rPr>
                <w:sz w:val="16"/>
                <w:szCs w:val="16"/>
                <w:lang w:val="sr-Cyrl-RS"/>
              </w:rPr>
              <w:t>.</w:t>
            </w:r>
          </w:p>
          <w:p w:rsidR="003E64C0" w:rsidRPr="00D138FE" w:rsidRDefault="003E64C0" w:rsidP="00D3781B">
            <w:pPr>
              <w:rPr>
                <w:sz w:val="16"/>
                <w:szCs w:val="16"/>
                <w:lang w:val="sr-Cyrl-RS"/>
              </w:rPr>
            </w:pPr>
            <w:r w:rsidRPr="00D138FE">
              <w:rPr>
                <w:sz w:val="16"/>
                <w:szCs w:val="16"/>
                <w:lang w:val="sr-Cyrl-RS"/>
              </w:rPr>
              <w:t>-</w:t>
            </w:r>
            <w:r w:rsidRPr="00D138FE">
              <w:rPr>
                <w:sz w:val="16"/>
                <w:szCs w:val="16"/>
              </w:rPr>
              <w:t xml:space="preserve"> Подела деце према различитим деоницама  и истовремено свирање истих у одређеној композицији.</w:t>
            </w:r>
          </w:p>
          <w:p w:rsidR="003E64C0" w:rsidRPr="00D138FE" w:rsidRDefault="003E64C0" w:rsidP="00D3781B">
            <w:pPr>
              <w:rPr>
                <w:sz w:val="16"/>
                <w:szCs w:val="16"/>
                <w:lang w:val="sr-Cyrl-RS"/>
              </w:rPr>
            </w:pPr>
            <w:r w:rsidRPr="00D138FE">
              <w:rPr>
                <w:sz w:val="16"/>
                <w:szCs w:val="16"/>
                <w:lang w:val="sr-Cyrl-RS"/>
              </w:rPr>
              <w:t>-</w:t>
            </w:r>
            <w:r w:rsidRPr="00D138FE">
              <w:rPr>
                <w:sz w:val="16"/>
                <w:szCs w:val="16"/>
              </w:rPr>
              <w:t xml:space="preserve"> Групним радом на сложенијим музичким елементима и карактеру дела након савладаних основних елемената музике.</w:t>
            </w:r>
          </w:p>
          <w:p w:rsidR="003E64C0" w:rsidRPr="00D138FE" w:rsidRDefault="003E64C0" w:rsidP="00D3781B">
            <w:pPr>
              <w:rPr>
                <w:sz w:val="16"/>
                <w:szCs w:val="16"/>
                <w:lang w:val="sr-Cyrl-RS"/>
              </w:rPr>
            </w:pPr>
            <w:r w:rsidRPr="00D138FE">
              <w:rPr>
                <w:sz w:val="16"/>
                <w:szCs w:val="16"/>
                <w:lang w:val="sr-Cyrl-RS"/>
              </w:rPr>
              <w:t>-</w:t>
            </w:r>
            <w:r w:rsidRPr="00D138FE">
              <w:rPr>
                <w:sz w:val="16"/>
                <w:szCs w:val="16"/>
              </w:rPr>
              <w:t xml:space="preserve"> Усмеравање пажње појединца на групно музицирање.</w:t>
            </w:r>
          </w:p>
          <w:p w:rsidR="003E64C0" w:rsidRPr="00D138FE" w:rsidRDefault="003E64C0" w:rsidP="00D3781B">
            <w:pPr>
              <w:rPr>
                <w:sz w:val="16"/>
                <w:szCs w:val="16"/>
                <w:lang w:val="sr-Cyrl-RS"/>
              </w:rPr>
            </w:pPr>
            <w:r w:rsidRPr="00D138FE">
              <w:rPr>
                <w:sz w:val="16"/>
                <w:szCs w:val="16"/>
                <w:lang w:val="sr-Cyrl-RS"/>
              </w:rPr>
              <w:t>-</w:t>
            </w:r>
            <w:r w:rsidRPr="00D138FE">
              <w:rPr>
                <w:sz w:val="16"/>
                <w:szCs w:val="16"/>
              </w:rPr>
              <w:t xml:space="preserve"> Обрадом различитих музичких дела и жанрова.</w:t>
            </w:r>
          </w:p>
        </w:tc>
        <w:tc>
          <w:tcPr>
            <w:tcW w:w="1355" w:type="dxa"/>
          </w:tcPr>
          <w:p w:rsidR="003E64C0" w:rsidRPr="007A5CB0" w:rsidRDefault="003E64C0" w:rsidP="00D3781B">
            <w:pPr>
              <w:rPr>
                <w:sz w:val="16"/>
                <w:szCs w:val="16"/>
              </w:rPr>
            </w:pPr>
            <w:r w:rsidRPr="007A5CB0">
              <w:rPr>
                <w:sz w:val="16"/>
                <w:szCs w:val="16"/>
              </w:rPr>
              <w:t>Практична, демонстративна, вербална</w:t>
            </w:r>
          </w:p>
        </w:tc>
        <w:tc>
          <w:tcPr>
            <w:tcW w:w="1361" w:type="dxa"/>
          </w:tcPr>
          <w:p w:rsidR="003E64C0" w:rsidRPr="00D138FE" w:rsidRDefault="003E64C0" w:rsidP="00D3781B">
            <w:pPr>
              <w:rPr>
                <w:sz w:val="16"/>
                <w:szCs w:val="16"/>
                <w:lang w:val="sr-Cyrl-RS"/>
              </w:rPr>
            </w:pPr>
            <w:r w:rsidRPr="00D138FE">
              <w:rPr>
                <w:sz w:val="16"/>
                <w:szCs w:val="16"/>
                <w:lang w:val="sr-Cyrl-RS"/>
              </w:rPr>
              <w:t>По завршеној области ученик ће бити у стању да:</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 xml:space="preserve">користи знања из области теорије музике приликом читања и интерпретације музичког дела; </w:t>
            </w:r>
          </w:p>
          <w:p w:rsidR="003E64C0" w:rsidRPr="00D138FE" w:rsidRDefault="003E64C0" w:rsidP="00F22956">
            <w:pPr>
              <w:numPr>
                <w:ilvl w:val="0"/>
                <w:numId w:val="1"/>
              </w:numPr>
              <w:ind w:left="0" w:hanging="374"/>
              <w:rPr>
                <w:rFonts w:eastAsia="Arial Unicode MS"/>
                <w:color w:val="000000"/>
                <w:sz w:val="16"/>
                <w:szCs w:val="16"/>
              </w:rPr>
            </w:pPr>
            <w:r w:rsidRPr="00D138FE">
              <w:rPr>
                <w:rFonts w:eastAsia="Arial Unicode MS"/>
                <w:color w:val="000000"/>
                <w:sz w:val="16"/>
                <w:szCs w:val="16"/>
              </w:rPr>
              <w:t xml:space="preserve">изведе одговарајуће технике свирања на инструменту; </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 xml:space="preserve">прати диригента; </w:t>
            </w:r>
          </w:p>
          <w:p w:rsidR="003E64C0" w:rsidRPr="00D138FE" w:rsidRDefault="003E64C0" w:rsidP="00F22956">
            <w:pPr>
              <w:widowControl w:val="0"/>
              <w:numPr>
                <w:ilvl w:val="0"/>
                <w:numId w:val="2"/>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комуницира са члановима своје деонице и са осталим члановима оркестра кроз музику;</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усагласи сопствено извођење са потребама групног;</w:t>
            </w:r>
          </w:p>
          <w:p w:rsidR="003E64C0" w:rsidRPr="00D138FE" w:rsidRDefault="003E64C0" w:rsidP="00F22956">
            <w:pPr>
              <w:widowControl w:val="0"/>
              <w:numPr>
                <w:ilvl w:val="0"/>
                <w:numId w:val="2"/>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свирањем</w:t>
            </w:r>
            <w:r w:rsidRPr="00D138FE">
              <w:rPr>
                <w:rFonts w:eastAsia="Arial Unicode MS"/>
                <w:color w:val="FF0000"/>
                <w:sz w:val="16"/>
                <w:szCs w:val="16"/>
              </w:rPr>
              <w:t xml:space="preserve"> </w:t>
            </w:r>
            <w:r w:rsidRPr="00D138FE">
              <w:rPr>
                <w:rFonts w:eastAsia="Arial Unicode MS"/>
                <w:color w:val="000000"/>
                <w:sz w:val="16"/>
                <w:szCs w:val="16"/>
              </w:rPr>
              <w:t>покаже значај међусобног слушања у ансамблу;</w:t>
            </w:r>
          </w:p>
          <w:p w:rsidR="003E64C0" w:rsidRPr="00D138FE" w:rsidRDefault="003E64C0" w:rsidP="00F22956">
            <w:pPr>
              <w:widowControl w:val="0"/>
              <w:numPr>
                <w:ilvl w:val="0"/>
                <w:numId w:val="2"/>
              </w:numPr>
              <w:ind w:left="0" w:hanging="374"/>
              <w:rPr>
                <w:rFonts w:eastAsia="Arial Unicode MS"/>
                <w:color w:val="FF0000"/>
                <w:sz w:val="16"/>
                <w:szCs w:val="16"/>
              </w:rPr>
            </w:pPr>
            <w:r>
              <w:rPr>
                <w:rFonts w:eastAsia="Arial Unicode MS"/>
                <w:color w:val="000000"/>
                <w:sz w:val="16"/>
                <w:szCs w:val="16"/>
                <w:lang w:val="sr-Cyrl-RS"/>
              </w:rPr>
              <w:t>-</w:t>
            </w:r>
            <w:r w:rsidRPr="00D138FE">
              <w:rPr>
                <w:rFonts w:eastAsia="Arial Unicode MS"/>
                <w:color w:val="000000"/>
                <w:sz w:val="16"/>
                <w:szCs w:val="16"/>
              </w:rPr>
              <w:t>пренесе на публику сопствени емоционални доживљај кроз заједничко свирање;</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коригује интонацију у току свирања;</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самостално вежба поштујући процедуру;</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учествује на јавним наступима у школи и ван ње;</w:t>
            </w:r>
          </w:p>
          <w:p w:rsidR="003E64C0" w:rsidRPr="00D138FE" w:rsidRDefault="003E64C0" w:rsidP="00F22956">
            <w:pPr>
              <w:numPr>
                <w:ilvl w:val="0"/>
                <w:numId w:val="1"/>
              </w:numPr>
              <w:ind w:left="0" w:hanging="374"/>
              <w:rPr>
                <w:rFonts w:eastAsia="Arial Unicode MS"/>
                <w:color w:val="000000"/>
                <w:sz w:val="16"/>
                <w:szCs w:val="16"/>
              </w:rPr>
            </w:pPr>
            <w:r w:rsidRPr="00D138FE">
              <w:rPr>
                <w:rFonts w:eastAsia="Arial Unicode MS"/>
                <w:color w:val="000000"/>
                <w:sz w:val="16"/>
                <w:szCs w:val="16"/>
              </w:rPr>
              <w:t xml:space="preserve">поштује договорена правила понашања у оквиру оркестра;  </w:t>
            </w:r>
          </w:p>
          <w:p w:rsidR="003E64C0" w:rsidRPr="00D138FE" w:rsidRDefault="003E64C0" w:rsidP="00D3781B">
            <w:pPr>
              <w:rPr>
                <w:sz w:val="16"/>
                <w:szCs w:val="16"/>
                <w:lang w:val="sr-Cyrl-RS"/>
              </w:rPr>
            </w:pPr>
            <w:r>
              <w:rPr>
                <w:rFonts w:eastAsia="Arial Unicode MS"/>
                <w:bCs/>
                <w:sz w:val="16"/>
                <w:szCs w:val="16"/>
                <w:lang w:val="sr-Cyrl-RS"/>
              </w:rPr>
              <w:t>-</w:t>
            </w:r>
            <w:r w:rsidRPr="00D138FE">
              <w:rPr>
                <w:rFonts w:eastAsia="Arial Unicode MS"/>
                <w:bCs/>
                <w:sz w:val="16"/>
                <w:szCs w:val="16"/>
              </w:rPr>
              <w:t xml:space="preserve">користи предности дигитализације у слушању и </w:t>
            </w:r>
            <w:r w:rsidRPr="00D138FE">
              <w:rPr>
                <w:rFonts w:eastAsia="Arial Unicode MS"/>
                <w:bCs/>
                <w:sz w:val="16"/>
                <w:szCs w:val="16"/>
              </w:rPr>
              <w:lastRenderedPageBreak/>
              <w:t>извођењу.</w:t>
            </w:r>
          </w:p>
        </w:tc>
        <w:tc>
          <w:tcPr>
            <w:tcW w:w="1170" w:type="dxa"/>
          </w:tcPr>
          <w:p w:rsidR="003E64C0" w:rsidRPr="007A5CB0" w:rsidRDefault="003E64C0" w:rsidP="00D3781B">
            <w:pPr>
              <w:rPr>
                <w:sz w:val="16"/>
                <w:szCs w:val="16"/>
              </w:rPr>
            </w:pPr>
            <w:r>
              <w:rPr>
                <w:sz w:val="16"/>
                <w:szCs w:val="16"/>
                <w:lang w:val="sr-Cyrl-CS"/>
              </w:rPr>
              <w:lastRenderedPageBreak/>
              <w:t>Р</w:t>
            </w:r>
            <w:r w:rsidRPr="007A5CB0">
              <w:rPr>
                <w:sz w:val="16"/>
                <w:szCs w:val="16"/>
                <w:lang w:val="sr-Cyrl-CS"/>
              </w:rPr>
              <w:t>едакција   демонстрација; усмеравање пажње ученицима на заједничке елементе музицирања.</w:t>
            </w:r>
          </w:p>
        </w:tc>
        <w:tc>
          <w:tcPr>
            <w:tcW w:w="1154" w:type="dxa"/>
          </w:tcPr>
          <w:p w:rsidR="003E64C0" w:rsidRPr="007A5CB0" w:rsidRDefault="003E64C0" w:rsidP="00D3781B">
            <w:pPr>
              <w:jc w:val="both"/>
              <w:rPr>
                <w:sz w:val="16"/>
                <w:szCs w:val="16"/>
                <w:lang w:val="sr-Cyrl-CS"/>
              </w:rPr>
            </w:pPr>
            <w:r w:rsidRPr="007A5CB0">
              <w:rPr>
                <w:sz w:val="16"/>
                <w:szCs w:val="16"/>
                <w:lang w:val="ru-RU"/>
              </w:rPr>
              <w:t>-</w:t>
            </w:r>
            <w:r w:rsidRPr="007A5CB0">
              <w:rPr>
                <w:sz w:val="16"/>
                <w:szCs w:val="16"/>
                <w:lang w:val="sr-Cyrl-CS"/>
              </w:rPr>
              <w:t>Практично музицирање</w:t>
            </w:r>
          </w:p>
          <w:p w:rsidR="003E64C0" w:rsidRPr="007A5CB0" w:rsidRDefault="003E64C0" w:rsidP="00D3781B">
            <w:pPr>
              <w:jc w:val="both"/>
              <w:rPr>
                <w:sz w:val="16"/>
                <w:szCs w:val="16"/>
                <w:lang w:val="sr-Cyrl-CS"/>
              </w:rPr>
            </w:pPr>
            <w:r w:rsidRPr="007A5CB0">
              <w:rPr>
                <w:sz w:val="16"/>
                <w:szCs w:val="16"/>
                <w:lang w:val="ru-RU"/>
              </w:rPr>
              <w:t>-</w:t>
            </w:r>
            <w:r w:rsidRPr="007A5CB0">
              <w:rPr>
                <w:sz w:val="16"/>
                <w:szCs w:val="16"/>
                <w:lang w:val="sr-Cyrl-CS"/>
              </w:rPr>
              <w:t>Такмичења</w:t>
            </w:r>
          </w:p>
          <w:p w:rsidR="003E64C0" w:rsidRPr="007A5CB0" w:rsidRDefault="003E64C0" w:rsidP="00D3781B">
            <w:pPr>
              <w:rPr>
                <w:sz w:val="16"/>
                <w:szCs w:val="16"/>
              </w:rPr>
            </w:pPr>
            <w:r w:rsidRPr="007A5CB0">
              <w:rPr>
                <w:sz w:val="16"/>
                <w:szCs w:val="16"/>
                <w:lang w:val="ru-RU"/>
              </w:rPr>
              <w:t xml:space="preserve">-Учешће на </w:t>
            </w:r>
            <w:r w:rsidRPr="007A5CB0">
              <w:rPr>
                <w:sz w:val="16"/>
                <w:szCs w:val="16"/>
                <w:lang w:val="sr-Cyrl-CS"/>
              </w:rPr>
              <w:t>културно-уметничкик манифестацијама</w:t>
            </w:r>
          </w:p>
        </w:tc>
        <w:tc>
          <w:tcPr>
            <w:tcW w:w="1186" w:type="dxa"/>
          </w:tcPr>
          <w:p w:rsidR="003E64C0" w:rsidRPr="007A5CB0" w:rsidRDefault="003E64C0" w:rsidP="00D3781B">
            <w:pPr>
              <w:rPr>
                <w:sz w:val="16"/>
                <w:szCs w:val="16"/>
                <w:lang w:val="sr-Cyrl-RS"/>
              </w:rPr>
            </w:pPr>
            <w:r w:rsidRPr="007A5CB0">
              <w:rPr>
                <w:sz w:val="16"/>
                <w:szCs w:val="16"/>
              </w:rPr>
              <w:t>Хармоника и солфеђо</w:t>
            </w:r>
          </w:p>
        </w:tc>
      </w:tr>
    </w:tbl>
    <w:p w:rsidR="00CC2910" w:rsidRDefault="00CC291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E64C0" w:rsidTr="00D3781B">
        <w:tc>
          <w:tcPr>
            <w:tcW w:w="11790" w:type="dxa"/>
            <w:gridSpan w:val="9"/>
          </w:tcPr>
          <w:p w:rsidR="003E64C0" w:rsidRPr="00443E26" w:rsidRDefault="003E64C0"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3E64C0" w:rsidRPr="00443E26" w:rsidRDefault="003E64C0" w:rsidP="00D3781B">
            <w:pPr>
              <w:rPr>
                <w:lang w:val="sr-Cyrl-RS"/>
              </w:rPr>
            </w:pPr>
            <w:r w:rsidRPr="003C70D0">
              <w:rPr>
                <w:sz w:val="20"/>
                <w:szCs w:val="20"/>
              </w:rPr>
              <w:t xml:space="preserve">Разред: </w:t>
            </w:r>
            <w:r>
              <w:rPr>
                <w:b/>
                <w:sz w:val="20"/>
                <w:szCs w:val="20"/>
              </w:rPr>
              <w:t xml:space="preserve">IV,V </w:t>
            </w:r>
            <w:r>
              <w:rPr>
                <w:b/>
                <w:sz w:val="20"/>
                <w:szCs w:val="20"/>
                <w:lang w:val="sr-Cyrl-RS"/>
              </w:rPr>
              <w:t xml:space="preserve">и </w:t>
            </w:r>
            <w:r>
              <w:rPr>
                <w:b/>
                <w:sz w:val="20"/>
                <w:szCs w:val="20"/>
              </w:rPr>
              <w:t>VI</w:t>
            </w:r>
            <w:r w:rsidRPr="003C70D0">
              <w:rPr>
                <w:sz w:val="20"/>
                <w:szCs w:val="20"/>
              </w:rPr>
              <w:t xml:space="preserve">      Наставни предмет: </w:t>
            </w:r>
            <w:r>
              <w:rPr>
                <w:b/>
                <w:sz w:val="20"/>
                <w:szCs w:val="20"/>
                <w:lang w:val="sr-Cyrl-RS"/>
              </w:rPr>
              <w:t>ОРКЕСТАР</w:t>
            </w:r>
            <w:r w:rsidRPr="003C70D0">
              <w:rPr>
                <w:sz w:val="20"/>
                <w:szCs w:val="20"/>
              </w:rPr>
              <w:t xml:space="preserve">             Годишњи фонд часова: </w:t>
            </w:r>
            <w:r>
              <w:rPr>
                <w:b/>
                <w:sz w:val="20"/>
                <w:szCs w:val="20"/>
                <w:lang w:val="sr-Cyrl-RS"/>
              </w:rPr>
              <w:t>35</w:t>
            </w:r>
            <w:r w:rsidRPr="007A5CB0">
              <w:rPr>
                <w:b/>
                <w:sz w:val="20"/>
                <w:szCs w:val="20"/>
                <w:lang w:val="sr-Cyrl-RS"/>
              </w:rPr>
              <w:t>/</w:t>
            </w:r>
            <w:r>
              <w:rPr>
                <w:b/>
                <w:sz w:val="20"/>
                <w:szCs w:val="20"/>
                <w:lang w:val="sr-Cyrl-RS"/>
              </w:rPr>
              <w:t>33</w:t>
            </w:r>
            <w:r w:rsidRPr="003C70D0">
              <w:rPr>
                <w:sz w:val="20"/>
                <w:szCs w:val="20"/>
              </w:rPr>
              <w:t xml:space="preserve">                      Недељни фонд часова: </w:t>
            </w:r>
            <w:r>
              <w:rPr>
                <w:b/>
                <w:sz w:val="20"/>
                <w:szCs w:val="20"/>
                <w:lang w:val="sr-Cyrl-RS"/>
              </w:rPr>
              <w:t>1</w:t>
            </w:r>
          </w:p>
        </w:tc>
      </w:tr>
      <w:tr w:rsidR="003E64C0" w:rsidTr="00D3781B">
        <w:tc>
          <w:tcPr>
            <w:tcW w:w="966" w:type="dxa"/>
          </w:tcPr>
          <w:p w:rsidR="003E64C0" w:rsidRPr="00033DC9" w:rsidRDefault="003E64C0" w:rsidP="00D3781B">
            <w:pPr>
              <w:jc w:val="center"/>
              <w:rPr>
                <w:sz w:val="20"/>
                <w:szCs w:val="20"/>
              </w:rPr>
            </w:pPr>
            <w:r w:rsidRPr="00033DC9">
              <w:rPr>
                <w:sz w:val="20"/>
                <w:szCs w:val="20"/>
              </w:rPr>
              <w:t>Тема</w:t>
            </w:r>
          </w:p>
        </w:tc>
        <w:tc>
          <w:tcPr>
            <w:tcW w:w="1563" w:type="dxa"/>
          </w:tcPr>
          <w:p w:rsidR="003E64C0" w:rsidRPr="00033DC9" w:rsidRDefault="003E64C0" w:rsidP="00D3781B">
            <w:pPr>
              <w:jc w:val="center"/>
              <w:rPr>
                <w:sz w:val="20"/>
                <w:szCs w:val="20"/>
              </w:rPr>
            </w:pPr>
            <w:r w:rsidRPr="00033DC9">
              <w:rPr>
                <w:sz w:val="20"/>
                <w:szCs w:val="20"/>
              </w:rPr>
              <w:t>Садржај           програма</w:t>
            </w:r>
          </w:p>
        </w:tc>
        <w:tc>
          <w:tcPr>
            <w:tcW w:w="1488" w:type="dxa"/>
          </w:tcPr>
          <w:p w:rsidR="003E64C0" w:rsidRPr="00033DC9" w:rsidRDefault="003E64C0" w:rsidP="00D3781B">
            <w:pPr>
              <w:jc w:val="center"/>
              <w:rPr>
                <w:sz w:val="20"/>
                <w:szCs w:val="20"/>
              </w:rPr>
            </w:pPr>
            <w:r w:rsidRPr="00033DC9">
              <w:rPr>
                <w:sz w:val="20"/>
                <w:szCs w:val="20"/>
              </w:rPr>
              <w:t>Циљеви учења</w:t>
            </w:r>
          </w:p>
        </w:tc>
        <w:tc>
          <w:tcPr>
            <w:tcW w:w="1547" w:type="dxa"/>
          </w:tcPr>
          <w:p w:rsidR="003E64C0" w:rsidRPr="00033DC9" w:rsidRDefault="003E64C0" w:rsidP="00D3781B">
            <w:pPr>
              <w:jc w:val="center"/>
              <w:rPr>
                <w:sz w:val="20"/>
                <w:szCs w:val="20"/>
              </w:rPr>
            </w:pPr>
            <w:r w:rsidRPr="00033DC9">
              <w:rPr>
                <w:sz w:val="20"/>
                <w:szCs w:val="20"/>
              </w:rPr>
              <w:t>Начин</w:t>
            </w:r>
          </w:p>
          <w:p w:rsidR="003E64C0" w:rsidRDefault="003E64C0" w:rsidP="00D3781B">
            <w:pPr>
              <w:jc w:val="center"/>
              <w:rPr>
                <w:lang w:val="sr-Cyrl-RS"/>
              </w:rPr>
            </w:pPr>
            <w:r w:rsidRPr="00033DC9">
              <w:rPr>
                <w:sz w:val="20"/>
                <w:szCs w:val="20"/>
              </w:rPr>
              <w:t>остваривања садржаја</w:t>
            </w:r>
          </w:p>
        </w:tc>
        <w:tc>
          <w:tcPr>
            <w:tcW w:w="1355" w:type="dxa"/>
          </w:tcPr>
          <w:p w:rsidR="003E64C0" w:rsidRPr="00033DC9" w:rsidRDefault="003E64C0" w:rsidP="00D3781B">
            <w:pPr>
              <w:jc w:val="center"/>
              <w:rPr>
                <w:sz w:val="20"/>
                <w:szCs w:val="20"/>
              </w:rPr>
            </w:pPr>
            <w:r w:rsidRPr="00033DC9">
              <w:rPr>
                <w:sz w:val="20"/>
                <w:szCs w:val="20"/>
              </w:rPr>
              <w:t>Методе рада</w:t>
            </w:r>
          </w:p>
        </w:tc>
        <w:tc>
          <w:tcPr>
            <w:tcW w:w="1361" w:type="dxa"/>
          </w:tcPr>
          <w:p w:rsidR="003E64C0" w:rsidRDefault="003E64C0" w:rsidP="00D3781B">
            <w:pPr>
              <w:jc w:val="center"/>
              <w:rPr>
                <w:lang w:val="sr-Cyrl-RS"/>
              </w:rPr>
            </w:pPr>
            <w:r w:rsidRPr="00033DC9">
              <w:rPr>
                <w:sz w:val="20"/>
                <w:szCs w:val="20"/>
              </w:rPr>
              <w:t>Исходи</w:t>
            </w:r>
          </w:p>
        </w:tc>
        <w:tc>
          <w:tcPr>
            <w:tcW w:w="1170" w:type="dxa"/>
          </w:tcPr>
          <w:p w:rsidR="003E64C0" w:rsidRPr="00033DC9" w:rsidRDefault="003E64C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E64C0" w:rsidRPr="00033DC9" w:rsidRDefault="003E64C0" w:rsidP="00D3781B">
            <w:pPr>
              <w:jc w:val="center"/>
              <w:rPr>
                <w:sz w:val="20"/>
                <w:szCs w:val="20"/>
              </w:rPr>
            </w:pPr>
            <w:r w:rsidRPr="00033DC9">
              <w:rPr>
                <w:sz w:val="20"/>
                <w:szCs w:val="20"/>
              </w:rPr>
              <w:t>Активност ученика</w:t>
            </w:r>
          </w:p>
        </w:tc>
        <w:tc>
          <w:tcPr>
            <w:tcW w:w="1186" w:type="dxa"/>
          </w:tcPr>
          <w:p w:rsidR="003E64C0" w:rsidRPr="00033DC9" w:rsidRDefault="003E64C0" w:rsidP="00D3781B">
            <w:pPr>
              <w:jc w:val="center"/>
              <w:rPr>
                <w:sz w:val="20"/>
                <w:szCs w:val="20"/>
              </w:rPr>
            </w:pPr>
            <w:r w:rsidRPr="00033DC9">
              <w:rPr>
                <w:sz w:val="20"/>
                <w:szCs w:val="20"/>
              </w:rPr>
              <w:t>Корелација</w:t>
            </w:r>
          </w:p>
        </w:tc>
      </w:tr>
      <w:tr w:rsidR="003E64C0" w:rsidTr="00D3781B">
        <w:tc>
          <w:tcPr>
            <w:tcW w:w="966" w:type="dxa"/>
          </w:tcPr>
          <w:p w:rsidR="003E64C0" w:rsidRPr="00033DC9" w:rsidRDefault="003E64C0" w:rsidP="00D3781B">
            <w:pPr>
              <w:rPr>
                <w:sz w:val="16"/>
                <w:szCs w:val="16"/>
              </w:rPr>
            </w:pPr>
            <w:r w:rsidRPr="00033DC9">
              <w:rPr>
                <w:sz w:val="16"/>
                <w:szCs w:val="16"/>
                <w:lang w:val="sr-Cyrl-RS"/>
              </w:rPr>
              <w:t>Извођење музике</w:t>
            </w:r>
          </w:p>
        </w:tc>
        <w:tc>
          <w:tcPr>
            <w:tcW w:w="1563" w:type="dxa"/>
          </w:tcPr>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Карактеристике свирања у оркестру.</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Оркестар – врсте, карактеристике и организација (гудачки, хармоникашки, тамбурашки…).</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Оркестарски звук - начин добијања.</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Развој хармонског слуха.</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Сарадња и комуникација на релацији диригент - вођа деонице - пар за пултом.</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Носиоци звука – начин и значај коришћења.</w:t>
            </w:r>
          </w:p>
          <w:p w:rsidR="003E64C0" w:rsidRPr="00D138FE" w:rsidRDefault="003E64C0" w:rsidP="00D3781B">
            <w:pPr>
              <w:rPr>
                <w:sz w:val="16"/>
                <w:szCs w:val="16"/>
                <w:lang w:val="sr-Cyrl-RS"/>
              </w:rPr>
            </w:pPr>
            <w:r w:rsidRPr="00D138FE">
              <w:rPr>
                <w:rFonts w:eastAsia="Arial Unicode MS"/>
                <w:color w:val="000000"/>
                <w:sz w:val="16"/>
                <w:szCs w:val="16"/>
              </w:rPr>
              <w:t>Музички бонтон.</w:t>
            </w:r>
          </w:p>
        </w:tc>
        <w:tc>
          <w:tcPr>
            <w:tcW w:w="1488" w:type="dxa"/>
          </w:tcPr>
          <w:p w:rsidR="003E64C0" w:rsidRPr="00A46B15" w:rsidRDefault="003E64C0" w:rsidP="00D3781B">
            <w:pPr>
              <w:pStyle w:val="NoSpacing"/>
              <w:rPr>
                <w:rFonts w:eastAsia="Calibri"/>
                <w:sz w:val="16"/>
                <w:szCs w:val="16"/>
                <w:lang w:val="ru-RU"/>
              </w:rPr>
            </w:pPr>
            <w:r w:rsidRPr="00A46B15">
              <w:rPr>
                <w:rFonts w:eastAsia="Calibri"/>
                <w:sz w:val="16"/>
                <w:szCs w:val="16"/>
                <w:lang w:val="ru-RU"/>
              </w:rPr>
              <w:t>-Развијање музикалности кроз заједничко музицирање у виду извођење различитих инструменталних копозиција</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-неговање љубави према музици</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-неговање љубави</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 xml:space="preserve"> према групном раду</w:t>
            </w:r>
          </w:p>
          <w:p w:rsidR="003E64C0" w:rsidRPr="00A46B15" w:rsidRDefault="003E64C0" w:rsidP="00D3781B">
            <w:pPr>
              <w:rPr>
                <w:sz w:val="16"/>
                <w:szCs w:val="16"/>
              </w:rPr>
            </w:pPr>
            <w:r w:rsidRPr="00A46B15">
              <w:rPr>
                <w:rFonts w:eastAsia="Calibri"/>
                <w:sz w:val="16"/>
                <w:szCs w:val="16"/>
                <w:lang w:val="ru-RU"/>
              </w:rPr>
              <w:t xml:space="preserve">-презентација научених композиција кроз наступе </w:t>
            </w:r>
          </w:p>
        </w:tc>
        <w:tc>
          <w:tcPr>
            <w:tcW w:w="1547" w:type="dxa"/>
          </w:tcPr>
          <w:p w:rsidR="003E64C0" w:rsidRPr="00A46B15" w:rsidRDefault="003E64C0" w:rsidP="00D3781B">
            <w:pPr>
              <w:pStyle w:val="NoSpacing"/>
              <w:rPr>
                <w:rFonts w:eastAsia="Calibri"/>
                <w:sz w:val="16"/>
                <w:szCs w:val="16"/>
                <w:lang w:val="ru-RU"/>
              </w:rPr>
            </w:pPr>
            <w:r w:rsidRPr="00A46B15">
              <w:rPr>
                <w:rFonts w:eastAsia="MS Mincho"/>
                <w:sz w:val="16"/>
                <w:szCs w:val="16"/>
                <w:lang w:val="ru-RU" w:eastAsia="ja-JP"/>
              </w:rPr>
              <w:t>-стварање звучне слике употребом различитих регистара</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-Усвајање звучних садржаја кроз извођење различитих инструменталних композиција.</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-увежбавање појединачних деоница композицеје</w:t>
            </w:r>
          </w:p>
          <w:p w:rsidR="003E64C0" w:rsidRPr="00A46B15" w:rsidRDefault="003E64C0" w:rsidP="00D3781B">
            <w:pPr>
              <w:rPr>
                <w:sz w:val="16"/>
                <w:szCs w:val="16"/>
                <w:lang w:val="sr-Cyrl-RS"/>
              </w:rPr>
            </w:pPr>
            <w:r w:rsidRPr="00A46B15">
              <w:rPr>
                <w:rFonts w:eastAsia="Calibri"/>
                <w:sz w:val="16"/>
                <w:szCs w:val="16"/>
                <w:lang w:val="ru-RU"/>
              </w:rPr>
              <w:t>-увежбвање дела у целости</w:t>
            </w:r>
          </w:p>
        </w:tc>
        <w:tc>
          <w:tcPr>
            <w:tcW w:w="1355" w:type="dxa"/>
          </w:tcPr>
          <w:p w:rsidR="003E64C0" w:rsidRPr="007A5CB0" w:rsidRDefault="003E64C0" w:rsidP="00D3781B">
            <w:pPr>
              <w:rPr>
                <w:sz w:val="16"/>
                <w:szCs w:val="16"/>
              </w:rPr>
            </w:pPr>
            <w:r w:rsidRPr="007A5CB0">
              <w:rPr>
                <w:sz w:val="16"/>
                <w:szCs w:val="16"/>
              </w:rPr>
              <w:t>Практична, демонстративна, вербална</w:t>
            </w:r>
          </w:p>
        </w:tc>
        <w:tc>
          <w:tcPr>
            <w:tcW w:w="1361" w:type="dxa"/>
          </w:tcPr>
          <w:p w:rsidR="003E64C0" w:rsidRPr="00D138FE" w:rsidRDefault="003E64C0" w:rsidP="00D3781B">
            <w:pPr>
              <w:rPr>
                <w:sz w:val="16"/>
                <w:szCs w:val="16"/>
                <w:lang w:val="sr-Cyrl-RS"/>
              </w:rPr>
            </w:pPr>
            <w:r w:rsidRPr="00D138FE">
              <w:rPr>
                <w:sz w:val="16"/>
                <w:szCs w:val="16"/>
                <w:lang w:val="sr-Cyrl-RS"/>
              </w:rPr>
              <w:t>По завршеној области ученик ће бити у стању да:</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 xml:space="preserve">користи знања из области теорије музике приликом читања и интерпретације музичког дела; </w:t>
            </w:r>
          </w:p>
          <w:p w:rsidR="003E64C0" w:rsidRPr="00D138FE" w:rsidRDefault="003E64C0" w:rsidP="00F22956">
            <w:pPr>
              <w:numPr>
                <w:ilvl w:val="0"/>
                <w:numId w:val="1"/>
              </w:numPr>
              <w:ind w:left="0" w:hanging="374"/>
              <w:rPr>
                <w:rFonts w:eastAsia="Arial Unicode MS"/>
                <w:color w:val="000000"/>
                <w:sz w:val="16"/>
                <w:szCs w:val="16"/>
              </w:rPr>
            </w:pPr>
            <w:r w:rsidRPr="00D138FE">
              <w:rPr>
                <w:rFonts w:eastAsia="Arial Unicode MS"/>
                <w:color w:val="000000"/>
                <w:sz w:val="16"/>
                <w:szCs w:val="16"/>
              </w:rPr>
              <w:t xml:space="preserve">изведе одговарајуће технике свирања на инструменту; </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 xml:space="preserve">прати диригента; </w:t>
            </w:r>
          </w:p>
          <w:p w:rsidR="003E64C0" w:rsidRPr="00D138FE" w:rsidRDefault="003E64C0" w:rsidP="00F22956">
            <w:pPr>
              <w:widowControl w:val="0"/>
              <w:numPr>
                <w:ilvl w:val="0"/>
                <w:numId w:val="2"/>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комуницира са члановима своје деонице и са осталим члановима оркестра кроз музику;</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усагласи сопствено извођење са потребама групног;</w:t>
            </w:r>
          </w:p>
          <w:p w:rsidR="003E64C0" w:rsidRPr="00D138FE" w:rsidRDefault="003E64C0" w:rsidP="00F22956">
            <w:pPr>
              <w:widowControl w:val="0"/>
              <w:numPr>
                <w:ilvl w:val="0"/>
                <w:numId w:val="2"/>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свирањем</w:t>
            </w:r>
            <w:r w:rsidRPr="00D138FE">
              <w:rPr>
                <w:rFonts w:eastAsia="Arial Unicode MS"/>
                <w:color w:val="FF0000"/>
                <w:sz w:val="16"/>
                <w:szCs w:val="16"/>
              </w:rPr>
              <w:t xml:space="preserve"> </w:t>
            </w:r>
            <w:r w:rsidRPr="00D138FE">
              <w:rPr>
                <w:rFonts w:eastAsia="Arial Unicode MS"/>
                <w:color w:val="000000"/>
                <w:sz w:val="16"/>
                <w:szCs w:val="16"/>
              </w:rPr>
              <w:t>покаже значај међусобног слушања у ансамблу;</w:t>
            </w:r>
          </w:p>
          <w:p w:rsidR="003E64C0" w:rsidRPr="00D138FE" w:rsidRDefault="003E64C0" w:rsidP="00F22956">
            <w:pPr>
              <w:widowControl w:val="0"/>
              <w:numPr>
                <w:ilvl w:val="0"/>
                <w:numId w:val="2"/>
              </w:numPr>
              <w:ind w:left="0" w:hanging="374"/>
              <w:rPr>
                <w:rFonts w:eastAsia="Arial Unicode MS"/>
                <w:color w:val="FF0000"/>
                <w:sz w:val="16"/>
                <w:szCs w:val="16"/>
              </w:rPr>
            </w:pPr>
            <w:r>
              <w:rPr>
                <w:rFonts w:eastAsia="Arial Unicode MS"/>
                <w:color w:val="000000"/>
                <w:sz w:val="16"/>
                <w:szCs w:val="16"/>
                <w:lang w:val="sr-Cyrl-RS"/>
              </w:rPr>
              <w:t>-</w:t>
            </w:r>
            <w:r w:rsidRPr="00D138FE">
              <w:rPr>
                <w:rFonts w:eastAsia="Arial Unicode MS"/>
                <w:color w:val="000000"/>
                <w:sz w:val="16"/>
                <w:szCs w:val="16"/>
              </w:rPr>
              <w:t>пренесе на публику сопствени емоционални доживљај кроз заједничко свирање;</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коригује интонацију у току свирања;</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самостално вежба поштујући процедуру;</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учествује на јавним наступима у школи и ван ње;</w:t>
            </w:r>
          </w:p>
          <w:p w:rsidR="003E64C0" w:rsidRPr="00D138FE" w:rsidRDefault="003E64C0" w:rsidP="00F22956">
            <w:pPr>
              <w:numPr>
                <w:ilvl w:val="0"/>
                <w:numId w:val="1"/>
              </w:numPr>
              <w:ind w:left="0" w:hanging="374"/>
              <w:rPr>
                <w:rFonts w:eastAsia="Arial Unicode MS"/>
                <w:color w:val="000000"/>
                <w:sz w:val="16"/>
                <w:szCs w:val="16"/>
              </w:rPr>
            </w:pPr>
            <w:r w:rsidRPr="00D138FE">
              <w:rPr>
                <w:rFonts w:eastAsia="Arial Unicode MS"/>
                <w:color w:val="000000"/>
                <w:sz w:val="16"/>
                <w:szCs w:val="16"/>
              </w:rPr>
              <w:t xml:space="preserve">поштује договорена правила понашања у оквиру оркестра;  </w:t>
            </w:r>
          </w:p>
          <w:p w:rsidR="003E64C0" w:rsidRPr="00D138FE" w:rsidRDefault="003E64C0" w:rsidP="00D3781B">
            <w:pPr>
              <w:rPr>
                <w:sz w:val="16"/>
                <w:szCs w:val="16"/>
                <w:lang w:val="sr-Cyrl-RS"/>
              </w:rPr>
            </w:pPr>
            <w:r>
              <w:rPr>
                <w:rFonts w:eastAsia="Arial Unicode MS"/>
                <w:bCs/>
                <w:sz w:val="16"/>
                <w:szCs w:val="16"/>
                <w:lang w:val="sr-Cyrl-RS"/>
              </w:rPr>
              <w:t>-</w:t>
            </w:r>
            <w:r w:rsidRPr="00D138FE">
              <w:rPr>
                <w:rFonts w:eastAsia="Arial Unicode MS"/>
                <w:bCs/>
                <w:sz w:val="16"/>
                <w:szCs w:val="16"/>
              </w:rPr>
              <w:t xml:space="preserve">користи </w:t>
            </w:r>
            <w:r w:rsidRPr="00D138FE">
              <w:rPr>
                <w:rFonts w:eastAsia="Arial Unicode MS"/>
                <w:bCs/>
                <w:sz w:val="16"/>
                <w:szCs w:val="16"/>
              </w:rPr>
              <w:lastRenderedPageBreak/>
              <w:t>предности дигитализације у слушању и извођењу.</w:t>
            </w:r>
          </w:p>
        </w:tc>
        <w:tc>
          <w:tcPr>
            <w:tcW w:w="1170" w:type="dxa"/>
          </w:tcPr>
          <w:p w:rsidR="003E64C0" w:rsidRPr="007A5CB0" w:rsidRDefault="003E64C0" w:rsidP="00D3781B">
            <w:pPr>
              <w:rPr>
                <w:sz w:val="16"/>
                <w:szCs w:val="16"/>
              </w:rPr>
            </w:pPr>
            <w:r>
              <w:rPr>
                <w:sz w:val="16"/>
                <w:szCs w:val="16"/>
                <w:lang w:val="sr-Cyrl-CS"/>
              </w:rPr>
              <w:lastRenderedPageBreak/>
              <w:t>Р</w:t>
            </w:r>
            <w:r w:rsidRPr="007A5CB0">
              <w:rPr>
                <w:sz w:val="16"/>
                <w:szCs w:val="16"/>
                <w:lang w:val="sr-Cyrl-CS"/>
              </w:rPr>
              <w:t>едакција   демонстрација; усмеравање пажње ученицима на заједничке елементе музицирања.</w:t>
            </w:r>
          </w:p>
        </w:tc>
        <w:tc>
          <w:tcPr>
            <w:tcW w:w="1154" w:type="dxa"/>
          </w:tcPr>
          <w:p w:rsidR="003E64C0" w:rsidRPr="007A5CB0" w:rsidRDefault="003E64C0" w:rsidP="00D3781B">
            <w:pPr>
              <w:jc w:val="both"/>
              <w:rPr>
                <w:sz w:val="16"/>
                <w:szCs w:val="16"/>
                <w:lang w:val="sr-Cyrl-CS"/>
              </w:rPr>
            </w:pPr>
            <w:r w:rsidRPr="007A5CB0">
              <w:rPr>
                <w:sz w:val="16"/>
                <w:szCs w:val="16"/>
                <w:lang w:val="ru-RU"/>
              </w:rPr>
              <w:t>-</w:t>
            </w:r>
            <w:r w:rsidRPr="007A5CB0">
              <w:rPr>
                <w:sz w:val="16"/>
                <w:szCs w:val="16"/>
                <w:lang w:val="sr-Cyrl-CS"/>
              </w:rPr>
              <w:t>Практично музицирање</w:t>
            </w:r>
          </w:p>
          <w:p w:rsidR="003E64C0" w:rsidRPr="007A5CB0" w:rsidRDefault="003E64C0" w:rsidP="00D3781B">
            <w:pPr>
              <w:jc w:val="both"/>
              <w:rPr>
                <w:sz w:val="16"/>
                <w:szCs w:val="16"/>
                <w:lang w:val="sr-Cyrl-CS"/>
              </w:rPr>
            </w:pPr>
            <w:r w:rsidRPr="007A5CB0">
              <w:rPr>
                <w:sz w:val="16"/>
                <w:szCs w:val="16"/>
                <w:lang w:val="ru-RU"/>
              </w:rPr>
              <w:t>-</w:t>
            </w:r>
            <w:r w:rsidRPr="007A5CB0">
              <w:rPr>
                <w:sz w:val="16"/>
                <w:szCs w:val="16"/>
                <w:lang w:val="sr-Cyrl-CS"/>
              </w:rPr>
              <w:t>Такмичења</w:t>
            </w:r>
          </w:p>
          <w:p w:rsidR="003E64C0" w:rsidRPr="007A5CB0" w:rsidRDefault="003E64C0" w:rsidP="00D3781B">
            <w:pPr>
              <w:rPr>
                <w:sz w:val="16"/>
                <w:szCs w:val="16"/>
              </w:rPr>
            </w:pPr>
            <w:r w:rsidRPr="007A5CB0">
              <w:rPr>
                <w:sz w:val="16"/>
                <w:szCs w:val="16"/>
                <w:lang w:val="ru-RU"/>
              </w:rPr>
              <w:t xml:space="preserve">-Учешће на </w:t>
            </w:r>
            <w:r w:rsidRPr="007A5CB0">
              <w:rPr>
                <w:sz w:val="16"/>
                <w:szCs w:val="16"/>
                <w:lang w:val="sr-Cyrl-CS"/>
              </w:rPr>
              <w:t>културно-уметничкик манифестацијама</w:t>
            </w:r>
          </w:p>
        </w:tc>
        <w:tc>
          <w:tcPr>
            <w:tcW w:w="1186" w:type="dxa"/>
          </w:tcPr>
          <w:p w:rsidR="003E64C0" w:rsidRPr="007A5CB0" w:rsidRDefault="003E64C0" w:rsidP="00D3781B">
            <w:pPr>
              <w:rPr>
                <w:sz w:val="16"/>
                <w:szCs w:val="16"/>
                <w:lang w:val="sr-Cyrl-RS"/>
              </w:rPr>
            </w:pPr>
            <w:r w:rsidRPr="007A5CB0">
              <w:rPr>
                <w:sz w:val="16"/>
                <w:szCs w:val="16"/>
              </w:rPr>
              <w:t>Хармоника и солфеђо</w:t>
            </w:r>
          </w:p>
        </w:tc>
      </w:tr>
    </w:tbl>
    <w:p w:rsidR="003E64C0" w:rsidRDefault="003E64C0" w:rsidP="003E64C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3E64C0" w:rsidTr="00D3781B">
        <w:tc>
          <w:tcPr>
            <w:tcW w:w="11790" w:type="dxa"/>
            <w:gridSpan w:val="9"/>
          </w:tcPr>
          <w:p w:rsidR="003E64C0" w:rsidRPr="00443E26" w:rsidRDefault="003E64C0" w:rsidP="00D3781B">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3E64C0" w:rsidRPr="00443E26" w:rsidRDefault="003E64C0" w:rsidP="00D3781B">
            <w:pPr>
              <w:rPr>
                <w:lang w:val="sr-Cyrl-RS"/>
              </w:rPr>
            </w:pPr>
            <w:r w:rsidRPr="003C70D0">
              <w:rPr>
                <w:sz w:val="20"/>
                <w:szCs w:val="20"/>
              </w:rPr>
              <w:t xml:space="preserve">Разред: </w:t>
            </w:r>
            <w:r>
              <w:rPr>
                <w:b/>
                <w:sz w:val="20"/>
                <w:szCs w:val="20"/>
              </w:rPr>
              <w:t xml:space="preserve">IV,V </w:t>
            </w:r>
            <w:r>
              <w:rPr>
                <w:b/>
                <w:sz w:val="20"/>
                <w:szCs w:val="20"/>
                <w:lang w:val="sr-Cyrl-RS"/>
              </w:rPr>
              <w:t xml:space="preserve">и </w:t>
            </w:r>
            <w:r>
              <w:rPr>
                <w:b/>
                <w:sz w:val="20"/>
                <w:szCs w:val="20"/>
              </w:rPr>
              <w:t>VI</w:t>
            </w:r>
            <w:r w:rsidRPr="003C70D0">
              <w:rPr>
                <w:sz w:val="20"/>
                <w:szCs w:val="20"/>
              </w:rPr>
              <w:t xml:space="preserve">      Наставни предмет: </w:t>
            </w:r>
            <w:r>
              <w:rPr>
                <w:b/>
                <w:sz w:val="20"/>
                <w:szCs w:val="20"/>
                <w:lang w:val="sr-Cyrl-RS"/>
              </w:rPr>
              <w:t>ОРКЕСТАР</w:t>
            </w:r>
            <w:r w:rsidRPr="003C70D0">
              <w:rPr>
                <w:sz w:val="20"/>
                <w:szCs w:val="20"/>
              </w:rPr>
              <w:t xml:space="preserve">             Годишњи фонд часова: </w:t>
            </w:r>
            <w:r>
              <w:rPr>
                <w:b/>
                <w:sz w:val="20"/>
                <w:szCs w:val="20"/>
                <w:lang w:val="sr-Cyrl-RS"/>
              </w:rPr>
              <w:t>35</w:t>
            </w:r>
            <w:r w:rsidRPr="007A5CB0">
              <w:rPr>
                <w:b/>
                <w:sz w:val="20"/>
                <w:szCs w:val="20"/>
                <w:lang w:val="sr-Cyrl-RS"/>
              </w:rPr>
              <w:t>/</w:t>
            </w:r>
            <w:r>
              <w:rPr>
                <w:b/>
                <w:sz w:val="20"/>
                <w:szCs w:val="20"/>
                <w:lang w:val="sr-Cyrl-RS"/>
              </w:rPr>
              <w:t>33</w:t>
            </w:r>
            <w:r w:rsidRPr="003C70D0">
              <w:rPr>
                <w:sz w:val="20"/>
                <w:szCs w:val="20"/>
              </w:rPr>
              <w:t xml:space="preserve">                      Недељни фонд часова: </w:t>
            </w:r>
            <w:r>
              <w:rPr>
                <w:b/>
                <w:sz w:val="20"/>
                <w:szCs w:val="20"/>
                <w:lang w:val="sr-Cyrl-RS"/>
              </w:rPr>
              <w:t>1</w:t>
            </w:r>
          </w:p>
        </w:tc>
      </w:tr>
      <w:tr w:rsidR="003E64C0" w:rsidTr="00D3781B">
        <w:tc>
          <w:tcPr>
            <w:tcW w:w="966" w:type="dxa"/>
          </w:tcPr>
          <w:p w:rsidR="003E64C0" w:rsidRPr="00033DC9" w:rsidRDefault="003E64C0" w:rsidP="00D3781B">
            <w:pPr>
              <w:jc w:val="center"/>
              <w:rPr>
                <w:sz w:val="20"/>
                <w:szCs w:val="20"/>
              </w:rPr>
            </w:pPr>
            <w:r w:rsidRPr="00033DC9">
              <w:rPr>
                <w:sz w:val="20"/>
                <w:szCs w:val="20"/>
              </w:rPr>
              <w:t>Тема</w:t>
            </w:r>
          </w:p>
        </w:tc>
        <w:tc>
          <w:tcPr>
            <w:tcW w:w="1563" w:type="dxa"/>
          </w:tcPr>
          <w:p w:rsidR="003E64C0" w:rsidRPr="00033DC9" w:rsidRDefault="003E64C0" w:rsidP="00D3781B">
            <w:pPr>
              <w:jc w:val="center"/>
              <w:rPr>
                <w:sz w:val="20"/>
                <w:szCs w:val="20"/>
              </w:rPr>
            </w:pPr>
            <w:r w:rsidRPr="00033DC9">
              <w:rPr>
                <w:sz w:val="20"/>
                <w:szCs w:val="20"/>
              </w:rPr>
              <w:t>Садржај           програма</w:t>
            </w:r>
          </w:p>
        </w:tc>
        <w:tc>
          <w:tcPr>
            <w:tcW w:w="1488" w:type="dxa"/>
          </w:tcPr>
          <w:p w:rsidR="003E64C0" w:rsidRPr="00033DC9" w:rsidRDefault="003E64C0" w:rsidP="00D3781B">
            <w:pPr>
              <w:jc w:val="center"/>
              <w:rPr>
                <w:sz w:val="20"/>
                <w:szCs w:val="20"/>
              </w:rPr>
            </w:pPr>
            <w:r w:rsidRPr="00033DC9">
              <w:rPr>
                <w:sz w:val="20"/>
                <w:szCs w:val="20"/>
              </w:rPr>
              <w:t>Циљеви учења</w:t>
            </w:r>
          </w:p>
        </w:tc>
        <w:tc>
          <w:tcPr>
            <w:tcW w:w="1547" w:type="dxa"/>
          </w:tcPr>
          <w:p w:rsidR="003E64C0" w:rsidRPr="00033DC9" w:rsidRDefault="003E64C0" w:rsidP="00D3781B">
            <w:pPr>
              <w:jc w:val="center"/>
              <w:rPr>
                <w:sz w:val="20"/>
                <w:szCs w:val="20"/>
              </w:rPr>
            </w:pPr>
            <w:r w:rsidRPr="00033DC9">
              <w:rPr>
                <w:sz w:val="20"/>
                <w:szCs w:val="20"/>
              </w:rPr>
              <w:t>Начин</w:t>
            </w:r>
          </w:p>
          <w:p w:rsidR="003E64C0" w:rsidRDefault="003E64C0" w:rsidP="00D3781B">
            <w:pPr>
              <w:jc w:val="center"/>
              <w:rPr>
                <w:lang w:val="sr-Cyrl-RS"/>
              </w:rPr>
            </w:pPr>
            <w:r w:rsidRPr="00033DC9">
              <w:rPr>
                <w:sz w:val="20"/>
                <w:szCs w:val="20"/>
              </w:rPr>
              <w:t>остваривања садржаја</w:t>
            </w:r>
          </w:p>
        </w:tc>
        <w:tc>
          <w:tcPr>
            <w:tcW w:w="1355" w:type="dxa"/>
          </w:tcPr>
          <w:p w:rsidR="003E64C0" w:rsidRPr="00033DC9" w:rsidRDefault="003E64C0" w:rsidP="00D3781B">
            <w:pPr>
              <w:jc w:val="center"/>
              <w:rPr>
                <w:sz w:val="20"/>
                <w:szCs w:val="20"/>
              </w:rPr>
            </w:pPr>
            <w:r w:rsidRPr="00033DC9">
              <w:rPr>
                <w:sz w:val="20"/>
                <w:szCs w:val="20"/>
              </w:rPr>
              <w:t>Методе рада</w:t>
            </w:r>
          </w:p>
        </w:tc>
        <w:tc>
          <w:tcPr>
            <w:tcW w:w="1361" w:type="dxa"/>
          </w:tcPr>
          <w:p w:rsidR="003E64C0" w:rsidRDefault="003E64C0" w:rsidP="00D3781B">
            <w:pPr>
              <w:jc w:val="center"/>
              <w:rPr>
                <w:lang w:val="sr-Cyrl-RS"/>
              </w:rPr>
            </w:pPr>
            <w:r w:rsidRPr="00033DC9">
              <w:rPr>
                <w:sz w:val="20"/>
                <w:szCs w:val="20"/>
              </w:rPr>
              <w:t>Исходи</w:t>
            </w:r>
          </w:p>
        </w:tc>
        <w:tc>
          <w:tcPr>
            <w:tcW w:w="1170" w:type="dxa"/>
          </w:tcPr>
          <w:p w:rsidR="003E64C0" w:rsidRPr="00033DC9" w:rsidRDefault="003E64C0"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3E64C0" w:rsidRPr="00033DC9" w:rsidRDefault="003E64C0" w:rsidP="00D3781B">
            <w:pPr>
              <w:jc w:val="center"/>
              <w:rPr>
                <w:sz w:val="20"/>
                <w:szCs w:val="20"/>
              </w:rPr>
            </w:pPr>
            <w:r w:rsidRPr="00033DC9">
              <w:rPr>
                <w:sz w:val="20"/>
                <w:szCs w:val="20"/>
              </w:rPr>
              <w:t>Активност ученика</w:t>
            </w:r>
          </w:p>
        </w:tc>
        <w:tc>
          <w:tcPr>
            <w:tcW w:w="1186" w:type="dxa"/>
          </w:tcPr>
          <w:p w:rsidR="003E64C0" w:rsidRPr="00033DC9" w:rsidRDefault="003E64C0" w:rsidP="00D3781B">
            <w:pPr>
              <w:jc w:val="center"/>
              <w:rPr>
                <w:sz w:val="20"/>
                <w:szCs w:val="20"/>
              </w:rPr>
            </w:pPr>
            <w:r w:rsidRPr="00033DC9">
              <w:rPr>
                <w:sz w:val="20"/>
                <w:szCs w:val="20"/>
              </w:rPr>
              <w:t>Корелација</w:t>
            </w:r>
          </w:p>
        </w:tc>
      </w:tr>
      <w:tr w:rsidR="003E64C0" w:rsidTr="00D3781B">
        <w:tc>
          <w:tcPr>
            <w:tcW w:w="966" w:type="dxa"/>
          </w:tcPr>
          <w:p w:rsidR="003E64C0" w:rsidRPr="00033DC9" w:rsidRDefault="003E64C0" w:rsidP="00D3781B">
            <w:pPr>
              <w:rPr>
                <w:sz w:val="16"/>
                <w:szCs w:val="16"/>
              </w:rPr>
            </w:pPr>
            <w:r w:rsidRPr="00033DC9">
              <w:rPr>
                <w:sz w:val="16"/>
                <w:szCs w:val="16"/>
                <w:lang w:val="sr-Cyrl-RS"/>
              </w:rPr>
              <w:t>Извођење музике</w:t>
            </w:r>
          </w:p>
        </w:tc>
        <w:tc>
          <w:tcPr>
            <w:tcW w:w="1563" w:type="dxa"/>
          </w:tcPr>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Карактеристике свирања у оркестру.</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Оркестар – врсте, карактеристике и организација (гудачки, хармоникашки, тамбурашки…).</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Оркестарски звук - начин добијања.</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Развој хармонског слуха.</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Сарадња и комуникација на релацији диригент - вођа деонице - пар за пултом.</w:t>
            </w:r>
          </w:p>
          <w:p w:rsidR="003E64C0" w:rsidRPr="00D138FE" w:rsidRDefault="003E64C0" w:rsidP="00D3781B">
            <w:pPr>
              <w:widowControl w:val="0"/>
              <w:ind w:left="189"/>
              <w:rPr>
                <w:rFonts w:eastAsia="Arial Unicode MS"/>
                <w:color w:val="000000"/>
                <w:sz w:val="16"/>
                <w:szCs w:val="16"/>
              </w:rPr>
            </w:pPr>
            <w:r w:rsidRPr="00D138FE">
              <w:rPr>
                <w:rFonts w:eastAsia="Arial Unicode MS"/>
                <w:color w:val="000000"/>
                <w:sz w:val="16"/>
                <w:szCs w:val="16"/>
              </w:rPr>
              <w:t>Носиоци звука – начин и значај коришћења.</w:t>
            </w:r>
          </w:p>
          <w:p w:rsidR="003E64C0" w:rsidRPr="00D138FE" w:rsidRDefault="003E64C0" w:rsidP="00D3781B">
            <w:pPr>
              <w:rPr>
                <w:sz w:val="16"/>
                <w:szCs w:val="16"/>
                <w:lang w:val="sr-Cyrl-RS"/>
              </w:rPr>
            </w:pPr>
            <w:r w:rsidRPr="00D138FE">
              <w:rPr>
                <w:rFonts w:eastAsia="Arial Unicode MS"/>
                <w:color w:val="000000"/>
                <w:sz w:val="16"/>
                <w:szCs w:val="16"/>
              </w:rPr>
              <w:t>Музички бонтон.</w:t>
            </w:r>
          </w:p>
        </w:tc>
        <w:tc>
          <w:tcPr>
            <w:tcW w:w="1488" w:type="dxa"/>
          </w:tcPr>
          <w:p w:rsidR="003E64C0" w:rsidRPr="00A46B15" w:rsidRDefault="003E64C0" w:rsidP="00D3781B">
            <w:pPr>
              <w:pStyle w:val="NoSpacing"/>
              <w:rPr>
                <w:rFonts w:eastAsia="Calibri"/>
                <w:sz w:val="16"/>
                <w:szCs w:val="16"/>
                <w:lang w:val="ru-RU"/>
              </w:rPr>
            </w:pPr>
            <w:r w:rsidRPr="00A46B15">
              <w:rPr>
                <w:rFonts w:eastAsia="Calibri"/>
                <w:sz w:val="16"/>
                <w:szCs w:val="16"/>
                <w:lang w:val="ru-RU"/>
              </w:rPr>
              <w:t>-Развијање музикалности кроз заједничко музицирање у виду извођење различитих инструменталних копозиција</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-неговање љубави према музици</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-неговање љубави</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 xml:space="preserve"> према групном раду</w:t>
            </w:r>
          </w:p>
          <w:p w:rsidR="003E64C0" w:rsidRPr="00A46B15" w:rsidRDefault="003E64C0" w:rsidP="00D3781B">
            <w:pPr>
              <w:rPr>
                <w:sz w:val="16"/>
                <w:szCs w:val="16"/>
              </w:rPr>
            </w:pPr>
            <w:r w:rsidRPr="00A46B15">
              <w:rPr>
                <w:rFonts w:eastAsia="Calibri"/>
                <w:sz w:val="16"/>
                <w:szCs w:val="16"/>
                <w:lang w:val="ru-RU"/>
              </w:rPr>
              <w:t xml:space="preserve">-презентација научених композиција кроз наступе </w:t>
            </w:r>
          </w:p>
        </w:tc>
        <w:tc>
          <w:tcPr>
            <w:tcW w:w="1547" w:type="dxa"/>
          </w:tcPr>
          <w:p w:rsidR="003E64C0" w:rsidRPr="00A46B15" w:rsidRDefault="003E64C0" w:rsidP="00D3781B">
            <w:pPr>
              <w:pStyle w:val="NoSpacing"/>
              <w:rPr>
                <w:rFonts w:eastAsia="Calibri"/>
                <w:sz w:val="16"/>
                <w:szCs w:val="16"/>
                <w:lang w:val="ru-RU"/>
              </w:rPr>
            </w:pPr>
            <w:r w:rsidRPr="00A46B15">
              <w:rPr>
                <w:rFonts w:eastAsia="MS Mincho"/>
                <w:sz w:val="16"/>
                <w:szCs w:val="16"/>
                <w:lang w:val="ru-RU" w:eastAsia="ja-JP"/>
              </w:rPr>
              <w:t>-стварање звучне слике употребом различитих регистара</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-Усвајање звучних садржаја кроз извођење различитих инструменталних композиција.</w:t>
            </w:r>
          </w:p>
          <w:p w:rsidR="003E64C0" w:rsidRPr="00A46B15" w:rsidRDefault="003E64C0" w:rsidP="00D3781B">
            <w:pPr>
              <w:pStyle w:val="NoSpacing"/>
              <w:rPr>
                <w:rFonts w:eastAsia="Calibri"/>
                <w:sz w:val="16"/>
                <w:szCs w:val="16"/>
                <w:lang w:val="ru-RU"/>
              </w:rPr>
            </w:pPr>
            <w:r w:rsidRPr="00A46B15">
              <w:rPr>
                <w:rFonts w:eastAsia="Calibri"/>
                <w:sz w:val="16"/>
                <w:szCs w:val="16"/>
                <w:lang w:val="ru-RU"/>
              </w:rPr>
              <w:t>-увежбавање појединачних деоница композицеје</w:t>
            </w:r>
          </w:p>
          <w:p w:rsidR="003E64C0" w:rsidRPr="00A46B15" w:rsidRDefault="003E64C0" w:rsidP="00D3781B">
            <w:pPr>
              <w:rPr>
                <w:sz w:val="16"/>
                <w:szCs w:val="16"/>
                <w:lang w:val="sr-Cyrl-RS"/>
              </w:rPr>
            </w:pPr>
            <w:r w:rsidRPr="00A46B15">
              <w:rPr>
                <w:rFonts w:eastAsia="Calibri"/>
                <w:sz w:val="16"/>
                <w:szCs w:val="16"/>
                <w:lang w:val="ru-RU"/>
              </w:rPr>
              <w:t>-увежбвање дела у целости</w:t>
            </w:r>
          </w:p>
        </w:tc>
        <w:tc>
          <w:tcPr>
            <w:tcW w:w="1355" w:type="dxa"/>
          </w:tcPr>
          <w:p w:rsidR="003E64C0" w:rsidRPr="007A5CB0" w:rsidRDefault="003E64C0" w:rsidP="00D3781B">
            <w:pPr>
              <w:rPr>
                <w:sz w:val="16"/>
                <w:szCs w:val="16"/>
              </w:rPr>
            </w:pPr>
            <w:r w:rsidRPr="007A5CB0">
              <w:rPr>
                <w:sz w:val="16"/>
                <w:szCs w:val="16"/>
              </w:rPr>
              <w:t>Практична, демонстративна, вербална</w:t>
            </w:r>
          </w:p>
        </w:tc>
        <w:tc>
          <w:tcPr>
            <w:tcW w:w="1361" w:type="dxa"/>
          </w:tcPr>
          <w:p w:rsidR="003E64C0" w:rsidRPr="00D138FE" w:rsidRDefault="003E64C0" w:rsidP="00D3781B">
            <w:pPr>
              <w:rPr>
                <w:sz w:val="16"/>
                <w:szCs w:val="16"/>
                <w:lang w:val="sr-Cyrl-RS"/>
              </w:rPr>
            </w:pPr>
            <w:r w:rsidRPr="00D138FE">
              <w:rPr>
                <w:sz w:val="16"/>
                <w:szCs w:val="16"/>
                <w:lang w:val="sr-Cyrl-RS"/>
              </w:rPr>
              <w:t>По завршеној области ученик ће бити у стању да:</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 xml:space="preserve">користи знања из области теорије музике приликом читања и интерпретације музичког дела; </w:t>
            </w:r>
          </w:p>
          <w:p w:rsidR="003E64C0" w:rsidRPr="00D138FE" w:rsidRDefault="003E64C0" w:rsidP="00F22956">
            <w:pPr>
              <w:numPr>
                <w:ilvl w:val="0"/>
                <w:numId w:val="1"/>
              </w:numPr>
              <w:ind w:left="0" w:hanging="374"/>
              <w:rPr>
                <w:rFonts w:eastAsia="Arial Unicode MS"/>
                <w:color w:val="000000"/>
                <w:sz w:val="16"/>
                <w:szCs w:val="16"/>
              </w:rPr>
            </w:pPr>
            <w:r w:rsidRPr="00D138FE">
              <w:rPr>
                <w:rFonts w:eastAsia="Arial Unicode MS"/>
                <w:color w:val="000000"/>
                <w:sz w:val="16"/>
                <w:szCs w:val="16"/>
              </w:rPr>
              <w:t xml:space="preserve">изведе одговарајуће технике свирања на инструменту; </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 xml:space="preserve">прати диригента; </w:t>
            </w:r>
          </w:p>
          <w:p w:rsidR="003E64C0" w:rsidRPr="00D138FE" w:rsidRDefault="003E64C0" w:rsidP="00F22956">
            <w:pPr>
              <w:widowControl w:val="0"/>
              <w:numPr>
                <w:ilvl w:val="0"/>
                <w:numId w:val="2"/>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комуницира са члановима своје деонице и са осталим члановима оркестра кроз музику;</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усагласи сопствено извођење са потребама групног;</w:t>
            </w:r>
          </w:p>
          <w:p w:rsidR="003E64C0" w:rsidRPr="00D138FE" w:rsidRDefault="003E64C0" w:rsidP="00F22956">
            <w:pPr>
              <w:widowControl w:val="0"/>
              <w:numPr>
                <w:ilvl w:val="0"/>
                <w:numId w:val="2"/>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свирањем</w:t>
            </w:r>
            <w:r w:rsidRPr="00D138FE">
              <w:rPr>
                <w:rFonts w:eastAsia="Arial Unicode MS"/>
                <w:color w:val="FF0000"/>
                <w:sz w:val="16"/>
                <w:szCs w:val="16"/>
              </w:rPr>
              <w:t xml:space="preserve"> </w:t>
            </w:r>
            <w:r w:rsidRPr="00D138FE">
              <w:rPr>
                <w:rFonts w:eastAsia="Arial Unicode MS"/>
                <w:color w:val="000000"/>
                <w:sz w:val="16"/>
                <w:szCs w:val="16"/>
              </w:rPr>
              <w:t>покаже значај међусобног слушања у ансамблу;</w:t>
            </w:r>
          </w:p>
          <w:p w:rsidR="003E64C0" w:rsidRPr="00D138FE" w:rsidRDefault="003E64C0" w:rsidP="00F22956">
            <w:pPr>
              <w:widowControl w:val="0"/>
              <w:numPr>
                <w:ilvl w:val="0"/>
                <w:numId w:val="2"/>
              </w:numPr>
              <w:ind w:left="0" w:hanging="374"/>
              <w:rPr>
                <w:rFonts w:eastAsia="Arial Unicode MS"/>
                <w:color w:val="FF0000"/>
                <w:sz w:val="16"/>
                <w:szCs w:val="16"/>
              </w:rPr>
            </w:pPr>
            <w:r>
              <w:rPr>
                <w:rFonts w:eastAsia="Arial Unicode MS"/>
                <w:color w:val="000000"/>
                <w:sz w:val="16"/>
                <w:szCs w:val="16"/>
                <w:lang w:val="sr-Cyrl-RS"/>
              </w:rPr>
              <w:t>-</w:t>
            </w:r>
            <w:r w:rsidRPr="00D138FE">
              <w:rPr>
                <w:rFonts w:eastAsia="Arial Unicode MS"/>
                <w:color w:val="000000"/>
                <w:sz w:val="16"/>
                <w:szCs w:val="16"/>
              </w:rPr>
              <w:t>пренесе на публику сопствени емоционални доживљај кроз заједничко свирање;</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коригује интонацију у току свирања;</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самостално вежба поштујући процедуру;</w:t>
            </w:r>
          </w:p>
          <w:p w:rsidR="003E64C0" w:rsidRPr="00D138FE" w:rsidRDefault="003E64C0" w:rsidP="00F22956">
            <w:pPr>
              <w:numPr>
                <w:ilvl w:val="0"/>
                <w:numId w:val="1"/>
              </w:numPr>
              <w:ind w:left="0" w:hanging="374"/>
              <w:rPr>
                <w:rFonts w:eastAsia="Arial Unicode MS"/>
                <w:color w:val="000000"/>
                <w:sz w:val="16"/>
                <w:szCs w:val="16"/>
              </w:rPr>
            </w:pPr>
            <w:r>
              <w:rPr>
                <w:rFonts w:eastAsia="Arial Unicode MS"/>
                <w:color w:val="000000"/>
                <w:sz w:val="16"/>
                <w:szCs w:val="16"/>
                <w:lang w:val="sr-Cyrl-RS"/>
              </w:rPr>
              <w:t>-</w:t>
            </w:r>
            <w:r w:rsidRPr="00D138FE">
              <w:rPr>
                <w:rFonts w:eastAsia="Arial Unicode MS"/>
                <w:color w:val="000000"/>
                <w:sz w:val="16"/>
                <w:szCs w:val="16"/>
              </w:rPr>
              <w:t>учествује на јавним наступима у школи и ван ње;</w:t>
            </w:r>
          </w:p>
          <w:p w:rsidR="003E64C0" w:rsidRPr="00D138FE" w:rsidRDefault="003E64C0" w:rsidP="00F22956">
            <w:pPr>
              <w:numPr>
                <w:ilvl w:val="0"/>
                <w:numId w:val="1"/>
              </w:numPr>
              <w:ind w:left="0" w:hanging="374"/>
              <w:rPr>
                <w:rFonts w:eastAsia="Arial Unicode MS"/>
                <w:color w:val="000000"/>
                <w:sz w:val="16"/>
                <w:szCs w:val="16"/>
              </w:rPr>
            </w:pPr>
            <w:r w:rsidRPr="00D138FE">
              <w:rPr>
                <w:rFonts w:eastAsia="Arial Unicode MS"/>
                <w:color w:val="000000"/>
                <w:sz w:val="16"/>
                <w:szCs w:val="16"/>
              </w:rPr>
              <w:t xml:space="preserve">поштује договорена правила понашања у </w:t>
            </w:r>
            <w:r w:rsidRPr="00D138FE">
              <w:rPr>
                <w:rFonts w:eastAsia="Arial Unicode MS"/>
                <w:color w:val="000000"/>
                <w:sz w:val="16"/>
                <w:szCs w:val="16"/>
              </w:rPr>
              <w:lastRenderedPageBreak/>
              <w:t xml:space="preserve">оквиру оркестра;  </w:t>
            </w:r>
          </w:p>
          <w:p w:rsidR="003E64C0" w:rsidRPr="00D138FE" w:rsidRDefault="003E64C0" w:rsidP="00D3781B">
            <w:pPr>
              <w:rPr>
                <w:sz w:val="16"/>
                <w:szCs w:val="16"/>
                <w:lang w:val="sr-Cyrl-RS"/>
              </w:rPr>
            </w:pPr>
            <w:r>
              <w:rPr>
                <w:rFonts w:eastAsia="Arial Unicode MS"/>
                <w:bCs/>
                <w:sz w:val="16"/>
                <w:szCs w:val="16"/>
                <w:lang w:val="sr-Cyrl-RS"/>
              </w:rPr>
              <w:t>-</w:t>
            </w:r>
            <w:r w:rsidRPr="00D138FE">
              <w:rPr>
                <w:rFonts w:eastAsia="Arial Unicode MS"/>
                <w:bCs/>
                <w:sz w:val="16"/>
                <w:szCs w:val="16"/>
              </w:rPr>
              <w:t>користи предности дигитализације у слушању и извођењу.</w:t>
            </w:r>
          </w:p>
        </w:tc>
        <w:tc>
          <w:tcPr>
            <w:tcW w:w="1170" w:type="dxa"/>
          </w:tcPr>
          <w:p w:rsidR="003E64C0" w:rsidRPr="007A5CB0" w:rsidRDefault="003E64C0" w:rsidP="00D3781B">
            <w:pPr>
              <w:rPr>
                <w:sz w:val="16"/>
                <w:szCs w:val="16"/>
              </w:rPr>
            </w:pPr>
            <w:r>
              <w:rPr>
                <w:sz w:val="16"/>
                <w:szCs w:val="16"/>
                <w:lang w:val="sr-Cyrl-CS"/>
              </w:rPr>
              <w:lastRenderedPageBreak/>
              <w:t>Р</w:t>
            </w:r>
            <w:r w:rsidRPr="007A5CB0">
              <w:rPr>
                <w:sz w:val="16"/>
                <w:szCs w:val="16"/>
                <w:lang w:val="sr-Cyrl-CS"/>
              </w:rPr>
              <w:t>едакција   демонстрација; усмеравање пажње ученицима на заједничке елементе музицирања.</w:t>
            </w:r>
          </w:p>
        </w:tc>
        <w:tc>
          <w:tcPr>
            <w:tcW w:w="1154" w:type="dxa"/>
          </w:tcPr>
          <w:p w:rsidR="003E64C0" w:rsidRPr="007A5CB0" w:rsidRDefault="003E64C0" w:rsidP="00D3781B">
            <w:pPr>
              <w:jc w:val="both"/>
              <w:rPr>
                <w:sz w:val="16"/>
                <w:szCs w:val="16"/>
                <w:lang w:val="sr-Cyrl-CS"/>
              </w:rPr>
            </w:pPr>
            <w:r w:rsidRPr="007A5CB0">
              <w:rPr>
                <w:sz w:val="16"/>
                <w:szCs w:val="16"/>
                <w:lang w:val="ru-RU"/>
              </w:rPr>
              <w:t>-</w:t>
            </w:r>
            <w:r w:rsidRPr="007A5CB0">
              <w:rPr>
                <w:sz w:val="16"/>
                <w:szCs w:val="16"/>
                <w:lang w:val="sr-Cyrl-CS"/>
              </w:rPr>
              <w:t>Практично музицирање</w:t>
            </w:r>
          </w:p>
          <w:p w:rsidR="003E64C0" w:rsidRPr="007A5CB0" w:rsidRDefault="003E64C0" w:rsidP="00D3781B">
            <w:pPr>
              <w:jc w:val="both"/>
              <w:rPr>
                <w:sz w:val="16"/>
                <w:szCs w:val="16"/>
                <w:lang w:val="sr-Cyrl-CS"/>
              </w:rPr>
            </w:pPr>
            <w:r w:rsidRPr="007A5CB0">
              <w:rPr>
                <w:sz w:val="16"/>
                <w:szCs w:val="16"/>
                <w:lang w:val="ru-RU"/>
              </w:rPr>
              <w:t>-</w:t>
            </w:r>
            <w:r w:rsidRPr="007A5CB0">
              <w:rPr>
                <w:sz w:val="16"/>
                <w:szCs w:val="16"/>
                <w:lang w:val="sr-Cyrl-CS"/>
              </w:rPr>
              <w:t>Такмичења</w:t>
            </w:r>
          </w:p>
          <w:p w:rsidR="003E64C0" w:rsidRPr="007A5CB0" w:rsidRDefault="003E64C0" w:rsidP="00D3781B">
            <w:pPr>
              <w:rPr>
                <w:sz w:val="16"/>
                <w:szCs w:val="16"/>
              </w:rPr>
            </w:pPr>
            <w:r w:rsidRPr="007A5CB0">
              <w:rPr>
                <w:sz w:val="16"/>
                <w:szCs w:val="16"/>
                <w:lang w:val="ru-RU"/>
              </w:rPr>
              <w:t xml:space="preserve">-Учешће на </w:t>
            </w:r>
            <w:r w:rsidRPr="007A5CB0">
              <w:rPr>
                <w:sz w:val="16"/>
                <w:szCs w:val="16"/>
                <w:lang w:val="sr-Cyrl-CS"/>
              </w:rPr>
              <w:t>културно-уметничкик манифестацијама</w:t>
            </w:r>
          </w:p>
        </w:tc>
        <w:tc>
          <w:tcPr>
            <w:tcW w:w="1186" w:type="dxa"/>
          </w:tcPr>
          <w:p w:rsidR="003E64C0" w:rsidRPr="007A5CB0" w:rsidRDefault="003E64C0" w:rsidP="00D3781B">
            <w:pPr>
              <w:rPr>
                <w:sz w:val="16"/>
                <w:szCs w:val="16"/>
                <w:lang w:val="sr-Cyrl-RS"/>
              </w:rPr>
            </w:pPr>
            <w:r w:rsidRPr="007A5CB0">
              <w:rPr>
                <w:sz w:val="16"/>
                <w:szCs w:val="16"/>
              </w:rPr>
              <w:t>Хармоника и солфеђо</w:t>
            </w:r>
          </w:p>
        </w:tc>
      </w:tr>
    </w:tbl>
    <w:p w:rsidR="003E64C0" w:rsidRDefault="003E64C0">
      <w:pPr>
        <w:rPr>
          <w:lang w:val="sr-Cyrl-RS"/>
        </w:rPr>
      </w:pPr>
    </w:p>
    <w:p w:rsidR="003E64C0" w:rsidRDefault="003E64C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3781B" w:rsidTr="00D3781B">
        <w:tc>
          <w:tcPr>
            <w:tcW w:w="11790" w:type="dxa"/>
            <w:gridSpan w:val="9"/>
          </w:tcPr>
          <w:p w:rsidR="00D3781B" w:rsidRPr="003C70D0" w:rsidRDefault="00D3781B" w:rsidP="00D3781B">
            <w:pPr>
              <w:pStyle w:val="NoSpacing"/>
              <w:rPr>
                <w:sz w:val="20"/>
                <w:szCs w:val="20"/>
              </w:rPr>
            </w:pPr>
            <w:r w:rsidRPr="003C70D0">
              <w:rPr>
                <w:sz w:val="20"/>
                <w:szCs w:val="20"/>
              </w:rPr>
              <w:t>ШКОЛСКИ ПРОГРАМ</w:t>
            </w:r>
          </w:p>
          <w:p w:rsidR="00D3781B" w:rsidRDefault="00D3781B" w:rsidP="00D3781B">
            <w:pPr>
              <w:rPr>
                <w:lang w:val="sr-Cyrl-RS"/>
              </w:rPr>
            </w:pPr>
            <w:r w:rsidRPr="003C70D0">
              <w:rPr>
                <w:sz w:val="20"/>
                <w:szCs w:val="20"/>
              </w:rPr>
              <w:t xml:space="preserve">Разред: </w:t>
            </w:r>
            <w:r>
              <w:rPr>
                <w:b/>
                <w:sz w:val="20"/>
                <w:szCs w:val="20"/>
              </w:rPr>
              <w:t xml:space="preserve">IV,V </w:t>
            </w:r>
            <w:r>
              <w:rPr>
                <w:b/>
                <w:sz w:val="20"/>
                <w:szCs w:val="20"/>
                <w:lang w:val="sr-Cyrl-RS"/>
              </w:rPr>
              <w:t xml:space="preserve">и </w:t>
            </w:r>
            <w:r>
              <w:rPr>
                <w:b/>
                <w:sz w:val="20"/>
                <w:szCs w:val="20"/>
              </w:rPr>
              <w:t>VI</w:t>
            </w:r>
            <w:r w:rsidRPr="003C70D0">
              <w:rPr>
                <w:sz w:val="20"/>
                <w:szCs w:val="20"/>
              </w:rPr>
              <w:t xml:space="preserve">      Наставни предмет: </w:t>
            </w:r>
            <w:r w:rsidRPr="00D3781B">
              <w:rPr>
                <w:b/>
                <w:sz w:val="20"/>
                <w:szCs w:val="20"/>
                <w:lang w:val="sr-Cyrl-RS"/>
              </w:rPr>
              <w:t>Камерна музика</w:t>
            </w:r>
            <w:r w:rsidRPr="003C70D0">
              <w:rPr>
                <w:sz w:val="20"/>
                <w:szCs w:val="20"/>
              </w:rPr>
              <w:t xml:space="preserve">             Годишњи фонд часова: </w:t>
            </w:r>
            <w:r w:rsidRPr="007A5CB0">
              <w:rPr>
                <w:b/>
                <w:sz w:val="20"/>
                <w:szCs w:val="20"/>
                <w:lang w:val="sr-Cyrl-RS"/>
              </w:rPr>
              <w:t>70/66</w:t>
            </w:r>
            <w:r w:rsidRPr="003C70D0">
              <w:rPr>
                <w:sz w:val="20"/>
                <w:szCs w:val="20"/>
              </w:rPr>
              <w:t xml:space="preserve">                      Недељни фонд часова: </w:t>
            </w:r>
            <w:r w:rsidRPr="003C70D0">
              <w:rPr>
                <w:b/>
                <w:sz w:val="20"/>
                <w:szCs w:val="20"/>
              </w:rPr>
              <w:t>2</w:t>
            </w:r>
          </w:p>
        </w:tc>
      </w:tr>
      <w:tr w:rsidR="00D3781B" w:rsidTr="00D3781B">
        <w:tc>
          <w:tcPr>
            <w:tcW w:w="966" w:type="dxa"/>
          </w:tcPr>
          <w:p w:rsidR="00D3781B" w:rsidRPr="00033DC9" w:rsidRDefault="00D3781B" w:rsidP="00D3781B">
            <w:pPr>
              <w:jc w:val="center"/>
              <w:rPr>
                <w:sz w:val="20"/>
                <w:szCs w:val="20"/>
              </w:rPr>
            </w:pPr>
            <w:r w:rsidRPr="00033DC9">
              <w:rPr>
                <w:sz w:val="20"/>
                <w:szCs w:val="20"/>
              </w:rPr>
              <w:t>Тема</w:t>
            </w:r>
          </w:p>
        </w:tc>
        <w:tc>
          <w:tcPr>
            <w:tcW w:w="1563" w:type="dxa"/>
          </w:tcPr>
          <w:p w:rsidR="00D3781B" w:rsidRPr="00033DC9" w:rsidRDefault="00D3781B" w:rsidP="00D3781B">
            <w:pPr>
              <w:jc w:val="center"/>
              <w:rPr>
                <w:sz w:val="20"/>
                <w:szCs w:val="20"/>
              </w:rPr>
            </w:pPr>
            <w:r w:rsidRPr="00033DC9">
              <w:rPr>
                <w:sz w:val="20"/>
                <w:szCs w:val="20"/>
              </w:rPr>
              <w:t>Садржај           програма</w:t>
            </w:r>
          </w:p>
        </w:tc>
        <w:tc>
          <w:tcPr>
            <w:tcW w:w="1488" w:type="dxa"/>
          </w:tcPr>
          <w:p w:rsidR="00D3781B" w:rsidRPr="00033DC9" w:rsidRDefault="00D3781B" w:rsidP="00D3781B">
            <w:pPr>
              <w:jc w:val="center"/>
              <w:rPr>
                <w:sz w:val="20"/>
                <w:szCs w:val="20"/>
              </w:rPr>
            </w:pPr>
            <w:r w:rsidRPr="00033DC9">
              <w:rPr>
                <w:sz w:val="20"/>
                <w:szCs w:val="20"/>
              </w:rPr>
              <w:t>Циљеви учења</w:t>
            </w:r>
          </w:p>
        </w:tc>
        <w:tc>
          <w:tcPr>
            <w:tcW w:w="1547" w:type="dxa"/>
          </w:tcPr>
          <w:p w:rsidR="00D3781B" w:rsidRPr="00033DC9" w:rsidRDefault="00D3781B" w:rsidP="00D3781B">
            <w:pPr>
              <w:jc w:val="center"/>
              <w:rPr>
                <w:sz w:val="20"/>
                <w:szCs w:val="20"/>
              </w:rPr>
            </w:pPr>
            <w:r w:rsidRPr="00033DC9">
              <w:rPr>
                <w:sz w:val="20"/>
                <w:szCs w:val="20"/>
              </w:rPr>
              <w:t>Начин</w:t>
            </w:r>
          </w:p>
          <w:p w:rsidR="00D3781B" w:rsidRDefault="00D3781B" w:rsidP="00D3781B">
            <w:pPr>
              <w:jc w:val="center"/>
              <w:rPr>
                <w:lang w:val="sr-Cyrl-RS"/>
              </w:rPr>
            </w:pPr>
            <w:r w:rsidRPr="00033DC9">
              <w:rPr>
                <w:sz w:val="20"/>
                <w:szCs w:val="20"/>
              </w:rPr>
              <w:t>остваривања садржаја</w:t>
            </w:r>
          </w:p>
        </w:tc>
        <w:tc>
          <w:tcPr>
            <w:tcW w:w="1355" w:type="dxa"/>
          </w:tcPr>
          <w:p w:rsidR="00D3781B" w:rsidRPr="00033DC9" w:rsidRDefault="00D3781B" w:rsidP="00D3781B">
            <w:pPr>
              <w:jc w:val="center"/>
              <w:rPr>
                <w:sz w:val="20"/>
                <w:szCs w:val="20"/>
              </w:rPr>
            </w:pPr>
            <w:r w:rsidRPr="00033DC9">
              <w:rPr>
                <w:sz w:val="20"/>
                <w:szCs w:val="20"/>
              </w:rPr>
              <w:t>Методе рада</w:t>
            </w:r>
          </w:p>
        </w:tc>
        <w:tc>
          <w:tcPr>
            <w:tcW w:w="1361" w:type="dxa"/>
          </w:tcPr>
          <w:p w:rsidR="00D3781B" w:rsidRDefault="00D3781B" w:rsidP="00D3781B">
            <w:pPr>
              <w:jc w:val="center"/>
              <w:rPr>
                <w:lang w:val="sr-Cyrl-RS"/>
              </w:rPr>
            </w:pPr>
            <w:r w:rsidRPr="00033DC9">
              <w:rPr>
                <w:sz w:val="20"/>
                <w:szCs w:val="20"/>
              </w:rPr>
              <w:t>Исходи</w:t>
            </w:r>
          </w:p>
        </w:tc>
        <w:tc>
          <w:tcPr>
            <w:tcW w:w="1170" w:type="dxa"/>
          </w:tcPr>
          <w:p w:rsidR="00D3781B" w:rsidRPr="00033DC9" w:rsidRDefault="00D3781B"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3781B" w:rsidRPr="00033DC9" w:rsidRDefault="00D3781B" w:rsidP="00D3781B">
            <w:pPr>
              <w:jc w:val="center"/>
              <w:rPr>
                <w:sz w:val="20"/>
                <w:szCs w:val="20"/>
              </w:rPr>
            </w:pPr>
            <w:r w:rsidRPr="00033DC9">
              <w:rPr>
                <w:sz w:val="20"/>
                <w:szCs w:val="20"/>
              </w:rPr>
              <w:t>Активност ученика</w:t>
            </w:r>
          </w:p>
        </w:tc>
        <w:tc>
          <w:tcPr>
            <w:tcW w:w="1186" w:type="dxa"/>
          </w:tcPr>
          <w:p w:rsidR="00D3781B" w:rsidRPr="00033DC9" w:rsidRDefault="00D3781B" w:rsidP="00D3781B">
            <w:pPr>
              <w:jc w:val="center"/>
              <w:rPr>
                <w:sz w:val="20"/>
                <w:szCs w:val="20"/>
              </w:rPr>
            </w:pPr>
            <w:r w:rsidRPr="00033DC9">
              <w:rPr>
                <w:sz w:val="20"/>
                <w:szCs w:val="20"/>
              </w:rPr>
              <w:t>Корелација</w:t>
            </w:r>
          </w:p>
        </w:tc>
      </w:tr>
      <w:tr w:rsidR="00D3781B" w:rsidTr="00D3781B">
        <w:tc>
          <w:tcPr>
            <w:tcW w:w="966" w:type="dxa"/>
          </w:tcPr>
          <w:p w:rsidR="00D3781B" w:rsidRPr="00D3781B" w:rsidRDefault="00D3781B" w:rsidP="00D3781B">
            <w:pPr>
              <w:pStyle w:val="NoSpacing"/>
              <w:rPr>
                <w:sz w:val="16"/>
                <w:szCs w:val="16"/>
                <w:lang w:val="sr-Cyrl-RS"/>
              </w:rPr>
            </w:pPr>
            <w:r w:rsidRPr="00D3781B">
              <w:rPr>
                <w:sz w:val="16"/>
                <w:szCs w:val="16"/>
                <w:lang w:val="sr-Cyrl-RS"/>
              </w:rPr>
              <w:t>Извођење</w:t>
            </w:r>
          </w:p>
          <w:p w:rsidR="00D3781B" w:rsidRPr="00D3781B" w:rsidRDefault="00D3781B" w:rsidP="00D3781B">
            <w:pPr>
              <w:pStyle w:val="NoSpacing"/>
              <w:rPr>
                <w:sz w:val="16"/>
                <w:szCs w:val="16"/>
                <w:lang w:val="sr-Cyrl-RS"/>
              </w:rPr>
            </w:pPr>
            <w:r w:rsidRPr="00D3781B">
              <w:rPr>
                <w:sz w:val="16"/>
                <w:szCs w:val="16"/>
                <w:lang w:val="sr-Cyrl-RS"/>
              </w:rPr>
              <w:t>музике</w:t>
            </w:r>
          </w:p>
        </w:tc>
        <w:tc>
          <w:tcPr>
            <w:tcW w:w="1563" w:type="dxa"/>
          </w:tcPr>
          <w:p w:rsidR="00D3781B" w:rsidRPr="00D3781B" w:rsidRDefault="00D3781B" w:rsidP="00D3781B">
            <w:pPr>
              <w:pStyle w:val="NoSpacing"/>
              <w:rPr>
                <w:rFonts w:eastAsia="Arial"/>
                <w:color w:val="000000"/>
                <w:sz w:val="16"/>
                <w:szCs w:val="16"/>
              </w:rPr>
            </w:pPr>
            <w:r w:rsidRPr="00D3781B">
              <w:rPr>
                <w:rFonts w:eastAsia="Arial"/>
                <w:color w:val="000000"/>
                <w:sz w:val="16"/>
                <w:szCs w:val="16"/>
              </w:rPr>
              <w:t xml:space="preserve">Камерна музика – развој и врсте ансамбла. Специфичности свирања у камерном саставу. </w:t>
            </w:r>
          </w:p>
          <w:p w:rsidR="00D3781B" w:rsidRPr="00D3781B" w:rsidRDefault="00D3781B" w:rsidP="00D3781B">
            <w:pPr>
              <w:pStyle w:val="NoSpacing"/>
              <w:rPr>
                <w:rFonts w:eastAsia="Arial"/>
                <w:color w:val="000000"/>
                <w:sz w:val="16"/>
                <w:szCs w:val="16"/>
              </w:rPr>
            </w:pPr>
            <w:r w:rsidRPr="00D3781B">
              <w:rPr>
                <w:rFonts w:eastAsia="Arial"/>
                <w:color w:val="000000"/>
                <w:sz w:val="16"/>
                <w:szCs w:val="16"/>
              </w:rPr>
              <w:t xml:space="preserve">Вежбе за интонацију и артикулацију. </w:t>
            </w:r>
          </w:p>
          <w:p w:rsidR="00D3781B" w:rsidRPr="00D3781B" w:rsidRDefault="00D3781B" w:rsidP="00D3781B">
            <w:pPr>
              <w:pStyle w:val="NoSpacing"/>
              <w:rPr>
                <w:rFonts w:eastAsia="Arial"/>
                <w:color w:val="000000"/>
                <w:sz w:val="16"/>
                <w:szCs w:val="16"/>
              </w:rPr>
            </w:pPr>
            <w:r w:rsidRPr="00D3781B">
              <w:rPr>
                <w:rFonts w:eastAsia="Arial"/>
                <w:color w:val="000000"/>
                <w:sz w:val="16"/>
                <w:szCs w:val="16"/>
              </w:rPr>
              <w:t>Припремање ученика за јавне наступе.</w:t>
            </w:r>
          </w:p>
          <w:p w:rsidR="00D3781B" w:rsidRPr="00D3781B" w:rsidRDefault="00D3781B" w:rsidP="00D3781B">
            <w:pPr>
              <w:pStyle w:val="NoSpacing"/>
              <w:rPr>
                <w:rFonts w:eastAsia="Arial"/>
                <w:color w:val="000000"/>
                <w:sz w:val="16"/>
                <w:szCs w:val="16"/>
              </w:rPr>
            </w:pPr>
            <w:r w:rsidRPr="00D3781B">
              <w:rPr>
                <w:rFonts w:eastAsia="Arial"/>
                <w:color w:val="000000"/>
                <w:sz w:val="16"/>
                <w:szCs w:val="16"/>
              </w:rPr>
              <w:t>Музички бонтон.</w:t>
            </w:r>
          </w:p>
          <w:p w:rsidR="006D4FA8" w:rsidRPr="00D3781B" w:rsidRDefault="00D3781B" w:rsidP="006D4FA8">
            <w:pPr>
              <w:pStyle w:val="NoSpacing"/>
              <w:rPr>
                <w:sz w:val="16"/>
                <w:szCs w:val="16"/>
              </w:rPr>
            </w:pPr>
            <w:r w:rsidRPr="00D3781B">
              <w:rPr>
                <w:rFonts w:eastAsia="Arial"/>
                <w:color w:val="000000"/>
                <w:sz w:val="16"/>
                <w:szCs w:val="16"/>
              </w:rPr>
              <w:t xml:space="preserve"> </w:t>
            </w:r>
          </w:p>
          <w:p w:rsidR="00D3781B" w:rsidRPr="00D3781B" w:rsidRDefault="00D3781B" w:rsidP="00D3781B">
            <w:pPr>
              <w:pStyle w:val="NoSpacing"/>
              <w:rPr>
                <w:sz w:val="16"/>
                <w:szCs w:val="16"/>
              </w:rPr>
            </w:pPr>
          </w:p>
        </w:tc>
        <w:tc>
          <w:tcPr>
            <w:tcW w:w="1488" w:type="dxa"/>
          </w:tcPr>
          <w:p w:rsidR="00D3781B" w:rsidRPr="00D3781B" w:rsidRDefault="00D3781B" w:rsidP="00D3781B">
            <w:pPr>
              <w:pStyle w:val="NoSpacing"/>
              <w:rPr>
                <w:sz w:val="16"/>
                <w:szCs w:val="16"/>
              </w:rPr>
            </w:pPr>
            <w:r w:rsidRPr="00D3781B">
              <w:rPr>
                <w:b/>
                <w:color w:val="000000"/>
                <w:sz w:val="16"/>
                <w:szCs w:val="16"/>
              </w:rPr>
              <w:t>Циљ</w:t>
            </w:r>
            <w:r w:rsidRPr="00D3781B">
              <w:rPr>
                <w:color w:val="000000"/>
                <w:sz w:val="16"/>
                <w:szCs w:val="16"/>
              </w:rPr>
              <w:t xml:space="preserve"> учења предмета Камерне музике</w:t>
            </w:r>
            <w:r w:rsidRPr="00D3781B">
              <w:rPr>
                <w:i/>
                <w:color w:val="000000"/>
                <w:sz w:val="16"/>
                <w:szCs w:val="16"/>
              </w:rPr>
              <w:t xml:space="preserve"> </w:t>
            </w:r>
            <w:r w:rsidRPr="00D3781B">
              <w:rPr>
                <w:color w:val="000000"/>
                <w:sz w:val="16"/>
                <w:szCs w:val="16"/>
              </w:rPr>
              <w:t>је да код ученика рaзвиjе  интeрeсoвaње и љубав према камерном музицирању и музици кроз заједничко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јавни наступ и наставак уметничког школовања.</w:t>
            </w:r>
          </w:p>
        </w:tc>
        <w:tc>
          <w:tcPr>
            <w:tcW w:w="1547" w:type="dxa"/>
          </w:tcPr>
          <w:p w:rsidR="00D3781B" w:rsidRPr="00D3781B" w:rsidRDefault="00D3781B" w:rsidP="00D3781B">
            <w:pPr>
              <w:pStyle w:val="NoSpacing"/>
              <w:rPr>
                <w:sz w:val="16"/>
                <w:szCs w:val="16"/>
              </w:rPr>
            </w:pPr>
            <w:r w:rsidRPr="00D3781B">
              <w:rPr>
                <w:sz w:val="16"/>
                <w:szCs w:val="16"/>
                <w:lang w:val="sr-Cyrl-RS"/>
              </w:rPr>
              <w:t>Усмено и демонстративно представљање</w:t>
            </w:r>
          </w:p>
        </w:tc>
        <w:tc>
          <w:tcPr>
            <w:tcW w:w="1355" w:type="dxa"/>
          </w:tcPr>
          <w:p w:rsidR="00D3781B" w:rsidRPr="00D3781B" w:rsidRDefault="00D3781B" w:rsidP="00D3781B">
            <w:pPr>
              <w:pStyle w:val="NoSpacing"/>
              <w:rPr>
                <w:sz w:val="16"/>
                <w:szCs w:val="16"/>
              </w:rPr>
            </w:pPr>
            <w:r w:rsidRPr="00D3781B">
              <w:rPr>
                <w:sz w:val="16"/>
                <w:szCs w:val="16"/>
                <w:lang w:val="sr-Cyrl-RS"/>
              </w:rPr>
              <w:t>Практична, демонстра</w:t>
            </w:r>
            <w:r w:rsidRPr="00D3781B">
              <w:rPr>
                <w:sz w:val="16"/>
                <w:szCs w:val="16"/>
              </w:rPr>
              <w:t>-</w:t>
            </w:r>
            <w:r w:rsidRPr="00D3781B">
              <w:rPr>
                <w:sz w:val="16"/>
                <w:szCs w:val="16"/>
                <w:lang w:val="sr-Cyrl-RS"/>
              </w:rPr>
              <w:t>тивна, вербална</w:t>
            </w:r>
            <w:r w:rsidRPr="00D3781B">
              <w:rPr>
                <w:sz w:val="16"/>
                <w:szCs w:val="16"/>
              </w:rPr>
              <w:t>.</w:t>
            </w:r>
          </w:p>
        </w:tc>
        <w:tc>
          <w:tcPr>
            <w:tcW w:w="1361" w:type="dxa"/>
          </w:tcPr>
          <w:p w:rsidR="00D3781B" w:rsidRPr="00D3781B" w:rsidRDefault="00D3781B" w:rsidP="00D3781B">
            <w:pPr>
              <w:pStyle w:val="NoSpacing"/>
              <w:rPr>
                <w:bCs/>
                <w:sz w:val="16"/>
                <w:szCs w:val="16"/>
              </w:rPr>
            </w:pPr>
            <w:r w:rsidRPr="00D3781B">
              <w:rPr>
                <w:bCs/>
                <w:sz w:val="16"/>
                <w:szCs w:val="16"/>
              </w:rPr>
              <w:t>усагласи индивидуално свирање са групним свирањем;</w:t>
            </w:r>
          </w:p>
          <w:p w:rsidR="00D3781B" w:rsidRPr="00D3781B" w:rsidRDefault="00D3781B" w:rsidP="00D3781B">
            <w:pPr>
              <w:pStyle w:val="NoSpacing"/>
              <w:rPr>
                <w:bCs/>
                <w:sz w:val="16"/>
                <w:szCs w:val="16"/>
              </w:rPr>
            </w:pPr>
            <w:r w:rsidRPr="00D3781B">
              <w:rPr>
                <w:bCs/>
                <w:sz w:val="16"/>
                <w:szCs w:val="16"/>
              </w:rPr>
              <w:t>усагласи интонацију са осталим члановима камерног састава;</w:t>
            </w:r>
          </w:p>
          <w:p w:rsidR="00D3781B" w:rsidRPr="00D3781B" w:rsidRDefault="00D3781B" w:rsidP="00D3781B">
            <w:pPr>
              <w:pStyle w:val="NoSpacing"/>
              <w:rPr>
                <w:bCs/>
                <w:sz w:val="16"/>
                <w:szCs w:val="16"/>
              </w:rPr>
            </w:pPr>
            <w:r w:rsidRPr="00D3781B">
              <w:rPr>
                <w:bCs/>
                <w:sz w:val="16"/>
                <w:szCs w:val="16"/>
              </w:rPr>
              <w:t>усагласи артикулацију са осталим члановима камерног састава;</w:t>
            </w:r>
          </w:p>
          <w:p w:rsidR="00D3781B" w:rsidRPr="00D3781B" w:rsidRDefault="00D3781B" w:rsidP="00D3781B">
            <w:pPr>
              <w:pStyle w:val="NoSpacing"/>
              <w:rPr>
                <w:bCs/>
                <w:sz w:val="16"/>
                <w:szCs w:val="16"/>
              </w:rPr>
            </w:pPr>
            <w:r w:rsidRPr="00D3781B">
              <w:rPr>
                <w:bCs/>
                <w:color w:val="000000"/>
                <w:sz w:val="16"/>
                <w:szCs w:val="16"/>
              </w:rPr>
              <w:t xml:space="preserve">усагласи динамичке ознаке </w:t>
            </w:r>
            <w:r w:rsidRPr="00D3781B">
              <w:rPr>
                <w:bCs/>
                <w:sz w:val="16"/>
                <w:szCs w:val="16"/>
              </w:rPr>
              <w:t>са осталим члановима састава;</w:t>
            </w:r>
          </w:p>
          <w:p w:rsidR="00D3781B" w:rsidRPr="00D3781B" w:rsidRDefault="00D3781B" w:rsidP="00D3781B">
            <w:pPr>
              <w:pStyle w:val="NoSpacing"/>
              <w:rPr>
                <w:bCs/>
                <w:sz w:val="16"/>
                <w:szCs w:val="16"/>
              </w:rPr>
            </w:pPr>
            <w:r w:rsidRPr="00D3781B">
              <w:rPr>
                <w:bCs/>
                <w:sz w:val="16"/>
                <w:szCs w:val="16"/>
              </w:rPr>
              <w:t>дефинише своју улогу у камерном саставу и перципира улогу осталих чланова камерног састава;</w:t>
            </w:r>
          </w:p>
          <w:p w:rsidR="00D3781B" w:rsidRPr="00D3781B" w:rsidRDefault="00D3781B" w:rsidP="00D3781B">
            <w:pPr>
              <w:pStyle w:val="NoSpacing"/>
              <w:rPr>
                <w:bCs/>
                <w:sz w:val="16"/>
                <w:szCs w:val="16"/>
              </w:rPr>
            </w:pPr>
            <w:r w:rsidRPr="00D3781B">
              <w:rPr>
                <w:bCs/>
                <w:sz w:val="16"/>
                <w:szCs w:val="16"/>
              </w:rPr>
              <w:t>примени различита музичка изражајна средства у зависности од карактера музичког примера уз помоћ наставника;</w:t>
            </w:r>
          </w:p>
          <w:p w:rsidR="00D3781B" w:rsidRPr="00D3781B" w:rsidRDefault="00D3781B" w:rsidP="00D3781B">
            <w:pPr>
              <w:pStyle w:val="NoSpacing"/>
              <w:rPr>
                <w:bCs/>
                <w:sz w:val="16"/>
                <w:szCs w:val="16"/>
              </w:rPr>
            </w:pPr>
            <w:r w:rsidRPr="00D3781B">
              <w:rPr>
                <w:bCs/>
                <w:sz w:val="16"/>
                <w:szCs w:val="16"/>
              </w:rPr>
              <w:t>комуницира са осталим члановима камерног састава кроз музику;</w:t>
            </w:r>
          </w:p>
          <w:p w:rsidR="00D3781B" w:rsidRPr="00D3781B" w:rsidRDefault="00D3781B" w:rsidP="00D3781B">
            <w:pPr>
              <w:pStyle w:val="NoSpacing"/>
              <w:rPr>
                <w:bCs/>
                <w:sz w:val="16"/>
                <w:szCs w:val="16"/>
              </w:rPr>
            </w:pPr>
            <w:r w:rsidRPr="00D3781B">
              <w:rPr>
                <w:bCs/>
                <w:sz w:val="16"/>
                <w:szCs w:val="16"/>
              </w:rPr>
              <w:t>учествује на јавним наступима у школи и ван ње;</w:t>
            </w:r>
          </w:p>
          <w:p w:rsidR="00D3781B" w:rsidRPr="00D3781B" w:rsidRDefault="00D3781B" w:rsidP="00D3781B">
            <w:pPr>
              <w:pStyle w:val="NoSpacing"/>
              <w:rPr>
                <w:bCs/>
                <w:sz w:val="16"/>
                <w:szCs w:val="16"/>
              </w:rPr>
            </w:pPr>
            <w:r w:rsidRPr="00D3781B">
              <w:rPr>
                <w:bCs/>
                <w:sz w:val="16"/>
                <w:szCs w:val="16"/>
              </w:rPr>
              <w:lastRenderedPageBreak/>
              <w:t>испољи самопоуздање у току јавног наступа;</w:t>
            </w:r>
          </w:p>
          <w:p w:rsidR="00D3781B" w:rsidRPr="00D3781B" w:rsidRDefault="00D3781B" w:rsidP="00D3781B">
            <w:pPr>
              <w:pStyle w:val="NoSpacing"/>
              <w:rPr>
                <w:rFonts w:eastAsia="Arial"/>
                <w:bCs/>
                <w:color w:val="000000"/>
                <w:sz w:val="16"/>
                <w:szCs w:val="16"/>
              </w:rPr>
            </w:pPr>
            <w:r w:rsidRPr="00D3781B">
              <w:rPr>
                <w:rFonts w:eastAsia="Arial"/>
                <w:bCs/>
                <w:color w:val="000000"/>
                <w:sz w:val="16"/>
                <w:szCs w:val="16"/>
              </w:rPr>
              <w:t>поштује договорена правила понашања при слушању и извођењу музике;</w:t>
            </w:r>
          </w:p>
          <w:p w:rsidR="00D3781B" w:rsidRPr="00D3781B" w:rsidRDefault="00D3781B" w:rsidP="00D3781B">
            <w:pPr>
              <w:pStyle w:val="NoSpacing"/>
              <w:rPr>
                <w:rFonts w:eastAsia="Arial"/>
                <w:bCs/>
                <w:color w:val="000000"/>
                <w:sz w:val="16"/>
                <w:szCs w:val="16"/>
              </w:rPr>
            </w:pPr>
            <w:r w:rsidRPr="00D3781B">
              <w:rPr>
                <w:rFonts w:eastAsia="Arial"/>
                <w:bCs/>
                <w:color w:val="000000"/>
                <w:sz w:val="16"/>
                <w:szCs w:val="16"/>
              </w:rPr>
              <w:t>покаже спремност за тимски рад;</w:t>
            </w:r>
          </w:p>
          <w:p w:rsidR="00D3781B" w:rsidRPr="00D3781B" w:rsidRDefault="00D3781B" w:rsidP="00D3781B">
            <w:pPr>
              <w:pStyle w:val="NoSpacing"/>
              <w:rPr>
                <w:rFonts w:eastAsia="Arial"/>
                <w:bCs/>
                <w:color w:val="000000"/>
                <w:sz w:val="16"/>
                <w:szCs w:val="16"/>
              </w:rPr>
            </w:pPr>
            <w:r w:rsidRPr="00D3781B">
              <w:rPr>
                <w:rFonts w:eastAsia="Arial"/>
                <w:bCs/>
                <w:color w:val="000000"/>
                <w:sz w:val="16"/>
                <w:szCs w:val="16"/>
              </w:rPr>
              <w:t>користи самостално или уз помоћ одраслих, доступне носиоце звука;</w:t>
            </w:r>
          </w:p>
          <w:p w:rsidR="00D3781B" w:rsidRPr="00D3781B" w:rsidRDefault="00D3781B" w:rsidP="00D3781B">
            <w:pPr>
              <w:pStyle w:val="NoSpacing"/>
              <w:rPr>
                <w:sz w:val="16"/>
                <w:szCs w:val="16"/>
              </w:rPr>
            </w:pPr>
            <w:r w:rsidRPr="00D3781B">
              <w:rPr>
                <w:rFonts w:eastAsia="Arial Unicode MS"/>
                <w:color w:val="000000"/>
                <w:sz w:val="16"/>
                <w:szCs w:val="16"/>
              </w:rPr>
              <w:t>поштује договорена правила понашања у оквиру ансамбла.</w:t>
            </w:r>
          </w:p>
        </w:tc>
        <w:tc>
          <w:tcPr>
            <w:tcW w:w="1170" w:type="dxa"/>
          </w:tcPr>
          <w:p w:rsidR="00D3781B" w:rsidRPr="00D3781B" w:rsidRDefault="00D3781B" w:rsidP="00D3781B">
            <w:pPr>
              <w:pStyle w:val="NoSpacing"/>
              <w:rPr>
                <w:sz w:val="16"/>
                <w:szCs w:val="16"/>
              </w:rPr>
            </w:pPr>
            <w:r w:rsidRPr="00D3781B">
              <w:rPr>
                <w:sz w:val="16"/>
                <w:szCs w:val="16"/>
              </w:rPr>
              <w:lastRenderedPageBreak/>
              <w:t>Објашњавa, показује, прича, мотивише, свира</w:t>
            </w:r>
          </w:p>
        </w:tc>
        <w:tc>
          <w:tcPr>
            <w:tcW w:w="1154" w:type="dxa"/>
          </w:tcPr>
          <w:p w:rsidR="00D3781B" w:rsidRPr="00D3781B" w:rsidRDefault="00D3781B" w:rsidP="00D3781B">
            <w:pPr>
              <w:pStyle w:val="NoSpacing"/>
              <w:rPr>
                <w:sz w:val="16"/>
                <w:szCs w:val="16"/>
                <w:lang w:val="sr-Latn-BA"/>
              </w:rPr>
            </w:pPr>
            <w:r w:rsidRPr="00D3781B">
              <w:rPr>
                <w:sz w:val="16"/>
                <w:szCs w:val="16"/>
                <w:lang w:val="sr-Cyrl-CS"/>
              </w:rPr>
              <w:t>Слушају, мисле, певају</w:t>
            </w:r>
            <w:r w:rsidRPr="00D3781B">
              <w:rPr>
                <w:sz w:val="16"/>
                <w:szCs w:val="16"/>
                <w:lang w:val="sr-Latn-BA"/>
              </w:rPr>
              <w:t xml:space="preserve">, </w:t>
            </w:r>
            <w:r w:rsidRPr="00D3781B">
              <w:rPr>
                <w:sz w:val="16"/>
                <w:szCs w:val="16"/>
                <w:lang w:val="sr-Cyrl-CS"/>
              </w:rPr>
              <w:t>питају, закључују, описују.</w:t>
            </w:r>
          </w:p>
          <w:p w:rsidR="00D3781B" w:rsidRPr="00D3781B" w:rsidRDefault="00D3781B" w:rsidP="00D3781B">
            <w:pPr>
              <w:pStyle w:val="NoSpacing"/>
              <w:rPr>
                <w:sz w:val="16"/>
                <w:szCs w:val="16"/>
              </w:rPr>
            </w:pPr>
          </w:p>
        </w:tc>
        <w:tc>
          <w:tcPr>
            <w:tcW w:w="1186" w:type="dxa"/>
          </w:tcPr>
          <w:p w:rsidR="00D3781B" w:rsidRPr="00D3781B" w:rsidRDefault="00D3781B" w:rsidP="00D3781B">
            <w:pPr>
              <w:pStyle w:val="NoSpacing"/>
              <w:rPr>
                <w:sz w:val="16"/>
                <w:szCs w:val="16"/>
              </w:rPr>
            </w:pPr>
            <w:r w:rsidRPr="00D3781B">
              <w:rPr>
                <w:sz w:val="16"/>
                <w:szCs w:val="16"/>
                <w:lang w:val="sr-Cyrl-RS"/>
              </w:rPr>
              <w:t>Солфеђо, Главни инструмент (свирање са клавиром)</w:t>
            </w:r>
          </w:p>
        </w:tc>
      </w:tr>
    </w:tbl>
    <w:p w:rsidR="003E64C0" w:rsidRDefault="003E64C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3781B" w:rsidTr="00D3781B">
        <w:tc>
          <w:tcPr>
            <w:tcW w:w="11790" w:type="dxa"/>
            <w:gridSpan w:val="9"/>
          </w:tcPr>
          <w:p w:rsidR="00D3781B" w:rsidRPr="00443E26" w:rsidRDefault="00D3781B" w:rsidP="00D3781B">
            <w:pPr>
              <w:pStyle w:val="NoSpacing"/>
              <w:rPr>
                <w:sz w:val="20"/>
                <w:szCs w:val="20"/>
                <w:lang w:val="sr-Cyrl-RS"/>
              </w:rPr>
            </w:pPr>
            <w:r w:rsidRPr="003C70D0">
              <w:rPr>
                <w:sz w:val="20"/>
                <w:szCs w:val="20"/>
              </w:rPr>
              <w:t>ШКОЛСКИ ПРОГРАМ</w:t>
            </w:r>
            <w:r>
              <w:rPr>
                <w:sz w:val="20"/>
                <w:szCs w:val="20"/>
                <w:lang w:val="sr-Cyrl-RS"/>
              </w:rPr>
              <w:t xml:space="preserve"> - Додатна настава</w:t>
            </w:r>
          </w:p>
          <w:p w:rsidR="00D3781B" w:rsidRPr="00443E26" w:rsidRDefault="00D3781B" w:rsidP="00D3781B">
            <w:pPr>
              <w:rPr>
                <w:lang w:val="sr-Cyrl-RS"/>
              </w:rPr>
            </w:pPr>
            <w:r w:rsidRPr="003C70D0">
              <w:rPr>
                <w:sz w:val="20"/>
                <w:szCs w:val="20"/>
              </w:rPr>
              <w:t xml:space="preserve">Разред: </w:t>
            </w:r>
            <w:r>
              <w:rPr>
                <w:b/>
                <w:sz w:val="20"/>
                <w:szCs w:val="20"/>
              </w:rPr>
              <w:t xml:space="preserve">IV,V </w:t>
            </w:r>
            <w:r>
              <w:rPr>
                <w:b/>
                <w:sz w:val="20"/>
                <w:szCs w:val="20"/>
                <w:lang w:val="sr-Cyrl-RS"/>
              </w:rPr>
              <w:t xml:space="preserve">и </w:t>
            </w:r>
            <w:r>
              <w:rPr>
                <w:b/>
                <w:sz w:val="20"/>
                <w:szCs w:val="20"/>
              </w:rPr>
              <w:t>VI</w:t>
            </w:r>
            <w:r w:rsidRPr="003C70D0">
              <w:rPr>
                <w:sz w:val="20"/>
                <w:szCs w:val="20"/>
              </w:rPr>
              <w:t xml:space="preserve">      Наставни предмет: </w:t>
            </w:r>
            <w:r w:rsidRPr="00D3781B">
              <w:rPr>
                <w:b/>
                <w:sz w:val="20"/>
                <w:szCs w:val="20"/>
                <w:lang w:val="sr-Cyrl-RS"/>
              </w:rPr>
              <w:t>Камерна музика</w:t>
            </w:r>
            <w:r w:rsidRPr="003C70D0">
              <w:rPr>
                <w:sz w:val="20"/>
                <w:szCs w:val="20"/>
              </w:rPr>
              <w:t xml:space="preserve">             Годишњи фонд часова: </w:t>
            </w:r>
            <w:r>
              <w:rPr>
                <w:b/>
                <w:sz w:val="20"/>
                <w:szCs w:val="20"/>
                <w:lang w:val="sr-Cyrl-RS"/>
              </w:rPr>
              <w:t>35</w:t>
            </w:r>
            <w:r w:rsidRPr="007A5CB0">
              <w:rPr>
                <w:b/>
                <w:sz w:val="20"/>
                <w:szCs w:val="20"/>
                <w:lang w:val="sr-Cyrl-RS"/>
              </w:rPr>
              <w:t>/</w:t>
            </w:r>
            <w:r>
              <w:rPr>
                <w:b/>
                <w:sz w:val="20"/>
                <w:szCs w:val="20"/>
                <w:lang w:val="sr-Cyrl-RS"/>
              </w:rPr>
              <w:t>33</w:t>
            </w:r>
            <w:r w:rsidRPr="003C70D0">
              <w:rPr>
                <w:sz w:val="20"/>
                <w:szCs w:val="20"/>
              </w:rPr>
              <w:t xml:space="preserve">                      Недељни фонд часова: </w:t>
            </w:r>
            <w:r>
              <w:rPr>
                <w:b/>
                <w:sz w:val="20"/>
                <w:szCs w:val="20"/>
                <w:lang w:val="sr-Cyrl-RS"/>
              </w:rPr>
              <w:t>1</w:t>
            </w:r>
          </w:p>
        </w:tc>
      </w:tr>
      <w:tr w:rsidR="00D3781B" w:rsidTr="00D3781B">
        <w:tc>
          <w:tcPr>
            <w:tcW w:w="966" w:type="dxa"/>
          </w:tcPr>
          <w:p w:rsidR="00D3781B" w:rsidRPr="00033DC9" w:rsidRDefault="00D3781B" w:rsidP="00D3781B">
            <w:pPr>
              <w:jc w:val="center"/>
              <w:rPr>
                <w:sz w:val="20"/>
                <w:szCs w:val="20"/>
              </w:rPr>
            </w:pPr>
            <w:r w:rsidRPr="00033DC9">
              <w:rPr>
                <w:sz w:val="20"/>
                <w:szCs w:val="20"/>
              </w:rPr>
              <w:t>Тема</w:t>
            </w:r>
          </w:p>
        </w:tc>
        <w:tc>
          <w:tcPr>
            <w:tcW w:w="1563" w:type="dxa"/>
          </w:tcPr>
          <w:p w:rsidR="00D3781B" w:rsidRPr="00033DC9" w:rsidRDefault="00D3781B" w:rsidP="00D3781B">
            <w:pPr>
              <w:jc w:val="center"/>
              <w:rPr>
                <w:sz w:val="20"/>
                <w:szCs w:val="20"/>
              </w:rPr>
            </w:pPr>
            <w:r w:rsidRPr="00033DC9">
              <w:rPr>
                <w:sz w:val="20"/>
                <w:szCs w:val="20"/>
              </w:rPr>
              <w:t>Садржај           програма</w:t>
            </w:r>
          </w:p>
        </w:tc>
        <w:tc>
          <w:tcPr>
            <w:tcW w:w="1488" w:type="dxa"/>
          </w:tcPr>
          <w:p w:rsidR="00D3781B" w:rsidRPr="00033DC9" w:rsidRDefault="00D3781B" w:rsidP="00D3781B">
            <w:pPr>
              <w:jc w:val="center"/>
              <w:rPr>
                <w:sz w:val="20"/>
                <w:szCs w:val="20"/>
              </w:rPr>
            </w:pPr>
            <w:r w:rsidRPr="00033DC9">
              <w:rPr>
                <w:sz w:val="20"/>
                <w:szCs w:val="20"/>
              </w:rPr>
              <w:t>Циљеви учења</w:t>
            </w:r>
          </w:p>
        </w:tc>
        <w:tc>
          <w:tcPr>
            <w:tcW w:w="1547" w:type="dxa"/>
          </w:tcPr>
          <w:p w:rsidR="00D3781B" w:rsidRPr="00033DC9" w:rsidRDefault="00D3781B" w:rsidP="00D3781B">
            <w:pPr>
              <w:jc w:val="center"/>
              <w:rPr>
                <w:sz w:val="20"/>
                <w:szCs w:val="20"/>
              </w:rPr>
            </w:pPr>
            <w:r w:rsidRPr="00033DC9">
              <w:rPr>
                <w:sz w:val="20"/>
                <w:szCs w:val="20"/>
              </w:rPr>
              <w:t>Начин</w:t>
            </w:r>
          </w:p>
          <w:p w:rsidR="00D3781B" w:rsidRDefault="00D3781B" w:rsidP="00D3781B">
            <w:pPr>
              <w:jc w:val="center"/>
              <w:rPr>
                <w:lang w:val="sr-Cyrl-RS"/>
              </w:rPr>
            </w:pPr>
            <w:r w:rsidRPr="00033DC9">
              <w:rPr>
                <w:sz w:val="20"/>
                <w:szCs w:val="20"/>
              </w:rPr>
              <w:t>остваривања садржаја</w:t>
            </w:r>
          </w:p>
        </w:tc>
        <w:tc>
          <w:tcPr>
            <w:tcW w:w="1355" w:type="dxa"/>
          </w:tcPr>
          <w:p w:rsidR="00D3781B" w:rsidRPr="00033DC9" w:rsidRDefault="00D3781B" w:rsidP="00D3781B">
            <w:pPr>
              <w:jc w:val="center"/>
              <w:rPr>
                <w:sz w:val="20"/>
                <w:szCs w:val="20"/>
              </w:rPr>
            </w:pPr>
            <w:r w:rsidRPr="00033DC9">
              <w:rPr>
                <w:sz w:val="20"/>
                <w:szCs w:val="20"/>
              </w:rPr>
              <w:t>Методе рада</w:t>
            </w:r>
          </w:p>
        </w:tc>
        <w:tc>
          <w:tcPr>
            <w:tcW w:w="1361" w:type="dxa"/>
          </w:tcPr>
          <w:p w:rsidR="00D3781B" w:rsidRDefault="00D3781B" w:rsidP="00D3781B">
            <w:pPr>
              <w:jc w:val="center"/>
              <w:rPr>
                <w:lang w:val="sr-Cyrl-RS"/>
              </w:rPr>
            </w:pPr>
            <w:r w:rsidRPr="00033DC9">
              <w:rPr>
                <w:sz w:val="20"/>
                <w:szCs w:val="20"/>
              </w:rPr>
              <w:t>Исходи</w:t>
            </w:r>
          </w:p>
        </w:tc>
        <w:tc>
          <w:tcPr>
            <w:tcW w:w="1170" w:type="dxa"/>
          </w:tcPr>
          <w:p w:rsidR="00D3781B" w:rsidRPr="00033DC9" w:rsidRDefault="00D3781B" w:rsidP="00D3781B">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3781B" w:rsidRPr="00033DC9" w:rsidRDefault="00D3781B" w:rsidP="00D3781B">
            <w:pPr>
              <w:jc w:val="center"/>
              <w:rPr>
                <w:sz w:val="20"/>
                <w:szCs w:val="20"/>
              </w:rPr>
            </w:pPr>
            <w:r w:rsidRPr="00033DC9">
              <w:rPr>
                <w:sz w:val="20"/>
                <w:szCs w:val="20"/>
              </w:rPr>
              <w:t>Активност ученика</w:t>
            </w:r>
          </w:p>
        </w:tc>
        <w:tc>
          <w:tcPr>
            <w:tcW w:w="1186" w:type="dxa"/>
          </w:tcPr>
          <w:p w:rsidR="00D3781B" w:rsidRPr="00033DC9" w:rsidRDefault="00D3781B" w:rsidP="00D3781B">
            <w:pPr>
              <w:jc w:val="center"/>
              <w:rPr>
                <w:sz w:val="20"/>
                <w:szCs w:val="20"/>
              </w:rPr>
            </w:pPr>
            <w:r w:rsidRPr="00033DC9">
              <w:rPr>
                <w:sz w:val="20"/>
                <w:szCs w:val="20"/>
              </w:rPr>
              <w:t>Корелација</w:t>
            </w:r>
          </w:p>
        </w:tc>
      </w:tr>
      <w:tr w:rsidR="00454DA4" w:rsidTr="00D3781B">
        <w:tc>
          <w:tcPr>
            <w:tcW w:w="966" w:type="dxa"/>
          </w:tcPr>
          <w:p w:rsidR="00454DA4" w:rsidRPr="00454DA4" w:rsidRDefault="00454DA4" w:rsidP="00454DA4">
            <w:pPr>
              <w:pStyle w:val="NoSpacing"/>
              <w:rPr>
                <w:sz w:val="16"/>
                <w:szCs w:val="16"/>
                <w:lang w:val="sr-Cyrl-RS"/>
              </w:rPr>
            </w:pPr>
            <w:r w:rsidRPr="00454DA4">
              <w:rPr>
                <w:sz w:val="16"/>
                <w:szCs w:val="16"/>
                <w:lang w:val="sr-Cyrl-RS"/>
              </w:rPr>
              <w:t>Извођење</w:t>
            </w:r>
          </w:p>
          <w:p w:rsidR="00454DA4" w:rsidRPr="00454DA4" w:rsidRDefault="00454DA4" w:rsidP="00454DA4">
            <w:pPr>
              <w:pStyle w:val="NoSpacing"/>
              <w:rPr>
                <w:sz w:val="16"/>
                <w:szCs w:val="16"/>
                <w:lang w:val="sr-Cyrl-RS"/>
              </w:rPr>
            </w:pPr>
            <w:r w:rsidRPr="00454DA4">
              <w:rPr>
                <w:sz w:val="16"/>
                <w:szCs w:val="16"/>
                <w:lang w:val="sr-Cyrl-RS"/>
              </w:rPr>
              <w:t>музике</w:t>
            </w:r>
          </w:p>
        </w:tc>
        <w:tc>
          <w:tcPr>
            <w:tcW w:w="1563" w:type="dxa"/>
          </w:tcPr>
          <w:p w:rsidR="00454DA4" w:rsidRPr="00454DA4" w:rsidRDefault="00454DA4" w:rsidP="00454DA4">
            <w:pPr>
              <w:pStyle w:val="NoSpacing"/>
              <w:rPr>
                <w:rFonts w:eastAsia="Arial"/>
                <w:color w:val="000000"/>
                <w:sz w:val="16"/>
                <w:szCs w:val="16"/>
              </w:rPr>
            </w:pPr>
            <w:r w:rsidRPr="00454DA4">
              <w:rPr>
                <w:rFonts w:eastAsia="Arial"/>
                <w:color w:val="000000"/>
                <w:sz w:val="16"/>
                <w:szCs w:val="16"/>
              </w:rPr>
              <w:t xml:space="preserve">Камерна музика – развој и врсте ансамбла. Специфичности свирања у камерном саставу. </w:t>
            </w:r>
          </w:p>
          <w:p w:rsidR="00454DA4" w:rsidRPr="00454DA4" w:rsidRDefault="00454DA4" w:rsidP="00454DA4">
            <w:pPr>
              <w:pStyle w:val="NoSpacing"/>
              <w:rPr>
                <w:rFonts w:eastAsia="Arial"/>
                <w:color w:val="000000"/>
                <w:sz w:val="16"/>
                <w:szCs w:val="16"/>
              </w:rPr>
            </w:pPr>
            <w:r w:rsidRPr="00454DA4">
              <w:rPr>
                <w:rFonts w:eastAsia="Arial"/>
                <w:color w:val="000000"/>
                <w:sz w:val="16"/>
                <w:szCs w:val="16"/>
              </w:rPr>
              <w:t xml:space="preserve">Вежбе за интонацију и артикулацију. </w:t>
            </w:r>
          </w:p>
          <w:p w:rsidR="00454DA4" w:rsidRPr="00454DA4" w:rsidRDefault="00454DA4" w:rsidP="00454DA4">
            <w:pPr>
              <w:pStyle w:val="NoSpacing"/>
              <w:rPr>
                <w:rFonts w:eastAsia="Arial"/>
                <w:color w:val="000000"/>
                <w:sz w:val="16"/>
                <w:szCs w:val="16"/>
              </w:rPr>
            </w:pPr>
            <w:r w:rsidRPr="00454DA4">
              <w:rPr>
                <w:rFonts w:eastAsia="Arial"/>
                <w:color w:val="000000"/>
                <w:sz w:val="16"/>
                <w:szCs w:val="16"/>
              </w:rPr>
              <w:t>Припремање ученика за јавне наступе.</w:t>
            </w:r>
          </w:p>
          <w:p w:rsidR="00454DA4" w:rsidRPr="00454DA4" w:rsidRDefault="00454DA4" w:rsidP="00454DA4">
            <w:pPr>
              <w:pStyle w:val="NoSpacing"/>
              <w:rPr>
                <w:rFonts w:eastAsia="Arial"/>
                <w:color w:val="000000"/>
                <w:sz w:val="16"/>
                <w:szCs w:val="16"/>
              </w:rPr>
            </w:pPr>
            <w:r w:rsidRPr="00454DA4">
              <w:rPr>
                <w:rFonts w:eastAsia="Arial"/>
                <w:color w:val="000000"/>
                <w:sz w:val="16"/>
                <w:szCs w:val="16"/>
              </w:rPr>
              <w:t>Музички бонтон.</w:t>
            </w:r>
          </w:p>
          <w:p w:rsidR="006D4FA8" w:rsidRPr="00454DA4" w:rsidRDefault="00454DA4" w:rsidP="006D4FA8">
            <w:pPr>
              <w:pStyle w:val="NoSpacing"/>
              <w:rPr>
                <w:sz w:val="16"/>
                <w:szCs w:val="16"/>
              </w:rPr>
            </w:pPr>
            <w:r w:rsidRPr="00454DA4">
              <w:rPr>
                <w:rFonts w:eastAsia="Arial"/>
                <w:color w:val="000000"/>
                <w:sz w:val="16"/>
                <w:szCs w:val="16"/>
              </w:rPr>
              <w:t xml:space="preserve"> </w:t>
            </w:r>
          </w:p>
          <w:p w:rsidR="00454DA4" w:rsidRPr="00454DA4" w:rsidRDefault="00454DA4" w:rsidP="00454DA4">
            <w:pPr>
              <w:pStyle w:val="NoSpacing"/>
              <w:rPr>
                <w:sz w:val="16"/>
                <w:szCs w:val="16"/>
              </w:rPr>
            </w:pPr>
          </w:p>
        </w:tc>
        <w:tc>
          <w:tcPr>
            <w:tcW w:w="1488" w:type="dxa"/>
          </w:tcPr>
          <w:p w:rsidR="00454DA4" w:rsidRPr="00454DA4" w:rsidRDefault="00454DA4" w:rsidP="00454DA4">
            <w:pPr>
              <w:pStyle w:val="NoSpacing"/>
              <w:rPr>
                <w:sz w:val="16"/>
                <w:szCs w:val="16"/>
              </w:rPr>
            </w:pPr>
            <w:r w:rsidRPr="00454DA4">
              <w:rPr>
                <w:sz w:val="16"/>
                <w:szCs w:val="16"/>
              </w:rPr>
              <w:t>Оспособљавање ученика да уме да анализира дело и препозна  водеће од пратећих гласова, и да то примени приликом извођења</w:t>
            </w:r>
          </w:p>
          <w:p w:rsidR="00454DA4" w:rsidRPr="00454DA4" w:rsidRDefault="00454DA4" w:rsidP="00454DA4">
            <w:pPr>
              <w:pStyle w:val="NoSpacing"/>
              <w:rPr>
                <w:sz w:val="16"/>
                <w:szCs w:val="16"/>
                <w:lang w:val="sr-Cyrl-RS"/>
              </w:rPr>
            </w:pPr>
            <w:r w:rsidRPr="00454DA4">
              <w:rPr>
                <w:sz w:val="16"/>
                <w:szCs w:val="16"/>
                <w:lang w:val="sr-Cyrl-RS"/>
              </w:rPr>
              <w:t>Оспособљавање уценика да разумеју који су критични тонови на инструменту и како да их примене приликом усагласавања интонације са другим инструментима</w:t>
            </w:r>
          </w:p>
          <w:p w:rsidR="00454DA4" w:rsidRPr="00454DA4" w:rsidRDefault="00454DA4" w:rsidP="00454DA4">
            <w:pPr>
              <w:pStyle w:val="NoSpacing"/>
              <w:rPr>
                <w:sz w:val="16"/>
                <w:szCs w:val="16"/>
              </w:rPr>
            </w:pPr>
            <w:r w:rsidRPr="00454DA4">
              <w:rPr>
                <w:sz w:val="16"/>
                <w:szCs w:val="16"/>
              </w:rPr>
              <w:t xml:space="preserve">Оспособљавање ученика да уме да анализира дело и препозна  водеће од пратећих гласова, и да то примени приликом извођења. Начин кориговања </w:t>
            </w:r>
          </w:p>
          <w:p w:rsidR="00454DA4" w:rsidRPr="00454DA4" w:rsidRDefault="00454DA4" w:rsidP="00454DA4">
            <w:pPr>
              <w:pStyle w:val="NoSpacing"/>
              <w:rPr>
                <w:sz w:val="16"/>
                <w:szCs w:val="16"/>
              </w:rPr>
            </w:pPr>
            <w:r w:rsidRPr="00454DA4">
              <w:rPr>
                <w:sz w:val="16"/>
                <w:szCs w:val="16"/>
              </w:rPr>
              <w:t>интонације приликом извођења</w:t>
            </w:r>
          </w:p>
          <w:p w:rsidR="00454DA4" w:rsidRPr="00454DA4" w:rsidRDefault="00454DA4" w:rsidP="00454DA4">
            <w:pPr>
              <w:pStyle w:val="NoSpacing"/>
              <w:rPr>
                <w:sz w:val="16"/>
                <w:szCs w:val="16"/>
              </w:rPr>
            </w:pPr>
            <w:r w:rsidRPr="00454DA4">
              <w:rPr>
                <w:sz w:val="16"/>
                <w:szCs w:val="16"/>
              </w:rPr>
              <w:t xml:space="preserve">Оспособњавање ученика да </w:t>
            </w:r>
            <w:r w:rsidRPr="00454DA4">
              <w:rPr>
                <w:sz w:val="16"/>
                <w:szCs w:val="16"/>
              </w:rPr>
              <w:lastRenderedPageBreak/>
              <w:t>самостално примени сва правила (у зависности од инструмента) камерне музике приликом јавног извођења</w:t>
            </w:r>
          </w:p>
          <w:p w:rsidR="00454DA4" w:rsidRPr="00454DA4" w:rsidRDefault="00454DA4" w:rsidP="00454DA4">
            <w:pPr>
              <w:pStyle w:val="NoSpacing"/>
              <w:rPr>
                <w:sz w:val="16"/>
                <w:szCs w:val="16"/>
              </w:rPr>
            </w:pPr>
          </w:p>
          <w:p w:rsidR="00454DA4" w:rsidRPr="00454DA4" w:rsidRDefault="00454DA4" w:rsidP="00454DA4">
            <w:pPr>
              <w:pStyle w:val="NoSpacing"/>
              <w:rPr>
                <w:sz w:val="16"/>
                <w:szCs w:val="16"/>
                <w:lang w:val="sr-Cyrl-RS"/>
              </w:rPr>
            </w:pPr>
            <w:r w:rsidRPr="00454DA4">
              <w:rPr>
                <w:sz w:val="16"/>
                <w:szCs w:val="16"/>
                <w:lang w:val="sr-Cyrl-RS"/>
              </w:rPr>
              <w:t>Виши ниво</w:t>
            </w:r>
          </w:p>
          <w:p w:rsidR="00454DA4" w:rsidRPr="00454DA4" w:rsidRDefault="00454DA4" w:rsidP="00454DA4">
            <w:pPr>
              <w:pStyle w:val="NoSpacing"/>
              <w:rPr>
                <w:sz w:val="16"/>
                <w:szCs w:val="16"/>
              </w:rPr>
            </w:pPr>
          </w:p>
          <w:p w:rsidR="00454DA4" w:rsidRPr="00454DA4" w:rsidRDefault="00454DA4" w:rsidP="00454DA4">
            <w:pPr>
              <w:pStyle w:val="NoSpacing"/>
              <w:rPr>
                <w:sz w:val="16"/>
                <w:szCs w:val="16"/>
              </w:rPr>
            </w:pPr>
          </w:p>
        </w:tc>
        <w:tc>
          <w:tcPr>
            <w:tcW w:w="1547" w:type="dxa"/>
          </w:tcPr>
          <w:p w:rsidR="00454DA4" w:rsidRPr="00454DA4" w:rsidRDefault="00454DA4" w:rsidP="00454DA4">
            <w:pPr>
              <w:pStyle w:val="NoSpacing"/>
              <w:rPr>
                <w:sz w:val="16"/>
                <w:szCs w:val="16"/>
              </w:rPr>
            </w:pPr>
            <w:r w:rsidRPr="00454DA4">
              <w:rPr>
                <w:sz w:val="16"/>
                <w:szCs w:val="16"/>
                <w:lang w:val="sr-Cyrl-RS"/>
              </w:rPr>
              <w:lastRenderedPageBreak/>
              <w:t>Усмено и демонстративно представљање</w:t>
            </w:r>
          </w:p>
        </w:tc>
        <w:tc>
          <w:tcPr>
            <w:tcW w:w="1355" w:type="dxa"/>
          </w:tcPr>
          <w:p w:rsidR="00454DA4" w:rsidRPr="00454DA4" w:rsidRDefault="00454DA4" w:rsidP="00454DA4">
            <w:pPr>
              <w:pStyle w:val="NoSpacing"/>
              <w:rPr>
                <w:sz w:val="16"/>
                <w:szCs w:val="16"/>
              </w:rPr>
            </w:pPr>
            <w:r w:rsidRPr="00454DA4">
              <w:rPr>
                <w:sz w:val="16"/>
                <w:szCs w:val="16"/>
                <w:lang w:val="sr-Cyrl-RS"/>
              </w:rPr>
              <w:t>Практична, демонстра</w:t>
            </w:r>
            <w:r w:rsidRPr="00454DA4">
              <w:rPr>
                <w:sz w:val="16"/>
                <w:szCs w:val="16"/>
              </w:rPr>
              <w:t>-</w:t>
            </w:r>
            <w:r w:rsidRPr="00454DA4">
              <w:rPr>
                <w:sz w:val="16"/>
                <w:szCs w:val="16"/>
                <w:lang w:val="sr-Cyrl-RS"/>
              </w:rPr>
              <w:t>тивна, вербална</w:t>
            </w:r>
            <w:r w:rsidRPr="00454DA4">
              <w:rPr>
                <w:sz w:val="16"/>
                <w:szCs w:val="16"/>
              </w:rPr>
              <w:t>.</w:t>
            </w:r>
          </w:p>
        </w:tc>
        <w:tc>
          <w:tcPr>
            <w:tcW w:w="1361" w:type="dxa"/>
          </w:tcPr>
          <w:p w:rsidR="00454DA4" w:rsidRPr="00454DA4" w:rsidRDefault="00454DA4" w:rsidP="00454DA4">
            <w:pPr>
              <w:pStyle w:val="NoSpacing"/>
              <w:rPr>
                <w:bCs/>
                <w:sz w:val="16"/>
                <w:szCs w:val="16"/>
              </w:rPr>
            </w:pPr>
            <w:r w:rsidRPr="00454DA4">
              <w:rPr>
                <w:bCs/>
                <w:sz w:val="16"/>
                <w:szCs w:val="16"/>
              </w:rPr>
              <w:t>усагласи индивидуално свирање са групним свирањем;</w:t>
            </w:r>
          </w:p>
          <w:p w:rsidR="00454DA4" w:rsidRPr="00454DA4" w:rsidRDefault="00454DA4" w:rsidP="00454DA4">
            <w:pPr>
              <w:pStyle w:val="NoSpacing"/>
              <w:rPr>
                <w:bCs/>
                <w:sz w:val="16"/>
                <w:szCs w:val="16"/>
              </w:rPr>
            </w:pPr>
            <w:r w:rsidRPr="00454DA4">
              <w:rPr>
                <w:bCs/>
                <w:sz w:val="16"/>
                <w:szCs w:val="16"/>
              </w:rPr>
              <w:t>усагласи интонацију са осталим члановима камерног састава;</w:t>
            </w:r>
          </w:p>
          <w:p w:rsidR="00454DA4" w:rsidRPr="00454DA4" w:rsidRDefault="00454DA4" w:rsidP="00454DA4">
            <w:pPr>
              <w:pStyle w:val="NoSpacing"/>
              <w:rPr>
                <w:bCs/>
                <w:sz w:val="16"/>
                <w:szCs w:val="16"/>
              </w:rPr>
            </w:pPr>
            <w:r w:rsidRPr="00454DA4">
              <w:rPr>
                <w:bCs/>
                <w:sz w:val="16"/>
                <w:szCs w:val="16"/>
              </w:rPr>
              <w:t>усагласи артикулацију са осталим члановима камерног састава;</w:t>
            </w:r>
          </w:p>
          <w:p w:rsidR="00454DA4" w:rsidRPr="00454DA4" w:rsidRDefault="00454DA4" w:rsidP="00454DA4">
            <w:pPr>
              <w:pStyle w:val="NoSpacing"/>
              <w:rPr>
                <w:bCs/>
                <w:sz w:val="16"/>
                <w:szCs w:val="16"/>
              </w:rPr>
            </w:pPr>
            <w:r w:rsidRPr="00454DA4">
              <w:rPr>
                <w:bCs/>
                <w:color w:val="000000"/>
                <w:sz w:val="16"/>
                <w:szCs w:val="16"/>
              </w:rPr>
              <w:t xml:space="preserve">усагласи динамичке ознаке </w:t>
            </w:r>
            <w:r w:rsidRPr="00454DA4">
              <w:rPr>
                <w:bCs/>
                <w:sz w:val="16"/>
                <w:szCs w:val="16"/>
              </w:rPr>
              <w:t>са осталим члановима састава;</w:t>
            </w:r>
          </w:p>
          <w:p w:rsidR="00454DA4" w:rsidRPr="00454DA4" w:rsidRDefault="00454DA4" w:rsidP="00454DA4">
            <w:pPr>
              <w:pStyle w:val="NoSpacing"/>
              <w:rPr>
                <w:bCs/>
                <w:sz w:val="16"/>
                <w:szCs w:val="16"/>
              </w:rPr>
            </w:pPr>
            <w:r w:rsidRPr="00454DA4">
              <w:rPr>
                <w:bCs/>
                <w:sz w:val="16"/>
                <w:szCs w:val="16"/>
              </w:rPr>
              <w:t>дефинише своју улогу у камерном саставу и перципира улогу осталих чланова камерног састава;</w:t>
            </w:r>
          </w:p>
          <w:p w:rsidR="00454DA4" w:rsidRPr="00454DA4" w:rsidRDefault="00454DA4" w:rsidP="00454DA4">
            <w:pPr>
              <w:pStyle w:val="NoSpacing"/>
              <w:rPr>
                <w:bCs/>
                <w:sz w:val="16"/>
                <w:szCs w:val="16"/>
              </w:rPr>
            </w:pPr>
            <w:r w:rsidRPr="00454DA4">
              <w:rPr>
                <w:bCs/>
                <w:sz w:val="16"/>
                <w:szCs w:val="16"/>
              </w:rPr>
              <w:t xml:space="preserve">примени различита музичка изражајна </w:t>
            </w:r>
            <w:r w:rsidRPr="00454DA4">
              <w:rPr>
                <w:bCs/>
                <w:sz w:val="16"/>
                <w:szCs w:val="16"/>
              </w:rPr>
              <w:lastRenderedPageBreak/>
              <w:t>средства у зависности од карактера музичког примера уз помоћ наставника;</w:t>
            </w:r>
          </w:p>
          <w:p w:rsidR="00454DA4" w:rsidRPr="00454DA4" w:rsidRDefault="00454DA4" w:rsidP="00454DA4">
            <w:pPr>
              <w:pStyle w:val="NoSpacing"/>
              <w:rPr>
                <w:bCs/>
                <w:sz w:val="16"/>
                <w:szCs w:val="16"/>
              </w:rPr>
            </w:pPr>
            <w:r w:rsidRPr="00454DA4">
              <w:rPr>
                <w:bCs/>
                <w:sz w:val="16"/>
                <w:szCs w:val="16"/>
              </w:rPr>
              <w:t>комуницира са осталим члановима камерног састава кроз музику;</w:t>
            </w:r>
          </w:p>
          <w:p w:rsidR="00454DA4" w:rsidRPr="00454DA4" w:rsidRDefault="00454DA4" w:rsidP="00454DA4">
            <w:pPr>
              <w:pStyle w:val="NoSpacing"/>
              <w:rPr>
                <w:bCs/>
                <w:sz w:val="16"/>
                <w:szCs w:val="16"/>
              </w:rPr>
            </w:pPr>
            <w:r w:rsidRPr="00454DA4">
              <w:rPr>
                <w:bCs/>
                <w:sz w:val="16"/>
                <w:szCs w:val="16"/>
              </w:rPr>
              <w:t>учествује на јавним наступима у школи и ван ње;</w:t>
            </w:r>
          </w:p>
          <w:p w:rsidR="00454DA4" w:rsidRPr="00454DA4" w:rsidRDefault="00454DA4" w:rsidP="00454DA4">
            <w:pPr>
              <w:pStyle w:val="NoSpacing"/>
              <w:rPr>
                <w:bCs/>
                <w:sz w:val="16"/>
                <w:szCs w:val="16"/>
              </w:rPr>
            </w:pPr>
            <w:r w:rsidRPr="00454DA4">
              <w:rPr>
                <w:bCs/>
                <w:sz w:val="16"/>
                <w:szCs w:val="16"/>
              </w:rPr>
              <w:t>испољи самопоуздање у току јавног наступа;</w:t>
            </w:r>
          </w:p>
          <w:p w:rsidR="00454DA4" w:rsidRPr="00454DA4" w:rsidRDefault="00454DA4" w:rsidP="00454DA4">
            <w:pPr>
              <w:pStyle w:val="NoSpacing"/>
              <w:rPr>
                <w:rFonts w:eastAsia="Arial"/>
                <w:bCs/>
                <w:color w:val="000000"/>
                <w:sz w:val="16"/>
                <w:szCs w:val="16"/>
              </w:rPr>
            </w:pPr>
            <w:r w:rsidRPr="00454DA4">
              <w:rPr>
                <w:rFonts w:eastAsia="Arial"/>
                <w:bCs/>
                <w:color w:val="000000"/>
                <w:sz w:val="16"/>
                <w:szCs w:val="16"/>
              </w:rPr>
              <w:t>поштује договорена правила понашања при слушању и извођењу музике;</w:t>
            </w:r>
          </w:p>
          <w:p w:rsidR="00454DA4" w:rsidRPr="00454DA4" w:rsidRDefault="00454DA4" w:rsidP="00454DA4">
            <w:pPr>
              <w:pStyle w:val="NoSpacing"/>
              <w:rPr>
                <w:rFonts w:eastAsia="Arial"/>
                <w:bCs/>
                <w:color w:val="000000"/>
                <w:sz w:val="16"/>
                <w:szCs w:val="16"/>
              </w:rPr>
            </w:pPr>
            <w:r w:rsidRPr="00454DA4">
              <w:rPr>
                <w:rFonts w:eastAsia="Arial"/>
                <w:bCs/>
                <w:color w:val="000000"/>
                <w:sz w:val="16"/>
                <w:szCs w:val="16"/>
              </w:rPr>
              <w:t>покаже спремност за тимски рад;</w:t>
            </w:r>
          </w:p>
          <w:p w:rsidR="00454DA4" w:rsidRPr="00454DA4" w:rsidRDefault="00454DA4" w:rsidP="00454DA4">
            <w:pPr>
              <w:pStyle w:val="NoSpacing"/>
              <w:rPr>
                <w:rFonts w:eastAsia="Arial"/>
                <w:bCs/>
                <w:color w:val="000000"/>
                <w:sz w:val="16"/>
                <w:szCs w:val="16"/>
              </w:rPr>
            </w:pPr>
            <w:r w:rsidRPr="00454DA4">
              <w:rPr>
                <w:rFonts w:eastAsia="Arial"/>
                <w:bCs/>
                <w:color w:val="000000"/>
                <w:sz w:val="16"/>
                <w:szCs w:val="16"/>
              </w:rPr>
              <w:t>користи самостално или уз помоћ одраслих, доступне носиоце звука;</w:t>
            </w:r>
          </w:p>
          <w:p w:rsidR="00454DA4" w:rsidRPr="00454DA4" w:rsidRDefault="00454DA4" w:rsidP="00454DA4">
            <w:pPr>
              <w:pStyle w:val="NoSpacing"/>
              <w:rPr>
                <w:sz w:val="16"/>
                <w:szCs w:val="16"/>
              </w:rPr>
            </w:pPr>
            <w:r w:rsidRPr="00454DA4">
              <w:rPr>
                <w:rFonts w:eastAsia="Arial Unicode MS"/>
                <w:color w:val="000000"/>
                <w:sz w:val="16"/>
                <w:szCs w:val="16"/>
              </w:rPr>
              <w:t>поштује договорена правила понашања у оквиру ансамбла.</w:t>
            </w:r>
          </w:p>
        </w:tc>
        <w:tc>
          <w:tcPr>
            <w:tcW w:w="1170" w:type="dxa"/>
          </w:tcPr>
          <w:p w:rsidR="00454DA4" w:rsidRPr="00454DA4" w:rsidRDefault="00454DA4" w:rsidP="00454DA4">
            <w:pPr>
              <w:pStyle w:val="NoSpacing"/>
              <w:rPr>
                <w:sz w:val="16"/>
                <w:szCs w:val="16"/>
              </w:rPr>
            </w:pPr>
            <w:r w:rsidRPr="00454DA4">
              <w:rPr>
                <w:sz w:val="16"/>
                <w:szCs w:val="16"/>
              </w:rPr>
              <w:lastRenderedPageBreak/>
              <w:t>Објашњавa, показује, прича, мотивише, свира</w:t>
            </w:r>
          </w:p>
        </w:tc>
        <w:tc>
          <w:tcPr>
            <w:tcW w:w="1154" w:type="dxa"/>
          </w:tcPr>
          <w:p w:rsidR="00454DA4" w:rsidRPr="00454DA4" w:rsidRDefault="00454DA4" w:rsidP="00454DA4">
            <w:pPr>
              <w:pStyle w:val="NoSpacing"/>
              <w:rPr>
                <w:sz w:val="16"/>
                <w:szCs w:val="16"/>
                <w:lang w:val="sr-Latn-BA"/>
              </w:rPr>
            </w:pPr>
            <w:r w:rsidRPr="00454DA4">
              <w:rPr>
                <w:sz w:val="16"/>
                <w:szCs w:val="16"/>
                <w:lang w:val="sr-Cyrl-CS"/>
              </w:rPr>
              <w:t>Слушају, мисле, певају</w:t>
            </w:r>
            <w:r w:rsidRPr="00454DA4">
              <w:rPr>
                <w:sz w:val="16"/>
                <w:szCs w:val="16"/>
                <w:lang w:val="sr-Latn-BA"/>
              </w:rPr>
              <w:t xml:space="preserve">, </w:t>
            </w:r>
            <w:r w:rsidRPr="00454DA4">
              <w:rPr>
                <w:sz w:val="16"/>
                <w:szCs w:val="16"/>
                <w:lang w:val="sr-Cyrl-CS"/>
              </w:rPr>
              <w:t>питају, закључују, описују.</w:t>
            </w:r>
          </w:p>
          <w:p w:rsidR="00454DA4" w:rsidRPr="00454DA4" w:rsidRDefault="00454DA4" w:rsidP="00454DA4">
            <w:pPr>
              <w:pStyle w:val="NoSpacing"/>
              <w:rPr>
                <w:sz w:val="16"/>
                <w:szCs w:val="16"/>
              </w:rPr>
            </w:pPr>
          </w:p>
        </w:tc>
        <w:tc>
          <w:tcPr>
            <w:tcW w:w="1186" w:type="dxa"/>
          </w:tcPr>
          <w:p w:rsidR="00454DA4" w:rsidRPr="00454DA4" w:rsidRDefault="00454DA4" w:rsidP="00454DA4">
            <w:pPr>
              <w:pStyle w:val="NoSpacing"/>
              <w:rPr>
                <w:sz w:val="16"/>
                <w:szCs w:val="16"/>
              </w:rPr>
            </w:pPr>
            <w:r w:rsidRPr="00454DA4">
              <w:rPr>
                <w:sz w:val="16"/>
                <w:szCs w:val="16"/>
                <w:lang w:val="sr-Cyrl-RS"/>
              </w:rPr>
              <w:t>Солфеђо, Главни инструмент (свирање са клавиром)</w:t>
            </w:r>
          </w:p>
        </w:tc>
      </w:tr>
    </w:tbl>
    <w:p w:rsidR="00D3781B" w:rsidRDefault="00D3781B">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54DA4" w:rsidTr="00C64B8D">
        <w:tc>
          <w:tcPr>
            <w:tcW w:w="11790" w:type="dxa"/>
            <w:gridSpan w:val="9"/>
          </w:tcPr>
          <w:p w:rsidR="00454DA4" w:rsidRPr="00443E26" w:rsidRDefault="00454DA4" w:rsidP="00C64B8D">
            <w:pPr>
              <w:pStyle w:val="NoSpacing"/>
              <w:rPr>
                <w:sz w:val="20"/>
                <w:szCs w:val="20"/>
                <w:lang w:val="sr-Cyrl-RS"/>
              </w:rPr>
            </w:pPr>
            <w:r w:rsidRPr="003C70D0">
              <w:rPr>
                <w:sz w:val="20"/>
                <w:szCs w:val="20"/>
              </w:rPr>
              <w:t>ШКОЛСКИ ПРОГРАМ</w:t>
            </w:r>
            <w:r>
              <w:rPr>
                <w:sz w:val="20"/>
                <w:szCs w:val="20"/>
                <w:lang w:val="sr-Cyrl-RS"/>
              </w:rPr>
              <w:t xml:space="preserve"> - Допунска настава</w:t>
            </w:r>
          </w:p>
          <w:p w:rsidR="00454DA4" w:rsidRPr="00443E26" w:rsidRDefault="00454DA4" w:rsidP="00C64B8D">
            <w:pPr>
              <w:rPr>
                <w:lang w:val="sr-Cyrl-RS"/>
              </w:rPr>
            </w:pPr>
            <w:r w:rsidRPr="003C70D0">
              <w:rPr>
                <w:sz w:val="20"/>
                <w:szCs w:val="20"/>
              </w:rPr>
              <w:t xml:space="preserve">Разред: </w:t>
            </w:r>
            <w:r>
              <w:rPr>
                <w:b/>
                <w:sz w:val="20"/>
                <w:szCs w:val="20"/>
              </w:rPr>
              <w:t xml:space="preserve">IV,V </w:t>
            </w:r>
            <w:r>
              <w:rPr>
                <w:b/>
                <w:sz w:val="20"/>
                <w:szCs w:val="20"/>
                <w:lang w:val="sr-Cyrl-RS"/>
              </w:rPr>
              <w:t xml:space="preserve">и </w:t>
            </w:r>
            <w:r>
              <w:rPr>
                <w:b/>
                <w:sz w:val="20"/>
                <w:szCs w:val="20"/>
              </w:rPr>
              <w:t>VI</w:t>
            </w:r>
            <w:r w:rsidRPr="003C70D0">
              <w:rPr>
                <w:sz w:val="20"/>
                <w:szCs w:val="20"/>
              </w:rPr>
              <w:t xml:space="preserve">      Наставни предмет: </w:t>
            </w:r>
            <w:r w:rsidRPr="00D3781B">
              <w:rPr>
                <w:b/>
                <w:sz w:val="20"/>
                <w:szCs w:val="20"/>
                <w:lang w:val="sr-Cyrl-RS"/>
              </w:rPr>
              <w:t>Камерна музика</w:t>
            </w:r>
            <w:r w:rsidRPr="003C70D0">
              <w:rPr>
                <w:sz w:val="20"/>
                <w:szCs w:val="20"/>
              </w:rPr>
              <w:t xml:space="preserve">             Годишњи фонд часова: </w:t>
            </w:r>
            <w:r>
              <w:rPr>
                <w:b/>
                <w:sz w:val="20"/>
                <w:szCs w:val="20"/>
                <w:lang w:val="sr-Cyrl-RS"/>
              </w:rPr>
              <w:t>35</w:t>
            </w:r>
            <w:r w:rsidRPr="007A5CB0">
              <w:rPr>
                <w:b/>
                <w:sz w:val="20"/>
                <w:szCs w:val="20"/>
                <w:lang w:val="sr-Cyrl-RS"/>
              </w:rPr>
              <w:t>/</w:t>
            </w:r>
            <w:r>
              <w:rPr>
                <w:b/>
                <w:sz w:val="20"/>
                <w:szCs w:val="20"/>
                <w:lang w:val="sr-Cyrl-RS"/>
              </w:rPr>
              <w:t>33</w:t>
            </w:r>
            <w:r w:rsidRPr="003C70D0">
              <w:rPr>
                <w:sz w:val="20"/>
                <w:szCs w:val="20"/>
              </w:rPr>
              <w:t xml:space="preserve">                      Недељни фонд часова: </w:t>
            </w:r>
            <w:r>
              <w:rPr>
                <w:b/>
                <w:sz w:val="20"/>
                <w:szCs w:val="20"/>
                <w:lang w:val="sr-Cyrl-RS"/>
              </w:rPr>
              <w:t>1</w:t>
            </w:r>
          </w:p>
        </w:tc>
      </w:tr>
      <w:tr w:rsidR="00454DA4" w:rsidTr="00C64B8D">
        <w:tc>
          <w:tcPr>
            <w:tcW w:w="966" w:type="dxa"/>
          </w:tcPr>
          <w:p w:rsidR="00454DA4" w:rsidRPr="00033DC9" w:rsidRDefault="00454DA4" w:rsidP="00C64B8D">
            <w:pPr>
              <w:jc w:val="center"/>
              <w:rPr>
                <w:sz w:val="20"/>
                <w:szCs w:val="20"/>
              </w:rPr>
            </w:pPr>
            <w:r w:rsidRPr="00033DC9">
              <w:rPr>
                <w:sz w:val="20"/>
                <w:szCs w:val="20"/>
              </w:rPr>
              <w:t>Тема</w:t>
            </w:r>
          </w:p>
        </w:tc>
        <w:tc>
          <w:tcPr>
            <w:tcW w:w="1563" w:type="dxa"/>
          </w:tcPr>
          <w:p w:rsidR="00454DA4" w:rsidRPr="00033DC9" w:rsidRDefault="00454DA4" w:rsidP="00C64B8D">
            <w:pPr>
              <w:jc w:val="center"/>
              <w:rPr>
                <w:sz w:val="20"/>
                <w:szCs w:val="20"/>
              </w:rPr>
            </w:pPr>
            <w:r w:rsidRPr="00033DC9">
              <w:rPr>
                <w:sz w:val="20"/>
                <w:szCs w:val="20"/>
              </w:rPr>
              <w:t>Садржај           програма</w:t>
            </w:r>
          </w:p>
        </w:tc>
        <w:tc>
          <w:tcPr>
            <w:tcW w:w="1488" w:type="dxa"/>
          </w:tcPr>
          <w:p w:rsidR="00454DA4" w:rsidRPr="00033DC9" w:rsidRDefault="00454DA4" w:rsidP="00C64B8D">
            <w:pPr>
              <w:jc w:val="center"/>
              <w:rPr>
                <w:sz w:val="20"/>
                <w:szCs w:val="20"/>
              </w:rPr>
            </w:pPr>
            <w:r w:rsidRPr="00033DC9">
              <w:rPr>
                <w:sz w:val="20"/>
                <w:szCs w:val="20"/>
              </w:rPr>
              <w:t>Циљеви учења</w:t>
            </w:r>
          </w:p>
        </w:tc>
        <w:tc>
          <w:tcPr>
            <w:tcW w:w="1547" w:type="dxa"/>
          </w:tcPr>
          <w:p w:rsidR="00454DA4" w:rsidRPr="00033DC9" w:rsidRDefault="00454DA4" w:rsidP="00C64B8D">
            <w:pPr>
              <w:jc w:val="center"/>
              <w:rPr>
                <w:sz w:val="20"/>
                <w:szCs w:val="20"/>
              </w:rPr>
            </w:pPr>
            <w:r w:rsidRPr="00033DC9">
              <w:rPr>
                <w:sz w:val="20"/>
                <w:szCs w:val="20"/>
              </w:rPr>
              <w:t>Начин</w:t>
            </w:r>
          </w:p>
          <w:p w:rsidR="00454DA4" w:rsidRDefault="00454DA4" w:rsidP="00C64B8D">
            <w:pPr>
              <w:jc w:val="center"/>
              <w:rPr>
                <w:lang w:val="sr-Cyrl-RS"/>
              </w:rPr>
            </w:pPr>
            <w:r w:rsidRPr="00033DC9">
              <w:rPr>
                <w:sz w:val="20"/>
                <w:szCs w:val="20"/>
              </w:rPr>
              <w:t>остваривања садржаја</w:t>
            </w:r>
          </w:p>
        </w:tc>
        <w:tc>
          <w:tcPr>
            <w:tcW w:w="1355" w:type="dxa"/>
          </w:tcPr>
          <w:p w:rsidR="00454DA4" w:rsidRPr="00033DC9" w:rsidRDefault="00454DA4" w:rsidP="00C64B8D">
            <w:pPr>
              <w:jc w:val="center"/>
              <w:rPr>
                <w:sz w:val="20"/>
                <w:szCs w:val="20"/>
              </w:rPr>
            </w:pPr>
            <w:r w:rsidRPr="00033DC9">
              <w:rPr>
                <w:sz w:val="20"/>
                <w:szCs w:val="20"/>
              </w:rPr>
              <w:t>Методе рада</w:t>
            </w:r>
          </w:p>
        </w:tc>
        <w:tc>
          <w:tcPr>
            <w:tcW w:w="1361" w:type="dxa"/>
          </w:tcPr>
          <w:p w:rsidR="00454DA4" w:rsidRDefault="00454DA4" w:rsidP="00C64B8D">
            <w:pPr>
              <w:jc w:val="center"/>
              <w:rPr>
                <w:lang w:val="sr-Cyrl-RS"/>
              </w:rPr>
            </w:pPr>
            <w:r w:rsidRPr="00033DC9">
              <w:rPr>
                <w:sz w:val="20"/>
                <w:szCs w:val="20"/>
              </w:rPr>
              <w:t>Исходи</w:t>
            </w:r>
          </w:p>
        </w:tc>
        <w:tc>
          <w:tcPr>
            <w:tcW w:w="1170" w:type="dxa"/>
          </w:tcPr>
          <w:p w:rsidR="00454DA4" w:rsidRPr="00033DC9" w:rsidRDefault="00454DA4" w:rsidP="00C64B8D">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454DA4" w:rsidRPr="00033DC9" w:rsidRDefault="00454DA4" w:rsidP="00C64B8D">
            <w:pPr>
              <w:jc w:val="center"/>
              <w:rPr>
                <w:sz w:val="20"/>
                <w:szCs w:val="20"/>
              </w:rPr>
            </w:pPr>
            <w:r w:rsidRPr="00033DC9">
              <w:rPr>
                <w:sz w:val="20"/>
                <w:szCs w:val="20"/>
              </w:rPr>
              <w:t>Активност ученика</w:t>
            </w:r>
          </w:p>
        </w:tc>
        <w:tc>
          <w:tcPr>
            <w:tcW w:w="1186" w:type="dxa"/>
          </w:tcPr>
          <w:p w:rsidR="00454DA4" w:rsidRPr="00033DC9" w:rsidRDefault="00454DA4" w:rsidP="00C64B8D">
            <w:pPr>
              <w:jc w:val="center"/>
              <w:rPr>
                <w:sz w:val="20"/>
                <w:szCs w:val="20"/>
              </w:rPr>
            </w:pPr>
            <w:r w:rsidRPr="00033DC9">
              <w:rPr>
                <w:sz w:val="20"/>
                <w:szCs w:val="20"/>
              </w:rPr>
              <w:t>Корелација</w:t>
            </w:r>
          </w:p>
        </w:tc>
      </w:tr>
      <w:tr w:rsidR="00454DA4" w:rsidTr="00C64B8D">
        <w:tc>
          <w:tcPr>
            <w:tcW w:w="966" w:type="dxa"/>
          </w:tcPr>
          <w:p w:rsidR="00454DA4" w:rsidRPr="00454DA4" w:rsidRDefault="00454DA4" w:rsidP="00454DA4">
            <w:pPr>
              <w:pStyle w:val="NoSpacing"/>
              <w:rPr>
                <w:sz w:val="16"/>
                <w:szCs w:val="16"/>
                <w:lang w:val="sr-Cyrl-RS"/>
              </w:rPr>
            </w:pPr>
            <w:r w:rsidRPr="00454DA4">
              <w:rPr>
                <w:sz w:val="16"/>
                <w:szCs w:val="16"/>
                <w:lang w:val="sr-Cyrl-RS"/>
              </w:rPr>
              <w:t>Извођење</w:t>
            </w:r>
          </w:p>
          <w:p w:rsidR="00454DA4" w:rsidRPr="00454DA4" w:rsidRDefault="00454DA4" w:rsidP="00454DA4">
            <w:pPr>
              <w:pStyle w:val="NoSpacing"/>
              <w:rPr>
                <w:sz w:val="16"/>
                <w:szCs w:val="16"/>
                <w:lang w:val="sr-Cyrl-RS"/>
              </w:rPr>
            </w:pPr>
            <w:r w:rsidRPr="00454DA4">
              <w:rPr>
                <w:sz w:val="16"/>
                <w:szCs w:val="16"/>
                <w:lang w:val="sr-Cyrl-RS"/>
              </w:rPr>
              <w:t>музике</w:t>
            </w:r>
          </w:p>
        </w:tc>
        <w:tc>
          <w:tcPr>
            <w:tcW w:w="1563" w:type="dxa"/>
          </w:tcPr>
          <w:p w:rsidR="00454DA4" w:rsidRPr="00454DA4" w:rsidRDefault="00454DA4" w:rsidP="00454DA4">
            <w:pPr>
              <w:pStyle w:val="NoSpacing"/>
              <w:rPr>
                <w:rFonts w:eastAsia="Arial"/>
                <w:color w:val="000000"/>
                <w:sz w:val="16"/>
                <w:szCs w:val="16"/>
              </w:rPr>
            </w:pPr>
            <w:r w:rsidRPr="00454DA4">
              <w:rPr>
                <w:rFonts w:eastAsia="Arial"/>
                <w:color w:val="000000"/>
                <w:sz w:val="16"/>
                <w:szCs w:val="16"/>
              </w:rPr>
              <w:t xml:space="preserve">Камерна музика – развој и врсте ансамбла. Специфичности свирања у камерном саставу. </w:t>
            </w:r>
          </w:p>
          <w:p w:rsidR="00454DA4" w:rsidRPr="00454DA4" w:rsidRDefault="00454DA4" w:rsidP="00454DA4">
            <w:pPr>
              <w:pStyle w:val="NoSpacing"/>
              <w:rPr>
                <w:rFonts w:eastAsia="Arial"/>
                <w:color w:val="000000"/>
                <w:sz w:val="16"/>
                <w:szCs w:val="16"/>
              </w:rPr>
            </w:pPr>
            <w:r w:rsidRPr="00454DA4">
              <w:rPr>
                <w:rFonts w:eastAsia="Arial"/>
                <w:color w:val="000000"/>
                <w:sz w:val="16"/>
                <w:szCs w:val="16"/>
              </w:rPr>
              <w:t xml:space="preserve">Вежбе за интонацију и артикулацију. </w:t>
            </w:r>
          </w:p>
          <w:p w:rsidR="00454DA4" w:rsidRPr="00454DA4" w:rsidRDefault="00454DA4" w:rsidP="00454DA4">
            <w:pPr>
              <w:pStyle w:val="NoSpacing"/>
              <w:rPr>
                <w:rFonts w:eastAsia="Arial"/>
                <w:color w:val="000000"/>
                <w:sz w:val="16"/>
                <w:szCs w:val="16"/>
              </w:rPr>
            </w:pPr>
            <w:r w:rsidRPr="00454DA4">
              <w:rPr>
                <w:rFonts w:eastAsia="Arial"/>
                <w:color w:val="000000"/>
                <w:sz w:val="16"/>
                <w:szCs w:val="16"/>
              </w:rPr>
              <w:t>Припремање ученика за јавне наступе.</w:t>
            </w:r>
          </w:p>
          <w:p w:rsidR="00454DA4" w:rsidRPr="00454DA4" w:rsidRDefault="00454DA4" w:rsidP="00454DA4">
            <w:pPr>
              <w:pStyle w:val="NoSpacing"/>
              <w:rPr>
                <w:rFonts w:eastAsia="Arial"/>
                <w:color w:val="000000"/>
                <w:sz w:val="16"/>
                <w:szCs w:val="16"/>
              </w:rPr>
            </w:pPr>
            <w:r w:rsidRPr="00454DA4">
              <w:rPr>
                <w:rFonts w:eastAsia="Arial"/>
                <w:color w:val="000000"/>
                <w:sz w:val="16"/>
                <w:szCs w:val="16"/>
              </w:rPr>
              <w:t>Музички бонтон.</w:t>
            </w:r>
          </w:p>
          <w:p w:rsidR="006D4FA8" w:rsidRPr="00454DA4" w:rsidRDefault="00454DA4" w:rsidP="006D4FA8">
            <w:pPr>
              <w:pStyle w:val="NoSpacing"/>
              <w:rPr>
                <w:sz w:val="16"/>
                <w:szCs w:val="16"/>
              </w:rPr>
            </w:pPr>
            <w:r w:rsidRPr="00454DA4">
              <w:rPr>
                <w:rFonts w:eastAsia="Arial"/>
                <w:color w:val="000000"/>
                <w:sz w:val="16"/>
                <w:szCs w:val="16"/>
              </w:rPr>
              <w:t xml:space="preserve"> </w:t>
            </w:r>
          </w:p>
          <w:p w:rsidR="00454DA4" w:rsidRPr="00454DA4" w:rsidRDefault="00454DA4" w:rsidP="00454DA4">
            <w:pPr>
              <w:pStyle w:val="NoSpacing"/>
              <w:rPr>
                <w:sz w:val="16"/>
                <w:szCs w:val="16"/>
              </w:rPr>
            </w:pPr>
          </w:p>
        </w:tc>
        <w:tc>
          <w:tcPr>
            <w:tcW w:w="1488" w:type="dxa"/>
          </w:tcPr>
          <w:p w:rsidR="00454DA4" w:rsidRPr="00454DA4" w:rsidRDefault="00454DA4" w:rsidP="00454DA4">
            <w:pPr>
              <w:pStyle w:val="NoSpacing"/>
              <w:rPr>
                <w:sz w:val="16"/>
                <w:szCs w:val="16"/>
              </w:rPr>
            </w:pPr>
            <w:r w:rsidRPr="00454DA4">
              <w:rPr>
                <w:sz w:val="16"/>
                <w:szCs w:val="16"/>
              </w:rPr>
              <w:t>Оспособљавање ученика да уме да анализира дело и препозна  водеће од пратећих гласова, и да то примени приликом извођења</w:t>
            </w:r>
          </w:p>
          <w:p w:rsidR="00454DA4" w:rsidRPr="00454DA4" w:rsidRDefault="00454DA4" w:rsidP="00454DA4">
            <w:pPr>
              <w:pStyle w:val="NoSpacing"/>
              <w:rPr>
                <w:sz w:val="16"/>
                <w:szCs w:val="16"/>
                <w:lang w:val="sr-Cyrl-RS"/>
              </w:rPr>
            </w:pPr>
            <w:r w:rsidRPr="00454DA4">
              <w:rPr>
                <w:sz w:val="16"/>
                <w:szCs w:val="16"/>
                <w:lang w:val="sr-Cyrl-RS"/>
              </w:rPr>
              <w:t xml:space="preserve">Оспособљавање уценика да разумеју који су критични тонови на инструменту и како да их примене приликом усагласавања интонације са </w:t>
            </w:r>
            <w:r w:rsidRPr="00454DA4">
              <w:rPr>
                <w:sz w:val="16"/>
                <w:szCs w:val="16"/>
                <w:lang w:val="sr-Cyrl-RS"/>
              </w:rPr>
              <w:lastRenderedPageBreak/>
              <w:t>другим инструментима</w:t>
            </w:r>
          </w:p>
          <w:p w:rsidR="00454DA4" w:rsidRPr="00454DA4" w:rsidRDefault="00454DA4" w:rsidP="00454DA4">
            <w:pPr>
              <w:pStyle w:val="NoSpacing"/>
              <w:rPr>
                <w:sz w:val="16"/>
                <w:szCs w:val="16"/>
              </w:rPr>
            </w:pPr>
            <w:r w:rsidRPr="00454DA4">
              <w:rPr>
                <w:sz w:val="16"/>
                <w:szCs w:val="16"/>
              </w:rPr>
              <w:t xml:space="preserve">Оспособљавање ученика да уме да анализира дело и препозна  водеће од пратећих гласова, и да то примени приликом извођења. Начин кориговања </w:t>
            </w:r>
          </w:p>
          <w:p w:rsidR="00454DA4" w:rsidRPr="00454DA4" w:rsidRDefault="00454DA4" w:rsidP="00454DA4">
            <w:pPr>
              <w:pStyle w:val="NoSpacing"/>
              <w:rPr>
                <w:sz w:val="16"/>
                <w:szCs w:val="16"/>
              </w:rPr>
            </w:pPr>
            <w:r w:rsidRPr="00454DA4">
              <w:rPr>
                <w:sz w:val="16"/>
                <w:szCs w:val="16"/>
              </w:rPr>
              <w:t>интонације приликом извођења</w:t>
            </w:r>
          </w:p>
          <w:p w:rsidR="00454DA4" w:rsidRPr="00454DA4" w:rsidRDefault="00454DA4" w:rsidP="00454DA4">
            <w:pPr>
              <w:pStyle w:val="NoSpacing"/>
              <w:rPr>
                <w:sz w:val="16"/>
                <w:szCs w:val="16"/>
              </w:rPr>
            </w:pPr>
            <w:r w:rsidRPr="00454DA4">
              <w:rPr>
                <w:sz w:val="16"/>
                <w:szCs w:val="16"/>
              </w:rPr>
              <w:t>Оспособњавање ученика да самостално примени сва правила (у зависности од инструмента) камерне музике приликом јавног извођења</w:t>
            </w:r>
          </w:p>
          <w:p w:rsidR="00454DA4" w:rsidRPr="00454DA4" w:rsidRDefault="00454DA4" w:rsidP="00454DA4">
            <w:pPr>
              <w:pStyle w:val="NoSpacing"/>
              <w:rPr>
                <w:sz w:val="16"/>
                <w:szCs w:val="16"/>
              </w:rPr>
            </w:pPr>
          </w:p>
          <w:p w:rsidR="00454DA4" w:rsidRPr="00454DA4" w:rsidRDefault="00454DA4" w:rsidP="00454DA4">
            <w:pPr>
              <w:pStyle w:val="NoSpacing"/>
              <w:rPr>
                <w:sz w:val="16"/>
                <w:szCs w:val="16"/>
                <w:lang w:val="sr-Cyrl-RS"/>
              </w:rPr>
            </w:pPr>
            <w:r w:rsidRPr="00454DA4">
              <w:rPr>
                <w:sz w:val="16"/>
                <w:szCs w:val="16"/>
                <w:lang w:val="sr-Cyrl-RS"/>
              </w:rPr>
              <w:t>Усвајање неопходног знања</w:t>
            </w:r>
          </w:p>
        </w:tc>
        <w:tc>
          <w:tcPr>
            <w:tcW w:w="1547" w:type="dxa"/>
          </w:tcPr>
          <w:p w:rsidR="00454DA4" w:rsidRPr="00454DA4" w:rsidRDefault="00454DA4" w:rsidP="00454DA4">
            <w:pPr>
              <w:pStyle w:val="NoSpacing"/>
              <w:rPr>
                <w:sz w:val="16"/>
                <w:szCs w:val="16"/>
              </w:rPr>
            </w:pPr>
            <w:r w:rsidRPr="00454DA4">
              <w:rPr>
                <w:sz w:val="16"/>
                <w:szCs w:val="16"/>
                <w:lang w:val="sr-Cyrl-RS"/>
              </w:rPr>
              <w:lastRenderedPageBreak/>
              <w:t>Усмено и демонстративно представљање</w:t>
            </w:r>
          </w:p>
        </w:tc>
        <w:tc>
          <w:tcPr>
            <w:tcW w:w="1355" w:type="dxa"/>
          </w:tcPr>
          <w:p w:rsidR="00454DA4" w:rsidRPr="00454DA4" w:rsidRDefault="00454DA4" w:rsidP="00454DA4">
            <w:pPr>
              <w:pStyle w:val="NoSpacing"/>
              <w:rPr>
                <w:sz w:val="16"/>
                <w:szCs w:val="16"/>
              </w:rPr>
            </w:pPr>
            <w:r w:rsidRPr="00454DA4">
              <w:rPr>
                <w:sz w:val="16"/>
                <w:szCs w:val="16"/>
                <w:lang w:val="sr-Cyrl-RS"/>
              </w:rPr>
              <w:t>Практична, демонстра</w:t>
            </w:r>
            <w:r w:rsidRPr="00454DA4">
              <w:rPr>
                <w:sz w:val="16"/>
                <w:szCs w:val="16"/>
              </w:rPr>
              <w:t>-</w:t>
            </w:r>
            <w:r w:rsidRPr="00454DA4">
              <w:rPr>
                <w:sz w:val="16"/>
                <w:szCs w:val="16"/>
                <w:lang w:val="sr-Cyrl-RS"/>
              </w:rPr>
              <w:t>тивна, вербална</w:t>
            </w:r>
            <w:r w:rsidRPr="00454DA4">
              <w:rPr>
                <w:sz w:val="16"/>
                <w:szCs w:val="16"/>
              </w:rPr>
              <w:t>.</w:t>
            </w:r>
          </w:p>
        </w:tc>
        <w:tc>
          <w:tcPr>
            <w:tcW w:w="1361" w:type="dxa"/>
          </w:tcPr>
          <w:p w:rsidR="00454DA4" w:rsidRPr="00454DA4" w:rsidRDefault="00454DA4" w:rsidP="00454DA4">
            <w:pPr>
              <w:pStyle w:val="NoSpacing"/>
              <w:rPr>
                <w:bCs/>
                <w:sz w:val="16"/>
                <w:szCs w:val="16"/>
              </w:rPr>
            </w:pPr>
            <w:r w:rsidRPr="00454DA4">
              <w:rPr>
                <w:bCs/>
                <w:sz w:val="16"/>
                <w:szCs w:val="16"/>
              </w:rPr>
              <w:t>усагласи индивидуално свирање са групним свирањем;</w:t>
            </w:r>
          </w:p>
          <w:p w:rsidR="00454DA4" w:rsidRPr="00454DA4" w:rsidRDefault="00454DA4" w:rsidP="00454DA4">
            <w:pPr>
              <w:pStyle w:val="NoSpacing"/>
              <w:rPr>
                <w:bCs/>
                <w:sz w:val="16"/>
                <w:szCs w:val="16"/>
              </w:rPr>
            </w:pPr>
            <w:r w:rsidRPr="00454DA4">
              <w:rPr>
                <w:bCs/>
                <w:sz w:val="16"/>
                <w:szCs w:val="16"/>
              </w:rPr>
              <w:t>усагласи интонацију са осталим члановима камерног састава;</w:t>
            </w:r>
          </w:p>
          <w:p w:rsidR="00454DA4" w:rsidRPr="00454DA4" w:rsidRDefault="00454DA4" w:rsidP="00454DA4">
            <w:pPr>
              <w:pStyle w:val="NoSpacing"/>
              <w:rPr>
                <w:bCs/>
                <w:sz w:val="16"/>
                <w:szCs w:val="16"/>
              </w:rPr>
            </w:pPr>
            <w:r w:rsidRPr="00454DA4">
              <w:rPr>
                <w:bCs/>
                <w:sz w:val="16"/>
                <w:szCs w:val="16"/>
              </w:rPr>
              <w:t>усагласи артикулацију са осталим члановима камерног састава;</w:t>
            </w:r>
          </w:p>
          <w:p w:rsidR="00454DA4" w:rsidRPr="00454DA4" w:rsidRDefault="00454DA4" w:rsidP="00454DA4">
            <w:pPr>
              <w:pStyle w:val="NoSpacing"/>
              <w:rPr>
                <w:bCs/>
                <w:sz w:val="16"/>
                <w:szCs w:val="16"/>
              </w:rPr>
            </w:pPr>
            <w:r w:rsidRPr="00454DA4">
              <w:rPr>
                <w:bCs/>
                <w:color w:val="000000"/>
                <w:sz w:val="16"/>
                <w:szCs w:val="16"/>
              </w:rPr>
              <w:t xml:space="preserve">усагласи динамичке </w:t>
            </w:r>
            <w:r w:rsidRPr="00454DA4">
              <w:rPr>
                <w:bCs/>
                <w:color w:val="000000"/>
                <w:sz w:val="16"/>
                <w:szCs w:val="16"/>
              </w:rPr>
              <w:lastRenderedPageBreak/>
              <w:t xml:space="preserve">ознаке </w:t>
            </w:r>
            <w:r w:rsidRPr="00454DA4">
              <w:rPr>
                <w:bCs/>
                <w:sz w:val="16"/>
                <w:szCs w:val="16"/>
              </w:rPr>
              <w:t>са осталим члановима састава;</w:t>
            </w:r>
          </w:p>
          <w:p w:rsidR="00454DA4" w:rsidRPr="00454DA4" w:rsidRDefault="00454DA4" w:rsidP="00454DA4">
            <w:pPr>
              <w:pStyle w:val="NoSpacing"/>
              <w:rPr>
                <w:bCs/>
                <w:sz w:val="16"/>
                <w:szCs w:val="16"/>
              </w:rPr>
            </w:pPr>
            <w:r w:rsidRPr="00454DA4">
              <w:rPr>
                <w:bCs/>
                <w:sz w:val="16"/>
                <w:szCs w:val="16"/>
              </w:rPr>
              <w:t>дефинише своју улогу у камерном саставу и перципира улогу осталих чланова камерног састава;</w:t>
            </w:r>
          </w:p>
          <w:p w:rsidR="00454DA4" w:rsidRPr="00454DA4" w:rsidRDefault="00454DA4" w:rsidP="00454DA4">
            <w:pPr>
              <w:pStyle w:val="NoSpacing"/>
              <w:rPr>
                <w:bCs/>
                <w:sz w:val="16"/>
                <w:szCs w:val="16"/>
              </w:rPr>
            </w:pPr>
            <w:r w:rsidRPr="00454DA4">
              <w:rPr>
                <w:bCs/>
                <w:sz w:val="16"/>
                <w:szCs w:val="16"/>
              </w:rPr>
              <w:t>примени различита музичка изражајна средства у зависности од карактера музичког примера уз помоћ наставника;</w:t>
            </w:r>
          </w:p>
          <w:p w:rsidR="00454DA4" w:rsidRPr="00454DA4" w:rsidRDefault="00454DA4" w:rsidP="00454DA4">
            <w:pPr>
              <w:pStyle w:val="NoSpacing"/>
              <w:rPr>
                <w:bCs/>
                <w:sz w:val="16"/>
                <w:szCs w:val="16"/>
              </w:rPr>
            </w:pPr>
            <w:r w:rsidRPr="00454DA4">
              <w:rPr>
                <w:bCs/>
                <w:sz w:val="16"/>
                <w:szCs w:val="16"/>
              </w:rPr>
              <w:t>комуницира са осталим члановима камерног састава кроз музику;</w:t>
            </w:r>
          </w:p>
          <w:p w:rsidR="00454DA4" w:rsidRPr="00454DA4" w:rsidRDefault="00454DA4" w:rsidP="00454DA4">
            <w:pPr>
              <w:pStyle w:val="NoSpacing"/>
              <w:rPr>
                <w:bCs/>
                <w:sz w:val="16"/>
                <w:szCs w:val="16"/>
              </w:rPr>
            </w:pPr>
            <w:r w:rsidRPr="00454DA4">
              <w:rPr>
                <w:bCs/>
                <w:sz w:val="16"/>
                <w:szCs w:val="16"/>
              </w:rPr>
              <w:t>учествује на јавним наступима у школи и ван ње;</w:t>
            </w:r>
          </w:p>
          <w:p w:rsidR="00454DA4" w:rsidRPr="00454DA4" w:rsidRDefault="00454DA4" w:rsidP="00454DA4">
            <w:pPr>
              <w:pStyle w:val="NoSpacing"/>
              <w:rPr>
                <w:bCs/>
                <w:sz w:val="16"/>
                <w:szCs w:val="16"/>
              </w:rPr>
            </w:pPr>
            <w:r w:rsidRPr="00454DA4">
              <w:rPr>
                <w:bCs/>
                <w:sz w:val="16"/>
                <w:szCs w:val="16"/>
              </w:rPr>
              <w:t>испољи самопоуздање у току јавног наступа;</w:t>
            </w:r>
          </w:p>
          <w:p w:rsidR="00454DA4" w:rsidRPr="00454DA4" w:rsidRDefault="00454DA4" w:rsidP="00454DA4">
            <w:pPr>
              <w:pStyle w:val="NoSpacing"/>
              <w:rPr>
                <w:rFonts w:eastAsia="Arial"/>
                <w:bCs/>
                <w:color w:val="000000"/>
                <w:sz w:val="16"/>
                <w:szCs w:val="16"/>
              </w:rPr>
            </w:pPr>
            <w:r w:rsidRPr="00454DA4">
              <w:rPr>
                <w:rFonts w:eastAsia="Arial"/>
                <w:bCs/>
                <w:color w:val="000000"/>
                <w:sz w:val="16"/>
                <w:szCs w:val="16"/>
              </w:rPr>
              <w:t>поштује договорена правила понашања при слушању и извођењу музике;</w:t>
            </w:r>
          </w:p>
          <w:p w:rsidR="00454DA4" w:rsidRPr="00454DA4" w:rsidRDefault="00454DA4" w:rsidP="00454DA4">
            <w:pPr>
              <w:pStyle w:val="NoSpacing"/>
              <w:rPr>
                <w:rFonts w:eastAsia="Arial"/>
                <w:bCs/>
                <w:color w:val="000000"/>
                <w:sz w:val="16"/>
                <w:szCs w:val="16"/>
              </w:rPr>
            </w:pPr>
            <w:r w:rsidRPr="00454DA4">
              <w:rPr>
                <w:rFonts w:eastAsia="Arial"/>
                <w:bCs/>
                <w:color w:val="000000"/>
                <w:sz w:val="16"/>
                <w:szCs w:val="16"/>
              </w:rPr>
              <w:t>покаже спремност за тимски рад;</w:t>
            </w:r>
          </w:p>
          <w:p w:rsidR="00454DA4" w:rsidRPr="00454DA4" w:rsidRDefault="00454DA4" w:rsidP="00454DA4">
            <w:pPr>
              <w:pStyle w:val="NoSpacing"/>
              <w:rPr>
                <w:rFonts w:eastAsia="Arial"/>
                <w:bCs/>
                <w:color w:val="000000"/>
                <w:sz w:val="16"/>
                <w:szCs w:val="16"/>
              </w:rPr>
            </w:pPr>
            <w:r w:rsidRPr="00454DA4">
              <w:rPr>
                <w:rFonts w:eastAsia="Arial"/>
                <w:bCs/>
                <w:color w:val="000000"/>
                <w:sz w:val="16"/>
                <w:szCs w:val="16"/>
              </w:rPr>
              <w:t>користи самостално или уз помоћ одраслих, доступне носиоце звука;</w:t>
            </w:r>
          </w:p>
          <w:p w:rsidR="00454DA4" w:rsidRPr="00454DA4" w:rsidRDefault="00454DA4" w:rsidP="00454DA4">
            <w:pPr>
              <w:pStyle w:val="NoSpacing"/>
              <w:rPr>
                <w:sz w:val="16"/>
                <w:szCs w:val="16"/>
              </w:rPr>
            </w:pPr>
            <w:r w:rsidRPr="00454DA4">
              <w:rPr>
                <w:rFonts w:eastAsia="Arial Unicode MS"/>
                <w:color w:val="000000"/>
                <w:sz w:val="16"/>
                <w:szCs w:val="16"/>
              </w:rPr>
              <w:t>поштује договорена правила понашања у оквиру ансамбла.</w:t>
            </w:r>
          </w:p>
        </w:tc>
        <w:tc>
          <w:tcPr>
            <w:tcW w:w="1170" w:type="dxa"/>
          </w:tcPr>
          <w:p w:rsidR="00454DA4" w:rsidRPr="00454DA4" w:rsidRDefault="00454DA4" w:rsidP="00454DA4">
            <w:pPr>
              <w:pStyle w:val="NoSpacing"/>
              <w:rPr>
                <w:sz w:val="16"/>
                <w:szCs w:val="16"/>
              </w:rPr>
            </w:pPr>
            <w:r w:rsidRPr="00454DA4">
              <w:rPr>
                <w:sz w:val="16"/>
                <w:szCs w:val="16"/>
              </w:rPr>
              <w:lastRenderedPageBreak/>
              <w:t>Објашњавa, показује, прича, мотивише, свира</w:t>
            </w:r>
          </w:p>
        </w:tc>
        <w:tc>
          <w:tcPr>
            <w:tcW w:w="1154" w:type="dxa"/>
          </w:tcPr>
          <w:p w:rsidR="00454DA4" w:rsidRPr="00454DA4" w:rsidRDefault="00454DA4" w:rsidP="00454DA4">
            <w:pPr>
              <w:pStyle w:val="NoSpacing"/>
              <w:rPr>
                <w:sz w:val="16"/>
                <w:szCs w:val="16"/>
                <w:lang w:val="sr-Latn-BA"/>
              </w:rPr>
            </w:pPr>
            <w:r w:rsidRPr="00454DA4">
              <w:rPr>
                <w:sz w:val="16"/>
                <w:szCs w:val="16"/>
                <w:lang w:val="sr-Cyrl-CS"/>
              </w:rPr>
              <w:t>Слушају, мисле, певају</w:t>
            </w:r>
            <w:r w:rsidRPr="00454DA4">
              <w:rPr>
                <w:sz w:val="16"/>
                <w:szCs w:val="16"/>
                <w:lang w:val="sr-Latn-BA"/>
              </w:rPr>
              <w:t xml:space="preserve">, </w:t>
            </w:r>
            <w:r w:rsidRPr="00454DA4">
              <w:rPr>
                <w:sz w:val="16"/>
                <w:szCs w:val="16"/>
                <w:lang w:val="sr-Cyrl-CS"/>
              </w:rPr>
              <w:t>питају, закључују, описују.</w:t>
            </w:r>
          </w:p>
          <w:p w:rsidR="00454DA4" w:rsidRPr="00454DA4" w:rsidRDefault="00454DA4" w:rsidP="00454DA4">
            <w:pPr>
              <w:pStyle w:val="NoSpacing"/>
              <w:rPr>
                <w:sz w:val="16"/>
                <w:szCs w:val="16"/>
              </w:rPr>
            </w:pPr>
          </w:p>
        </w:tc>
        <w:tc>
          <w:tcPr>
            <w:tcW w:w="1186" w:type="dxa"/>
          </w:tcPr>
          <w:p w:rsidR="00454DA4" w:rsidRPr="00454DA4" w:rsidRDefault="00454DA4" w:rsidP="00454DA4">
            <w:pPr>
              <w:pStyle w:val="NoSpacing"/>
              <w:rPr>
                <w:sz w:val="16"/>
                <w:szCs w:val="16"/>
              </w:rPr>
            </w:pPr>
            <w:r w:rsidRPr="00454DA4">
              <w:rPr>
                <w:sz w:val="16"/>
                <w:szCs w:val="16"/>
                <w:lang w:val="sr-Cyrl-RS"/>
              </w:rPr>
              <w:t>Солфеђо, Главни инструмент (свирање са клавиром)</w:t>
            </w:r>
          </w:p>
        </w:tc>
      </w:tr>
    </w:tbl>
    <w:p w:rsidR="00454DA4" w:rsidRDefault="00454DA4">
      <w:pPr>
        <w:rPr>
          <w:lang w:val="sr-Cyrl-RS"/>
        </w:rPr>
      </w:pPr>
    </w:p>
    <w:p w:rsidR="00C347FF" w:rsidRDefault="00C347FF"/>
    <w:p w:rsidR="001F4C1A" w:rsidRDefault="001F4C1A"/>
    <w:p w:rsidR="001F4C1A" w:rsidRDefault="001F4C1A"/>
    <w:p w:rsidR="001F4C1A" w:rsidRDefault="001F4C1A"/>
    <w:p w:rsidR="001F4C1A" w:rsidRPr="001F4C1A" w:rsidRDefault="001F4C1A"/>
    <w:p w:rsidR="00C347FF" w:rsidRDefault="00C347FF">
      <w:pPr>
        <w:rPr>
          <w:lang w:val="sr-Cyrl-RS"/>
        </w:rPr>
      </w:pPr>
      <w:r>
        <w:rPr>
          <w:lang w:val="sr-Cyrl-RS"/>
        </w:rPr>
        <w:lastRenderedPageBreak/>
        <w:t>ЧЕТВОРО</w:t>
      </w:r>
      <w:r w:rsidRPr="00C347FF">
        <w:rPr>
          <w:lang w:val="sr-Cyrl-RS"/>
        </w:rPr>
        <w:t>ГОДИШЊА ШКОЛА</w:t>
      </w:r>
    </w:p>
    <w:p w:rsidR="00C347FF" w:rsidRDefault="00C347F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DB1300" w:rsidTr="00C64B8D">
        <w:tc>
          <w:tcPr>
            <w:tcW w:w="11790" w:type="dxa"/>
            <w:gridSpan w:val="9"/>
          </w:tcPr>
          <w:p w:rsidR="00DB1300" w:rsidRDefault="00DB1300" w:rsidP="00C64B8D">
            <w:pPr>
              <w:pStyle w:val="NoSpacing"/>
              <w:rPr>
                <w:sz w:val="20"/>
                <w:szCs w:val="20"/>
                <w:lang w:val="sr-Cyrl-RS"/>
              </w:rPr>
            </w:pPr>
            <w:r>
              <w:rPr>
                <w:sz w:val="20"/>
                <w:szCs w:val="20"/>
              </w:rPr>
              <w:t>ШКОЛСКИ ПРОГРАМ</w:t>
            </w:r>
          </w:p>
          <w:p w:rsidR="00DB1300" w:rsidRDefault="00DB1300" w:rsidP="00DB1300">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70</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2</w:t>
            </w:r>
          </w:p>
        </w:tc>
      </w:tr>
      <w:tr w:rsidR="00DB1300" w:rsidTr="00C64B8D">
        <w:tc>
          <w:tcPr>
            <w:tcW w:w="966" w:type="dxa"/>
          </w:tcPr>
          <w:p w:rsidR="00DB1300" w:rsidRPr="00033DC9" w:rsidRDefault="00DB1300" w:rsidP="00C64B8D">
            <w:pPr>
              <w:jc w:val="center"/>
              <w:rPr>
                <w:sz w:val="20"/>
                <w:szCs w:val="20"/>
              </w:rPr>
            </w:pPr>
            <w:r w:rsidRPr="00033DC9">
              <w:rPr>
                <w:sz w:val="20"/>
                <w:szCs w:val="20"/>
              </w:rPr>
              <w:t>Тема</w:t>
            </w:r>
          </w:p>
        </w:tc>
        <w:tc>
          <w:tcPr>
            <w:tcW w:w="1563" w:type="dxa"/>
          </w:tcPr>
          <w:p w:rsidR="00DB1300" w:rsidRPr="00033DC9" w:rsidRDefault="00DB1300" w:rsidP="00C64B8D">
            <w:pPr>
              <w:jc w:val="center"/>
              <w:rPr>
                <w:sz w:val="20"/>
                <w:szCs w:val="20"/>
              </w:rPr>
            </w:pPr>
            <w:r w:rsidRPr="00033DC9">
              <w:rPr>
                <w:sz w:val="20"/>
                <w:szCs w:val="20"/>
              </w:rPr>
              <w:t>Садржај           програма</w:t>
            </w:r>
          </w:p>
        </w:tc>
        <w:tc>
          <w:tcPr>
            <w:tcW w:w="1488" w:type="dxa"/>
          </w:tcPr>
          <w:p w:rsidR="00DB1300" w:rsidRPr="00033DC9" w:rsidRDefault="00DB1300" w:rsidP="00C64B8D">
            <w:pPr>
              <w:jc w:val="center"/>
              <w:rPr>
                <w:sz w:val="20"/>
                <w:szCs w:val="20"/>
              </w:rPr>
            </w:pPr>
            <w:r w:rsidRPr="00033DC9">
              <w:rPr>
                <w:sz w:val="20"/>
                <w:szCs w:val="20"/>
              </w:rPr>
              <w:t>Циљеви учења</w:t>
            </w:r>
          </w:p>
        </w:tc>
        <w:tc>
          <w:tcPr>
            <w:tcW w:w="1547" w:type="dxa"/>
          </w:tcPr>
          <w:p w:rsidR="00DB1300" w:rsidRPr="00033DC9" w:rsidRDefault="00DB1300" w:rsidP="00C64B8D">
            <w:pPr>
              <w:jc w:val="center"/>
              <w:rPr>
                <w:sz w:val="20"/>
                <w:szCs w:val="20"/>
              </w:rPr>
            </w:pPr>
            <w:r w:rsidRPr="00033DC9">
              <w:rPr>
                <w:sz w:val="20"/>
                <w:szCs w:val="20"/>
              </w:rPr>
              <w:t>Начин</w:t>
            </w:r>
          </w:p>
          <w:p w:rsidR="00DB1300" w:rsidRDefault="00DB1300" w:rsidP="00C64B8D">
            <w:pPr>
              <w:jc w:val="center"/>
              <w:rPr>
                <w:lang w:val="sr-Cyrl-RS"/>
              </w:rPr>
            </w:pPr>
            <w:r w:rsidRPr="00033DC9">
              <w:rPr>
                <w:sz w:val="20"/>
                <w:szCs w:val="20"/>
              </w:rPr>
              <w:t>остваривања садржаја</w:t>
            </w:r>
          </w:p>
        </w:tc>
        <w:tc>
          <w:tcPr>
            <w:tcW w:w="1355" w:type="dxa"/>
          </w:tcPr>
          <w:p w:rsidR="00DB1300" w:rsidRPr="00033DC9" w:rsidRDefault="00DB1300" w:rsidP="00C64B8D">
            <w:pPr>
              <w:jc w:val="center"/>
              <w:rPr>
                <w:sz w:val="20"/>
                <w:szCs w:val="20"/>
              </w:rPr>
            </w:pPr>
            <w:r w:rsidRPr="00033DC9">
              <w:rPr>
                <w:sz w:val="20"/>
                <w:szCs w:val="20"/>
              </w:rPr>
              <w:t>Методе рада</w:t>
            </w:r>
          </w:p>
        </w:tc>
        <w:tc>
          <w:tcPr>
            <w:tcW w:w="1361" w:type="dxa"/>
          </w:tcPr>
          <w:p w:rsidR="00DB1300" w:rsidRDefault="00DB1300" w:rsidP="00C64B8D">
            <w:pPr>
              <w:jc w:val="center"/>
              <w:rPr>
                <w:lang w:val="sr-Cyrl-RS"/>
              </w:rPr>
            </w:pPr>
            <w:r w:rsidRPr="00033DC9">
              <w:rPr>
                <w:sz w:val="20"/>
                <w:szCs w:val="20"/>
              </w:rPr>
              <w:t>Исходи</w:t>
            </w:r>
          </w:p>
        </w:tc>
        <w:tc>
          <w:tcPr>
            <w:tcW w:w="1137" w:type="dxa"/>
          </w:tcPr>
          <w:p w:rsidR="00DB1300" w:rsidRPr="00033DC9" w:rsidRDefault="00DB1300" w:rsidP="00C64B8D">
            <w:pPr>
              <w:jc w:val="center"/>
              <w:rPr>
                <w:sz w:val="20"/>
                <w:szCs w:val="20"/>
              </w:rPr>
            </w:pPr>
            <w:r w:rsidRPr="00033DC9">
              <w:rPr>
                <w:sz w:val="20"/>
                <w:szCs w:val="20"/>
              </w:rPr>
              <w:t>Aктивност наставника</w:t>
            </w:r>
          </w:p>
        </w:tc>
        <w:tc>
          <w:tcPr>
            <w:tcW w:w="1187" w:type="dxa"/>
          </w:tcPr>
          <w:p w:rsidR="00DB1300" w:rsidRPr="00033DC9" w:rsidRDefault="00DB1300" w:rsidP="00C64B8D">
            <w:pPr>
              <w:jc w:val="center"/>
              <w:rPr>
                <w:sz w:val="20"/>
                <w:szCs w:val="20"/>
              </w:rPr>
            </w:pPr>
            <w:r w:rsidRPr="00033DC9">
              <w:rPr>
                <w:sz w:val="20"/>
                <w:szCs w:val="20"/>
              </w:rPr>
              <w:t>Активност ученика</w:t>
            </w:r>
          </w:p>
        </w:tc>
        <w:tc>
          <w:tcPr>
            <w:tcW w:w="1186" w:type="dxa"/>
          </w:tcPr>
          <w:p w:rsidR="00DB1300" w:rsidRPr="00033DC9" w:rsidRDefault="00DB1300" w:rsidP="00C64B8D">
            <w:pPr>
              <w:jc w:val="center"/>
              <w:rPr>
                <w:sz w:val="20"/>
                <w:szCs w:val="20"/>
              </w:rPr>
            </w:pPr>
            <w:r w:rsidRPr="00033DC9">
              <w:rPr>
                <w:sz w:val="20"/>
                <w:szCs w:val="20"/>
              </w:rPr>
              <w:t>Корелација</w:t>
            </w:r>
          </w:p>
        </w:tc>
      </w:tr>
      <w:tr w:rsidR="00DB1300" w:rsidTr="00C64B8D">
        <w:tc>
          <w:tcPr>
            <w:tcW w:w="966" w:type="dxa"/>
          </w:tcPr>
          <w:p w:rsidR="00DB1300" w:rsidRPr="00DB1300" w:rsidRDefault="00DB1300" w:rsidP="00DB1300">
            <w:pPr>
              <w:pStyle w:val="NoSpacing"/>
              <w:rPr>
                <w:rFonts w:eastAsia="Arial"/>
                <w:sz w:val="16"/>
                <w:szCs w:val="16"/>
              </w:rPr>
            </w:pPr>
            <w:r w:rsidRPr="00DB1300">
              <w:rPr>
                <w:rFonts w:eastAsia="Arial"/>
                <w:sz w:val="16"/>
                <w:szCs w:val="16"/>
              </w:rPr>
              <w:t>Извођење музике</w:t>
            </w:r>
          </w:p>
          <w:p w:rsidR="00DB1300" w:rsidRPr="00DB1300" w:rsidRDefault="00DB1300" w:rsidP="00DB1300">
            <w:pPr>
              <w:pStyle w:val="NoSpacing"/>
              <w:rPr>
                <w:sz w:val="16"/>
                <w:szCs w:val="16"/>
              </w:rPr>
            </w:pPr>
          </w:p>
        </w:tc>
        <w:tc>
          <w:tcPr>
            <w:tcW w:w="1563" w:type="dxa"/>
          </w:tcPr>
          <w:p w:rsidR="00DB1300" w:rsidRPr="00DB1300" w:rsidRDefault="00DB1300" w:rsidP="00DB1300">
            <w:pPr>
              <w:pStyle w:val="NoSpacing"/>
              <w:rPr>
                <w:rFonts w:eastAsia="Arial"/>
                <w:sz w:val="16"/>
                <w:szCs w:val="16"/>
              </w:rPr>
            </w:pPr>
            <w:r w:rsidRPr="00DB1300">
              <w:rPr>
                <w:rFonts w:eastAsia="Arial"/>
                <w:sz w:val="16"/>
                <w:szCs w:val="16"/>
              </w:rPr>
              <w:t>Карактеристике вокалног апарат</w:t>
            </w:r>
          </w:p>
          <w:p w:rsidR="00DB1300" w:rsidRPr="00DB1300" w:rsidRDefault="00DB1300" w:rsidP="00DB1300">
            <w:pPr>
              <w:pStyle w:val="NoSpacing"/>
              <w:rPr>
                <w:sz w:val="16"/>
                <w:szCs w:val="16"/>
              </w:rPr>
            </w:pPr>
            <w:r w:rsidRPr="00DB1300">
              <w:rPr>
                <w:sz w:val="16"/>
                <w:szCs w:val="16"/>
              </w:rPr>
              <w:t>Начин добијања тона.</w:t>
            </w:r>
          </w:p>
          <w:p w:rsidR="00DB1300" w:rsidRPr="00DB1300" w:rsidRDefault="00DB1300" w:rsidP="00DB1300">
            <w:pPr>
              <w:pStyle w:val="NoSpacing"/>
              <w:rPr>
                <w:sz w:val="16"/>
                <w:szCs w:val="16"/>
              </w:rPr>
            </w:pPr>
            <w:r w:rsidRPr="00DB1300">
              <w:rPr>
                <w:sz w:val="16"/>
                <w:szCs w:val="16"/>
              </w:rPr>
              <w:t>Правилно држање тела и став тела при</w:t>
            </w:r>
          </w:p>
          <w:p w:rsidR="00DB1300" w:rsidRPr="00DB1300" w:rsidRDefault="00DB1300" w:rsidP="00DB1300">
            <w:pPr>
              <w:pStyle w:val="NoSpacing"/>
              <w:rPr>
                <w:sz w:val="16"/>
                <w:szCs w:val="16"/>
              </w:rPr>
            </w:pPr>
            <w:r w:rsidRPr="00DB1300">
              <w:rPr>
                <w:sz w:val="16"/>
                <w:szCs w:val="16"/>
              </w:rPr>
              <w:t>певању</w:t>
            </w:r>
          </w:p>
          <w:p w:rsidR="00DB1300" w:rsidRPr="00DB1300" w:rsidRDefault="00DB1300" w:rsidP="00DB1300">
            <w:pPr>
              <w:pStyle w:val="NoSpacing"/>
              <w:rPr>
                <w:sz w:val="16"/>
                <w:szCs w:val="16"/>
              </w:rPr>
            </w:pPr>
            <w:r w:rsidRPr="00DB1300">
              <w:rPr>
                <w:sz w:val="16"/>
                <w:szCs w:val="16"/>
              </w:rPr>
              <w:t>Дисање и вежбе дисања.</w:t>
            </w:r>
          </w:p>
          <w:p w:rsidR="00DB1300" w:rsidRPr="00DB1300" w:rsidRDefault="00DB1300" w:rsidP="00DB1300">
            <w:pPr>
              <w:pStyle w:val="NoSpacing"/>
              <w:rPr>
                <w:sz w:val="16"/>
                <w:szCs w:val="16"/>
              </w:rPr>
            </w:pPr>
            <w:r w:rsidRPr="00DB1300">
              <w:rPr>
                <w:sz w:val="16"/>
                <w:szCs w:val="16"/>
              </w:rPr>
              <w:t>Емисија тона у односу на врсту техничке</w:t>
            </w:r>
          </w:p>
          <w:p w:rsidR="00DB1300" w:rsidRPr="00DB1300" w:rsidRDefault="00DB1300" w:rsidP="00DB1300">
            <w:pPr>
              <w:pStyle w:val="NoSpacing"/>
              <w:rPr>
                <w:sz w:val="16"/>
                <w:szCs w:val="16"/>
              </w:rPr>
            </w:pPr>
            <w:r w:rsidRPr="00DB1300">
              <w:rPr>
                <w:sz w:val="16"/>
                <w:szCs w:val="16"/>
              </w:rPr>
              <w:t>вежбе или композиције.</w:t>
            </w:r>
          </w:p>
          <w:p w:rsidR="00DB1300" w:rsidRPr="00DB1300" w:rsidRDefault="00DB1300" w:rsidP="00DB1300">
            <w:pPr>
              <w:pStyle w:val="NoSpacing"/>
              <w:rPr>
                <w:sz w:val="16"/>
                <w:szCs w:val="16"/>
              </w:rPr>
            </w:pPr>
            <w:r w:rsidRPr="00DB1300">
              <w:rPr>
                <w:sz w:val="16"/>
                <w:szCs w:val="16"/>
              </w:rPr>
              <w:t>Једноставне вежбе кроз легато, секунде,</w:t>
            </w:r>
          </w:p>
          <w:p w:rsidR="00DB1300" w:rsidRPr="00DB1300" w:rsidRDefault="00DB1300" w:rsidP="00DB1300">
            <w:pPr>
              <w:pStyle w:val="NoSpacing"/>
              <w:rPr>
                <w:sz w:val="16"/>
                <w:szCs w:val="16"/>
              </w:rPr>
            </w:pPr>
            <w:r w:rsidRPr="00DB1300">
              <w:rPr>
                <w:sz w:val="16"/>
                <w:szCs w:val="16"/>
              </w:rPr>
              <w:t>терце, кварте, квинте, узлазно и силазно,</w:t>
            </w:r>
          </w:p>
          <w:p w:rsidR="00DB1300" w:rsidRPr="00DB1300" w:rsidRDefault="00DB1300" w:rsidP="00DB1300">
            <w:pPr>
              <w:pStyle w:val="NoSpacing"/>
              <w:rPr>
                <w:sz w:val="16"/>
                <w:szCs w:val="16"/>
              </w:rPr>
            </w:pPr>
            <w:r w:rsidRPr="00DB1300">
              <w:rPr>
                <w:sz w:val="16"/>
                <w:szCs w:val="16"/>
              </w:rPr>
              <w:t>разложени квинтакорд.</w:t>
            </w:r>
          </w:p>
          <w:p w:rsidR="00DB1300" w:rsidRPr="00DB1300" w:rsidRDefault="00DB1300" w:rsidP="00DB1300">
            <w:pPr>
              <w:pStyle w:val="NoSpacing"/>
              <w:rPr>
                <w:sz w:val="16"/>
                <w:szCs w:val="16"/>
              </w:rPr>
            </w:pPr>
            <w:r w:rsidRPr="00DB1300">
              <w:rPr>
                <w:sz w:val="16"/>
                <w:szCs w:val="16"/>
              </w:rPr>
              <w:t>Уједначавање вокала.</w:t>
            </w:r>
          </w:p>
          <w:p w:rsidR="00DB1300" w:rsidRPr="00DB1300" w:rsidRDefault="00DB1300" w:rsidP="00DB1300">
            <w:pPr>
              <w:pStyle w:val="NoSpacing"/>
              <w:rPr>
                <w:sz w:val="16"/>
                <w:szCs w:val="16"/>
              </w:rPr>
            </w:pPr>
            <w:r w:rsidRPr="00DB1300">
              <w:rPr>
                <w:sz w:val="16"/>
                <w:szCs w:val="16"/>
              </w:rPr>
              <w:t>Слушање, интонација и дикција.</w:t>
            </w:r>
          </w:p>
          <w:p w:rsidR="00DB1300" w:rsidRPr="00DB1300" w:rsidRDefault="00DB1300" w:rsidP="00DB1300">
            <w:pPr>
              <w:pStyle w:val="NoSpacing"/>
              <w:rPr>
                <w:sz w:val="16"/>
                <w:szCs w:val="16"/>
              </w:rPr>
            </w:pPr>
            <w:r w:rsidRPr="00DB1300">
              <w:rPr>
                <w:sz w:val="16"/>
                <w:szCs w:val="16"/>
              </w:rPr>
              <w:t>Музички бонтон.</w:t>
            </w:r>
          </w:p>
          <w:p w:rsidR="00DB1300" w:rsidRPr="00DB1300" w:rsidRDefault="00DB1300" w:rsidP="00DB1300">
            <w:pPr>
              <w:pStyle w:val="NoSpacing"/>
              <w:rPr>
                <w:sz w:val="16"/>
                <w:szCs w:val="16"/>
              </w:rPr>
            </w:pPr>
          </w:p>
        </w:tc>
        <w:tc>
          <w:tcPr>
            <w:tcW w:w="1488" w:type="dxa"/>
          </w:tcPr>
          <w:p w:rsidR="00DB1300" w:rsidRPr="00DB1300" w:rsidRDefault="00DB1300" w:rsidP="00DB1300">
            <w:pPr>
              <w:pStyle w:val="NoSpacing"/>
              <w:rPr>
                <w:sz w:val="16"/>
                <w:szCs w:val="16"/>
              </w:rPr>
            </w:pPr>
            <w:r w:rsidRPr="00DB1300">
              <w:rPr>
                <w:sz w:val="16"/>
                <w:szCs w:val="16"/>
              </w:rPr>
              <w:t>Циљ учења предмета Соло певање је да код ученика развије интересовање и</w:t>
            </w:r>
          </w:p>
          <w:p w:rsidR="00DB1300" w:rsidRPr="00DB1300" w:rsidRDefault="00DB1300" w:rsidP="00DB1300">
            <w:pPr>
              <w:pStyle w:val="NoSpacing"/>
              <w:rPr>
                <w:sz w:val="16"/>
                <w:szCs w:val="16"/>
              </w:rPr>
            </w:pPr>
            <w:r w:rsidRPr="00DB1300">
              <w:rPr>
                <w:sz w:val="16"/>
                <w:szCs w:val="16"/>
              </w:rPr>
              <w:t>љубав према соло певању и музици кроз индивидуално музичко искуство</w:t>
            </w:r>
          </w:p>
          <w:p w:rsidR="00DB1300" w:rsidRPr="00DB1300" w:rsidRDefault="00DB1300" w:rsidP="00DB1300">
            <w:pPr>
              <w:pStyle w:val="NoSpacing"/>
              <w:rPr>
                <w:sz w:val="16"/>
                <w:szCs w:val="16"/>
              </w:rPr>
            </w:pPr>
            <w:r w:rsidRPr="00DB1300">
              <w:rPr>
                <w:sz w:val="16"/>
                <w:szCs w:val="16"/>
              </w:rPr>
              <w:t>којим се подстиче развијање вокалних способности, креативности, естетског</w:t>
            </w:r>
          </w:p>
          <w:p w:rsidR="00DB1300" w:rsidRPr="00DB1300" w:rsidRDefault="00DB1300" w:rsidP="00DB1300">
            <w:pPr>
              <w:pStyle w:val="NoSpacing"/>
              <w:rPr>
                <w:sz w:val="16"/>
                <w:szCs w:val="16"/>
              </w:rPr>
            </w:pPr>
            <w:r w:rsidRPr="00DB1300">
              <w:rPr>
                <w:sz w:val="16"/>
                <w:szCs w:val="16"/>
              </w:rPr>
              <w:t>сензибилитета, као и оспособљавање и мотивисање ученика за самосталан јавни</w:t>
            </w:r>
          </w:p>
          <w:p w:rsidR="00DB1300" w:rsidRPr="00DB1300" w:rsidRDefault="00DB1300" w:rsidP="00DB1300">
            <w:pPr>
              <w:pStyle w:val="NoSpacing"/>
              <w:rPr>
                <w:sz w:val="16"/>
                <w:szCs w:val="16"/>
              </w:rPr>
            </w:pPr>
            <w:r w:rsidRPr="00DB1300">
              <w:rPr>
                <w:sz w:val="16"/>
                <w:szCs w:val="16"/>
              </w:rPr>
              <w:t>наступи наставак уметничког школовања.</w:t>
            </w:r>
          </w:p>
        </w:tc>
        <w:tc>
          <w:tcPr>
            <w:tcW w:w="1547" w:type="dxa"/>
          </w:tcPr>
          <w:p w:rsidR="00DB1300" w:rsidRPr="00DB1300" w:rsidRDefault="00DB1300" w:rsidP="00DB1300">
            <w:pPr>
              <w:pStyle w:val="NoSpacing"/>
              <w:rPr>
                <w:sz w:val="16"/>
                <w:szCs w:val="16"/>
              </w:rPr>
            </w:pPr>
            <w:r w:rsidRPr="00DB1300">
              <w:rPr>
                <w:sz w:val="16"/>
                <w:szCs w:val="16"/>
              </w:rPr>
              <w:t>индивидуални</w:t>
            </w:r>
          </w:p>
          <w:p w:rsidR="00DB1300" w:rsidRPr="00DB1300" w:rsidRDefault="00DB1300" w:rsidP="00DB1300">
            <w:pPr>
              <w:pStyle w:val="NoSpacing"/>
              <w:rPr>
                <w:sz w:val="16"/>
                <w:szCs w:val="16"/>
              </w:rPr>
            </w:pPr>
            <w:r w:rsidRPr="00DB1300">
              <w:rPr>
                <w:sz w:val="16"/>
                <w:szCs w:val="16"/>
              </w:rPr>
              <w:t>облик рада</w:t>
            </w:r>
          </w:p>
          <w:p w:rsidR="00DB1300" w:rsidRPr="00DB1300" w:rsidRDefault="00DB1300" w:rsidP="00DB1300">
            <w:pPr>
              <w:pStyle w:val="NoSpacing"/>
              <w:rPr>
                <w:sz w:val="16"/>
                <w:szCs w:val="16"/>
              </w:rPr>
            </w:pPr>
            <w:r w:rsidRPr="00DB1300">
              <w:rPr>
                <w:sz w:val="16"/>
                <w:szCs w:val="16"/>
              </w:rPr>
              <w:t>-демонстација</w:t>
            </w:r>
          </w:p>
          <w:p w:rsidR="00DB1300" w:rsidRPr="00DB1300" w:rsidRDefault="00DB1300" w:rsidP="00DB1300">
            <w:pPr>
              <w:pStyle w:val="NoSpacing"/>
              <w:rPr>
                <w:sz w:val="16"/>
                <w:szCs w:val="16"/>
              </w:rPr>
            </w:pPr>
            <w:r w:rsidRPr="00DB1300">
              <w:rPr>
                <w:sz w:val="16"/>
                <w:szCs w:val="16"/>
              </w:rPr>
              <w:t>-рад на тексту</w:t>
            </w:r>
          </w:p>
          <w:p w:rsidR="00DB1300" w:rsidRPr="00DB1300" w:rsidRDefault="00DB1300" w:rsidP="00DB1300">
            <w:pPr>
              <w:pStyle w:val="NoSpacing"/>
              <w:rPr>
                <w:sz w:val="16"/>
                <w:szCs w:val="16"/>
              </w:rPr>
            </w:pPr>
            <w:r w:rsidRPr="00DB1300">
              <w:rPr>
                <w:sz w:val="16"/>
                <w:szCs w:val="16"/>
              </w:rPr>
              <w:t>-дијалошки</w:t>
            </w:r>
          </w:p>
          <w:p w:rsidR="00DB1300" w:rsidRPr="00DB1300" w:rsidRDefault="00DB1300" w:rsidP="00DB1300">
            <w:pPr>
              <w:pStyle w:val="NoSpacing"/>
              <w:rPr>
                <w:sz w:val="16"/>
                <w:szCs w:val="16"/>
              </w:rPr>
            </w:pPr>
            <w:r w:rsidRPr="00DB1300">
              <w:rPr>
                <w:sz w:val="16"/>
                <w:szCs w:val="16"/>
              </w:rPr>
              <w:t>облик рада</w:t>
            </w:r>
          </w:p>
        </w:tc>
        <w:tc>
          <w:tcPr>
            <w:tcW w:w="1355" w:type="dxa"/>
          </w:tcPr>
          <w:p w:rsidR="00DB1300" w:rsidRPr="00DB1300" w:rsidRDefault="00DB1300" w:rsidP="00DB1300">
            <w:pPr>
              <w:pStyle w:val="NoSpacing"/>
              <w:rPr>
                <w:sz w:val="16"/>
                <w:szCs w:val="16"/>
              </w:rPr>
            </w:pPr>
            <w:r w:rsidRPr="00DB1300">
              <w:rPr>
                <w:sz w:val="16"/>
                <w:szCs w:val="16"/>
              </w:rPr>
              <w:t>Практична, демонстра-тивна, вербална.</w:t>
            </w:r>
          </w:p>
        </w:tc>
        <w:tc>
          <w:tcPr>
            <w:tcW w:w="1361" w:type="dxa"/>
          </w:tcPr>
          <w:p w:rsidR="00DB1300" w:rsidRPr="00DB1300" w:rsidRDefault="00DB1300" w:rsidP="00DB1300">
            <w:pPr>
              <w:pStyle w:val="NoSpacing"/>
              <w:rPr>
                <w:sz w:val="16"/>
                <w:szCs w:val="16"/>
                <w:lang w:val="ru-RU"/>
              </w:rPr>
            </w:pPr>
            <w:r w:rsidRPr="00DB1300">
              <w:rPr>
                <w:sz w:val="16"/>
                <w:szCs w:val="16"/>
                <w:lang w:val="ru-RU"/>
              </w:rPr>
              <w:t>По завршенојтеми/области</w:t>
            </w:r>
          </w:p>
          <w:p w:rsidR="00DB1300" w:rsidRPr="00DB1300" w:rsidRDefault="00DB1300" w:rsidP="00DB1300">
            <w:pPr>
              <w:pStyle w:val="NoSpacing"/>
              <w:rPr>
                <w:sz w:val="16"/>
                <w:szCs w:val="16"/>
                <w:lang w:val="ru-RU"/>
              </w:rPr>
            </w:pPr>
            <w:r w:rsidRPr="00DB1300">
              <w:rPr>
                <w:sz w:val="16"/>
                <w:szCs w:val="16"/>
                <w:lang w:val="ru-RU"/>
              </w:rPr>
              <w:t>ученик ће бити у стању да:</w:t>
            </w:r>
          </w:p>
          <w:p w:rsidR="00DB1300" w:rsidRPr="00DB1300" w:rsidRDefault="00DB1300" w:rsidP="00DB1300">
            <w:pPr>
              <w:pStyle w:val="NoSpacing"/>
              <w:rPr>
                <w:sz w:val="16"/>
                <w:szCs w:val="16"/>
                <w:lang w:val="ru-RU"/>
              </w:rPr>
            </w:pPr>
            <w:r w:rsidRPr="00DB1300">
              <w:rPr>
                <w:sz w:val="16"/>
                <w:szCs w:val="16"/>
                <w:lang w:val="ru-RU"/>
              </w:rPr>
              <w:t>– опише делове вокалног ИЗВОЂЕНјЕ Карактеристике вокалног апарата.</w:t>
            </w:r>
          </w:p>
          <w:p w:rsidR="00DB1300" w:rsidRPr="00DB1300" w:rsidRDefault="00DB1300" w:rsidP="00DB1300">
            <w:pPr>
              <w:pStyle w:val="NoSpacing"/>
              <w:rPr>
                <w:sz w:val="16"/>
                <w:szCs w:val="16"/>
                <w:lang w:val="ru-RU"/>
              </w:rPr>
            </w:pPr>
          </w:p>
          <w:p w:rsidR="00DB1300" w:rsidRPr="00DB1300" w:rsidRDefault="00DB1300" w:rsidP="00DB1300">
            <w:pPr>
              <w:pStyle w:val="NoSpacing"/>
              <w:rPr>
                <w:sz w:val="16"/>
                <w:szCs w:val="16"/>
                <w:lang w:val="ru-RU"/>
              </w:rPr>
            </w:pPr>
            <w:r w:rsidRPr="00DB1300">
              <w:rPr>
                <w:sz w:val="16"/>
                <w:szCs w:val="16"/>
                <w:lang w:val="ru-RU"/>
              </w:rPr>
              <w:t>апарата;</w:t>
            </w:r>
          </w:p>
          <w:p w:rsidR="00DB1300" w:rsidRPr="00DB1300" w:rsidRDefault="00DB1300" w:rsidP="00DB1300">
            <w:pPr>
              <w:pStyle w:val="NoSpacing"/>
              <w:rPr>
                <w:sz w:val="16"/>
                <w:szCs w:val="16"/>
                <w:lang w:val="ru-RU"/>
              </w:rPr>
            </w:pPr>
            <w:r w:rsidRPr="00DB1300">
              <w:rPr>
                <w:sz w:val="16"/>
                <w:szCs w:val="16"/>
                <w:lang w:val="ru-RU"/>
              </w:rPr>
              <w:t>– правилно резонира;</w:t>
            </w:r>
          </w:p>
          <w:p w:rsidR="00DB1300" w:rsidRPr="00DB1300" w:rsidRDefault="00DB1300" w:rsidP="00DB1300">
            <w:pPr>
              <w:pStyle w:val="NoSpacing"/>
              <w:rPr>
                <w:sz w:val="16"/>
                <w:szCs w:val="16"/>
                <w:lang w:val="ru-RU"/>
              </w:rPr>
            </w:pPr>
            <w:r w:rsidRPr="00DB1300">
              <w:rPr>
                <w:sz w:val="16"/>
                <w:szCs w:val="16"/>
                <w:lang w:val="ru-RU"/>
              </w:rPr>
              <w:t>– правилно користи дијафрагму;</w:t>
            </w:r>
          </w:p>
          <w:p w:rsidR="00DB1300" w:rsidRPr="00DB1300" w:rsidRDefault="00DB1300" w:rsidP="00DB1300">
            <w:pPr>
              <w:pStyle w:val="NoSpacing"/>
              <w:rPr>
                <w:sz w:val="16"/>
                <w:szCs w:val="16"/>
                <w:lang w:val="ru-RU"/>
              </w:rPr>
            </w:pPr>
            <w:r w:rsidRPr="00DB1300">
              <w:rPr>
                <w:sz w:val="16"/>
                <w:szCs w:val="16"/>
                <w:lang w:val="ru-RU"/>
              </w:rPr>
              <w:t>– правилно држи тело;</w:t>
            </w:r>
          </w:p>
          <w:p w:rsidR="00DB1300" w:rsidRPr="00DB1300" w:rsidRDefault="00DB1300" w:rsidP="00DB1300">
            <w:pPr>
              <w:pStyle w:val="NoSpacing"/>
              <w:rPr>
                <w:sz w:val="16"/>
                <w:szCs w:val="16"/>
                <w:lang w:val="ru-RU"/>
              </w:rPr>
            </w:pPr>
            <w:r w:rsidRPr="00DB1300">
              <w:rPr>
                <w:sz w:val="16"/>
                <w:szCs w:val="16"/>
                <w:lang w:val="ru-RU"/>
              </w:rPr>
              <w:t>– разликује правилно од</w:t>
            </w:r>
          </w:p>
          <w:p w:rsidR="00DB1300" w:rsidRPr="00DB1300" w:rsidRDefault="00DB1300" w:rsidP="00DB1300">
            <w:pPr>
              <w:pStyle w:val="NoSpacing"/>
              <w:rPr>
                <w:sz w:val="16"/>
                <w:szCs w:val="16"/>
                <w:lang w:val="ru-RU"/>
              </w:rPr>
            </w:pPr>
            <w:r w:rsidRPr="00DB1300">
              <w:rPr>
                <w:sz w:val="16"/>
                <w:szCs w:val="16"/>
                <w:lang w:val="ru-RU"/>
              </w:rPr>
              <w:t>неправилног дисања;</w:t>
            </w:r>
          </w:p>
          <w:p w:rsidR="00DB1300" w:rsidRPr="00DB1300" w:rsidRDefault="00DB1300" w:rsidP="00DB1300">
            <w:pPr>
              <w:pStyle w:val="NoSpacing"/>
              <w:rPr>
                <w:sz w:val="16"/>
                <w:szCs w:val="16"/>
                <w:lang w:val="ru-RU"/>
              </w:rPr>
            </w:pPr>
            <w:r w:rsidRPr="00DB1300">
              <w:rPr>
                <w:sz w:val="16"/>
                <w:szCs w:val="16"/>
                <w:lang w:val="ru-RU"/>
              </w:rPr>
              <w:t>– самостално примењује</w:t>
            </w:r>
          </w:p>
          <w:p w:rsidR="00DB1300" w:rsidRPr="00DB1300" w:rsidRDefault="00DB1300" w:rsidP="00DB1300">
            <w:pPr>
              <w:pStyle w:val="NoSpacing"/>
              <w:rPr>
                <w:sz w:val="16"/>
                <w:szCs w:val="16"/>
                <w:lang w:val="ru-RU"/>
              </w:rPr>
            </w:pPr>
            <w:r w:rsidRPr="00DB1300">
              <w:rPr>
                <w:sz w:val="16"/>
                <w:szCs w:val="16"/>
                <w:lang w:val="ru-RU"/>
              </w:rPr>
              <w:t>вежбе дисања;</w:t>
            </w:r>
          </w:p>
          <w:p w:rsidR="00DB1300" w:rsidRPr="00DB1300" w:rsidRDefault="00DB1300" w:rsidP="00DB1300">
            <w:pPr>
              <w:pStyle w:val="NoSpacing"/>
              <w:rPr>
                <w:sz w:val="16"/>
                <w:szCs w:val="16"/>
                <w:lang w:val="ru-RU"/>
              </w:rPr>
            </w:pPr>
            <w:r w:rsidRPr="00DB1300">
              <w:rPr>
                <w:sz w:val="16"/>
                <w:szCs w:val="16"/>
                <w:lang w:val="ru-RU"/>
              </w:rPr>
              <w:t>– разликује правилно од</w:t>
            </w:r>
          </w:p>
          <w:p w:rsidR="00DB1300" w:rsidRPr="00DB1300" w:rsidRDefault="00DB1300" w:rsidP="00DB1300">
            <w:pPr>
              <w:pStyle w:val="NoSpacing"/>
              <w:rPr>
                <w:sz w:val="16"/>
                <w:szCs w:val="16"/>
                <w:lang w:val="ru-RU"/>
              </w:rPr>
            </w:pPr>
            <w:r w:rsidRPr="00DB1300">
              <w:rPr>
                <w:sz w:val="16"/>
                <w:szCs w:val="16"/>
                <w:lang w:val="ru-RU"/>
              </w:rPr>
              <w:t>неправилне емисије тона;</w:t>
            </w:r>
          </w:p>
          <w:p w:rsidR="00DB1300" w:rsidRPr="00DB1300" w:rsidRDefault="00DB1300" w:rsidP="00DB1300">
            <w:pPr>
              <w:pStyle w:val="NoSpacing"/>
              <w:rPr>
                <w:sz w:val="16"/>
                <w:szCs w:val="16"/>
                <w:lang w:val="ru-RU"/>
              </w:rPr>
            </w:pPr>
            <w:r w:rsidRPr="00DB1300">
              <w:rPr>
                <w:sz w:val="16"/>
                <w:szCs w:val="16"/>
                <w:lang w:val="ru-RU"/>
              </w:rPr>
              <w:t>– правилно интонира и јасно</w:t>
            </w:r>
          </w:p>
          <w:p w:rsidR="00DB1300" w:rsidRPr="00DB1300" w:rsidRDefault="00DB1300" w:rsidP="00DB1300">
            <w:pPr>
              <w:pStyle w:val="NoSpacing"/>
              <w:rPr>
                <w:sz w:val="16"/>
                <w:szCs w:val="16"/>
                <w:lang w:val="ru-RU"/>
              </w:rPr>
            </w:pPr>
            <w:r w:rsidRPr="00DB1300">
              <w:rPr>
                <w:sz w:val="16"/>
                <w:szCs w:val="16"/>
                <w:lang w:val="ru-RU"/>
              </w:rPr>
              <w:t>изговара слогове;</w:t>
            </w:r>
          </w:p>
          <w:p w:rsidR="00DB1300" w:rsidRPr="00DB1300" w:rsidRDefault="00DB1300" w:rsidP="00DB1300">
            <w:pPr>
              <w:pStyle w:val="NoSpacing"/>
              <w:rPr>
                <w:sz w:val="16"/>
                <w:szCs w:val="16"/>
                <w:lang w:val="ru-RU"/>
              </w:rPr>
            </w:pPr>
            <w:r w:rsidRPr="00DB1300">
              <w:rPr>
                <w:sz w:val="16"/>
                <w:szCs w:val="16"/>
                <w:lang w:val="ru-RU"/>
              </w:rPr>
              <w:t>– примењује промену вокала</w:t>
            </w:r>
          </w:p>
          <w:p w:rsidR="00DB1300" w:rsidRPr="00DB1300" w:rsidRDefault="00DB1300" w:rsidP="00DB1300">
            <w:pPr>
              <w:pStyle w:val="NoSpacing"/>
              <w:rPr>
                <w:sz w:val="16"/>
                <w:szCs w:val="16"/>
                <w:lang w:val="ru-RU"/>
              </w:rPr>
            </w:pPr>
            <w:r w:rsidRPr="00DB1300">
              <w:rPr>
                <w:sz w:val="16"/>
                <w:szCs w:val="16"/>
                <w:lang w:val="ru-RU"/>
              </w:rPr>
              <w:t>при певању лакших вокализа;</w:t>
            </w:r>
          </w:p>
          <w:p w:rsidR="00DB1300" w:rsidRPr="00DB1300" w:rsidRDefault="00DB1300" w:rsidP="00DB1300">
            <w:pPr>
              <w:pStyle w:val="NoSpacing"/>
              <w:rPr>
                <w:sz w:val="16"/>
                <w:szCs w:val="16"/>
                <w:lang w:val="ru-RU"/>
              </w:rPr>
            </w:pPr>
            <w:r w:rsidRPr="00DB1300">
              <w:rPr>
                <w:sz w:val="16"/>
                <w:szCs w:val="16"/>
                <w:lang w:val="ru-RU"/>
              </w:rPr>
              <w:t>– примењује основне</w:t>
            </w:r>
          </w:p>
          <w:p w:rsidR="00DB1300" w:rsidRPr="00DB1300" w:rsidRDefault="00DB1300" w:rsidP="00DB1300">
            <w:pPr>
              <w:pStyle w:val="NoSpacing"/>
              <w:rPr>
                <w:sz w:val="16"/>
                <w:szCs w:val="16"/>
                <w:lang w:val="ru-RU"/>
              </w:rPr>
            </w:pPr>
            <w:r w:rsidRPr="00DB1300">
              <w:rPr>
                <w:sz w:val="16"/>
                <w:szCs w:val="16"/>
                <w:lang w:val="ru-RU"/>
              </w:rPr>
              <w:t>елементе нотне писмености у</w:t>
            </w:r>
          </w:p>
          <w:p w:rsidR="00DB1300" w:rsidRPr="00DB1300" w:rsidRDefault="00DB1300" w:rsidP="00DB1300">
            <w:pPr>
              <w:pStyle w:val="NoSpacing"/>
              <w:rPr>
                <w:sz w:val="16"/>
                <w:szCs w:val="16"/>
                <w:lang w:val="ru-RU"/>
              </w:rPr>
            </w:pPr>
            <w:r w:rsidRPr="00DB1300">
              <w:rPr>
                <w:sz w:val="16"/>
                <w:szCs w:val="16"/>
                <w:lang w:val="ru-RU"/>
              </w:rPr>
              <w:t>певању, чита нотни текст;</w:t>
            </w:r>
          </w:p>
          <w:p w:rsidR="00DB1300" w:rsidRPr="00DB1300" w:rsidRDefault="00DB1300" w:rsidP="00DB1300">
            <w:pPr>
              <w:pStyle w:val="NoSpacing"/>
              <w:rPr>
                <w:sz w:val="16"/>
                <w:szCs w:val="16"/>
                <w:lang w:val="ru-RU"/>
              </w:rPr>
            </w:pPr>
            <w:r w:rsidRPr="00DB1300">
              <w:rPr>
                <w:sz w:val="16"/>
                <w:szCs w:val="16"/>
                <w:lang w:val="ru-RU"/>
              </w:rPr>
              <w:t>– лако пева кратке</w:t>
            </w:r>
          </w:p>
          <w:p w:rsidR="00DB1300" w:rsidRPr="00DB1300" w:rsidRDefault="00DB1300" w:rsidP="00DB1300">
            <w:pPr>
              <w:pStyle w:val="NoSpacing"/>
              <w:rPr>
                <w:sz w:val="16"/>
                <w:szCs w:val="16"/>
                <w:lang w:val="ru-RU"/>
              </w:rPr>
            </w:pPr>
            <w:r w:rsidRPr="00DB1300">
              <w:rPr>
                <w:sz w:val="16"/>
                <w:szCs w:val="16"/>
                <w:lang w:val="ru-RU"/>
              </w:rPr>
              <w:t>композиције напамет уз</w:t>
            </w:r>
          </w:p>
          <w:p w:rsidR="00DB1300" w:rsidRPr="00DB1300" w:rsidRDefault="00DB1300" w:rsidP="00DB1300">
            <w:pPr>
              <w:pStyle w:val="NoSpacing"/>
              <w:rPr>
                <w:sz w:val="16"/>
                <w:szCs w:val="16"/>
                <w:lang w:val="ru-RU"/>
              </w:rPr>
            </w:pPr>
            <w:r w:rsidRPr="00DB1300">
              <w:rPr>
                <w:sz w:val="16"/>
                <w:szCs w:val="16"/>
                <w:lang w:val="ru-RU"/>
              </w:rPr>
              <w:t>пратњу клавира;</w:t>
            </w:r>
          </w:p>
          <w:p w:rsidR="00DB1300" w:rsidRPr="00DB1300" w:rsidRDefault="00DB1300" w:rsidP="00DB1300">
            <w:pPr>
              <w:pStyle w:val="NoSpacing"/>
              <w:rPr>
                <w:sz w:val="16"/>
                <w:szCs w:val="16"/>
                <w:lang w:val="ru-RU"/>
              </w:rPr>
            </w:pPr>
            <w:r w:rsidRPr="00DB1300">
              <w:rPr>
                <w:sz w:val="16"/>
                <w:szCs w:val="16"/>
                <w:lang w:val="ru-RU"/>
              </w:rPr>
              <w:t>– комуницира са</w:t>
            </w:r>
          </w:p>
          <w:p w:rsidR="00DB1300" w:rsidRPr="00DB1300" w:rsidRDefault="00DB1300" w:rsidP="00DB1300">
            <w:pPr>
              <w:pStyle w:val="NoSpacing"/>
              <w:rPr>
                <w:sz w:val="16"/>
                <w:szCs w:val="16"/>
                <w:lang w:val="ru-RU"/>
              </w:rPr>
            </w:pPr>
            <w:r w:rsidRPr="00DB1300">
              <w:rPr>
                <w:sz w:val="16"/>
                <w:szCs w:val="16"/>
                <w:lang w:val="ru-RU"/>
              </w:rPr>
              <w:t>корепетитором кроз музику;</w:t>
            </w:r>
          </w:p>
          <w:p w:rsidR="00DB1300" w:rsidRPr="00DB1300" w:rsidRDefault="00DB1300" w:rsidP="00DB1300">
            <w:pPr>
              <w:pStyle w:val="NoSpacing"/>
              <w:rPr>
                <w:sz w:val="16"/>
                <w:szCs w:val="16"/>
                <w:lang w:val="ru-RU"/>
              </w:rPr>
            </w:pPr>
            <w:r w:rsidRPr="00DB1300">
              <w:rPr>
                <w:sz w:val="16"/>
                <w:szCs w:val="16"/>
                <w:lang w:val="ru-RU"/>
              </w:rPr>
              <w:t>– учествује на јавним</w:t>
            </w:r>
          </w:p>
          <w:p w:rsidR="00DB1300" w:rsidRPr="00DB1300" w:rsidRDefault="00DB1300" w:rsidP="00DB1300">
            <w:pPr>
              <w:pStyle w:val="NoSpacing"/>
              <w:rPr>
                <w:sz w:val="16"/>
                <w:szCs w:val="16"/>
                <w:lang w:val="ru-RU"/>
              </w:rPr>
            </w:pPr>
            <w:r w:rsidRPr="00DB1300">
              <w:rPr>
                <w:sz w:val="16"/>
                <w:szCs w:val="16"/>
                <w:lang w:val="ru-RU"/>
              </w:rPr>
              <w:t>наступима у школи и ван ње;</w:t>
            </w:r>
          </w:p>
          <w:p w:rsidR="00DB1300" w:rsidRPr="00DB1300" w:rsidRDefault="00DB1300" w:rsidP="00DB1300">
            <w:pPr>
              <w:pStyle w:val="NoSpacing"/>
              <w:rPr>
                <w:sz w:val="16"/>
                <w:szCs w:val="16"/>
                <w:lang w:val="ru-RU"/>
              </w:rPr>
            </w:pPr>
            <w:r w:rsidRPr="00DB1300">
              <w:rPr>
                <w:sz w:val="16"/>
                <w:szCs w:val="16"/>
                <w:lang w:val="ru-RU"/>
              </w:rPr>
              <w:t xml:space="preserve">– испољава </w:t>
            </w:r>
            <w:r w:rsidRPr="00DB1300">
              <w:rPr>
                <w:sz w:val="16"/>
                <w:szCs w:val="16"/>
                <w:lang w:val="ru-RU"/>
              </w:rPr>
              <w:lastRenderedPageBreak/>
              <w:t>самопоуздање у</w:t>
            </w:r>
          </w:p>
          <w:p w:rsidR="00DB1300" w:rsidRPr="00DB1300" w:rsidRDefault="00DB1300" w:rsidP="00DB1300">
            <w:pPr>
              <w:pStyle w:val="NoSpacing"/>
              <w:rPr>
                <w:sz w:val="16"/>
                <w:szCs w:val="16"/>
                <w:lang w:val="ru-RU"/>
              </w:rPr>
            </w:pPr>
            <w:r w:rsidRPr="00DB1300">
              <w:rPr>
                <w:sz w:val="16"/>
                <w:szCs w:val="16"/>
                <w:lang w:val="ru-RU"/>
              </w:rPr>
              <w:t>току јавног наступа;</w:t>
            </w:r>
          </w:p>
          <w:p w:rsidR="00DB1300" w:rsidRPr="00DB1300" w:rsidRDefault="00DB1300" w:rsidP="00DB1300">
            <w:pPr>
              <w:pStyle w:val="NoSpacing"/>
              <w:rPr>
                <w:sz w:val="16"/>
                <w:szCs w:val="16"/>
                <w:lang w:val="ru-RU"/>
              </w:rPr>
            </w:pPr>
            <w:r w:rsidRPr="00DB1300">
              <w:rPr>
                <w:sz w:val="16"/>
                <w:szCs w:val="16"/>
                <w:lang w:val="ru-RU"/>
              </w:rPr>
              <w:t>– поштује договорена правила</w:t>
            </w:r>
          </w:p>
          <w:p w:rsidR="00DB1300" w:rsidRPr="00DB1300" w:rsidRDefault="00DB1300" w:rsidP="00DB1300">
            <w:pPr>
              <w:pStyle w:val="NoSpacing"/>
              <w:rPr>
                <w:sz w:val="16"/>
                <w:szCs w:val="16"/>
                <w:lang w:val="ru-RU"/>
              </w:rPr>
            </w:pPr>
            <w:r w:rsidRPr="00DB1300">
              <w:rPr>
                <w:sz w:val="16"/>
                <w:szCs w:val="16"/>
                <w:lang w:val="ru-RU"/>
              </w:rPr>
              <w:t>понашања при извођењу и</w:t>
            </w:r>
          </w:p>
          <w:p w:rsidR="00DB1300" w:rsidRPr="00DB1300" w:rsidRDefault="00DB1300" w:rsidP="00DB1300">
            <w:pPr>
              <w:pStyle w:val="NoSpacing"/>
              <w:rPr>
                <w:sz w:val="16"/>
                <w:szCs w:val="16"/>
              </w:rPr>
            </w:pPr>
            <w:r w:rsidRPr="00DB1300">
              <w:rPr>
                <w:sz w:val="16"/>
                <w:szCs w:val="16"/>
                <w:lang w:val="ru-RU"/>
              </w:rPr>
              <w:t>слушању музике.</w:t>
            </w:r>
          </w:p>
        </w:tc>
        <w:tc>
          <w:tcPr>
            <w:tcW w:w="1137" w:type="dxa"/>
          </w:tcPr>
          <w:p w:rsidR="00DB1300" w:rsidRPr="00DB1300" w:rsidRDefault="00DB1300" w:rsidP="00DB1300">
            <w:pPr>
              <w:pStyle w:val="NoSpacing"/>
              <w:rPr>
                <w:sz w:val="16"/>
                <w:szCs w:val="16"/>
              </w:rPr>
            </w:pPr>
            <w:r w:rsidRPr="00DB1300">
              <w:rPr>
                <w:sz w:val="16"/>
                <w:szCs w:val="16"/>
              </w:rPr>
              <w:lastRenderedPageBreak/>
              <w:t>Објашњавa, показује, прича, мотивише, свира,пева</w:t>
            </w:r>
          </w:p>
        </w:tc>
        <w:tc>
          <w:tcPr>
            <w:tcW w:w="1187" w:type="dxa"/>
          </w:tcPr>
          <w:p w:rsidR="00DB1300" w:rsidRPr="00DB1300" w:rsidRDefault="00DB1300" w:rsidP="00DB1300">
            <w:pPr>
              <w:pStyle w:val="NoSpacing"/>
              <w:rPr>
                <w:sz w:val="16"/>
                <w:szCs w:val="16"/>
              </w:rPr>
            </w:pPr>
            <w:r w:rsidRPr="00DB1300">
              <w:rPr>
                <w:sz w:val="16"/>
                <w:szCs w:val="16"/>
              </w:rPr>
              <w:t>Слушају, мисле, певају,  радују се, питају, закључују, описују.</w:t>
            </w:r>
          </w:p>
        </w:tc>
        <w:tc>
          <w:tcPr>
            <w:tcW w:w="1186" w:type="dxa"/>
          </w:tcPr>
          <w:p w:rsidR="00DB1300" w:rsidRPr="00DB1300" w:rsidRDefault="00DB1300" w:rsidP="00DB1300">
            <w:pPr>
              <w:pStyle w:val="NoSpacing"/>
              <w:rPr>
                <w:sz w:val="16"/>
                <w:szCs w:val="16"/>
              </w:rPr>
            </w:pPr>
            <w:r w:rsidRPr="00DB1300">
              <w:rPr>
                <w:sz w:val="16"/>
                <w:szCs w:val="16"/>
                <w:lang w:val="sr-Cyrl-CS"/>
              </w:rPr>
              <w:t>СОЛФЕЂО:</w:t>
            </w:r>
            <w:r>
              <w:rPr>
                <w:sz w:val="16"/>
                <w:szCs w:val="16"/>
                <w:lang w:val="sr-Cyrl-CS"/>
              </w:rPr>
              <w:t xml:space="preserve"> </w:t>
            </w:r>
            <w:r w:rsidRPr="00DB1300">
              <w:rPr>
                <w:sz w:val="16"/>
                <w:szCs w:val="16"/>
                <w:lang w:val="sr-Cyrl-CS"/>
              </w:rPr>
              <w:t>тонске особине;темпо,динамика.дурске леств.до 4 пред.интервали до 5,синкопа,паузе...</w:t>
            </w:r>
          </w:p>
        </w:tc>
      </w:tr>
    </w:tbl>
    <w:p w:rsidR="00C347FF" w:rsidRDefault="00C347F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860279" w:rsidTr="00C64B8D">
        <w:tc>
          <w:tcPr>
            <w:tcW w:w="11790" w:type="dxa"/>
            <w:gridSpan w:val="9"/>
          </w:tcPr>
          <w:p w:rsidR="00860279" w:rsidRDefault="00860279" w:rsidP="00C64B8D">
            <w:pPr>
              <w:pStyle w:val="NoSpacing"/>
              <w:rPr>
                <w:sz w:val="20"/>
                <w:szCs w:val="20"/>
                <w:lang w:val="sr-Cyrl-RS"/>
              </w:rPr>
            </w:pPr>
            <w:r>
              <w:rPr>
                <w:sz w:val="20"/>
                <w:szCs w:val="20"/>
              </w:rPr>
              <w:t>ШКОЛСКИ ПРОГРАМ</w:t>
            </w:r>
          </w:p>
          <w:p w:rsidR="00860279" w:rsidRDefault="00860279" w:rsidP="00860279">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70</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2</w:t>
            </w:r>
          </w:p>
        </w:tc>
      </w:tr>
      <w:tr w:rsidR="00860279" w:rsidTr="00C64B8D">
        <w:tc>
          <w:tcPr>
            <w:tcW w:w="966" w:type="dxa"/>
          </w:tcPr>
          <w:p w:rsidR="00860279" w:rsidRPr="00033DC9" w:rsidRDefault="00860279" w:rsidP="00C64B8D">
            <w:pPr>
              <w:jc w:val="center"/>
              <w:rPr>
                <w:sz w:val="20"/>
                <w:szCs w:val="20"/>
              </w:rPr>
            </w:pPr>
            <w:r w:rsidRPr="00033DC9">
              <w:rPr>
                <w:sz w:val="20"/>
                <w:szCs w:val="20"/>
              </w:rPr>
              <w:t>Тема</w:t>
            </w:r>
          </w:p>
        </w:tc>
        <w:tc>
          <w:tcPr>
            <w:tcW w:w="1563" w:type="dxa"/>
          </w:tcPr>
          <w:p w:rsidR="00860279" w:rsidRPr="00033DC9" w:rsidRDefault="00860279" w:rsidP="00C64B8D">
            <w:pPr>
              <w:jc w:val="center"/>
              <w:rPr>
                <w:sz w:val="20"/>
                <w:szCs w:val="20"/>
              </w:rPr>
            </w:pPr>
            <w:r w:rsidRPr="00033DC9">
              <w:rPr>
                <w:sz w:val="20"/>
                <w:szCs w:val="20"/>
              </w:rPr>
              <w:t>Садржај           програма</w:t>
            </w:r>
          </w:p>
        </w:tc>
        <w:tc>
          <w:tcPr>
            <w:tcW w:w="1488" w:type="dxa"/>
          </w:tcPr>
          <w:p w:rsidR="00860279" w:rsidRPr="00033DC9" w:rsidRDefault="00860279" w:rsidP="00C64B8D">
            <w:pPr>
              <w:jc w:val="center"/>
              <w:rPr>
                <w:sz w:val="20"/>
                <w:szCs w:val="20"/>
              </w:rPr>
            </w:pPr>
            <w:r w:rsidRPr="00033DC9">
              <w:rPr>
                <w:sz w:val="20"/>
                <w:szCs w:val="20"/>
              </w:rPr>
              <w:t>Циљеви учења</w:t>
            </w:r>
          </w:p>
        </w:tc>
        <w:tc>
          <w:tcPr>
            <w:tcW w:w="1547" w:type="dxa"/>
          </w:tcPr>
          <w:p w:rsidR="00860279" w:rsidRPr="00033DC9" w:rsidRDefault="00860279" w:rsidP="00C64B8D">
            <w:pPr>
              <w:jc w:val="center"/>
              <w:rPr>
                <w:sz w:val="20"/>
                <w:szCs w:val="20"/>
              </w:rPr>
            </w:pPr>
            <w:r w:rsidRPr="00033DC9">
              <w:rPr>
                <w:sz w:val="20"/>
                <w:szCs w:val="20"/>
              </w:rPr>
              <w:t>Начин</w:t>
            </w:r>
          </w:p>
          <w:p w:rsidR="00860279" w:rsidRDefault="00860279" w:rsidP="00C64B8D">
            <w:pPr>
              <w:jc w:val="center"/>
              <w:rPr>
                <w:lang w:val="sr-Cyrl-RS"/>
              </w:rPr>
            </w:pPr>
            <w:r w:rsidRPr="00033DC9">
              <w:rPr>
                <w:sz w:val="20"/>
                <w:szCs w:val="20"/>
              </w:rPr>
              <w:t>остваривања садржаја</w:t>
            </w:r>
          </w:p>
        </w:tc>
        <w:tc>
          <w:tcPr>
            <w:tcW w:w="1355" w:type="dxa"/>
          </w:tcPr>
          <w:p w:rsidR="00860279" w:rsidRPr="00033DC9" w:rsidRDefault="00860279" w:rsidP="00C64B8D">
            <w:pPr>
              <w:jc w:val="center"/>
              <w:rPr>
                <w:sz w:val="20"/>
                <w:szCs w:val="20"/>
              </w:rPr>
            </w:pPr>
            <w:r w:rsidRPr="00033DC9">
              <w:rPr>
                <w:sz w:val="20"/>
                <w:szCs w:val="20"/>
              </w:rPr>
              <w:t>Методе рада</w:t>
            </w:r>
          </w:p>
        </w:tc>
        <w:tc>
          <w:tcPr>
            <w:tcW w:w="1361" w:type="dxa"/>
          </w:tcPr>
          <w:p w:rsidR="00860279" w:rsidRDefault="00860279" w:rsidP="00C64B8D">
            <w:pPr>
              <w:jc w:val="center"/>
              <w:rPr>
                <w:lang w:val="sr-Cyrl-RS"/>
              </w:rPr>
            </w:pPr>
            <w:r w:rsidRPr="00033DC9">
              <w:rPr>
                <w:sz w:val="20"/>
                <w:szCs w:val="20"/>
              </w:rPr>
              <w:t>Исходи</w:t>
            </w:r>
          </w:p>
        </w:tc>
        <w:tc>
          <w:tcPr>
            <w:tcW w:w="1137" w:type="dxa"/>
          </w:tcPr>
          <w:p w:rsidR="00860279" w:rsidRPr="00033DC9" w:rsidRDefault="00860279" w:rsidP="00C64B8D">
            <w:pPr>
              <w:jc w:val="center"/>
              <w:rPr>
                <w:sz w:val="20"/>
                <w:szCs w:val="20"/>
              </w:rPr>
            </w:pPr>
            <w:r w:rsidRPr="00033DC9">
              <w:rPr>
                <w:sz w:val="20"/>
                <w:szCs w:val="20"/>
              </w:rPr>
              <w:t>Aктивност наставника</w:t>
            </w:r>
          </w:p>
        </w:tc>
        <w:tc>
          <w:tcPr>
            <w:tcW w:w="1187" w:type="dxa"/>
          </w:tcPr>
          <w:p w:rsidR="00860279" w:rsidRPr="00033DC9" w:rsidRDefault="00860279" w:rsidP="00C64B8D">
            <w:pPr>
              <w:jc w:val="center"/>
              <w:rPr>
                <w:sz w:val="20"/>
                <w:szCs w:val="20"/>
              </w:rPr>
            </w:pPr>
            <w:r w:rsidRPr="00033DC9">
              <w:rPr>
                <w:sz w:val="20"/>
                <w:szCs w:val="20"/>
              </w:rPr>
              <w:t>Активност ученика</w:t>
            </w:r>
          </w:p>
        </w:tc>
        <w:tc>
          <w:tcPr>
            <w:tcW w:w="1186" w:type="dxa"/>
          </w:tcPr>
          <w:p w:rsidR="00860279" w:rsidRPr="00033DC9" w:rsidRDefault="00860279" w:rsidP="00C64B8D">
            <w:pPr>
              <w:jc w:val="center"/>
              <w:rPr>
                <w:sz w:val="20"/>
                <w:szCs w:val="20"/>
              </w:rPr>
            </w:pPr>
            <w:r w:rsidRPr="00033DC9">
              <w:rPr>
                <w:sz w:val="20"/>
                <w:szCs w:val="20"/>
              </w:rPr>
              <w:t>Корелација</w:t>
            </w:r>
          </w:p>
        </w:tc>
      </w:tr>
      <w:tr w:rsidR="00860279" w:rsidTr="00C64B8D">
        <w:tc>
          <w:tcPr>
            <w:tcW w:w="966" w:type="dxa"/>
          </w:tcPr>
          <w:p w:rsidR="00860279" w:rsidRPr="00860279" w:rsidRDefault="00860279" w:rsidP="00860279">
            <w:pPr>
              <w:pStyle w:val="NoSpacing"/>
              <w:rPr>
                <w:rFonts w:eastAsia="Arial"/>
                <w:sz w:val="16"/>
                <w:szCs w:val="16"/>
              </w:rPr>
            </w:pPr>
            <w:r w:rsidRPr="00860279">
              <w:rPr>
                <w:rFonts w:eastAsia="Arial"/>
                <w:sz w:val="16"/>
                <w:szCs w:val="16"/>
              </w:rPr>
              <w:t>Извођење</w:t>
            </w:r>
          </w:p>
          <w:p w:rsidR="00860279" w:rsidRPr="00860279" w:rsidRDefault="00860279" w:rsidP="00860279">
            <w:pPr>
              <w:pStyle w:val="NoSpacing"/>
              <w:rPr>
                <w:rFonts w:eastAsia="Arial"/>
                <w:sz w:val="16"/>
                <w:szCs w:val="16"/>
              </w:rPr>
            </w:pPr>
            <w:r w:rsidRPr="00860279">
              <w:rPr>
                <w:rFonts w:eastAsia="Arial"/>
                <w:sz w:val="16"/>
                <w:szCs w:val="16"/>
              </w:rPr>
              <w:t>музике</w:t>
            </w:r>
          </w:p>
          <w:p w:rsidR="00860279" w:rsidRPr="00860279" w:rsidRDefault="00860279" w:rsidP="00860279">
            <w:pPr>
              <w:pStyle w:val="NoSpacing"/>
              <w:rPr>
                <w:sz w:val="16"/>
                <w:szCs w:val="16"/>
              </w:rPr>
            </w:pPr>
          </w:p>
        </w:tc>
        <w:tc>
          <w:tcPr>
            <w:tcW w:w="1563" w:type="dxa"/>
          </w:tcPr>
          <w:p w:rsidR="00860279" w:rsidRPr="00860279" w:rsidRDefault="00860279" w:rsidP="00860279">
            <w:pPr>
              <w:pStyle w:val="NoSpacing"/>
              <w:rPr>
                <w:rFonts w:eastAsia="Arial"/>
                <w:sz w:val="16"/>
                <w:szCs w:val="16"/>
              </w:rPr>
            </w:pPr>
            <w:r w:rsidRPr="00860279">
              <w:rPr>
                <w:rFonts w:eastAsia="Arial"/>
                <w:sz w:val="16"/>
                <w:szCs w:val="16"/>
              </w:rPr>
              <w:t>Став тела при певању и вежбе дисања.</w:t>
            </w:r>
          </w:p>
          <w:p w:rsidR="00860279" w:rsidRPr="00860279" w:rsidRDefault="00860279" w:rsidP="00860279">
            <w:pPr>
              <w:pStyle w:val="NoSpacing"/>
              <w:rPr>
                <w:rFonts w:eastAsia="Arial"/>
                <w:sz w:val="16"/>
                <w:szCs w:val="16"/>
              </w:rPr>
            </w:pPr>
            <w:r w:rsidRPr="00860279">
              <w:rPr>
                <w:rFonts w:eastAsia="Arial"/>
                <w:sz w:val="16"/>
                <w:szCs w:val="16"/>
              </w:rPr>
              <w:t>Карактеристике и одржавање вокалног</w:t>
            </w:r>
          </w:p>
          <w:p w:rsidR="00860279" w:rsidRPr="00860279" w:rsidRDefault="00860279" w:rsidP="00860279">
            <w:pPr>
              <w:pStyle w:val="NoSpacing"/>
              <w:rPr>
                <w:rFonts w:eastAsia="Arial"/>
                <w:sz w:val="16"/>
                <w:szCs w:val="16"/>
              </w:rPr>
            </w:pPr>
            <w:r w:rsidRPr="00860279">
              <w:rPr>
                <w:rFonts w:eastAsia="Arial"/>
                <w:sz w:val="16"/>
                <w:szCs w:val="16"/>
              </w:rPr>
              <w:t>апарата.</w:t>
            </w:r>
          </w:p>
          <w:p w:rsidR="00860279" w:rsidRPr="00860279" w:rsidRDefault="00860279" w:rsidP="00860279">
            <w:pPr>
              <w:pStyle w:val="NoSpacing"/>
              <w:rPr>
                <w:rFonts w:eastAsia="Arial"/>
                <w:sz w:val="16"/>
                <w:szCs w:val="16"/>
              </w:rPr>
            </w:pPr>
            <w:r w:rsidRPr="00860279">
              <w:rPr>
                <w:rFonts w:eastAsia="Arial"/>
                <w:sz w:val="16"/>
                <w:szCs w:val="16"/>
              </w:rPr>
              <w:t>Начин добијања тона.</w:t>
            </w:r>
          </w:p>
          <w:p w:rsidR="00860279" w:rsidRPr="00860279" w:rsidRDefault="00860279" w:rsidP="00860279">
            <w:pPr>
              <w:pStyle w:val="NoSpacing"/>
              <w:rPr>
                <w:rFonts w:eastAsia="Arial"/>
                <w:sz w:val="16"/>
                <w:szCs w:val="16"/>
              </w:rPr>
            </w:pPr>
            <w:r w:rsidRPr="00860279">
              <w:rPr>
                <w:rFonts w:eastAsia="Arial"/>
                <w:sz w:val="16"/>
                <w:szCs w:val="16"/>
              </w:rPr>
              <w:t>Емитовање тона у односу на врсту</w:t>
            </w:r>
          </w:p>
          <w:p w:rsidR="00860279" w:rsidRPr="00860279" w:rsidRDefault="00860279" w:rsidP="00860279">
            <w:pPr>
              <w:pStyle w:val="NoSpacing"/>
              <w:rPr>
                <w:rFonts w:eastAsia="Arial"/>
                <w:sz w:val="16"/>
                <w:szCs w:val="16"/>
              </w:rPr>
            </w:pPr>
            <w:r w:rsidRPr="00860279">
              <w:rPr>
                <w:rFonts w:eastAsia="Arial"/>
                <w:sz w:val="16"/>
                <w:szCs w:val="16"/>
              </w:rPr>
              <w:t>техничке вежбе или композиције.</w:t>
            </w:r>
          </w:p>
          <w:p w:rsidR="00860279" w:rsidRPr="00860279" w:rsidRDefault="00860279" w:rsidP="00860279">
            <w:pPr>
              <w:pStyle w:val="NoSpacing"/>
              <w:rPr>
                <w:rFonts w:eastAsia="Arial"/>
                <w:sz w:val="16"/>
                <w:szCs w:val="16"/>
              </w:rPr>
            </w:pPr>
            <w:r w:rsidRPr="00860279">
              <w:rPr>
                <w:rFonts w:eastAsia="Arial"/>
                <w:sz w:val="16"/>
                <w:szCs w:val="16"/>
              </w:rPr>
              <w:t>Техничке вежбе кроз легато.</w:t>
            </w:r>
          </w:p>
          <w:p w:rsidR="00860279" w:rsidRPr="00860279" w:rsidRDefault="00860279" w:rsidP="00860279">
            <w:pPr>
              <w:pStyle w:val="NoSpacing"/>
              <w:rPr>
                <w:rFonts w:eastAsia="Arial"/>
                <w:sz w:val="16"/>
                <w:szCs w:val="16"/>
              </w:rPr>
            </w:pPr>
            <w:r w:rsidRPr="00860279">
              <w:rPr>
                <w:rFonts w:eastAsia="Arial"/>
                <w:sz w:val="16"/>
                <w:szCs w:val="16"/>
              </w:rPr>
              <w:t>Уједначавање вокала.</w:t>
            </w:r>
          </w:p>
          <w:p w:rsidR="00860279" w:rsidRPr="00860279" w:rsidRDefault="00860279" w:rsidP="00860279">
            <w:pPr>
              <w:pStyle w:val="NoSpacing"/>
              <w:rPr>
                <w:sz w:val="16"/>
                <w:szCs w:val="16"/>
              </w:rPr>
            </w:pPr>
            <w:r w:rsidRPr="00860279">
              <w:rPr>
                <w:sz w:val="16"/>
                <w:szCs w:val="16"/>
              </w:rPr>
              <w:t>Слушање, интонација и дикција.</w:t>
            </w:r>
          </w:p>
          <w:p w:rsidR="00860279" w:rsidRPr="00860279" w:rsidRDefault="00860279" w:rsidP="00860279">
            <w:pPr>
              <w:pStyle w:val="NoSpacing"/>
              <w:rPr>
                <w:sz w:val="16"/>
                <w:szCs w:val="16"/>
              </w:rPr>
            </w:pPr>
            <w:r w:rsidRPr="00860279">
              <w:rPr>
                <w:sz w:val="16"/>
                <w:szCs w:val="16"/>
              </w:rPr>
              <w:t>Тумачење динамике и темпа.</w:t>
            </w:r>
          </w:p>
          <w:p w:rsidR="00860279" w:rsidRPr="00860279" w:rsidRDefault="00860279" w:rsidP="00860279">
            <w:pPr>
              <w:pStyle w:val="NoSpacing"/>
              <w:rPr>
                <w:sz w:val="16"/>
                <w:szCs w:val="16"/>
              </w:rPr>
            </w:pPr>
            <w:r w:rsidRPr="00860279">
              <w:rPr>
                <w:sz w:val="16"/>
                <w:szCs w:val="16"/>
              </w:rPr>
              <w:t>Припрема за јавни наступ.</w:t>
            </w:r>
          </w:p>
          <w:p w:rsidR="00860279" w:rsidRPr="00860279" w:rsidRDefault="00860279" w:rsidP="00860279">
            <w:pPr>
              <w:pStyle w:val="NoSpacing"/>
              <w:rPr>
                <w:sz w:val="16"/>
                <w:szCs w:val="16"/>
              </w:rPr>
            </w:pPr>
            <w:r w:rsidRPr="00860279">
              <w:rPr>
                <w:sz w:val="16"/>
                <w:szCs w:val="16"/>
              </w:rPr>
              <w:t>Музички бонтон.</w:t>
            </w:r>
          </w:p>
          <w:p w:rsidR="00860279" w:rsidRPr="00860279" w:rsidRDefault="00860279" w:rsidP="00860279">
            <w:pPr>
              <w:pStyle w:val="NoSpacing"/>
              <w:rPr>
                <w:sz w:val="16"/>
                <w:szCs w:val="16"/>
              </w:rPr>
            </w:pPr>
          </w:p>
        </w:tc>
        <w:tc>
          <w:tcPr>
            <w:tcW w:w="1488" w:type="dxa"/>
          </w:tcPr>
          <w:p w:rsidR="00860279" w:rsidRPr="00860279" w:rsidRDefault="00860279" w:rsidP="00860279">
            <w:pPr>
              <w:pStyle w:val="NoSpacing"/>
              <w:rPr>
                <w:sz w:val="16"/>
                <w:szCs w:val="16"/>
              </w:rPr>
            </w:pPr>
            <w:r w:rsidRPr="00860279">
              <w:rPr>
                <w:sz w:val="16"/>
                <w:szCs w:val="16"/>
              </w:rPr>
              <w:t>Циљ учења предмета Соло певање је да код ученика развије интересовање и</w:t>
            </w:r>
          </w:p>
          <w:p w:rsidR="00860279" w:rsidRPr="00860279" w:rsidRDefault="00860279" w:rsidP="00860279">
            <w:pPr>
              <w:pStyle w:val="NoSpacing"/>
              <w:rPr>
                <w:sz w:val="16"/>
                <w:szCs w:val="16"/>
              </w:rPr>
            </w:pPr>
            <w:r w:rsidRPr="00860279">
              <w:rPr>
                <w:sz w:val="16"/>
                <w:szCs w:val="16"/>
              </w:rPr>
              <w:t>љубав према соло певању и музици кроз индивидуално музичко искуство</w:t>
            </w:r>
          </w:p>
          <w:p w:rsidR="00860279" w:rsidRPr="00860279" w:rsidRDefault="00860279" w:rsidP="00860279">
            <w:pPr>
              <w:pStyle w:val="NoSpacing"/>
              <w:rPr>
                <w:sz w:val="16"/>
                <w:szCs w:val="16"/>
              </w:rPr>
            </w:pPr>
            <w:r w:rsidRPr="00860279">
              <w:rPr>
                <w:sz w:val="16"/>
                <w:szCs w:val="16"/>
              </w:rPr>
              <w:t>којим се подстиче развијање вокалних способности, креативности, естетског</w:t>
            </w:r>
          </w:p>
          <w:p w:rsidR="00860279" w:rsidRPr="00860279" w:rsidRDefault="00860279" w:rsidP="00860279">
            <w:pPr>
              <w:pStyle w:val="NoSpacing"/>
              <w:rPr>
                <w:sz w:val="16"/>
                <w:szCs w:val="16"/>
              </w:rPr>
            </w:pPr>
            <w:r w:rsidRPr="00860279">
              <w:rPr>
                <w:sz w:val="16"/>
                <w:szCs w:val="16"/>
              </w:rPr>
              <w:t>сензибилитета, као и оспособљавање и мотивисање ученика за самосталан јавни</w:t>
            </w:r>
          </w:p>
          <w:p w:rsidR="00860279" w:rsidRPr="00860279" w:rsidRDefault="00860279" w:rsidP="00860279">
            <w:pPr>
              <w:pStyle w:val="NoSpacing"/>
              <w:rPr>
                <w:sz w:val="16"/>
                <w:szCs w:val="16"/>
              </w:rPr>
            </w:pPr>
            <w:r w:rsidRPr="00860279">
              <w:rPr>
                <w:sz w:val="16"/>
                <w:szCs w:val="16"/>
              </w:rPr>
              <w:t>наступи наставак уметничког школовања.</w:t>
            </w:r>
          </w:p>
        </w:tc>
        <w:tc>
          <w:tcPr>
            <w:tcW w:w="1547" w:type="dxa"/>
          </w:tcPr>
          <w:p w:rsidR="00860279" w:rsidRPr="00860279" w:rsidRDefault="00860279" w:rsidP="00860279">
            <w:pPr>
              <w:pStyle w:val="NoSpacing"/>
              <w:rPr>
                <w:sz w:val="16"/>
                <w:szCs w:val="16"/>
              </w:rPr>
            </w:pPr>
            <w:r w:rsidRPr="00860279">
              <w:rPr>
                <w:sz w:val="16"/>
                <w:szCs w:val="16"/>
              </w:rPr>
              <w:t>индивидуални</w:t>
            </w:r>
          </w:p>
          <w:p w:rsidR="00860279" w:rsidRPr="00860279" w:rsidRDefault="00860279" w:rsidP="00860279">
            <w:pPr>
              <w:pStyle w:val="NoSpacing"/>
              <w:rPr>
                <w:sz w:val="16"/>
                <w:szCs w:val="16"/>
              </w:rPr>
            </w:pPr>
            <w:r w:rsidRPr="00860279">
              <w:rPr>
                <w:sz w:val="16"/>
                <w:szCs w:val="16"/>
              </w:rPr>
              <w:t>облик рада</w:t>
            </w:r>
          </w:p>
          <w:p w:rsidR="00860279" w:rsidRPr="00860279" w:rsidRDefault="00860279" w:rsidP="00860279">
            <w:pPr>
              <w:pStyle w:val="NoSpacing"/>
              <w:rPr>
                <w:sz w:val="16"/>
                <w:szCs w:val="16"/>
              </w:rPr>
            </w:pPr>
            <w:r w:rsidRPr="00860279">
              <w:rPr>
                <w:sz w:val="16"/>
                <w:szCs w:val="16"/>
              </w:rPr>
              <w:t>-демонстација</w:t>
            </w:r>
          </w:p>
          <w:p w:rsidR="00860279" w:rsidRPr="00860279" w:rsidRDefault="00860279" w:rsidP="00860279">
            <w:pPr>
              <w:pStyle w:val="NoSpacing"/>
              <w:rPr>
                <w:sz w:val="16"/>
                <w:szCs w:val="16"/>
              </w:rPr>
            </w:pPr>
            <w:r w:rsidRPr="00860279">
              <w:rPr>
                <w:sz w:val="16"/>
                <w:szCs w:val="16"/>
              </w:rPr>
              <w:t>-рад на тексту</w:t>
            </w:r>
          </w:p>
          <w:p w:rsidR="00860279" w:rsidRPr="00860279" w:rsidRDefault="00860279" w:rsidP="00860279">
            <w:pPr>
              <w:pStyle w:val="NoSpacing"/>
              <w:rPr>
                <w:sz w:val="16"/>
                <w:szCs w:val="16"/>
              </w:rPr>
            </w:pPr>
            <w:r w:rsidRPr="00860279">
              <w:rPr>
                <w:sz w:val="16"/>
                <w:szCs w:val="16"/>
              </w:rPr>
              <w:t>-дијалошки</w:t>
            </w:r>
          </w:p>
          <w:p w:rsidR="00860279" w:rsidRPr="00860279" w:rsidRDefault="00860279" w:rsidP="00860279">
            <w:pPr>
              <w:pStyle w:val="NoSpacing"/>
              <w:rPr>
                <w:sz w:val="16"/>
                <w:szCs w:val="16"/>
              </w:rPr>
            </w:pPr>
            <w:r w:rsidRPr="00860279">
              <w:rPr>
                <w:sz w:val="16"/>
                <w:szCs w:val="16"/>
              </w:rPr>
              <w:t>облик рада</w:t>
            </w:r>
          </w:p>
        </w:tc>
        <w:tc>
          <w:tcPr>
            <w:tcW w:w="1355" w:type="dxa"/>
          </w:tcPr>
          <w:p w:rsidR="00860279" w:rsidRPr="00860279" w:rsidRDefault="00860279" w:rsidP="00860279">
            <w:pPr>
              <w:pStyle w:val="NoSpacing"/>
              <w:rPr>
                <w:sz w:val="16"/>
                <w:szCs w:val="16"/>
              </w:rPr>
            </w:pPr>
            <w:r w:rsidRPr="00860279">
              <w:rPr>
                <w:sz w:val="16"/>
                <w:szCs w:val="16"/>
              </w:rPr>
              <w:t>Практична, демонстра-тивна, вербална.</w:t>
            </w:r>
          </w:p>
        </w:tc>
        <w:tc>
          <w:tcPr>
            <w:tcW w:w="1361" w:type="dxa"/>
          </w:tcPr>
          <w:p w:rsidR="00860279" w:rsidRPr="00860279" w:rsidRDefault="00860279" w:rsidP="00860279">
            <w:pPr>
              <w:pStyle w:val="NoSpacing"/>
              <w:rPr>
                <w:sz w:val="16"/>
                <w:szCs w:val="16"/>
                <w:lang w:val="ru-RU"/>
              </w:rPr>
            </w:pPr>
            <w:r w:rsidRPr="00860279">
              <w:rPr>
                <w:sz w:val="16"/>
                <w:szCs w:val="16"/>
                <w:lang w:val="ru-RU"/>
              </w:rPr>
              <w:t>По завршеној теми/области</w:t>
            </w:r>
          </w:p>
          <w:p w:rsidR="00860279" w:rsidRPr="00860279" w:rsidRDefault="00860279" w:rsidP="00860279">
            <w:pPr>
              <w:pStyle w:val="NoSpacing"/>
              <w:rPr>
                <w:sz w:val="16"/>
                <w:szCs w:val="16"/>
                <w:lang w:val="ru-RU"/>
              </w:rPr>
            </w:pPr>
            <w:r w:rsidRPr="00860279">
              <w:rPr>
                <w:sz w:val="16"/>
                <w:szCs w:val="16"/>
                <w:lang w:val="ru-RU"/>
              </w:rPr>
              <w:t>ученик ће бити у стању да:</w:t>
            </w:r>
          </w:p>
          <w:p w:rsidR="00860279" w:rsidRPr="00860279" w:rsidRDefault="00860279" w:rsidP="00860279">
            <w:pPr>
              <w:pStyle w:val="NoSpacing"/>
              <w:rPr>
                <w:sz w:val="16"/>
                <w:szCs w:val="16"/>
                <w:lang w:val="ru-RU"/>
              </w:rPr>
            </w:pPr>
            <w:r w:rsidRPr="00860279">
              <w:rPr>
                <w:sz w:val="16"/>
                <w:szCs w:val="16"/>
                <w:lang w:val="ru-RU"/>
              </w:rPr>
              <w:t>– правилно држи тело и на</w:t>
            </w:r>
          </w:p>
          <w:p w:rsidR="00860279" w:rsidRPr="00860279" w:rsidRDefault="00860279" w:rsidP="00860279">
            <w:pPr>
              <w:pStyle w:val="NoSpacing"/>
              <w:rPr>
                <w:sz w:val="16"/>
                <w:szCs w:val="16"/>
                <w:lang w:val="ru-RU"/>
              </w:rPr>
            </w:pPr>
            <w:r w:rsidRPr="00860279">
              <w:rPr>
                <w:sz w:val="16"/>
                <w:szCs w:val="16"/>
                <w:lang w:val="ru-RU"/>
              </w:rPr>
              <w:t>правилан начин примењује</w:t>
            </w:r>
          </w:p>
          <w:p w:rsidR="00860279" w:rsidRPr="00860279" w:rsidRDefault="00860279" w:rsidP="00860279">
            <w:pPr>
              <w:pStyle w:val="NoSpacing"/>
              <w:rPr>
                <w:sz w:val="16"/>
                <w:szCs w:val="16"/>
                <w:lang w:val="ru-RU"/>
              </w:rPr>
            </w:pPr>
            <w:r w:rsidRPr="00860279">
              <w:rPr>
                <w:sz w:val="16"/>
                <w:szCs w:val="16"/>
                <w:lang w:val="ru-RU"/>
              </w:rPr>
              <w:t>вежбе дисања;</w:t>
            </w:r>
          </w:p>
          <w:p w:rsidR="00860279" w:rsidRPr="00860279" w:rsidRDefault="00860279" w:rsidP="00860279">
            <w:pPr>
              <w:pStyle w:val="NoSpacing"/>
              <w:rPr>
                <w:sz w:val="16"/>
                <w:szCs w:val="16"/>
                <w:lang w:val="ru-RU"/>
              </w:rPr>
            </w:pPr>
            <w:r w:rsidRPr="00860279">
              <w:rPr>
                <w:sz w:val="16"/>
                <w:szCs w:val="16"/>
                <w:lang w:val="ru-RU"/>
              </w:rPr>
              <w:t>– опише положај гласница при</w:t>
            </w:r>
          </w:p>
          <w:p w:rsidR="00860279" w:rsidRPr="00860279" w:rsidRDefault="00860279" w:rsidP="00860279">
            <w:pPr>
              <w:pStyle w:val="NoSpacing"/>
              <w:rPr>
                <w:sz w:val="16"/>
                <w:szCs w:val="16"/>
                <w:lang w:val="ru-RU"/>
              </w:rPr>
            </w:pPr>
            <w:r w:rsidRPr="00860279">
              <w:rPr>
                <w:sz w:val="16"/>
                <w:szCs w:val="16"/>
                <w:lang w:val="ru-RU"/>
              </w:rPr>
              <w:t>певању и функцију</w:t>
            </w:r>
          </w:p>
          <w:p w:rsidR="00860279" w:rsidRPr="00860279" w:rsidRDefault="00860279" w:rsidP="00860279">
            <w:pPr>
              <w:pStyle w:val="NoSpacing"/>
              <w:rPr>
                <w:sz w:val="16"/>
                <w:szCs w:val="16"/>
                <w:lang w:val="ru-RU"/>
              </w:rPr>
            </w:pPr>
            <w:r w:rsidRPr="00860279">
              <w:rPr>
                <w:sz w:val="16"/>
                <w:szCs w:val="16"/>
                <w:lang w:val="ru-RU"/>
              </w:rPr>
              <w:t>дијафрагме, резонатора;</w:t>
            </w:r>
          </w:p>
          <w:p w:rsidR="00860279" w:rsidRPr="00860279" w:rsidRDefault="00860279" w:rsidP="00860279">
            <w:pPr>
              <w:pStyle w:val="NoSpacing"/>
              <w:rPr>
                <w:sz w:val="16"/>
                <w:szCs w:val="16"/>
                <w:lang w:val="ru-RU"/>
              </w:rPr>
            </w:pPr>
            <w:r w:rsidRPr="00860279">
              <w:rPr>
                <w:sz w:val="16"/>
                <w:szCs w:val="16"/>
                <w:lang w:val="ru-RU"/>
              </w:rPr>
              <w:t>– лако формира тон</w:t>
            </w:r>
          </w:p>
          <w:p w:rsidR="00860279" w:rsidRPr="00860279" w:rsidRDefault="00860279" w:rsidP="00860279">
            <w:pPr>
              <w:pStyle w:val="NoSpacing"/>
              <w:rPr>
                <w:sz w:val="16"/>
                <w:szCs w:val="16"/>
                <w:lang w:val="ru-RU"/>
              </w:rPr>
            </w:pPr>
            <w:r w:rsidRPr="00860279">
              <w:rPr>
                <w:sz w:val="16"/>
                <w:szCs w:val="16"/>
                <w:lang w:val="ru-RU"/>
              </w:rPr>
              <w:t>и контролише интонацију при</w:t>
            </w:r>
          </w:p>
          <w:p w:rsidR="00860279" w:rsidRPr="00860279" w:rsidRDefault="00860279" w:rsidP="00860279">
            <w:pPr>
              <w:pStyle w:val="NoSpacing"/>
              <w:rPr>
                <w:sz w:val="16"/>
                <w:szCs w:val="16"/>
                <w:lang w:val="ru-RU"/>
              </w:rPr>
            </w:pPr>
            <w:r w:rsidRPr="00860279">
              <w:rPr>
                <w:sz w:val="16"/>
                <w:szCs w:val="16"/>
                <w:lang w:val="ru-RU"/>
              </w:rPr>
              <w:t xml:space="preserve">певању; </w:t>
            </w:r>
          </w:p>
          <w:p w:rsidR="00860279" w:rsidRPr="00860279" w:rsidRDefault="00860279" w:rsidP="00860279">
            <w:pPr>
              <w:pStyle w:val="NoSpacing"/>
              <w:rPr>
                <w:sz w:val="16"/>
                <w:szCs w:val="16"/>
              </w:rPr>
            </w:pPr>
            <w:r w:rsidRPr="00860279">
              <w:rPr>
                <w:sz w:val="16"/>
                <w:szCs w:val="16"/>
              </w:rPr>
              <w:t>– јасно изговара слогове и</w:t>
            </w:r>
          </w:p>
          <w:p w:rsidR="00860279" w:rsidRPr="00860279" w:rsidRDefault="00860279" w:rsidP="00860279">
            <w:pPr>
              <w:pStyle w:val="NoSpacing"/>
              <w:rPr>
                <w:sz w:val="16"/>
                <w:szCs w:val="16"/>
              </w:rPr>
            </w:pPr>
            <w:r w:rsidRPr="00860279">
              <w:rPr>
                <w:sz w:val="16"/>
                <w:szCs w:val="16"/>
              </w:rPr>
              <w:t>тумачи текст композиције при</w:t>
            </w:r>
          </w:p>
          <w:p w:rsidR="00860279" w:rsidRPr="00860279" w:rsidRDefault="00860279" w:rsidP="00860279">
            <w:pPr>
              <w:pStyle w:val="NoSpacing"/>
              <w:rPr>
                <w:sz w:val="16"/>
                <w:szCs w:val="16"/>
              </w:rPr>
            </w:pPr>
            <w:r w:rsidRPr="00860279">
              <w:rPr>
                <w:sz w:val="16"/>
                <w:szCs w:val="16"/>
              </w:rPr>
              <w:t>певању;</w:t>
            </w:r>
          </w:p>
          <w:p w:rsidR="00860279" w:rsidRPr="00860279" w:rsidRDefault="00860279" w:rsidP="00860279">
            <w:pPr>
              <w:pStyle w:val="NoSpacing"/>
              <w:rPr>
                <w:sz w:val="16"/>
                <w:szCs w:val="16"/>
              </w:rPr>
            </w:pPr>
            <w:r w:rsidRPr="00860279">
              <w:rPr>
                <w:sz w:val="16"/>
                <w:szCs w:val="16"/>
              </w:rPr>
              <w:t>– примењује различита</w:t>
            </w:r>
          </w:p>
          <w:p w:rsidR="00860279" w:rsidRPr="00860279" w:rsidRDefault="00860279" w:rsidP="00860279">
            <w:pPr>
              <w:pStyle w:val="NoSpacing"/>
              <w:rPr>
                <w:sz w:val="16"/>
                <w:szCs w:val="16"/>
              </w:rPr>
            </w:pPr>
            <w:r w:rsidRPr="00860279">
              <w:rPr>
                <w:sz w:val="16"/>
                <w:szCs w:val="16"/>
              </w:rPr>
              <w:t>музичка изражајна средства у</w:t>
            </w:r>
          </w:p>
          <w:p w:rsidR="00860279" w:rsidRPr="00860279" w:rsidRDefault="00860279" w:rsidP="00860279">
            <w:pPr>
              <w:pStyle w:val="NoSpacing"/>
              <w:rPr>
                <w:sz w:val="16"/>
                <w:szCs w:val="16"/>
              </w:rPr>
            </w:pPr>
            <w:r w:rsidRPr="00860279">
              <w:rPr>
                <w:sz w:val="16"/>
                <w:szCs w:val="16"/>
              </w:rPr>
              <w:t>фразирању, у зависности од</w:t>
            </w:r>
          </w:p>
          <w:p w:rsidR="00860279" w:rsidRPr="00860279" w:rsidRDefault="00860279" w:rsidP="00860279">
            <w:pPr>
              <w:pStyle w:val="NoSpacing"/>
              <w:rPr>
                <w:sz w:val="16"/>
                <w:szCs w:val="16"/>
              </w:rPr>
            </w:pPr>
            <w:r w:rsidRPr="00860279">
              <w:rPr>
                <w:sz w:val="16"/>
                <w:szCs w:val="16"/>
              </w:rPr>
              <w:t>карактера музичког примера</w:t>
            </w:r>
          </w:p>
          <w:p w:rsidR="00860279" w:rsidRPr="00860279" w:rsidRDefault="00860279" w:rsidP="00860279">
            <w:pPr>
              <w:pStyle w:val="NoSpacing"/>
              <w:rPr>
                <w:sz w:val="16"/>
                <w:szCs w:val="16"/>
              </w:rPr>
            </w:pPr>
            <w:r w:rsidRPr="00860279">
              <w:rPr>
                <w:sz w:val="16"/>
                <w:szCs w:val="16"/>
              </w:rPr>
              <w:t>уз помоћ наставника;</w:t>
            </w:r>
          </w:p>
          <w:p w:rsidR="00860279" w:rsidRPr="00860279" w:rsidRDefault="00860279" w:rsidP="00860279">
            <w:pPr>
              <w:pStyle w:val="NoSpacing"/>
              <w:rPr>
                <w:sz w:val="16"/>
                <w:szCs w:val="16"/>
              </w:rPr>
            </w:pPr>
            <w:r w:rsidRPr="00860279">
              <w:rPr>
                <w:sz w:val="16"/>
                <w:szCs w:val="16"/>
              </w:rPr>
              <w:t>– пева кратке композиције</w:t>
            </w:r>
          </w:p>
          <w:p w:rsidR="00860279" w:rsidRPr="00860279" w:rsidRDefault="00860279" w:rsidP="00860279">
            <w:pPr>
              <w:pStyle w:val="NoSpacing"/>
              <w:rPr>
                <w:sz w:val="16"/>
                <w:szCs w:val="16"/>
              </w:rPr>
            </w:pPr>
            <w:r w:rsidRPr="00860279">
              <w:rPr>
                <w:sz w:val="16"/>
                <w:szCs w:val="16"/>
              </w:rPr>
              <w:t>напамет уз пратњу клавира;</w:t>
            </w:r>
          </w:p>
          <w:p w:rsidR="00860279" w:rsidRPr="00860279" w:rsidRDefault="00860279" w:rsidP="00860279">
            <w:pPr>
              <w:pStyle w:val="NoSpacing"/>
              <w:rPr>
                <w:sz w:val="16"/>
                <w:szCs w:val="16"/>
              </w:rPr>
            </w:pPr>
            <w:r w:rsidRPr="00860279">
              <w:rPr>
                <w:sz w:val="16"/>
                <w:szCs w:val="16"/>
              </w:rPr>
              <w:t>– комуницира са</w:t>
            </w:r>
          </w:p>
          <w:p w:rsidR="00860279" w:rsidRPr="00860279" w:rsidRDefault="00860279" w:rsidP="00860279">
            <w:pPr>
              <w:pStyle w:val="NoSpacing"/>
              <w:rPr>
                <w:sz w:val="16"/>
                <w:szCs w:val="16"/>
              </w:rPr>
            </w:pPr>
            <w:r w:rsidRPr="00860279">
              <w:rPr>
                <w:sz w:val="16"/>
                <w:szCs w:val="16"/>
              </w:rPr>
              <w:t>корепетитором кроз музику;</w:t>
            </w:r>
          </w:p>
          <w:p w:rsidR="00860279" w:rsidRPr="00860279" w:rsidRDefault="00860279" w:rsidP="00860279">
            <w:pPr>
              <w:pStyle w:val="NoSpacing"/>
              <w:rPr>
                <w:sz w:val="16"/>
                <w:szCs w:val="16"/>
              </w:rPr>
            </w:pPr>
            <w:r w:rsidRPr="00860279">
              <w:rPr>
                <w:sz w:val="16"/>
                <w:szCs w:val="16"/>
              </w:rPr>
              <w:t>– учествује на јавним</w:t>
            </w:r>
          </w:p>
          <w:p w:rsidR="00860279" w:rsidRPr="00860279" w:rsidRDefault="00860279" w:rsidP="00860279">
            <w:pPr>
              <w:pStyle w:val="NoSpacing"/>
              <w:rPr>
                <w:sz w:val="16"/>
                <w:szCs w:val="16"/>
              </w:rPr>
            </w:pPr>
            <w:r w:rsidRPr="00860279">
              <w:rPr>
                <w:sz w:val="16"/>
                <w:szCs w:val="16"/>
              </w:rPr>
              <w:t>наступима у школи и ван ње;</w:t>
            </w:r>
          </w:p>
          <w:p w:rsidR="00860279" w:rsidRPr="00860279" w:rsidRDefault="00860279" w:rsidP="00860279">
            <w:pPr>
              <w:pStyle w:val="NoSpacing"/>
              <w:rPr>
                <w:sz w:val="16"/>
                <w:szCs w:val="16"/>
              </w:rPr>
            </w:pPr>
            <w:r w:rsidRPr="00860279">
              <w:rPr>
                <w:sz w:val="16"/>
                <w:szCs w:val="16"/>
              </w:rPr>
              <w:t xml:space="preserve">– пренесе публици </w:t>
            </w:r>
            <w:r w:rsidRPr="00860279">
              <w:rPr>
                <w:sz w:val="16"/>
                <w:szCs w:val="16"/>
              </w:rPr>
              <w:lastRenderedPageBreak/>
              <w:t>сопствени</w:t>
            </w:r>
          </w:p>
          <w:p w:rsidR="00860279" w:rsidRPr="00860279" w:rsidRDefault="00860279" w:rsidP="00860279">
            <w:pPr>
              <w:pStyle w:val="NoSpacing"/>
              <w:rPr>
                <w:sz w:val="16"/>
                <w:szCs w:val="16"/>
              </w:rPr>
            </w:pPr>
            <w:r w:rsidRPr="00860279">
              <w:rPr>
                <w:sz w:val="16"/>
                <w:szCs w:val="16"/>
              </w:rPr>
              <w:t>емоционални доживљај кроз</w:t>
            </w:r>
          </w:p>
          <w:p w:rsidR="00860279" w:rsidRPr="00860279" w:rsidRDefault="00860279" w:rsidP="00860279">
            <w:pPr>
              <w:pStyle w:val="NoSpacing"/>
              <w:rPr>
                <w:sz w:val="16"/>
                <w:szCs w:val="16"/>
              </w:rPr>
            </w:pPr>
            <w:r w:rsidRPr="00860279">
              <w:rPr>
                <w:sz w:val="16"/>
                <w:szCs w:val="16"/>
              </w:rPr>
              <w:t>интерпретацију;</w:t>
            </w:r>
          </w:p>
          <w:p w:rsidR="00860279" w:rsidRPr="00860279" w:rsidRDefault="00860279" w:rsidP="00860279">
            <w:pPr>
              <w:pStyle w:val="NoSpacing"/>
              <w:rPr>
                <w:sz w:val="16"/>
                <w:szCs w:val="16"/>
              </w:rPr>
            </w:pPr>
            <w:r w:rsidRPr="00860279">
              <w:rPr>
                <w:sz w:val="16"/>
                <w:szCs w:val="16"/>
              </w:rPr>
              <w:t>– поштује договорена</w:t>
            </w:r>
          </w:p>
          <w:p w:rsidR="00860279" w:rsidRPr="00860279" w:rsidRDefault="00860279" w:rsidP="00860279">
            <w:pPr>
              <w:pStyle w:val="NoSpacing"/>
              <w:rPr>
                <w:sz w:val="16"/>
                <w:szCs w:val="16"/>
              </w:rPr>
            </w:pPr>
            <w:r w:rsidRPr="00860279">
              <w:rPr>
                <w:sz w:val="16"/>
                <w:szCs w:val="16"/>
              </w:rPr>
              <w:t>правила понашања при</w:t>
            </w:r>
          </w:p>
          <w:p w:rsidR="00860279" w:rsidRPr="00860279" w:rsidRDefault="00860279" w:rsidP="00860279">
            <w:pPr>
              <w:pStyle w:val="NoSpacing"/>
              <w:rPr>
                <w:sz w:val="16"/>
                <w:szCs w:val="16"/>
              </w:rPr>
            </w:pPr>
            <w:r w:rsidRPr="00860279">
              <w:rPr>
                <w:sz w:val="16"/>
                <w:szCs w:val="16"/>
              </w:rPr>
              <w:t>извођењу и слушању музике.</w:t>
            </w:r>
          </w:p>
        </w:tc>
        <w:tc>
          <w:tcPr>
            <w:tcW w:w="1137" w:type="dxa"/>
          </w:tcPr>
          <w:p w:rsidR="00860279" w:rsidRPr="00860279" w:rsidRDefault="00860279" w:rsidP="00860279">
            <w:pPr>
              <w:pStyle w:val="NoSpacing"/>
              <w:rPr>
                <w:sz w:val="16"/>
                <w:szCs w:val="16"/>
              </w:rPr>
            </w:pPr>
            <w:r w:rsidRPr="00860279">
              <w:rPr>
                <w:sz w:val="16"/>
                <w:szCs w:val="16"/>
              </w:rPr>
              <w:lastRenderedPageBreak/>
              <w:t>Објашњавa, показује, прича, мотивише, свира,пева</w:t>
            </w:r>
          </w:p>
        </w:tc>
        <w:tc>
          <w:tcPr>
            <w:tcW w:w="1187" w:type="dxa"/>
          </w:tcPr>
          <w:p w:rsidR="00860279" w:rsidRPr="00860279" w:rsidRDefault="00860279" w:rsidP="00860279">
            <w:pPr>
              <w:pStyle w:val="NoSpacing"/>
              <w:rPr>
                <w:sz w:val="16"/>
                <w:szCs w:val="16"/>
              </w:rPr>
            </w:pPr>
            <w:r w:rsidRPr="00860279">
              <w:rPr>
                <w:sz w:val="16"/>
                <w:szCs w:val="16"/>
              </w:rPr>
              <w:t>Слушају, мисле, певају,  радују се, питају, закључују, описују.</w:t>
            </w:r>
          </w:p>
        </w:tc>
        <w:tc>
          <w:tcPr>
            <w:tcW w:w="1186" w:type="dxa"/>
          </w:tcPr>
          <w:p w:rsidR="00860279" w:rsidRPr="00860279" w:rsidRDefault="00860279" w:rsidP="00860279">
            <w:pPr>
              <w:pStyle w:val="NoSpacing"/>
              <w:rPr>
                <w:sz w:val="16"/>
                <w:szCs w:val="16"/>
              </w:rPr>
            </w:pPr>
            <w:r w:rsidRPr="00860279">
              <w:rPr>
                <w:sz w:val="16"/>
                <w:szCs w:val="16"/>
                <w:lang w:val="sr-Cyrl-CS"/>
              </w:rPr>
              <w:t>СОЛФЕЂО:</w:t>
            </w:r>
            <w:r>
              <w:rPr>
                <w:sz w:val="16"/>
                <w:szCs w:val="16"/>
                <w:lang w:val="sr-Cyrl-CS"/>
              </w:rPr>
              <w:t xml:space="preserve"> </w:t>
            </w:r>
            <w:r w:rsidRPr="00860279">
              <w:rPr>
                <w:sz w:val="16"/>
                <w:szCs w:val="16"/>
                <w:lang w:val="sr-Cyrl-CS"/>
              </w:rPr>
              <w:t>четвороделна подела јед.бројања;интервали до 8;молске лествице до 2 пред.</w:t>
            </w:r>
          </w:p>
        </w:tc>
      </w:tr>
    </w:tbl>
    <w:p w:rsidR="00860279" w:rsidRDefault="00860279">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748BF" w:rsidTr="00C64B8D">
        <w:tc>
          <w:tcPr>
            <w:tcW w:w="11790" w:type="dxa"/>
            <w:gridSpan w:val="9"/>
          </w:tcPr>
          <w:p w:rsidR="002748BF" w:rsidRDefault="002748BF" w:rsidP="00C64B8D">
            <w:pPr>
              <w:pStyle w:val="NoSpacing"/>
              <w:rPr>
                <w:sz w:val="20"/>
                <w:szCs w:val="20"/>
                <w:lang w:val="sr-Cyrl-RS"/>
              </w:rPr>
            </w:pPr>
            <w:r>
              <w:rPr>
                <w:sz w:val="20"/>
                <w:szCs w:val="20"/>
              </w:rPr>
              <w:t>ШКОЛСКИ ПРОГРАМ</w:t>
            </w:r>
          </w:p>
          <w:p w:rsidR="002748BF" w:rsidRDefault="002748BF" w:rsidP="002748BF">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70</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2</w:t>
            </w:r>
          </w:p>
        </w:tc>
      </w:tr>
      <w:tr w:rsidR="002748BF" w:rsidTr="00C64B8D">
        <w:tc>
          <w:tcPr>
            <w:tcW w:w="966" w:type="dxa"/>
          </w:tcPr>
          <w:p w:rsidR="002748BF" w:rsidRPr="00033DC9" w:rsidRDefault="002748BF" w:rsidP="00C64B8D">
            <w:pPr>
              <w:jc w:val="center"/>
              <w:rPr>
                <w:sz w:val="20"/>
                <w:szCs w:val="20"/>
              </w:rPr>
            </w:pPr>
            <w:r w:rsidRPr="00033DC9">
              <w:rPr>
                <w:sz w:val="20"/>
                <w:szCs w:val="20"/>
              </w:rPr>
              <w:t>Тема</w:t>
            </w:r>
          </w:p>
        </w:tc>
        <w:tc>
          <w:tcPr>
            <w:tcW w:w="1563" w:type="dxa"/>
          </w:tcPr>
          <w:p w:rsidR="002748BF" w:rsidRPr="00033DC9" w:rsidRDefault="002748BF" w:rsidP="00C64B8D">
            <w:pPr>
              <w:jc w:val="center"/>
              <w:rPr>
                <w:sz w:val="20"/>
                <w:szCs w:val="20"/>
              </w:rPr>
            </w:pPr>
            <w:r w:rsidRPr="00033DC9">
              <w:rPr>
                <w:sz w:val="20"/>
                <w:szCs w:val="20"/>
              </w:rPr>
              <w:t>Садржај           програма</w:t>
            </w:r>
          </w:p>
        </w:tc>
        <w:tc>
          <w:tcPr>
            <w:tcW w:w="1488" w:type="dxa"/>
          </w:tcPr>
          <w:p w:rsidR="002748BF" w:rsidRPr="00033DC9" w:rsidRDefault="002748BF" w:rsidP="00C64B8D">
            <w:pPr>
              <w:jc w:val="center"/>
              <w:rPr>
                <w:sz w:val="20"/>
                <w:szCs w:val="20"/>
              </w:rPr>
            </w:pPr>
            <w:r w:rsidRPr="00033DC9">
              <w:rPr>
                <w:sz w:val="20"/>
                <w:szCs w:val="20"/>
              </w:rPr>
              <w:t>Циљеви учења</w:t>
            </w:r>
          </w:p>
        </w:tc>
        <w:tc>
          <w:tcPr>
            <w:tcW w:w="1547" w:type="dxa"/>
          </w:tcPr>
          <w:p w:rsidR="002748BF" w:rsidRPr="00033DC9" w:rsidRDefault="002748BF" w:rsidP="00C64B8D">
            <w:pPr>
              <w:jc w:val="center"/>
              <w:rPr>
                <w:sz w:val="20"/>
                <w:szCs w:val="20"/>
              </w:rPr>
            </w:pPr>
            <w:r w:rsidRPr="00033DC9">
              <w:rPr>
                <w:sz w:val="20"/>
                <w:szCs w:val="20"/>
              </w:rPr>
              <w:t>Начин</w:t>
            </w:r>
          </w:p>
          <w:p w:rsidR="002748BF" w:rsidRDefault="002748BF" w:rsidP="00C64B8D">
            <w:pPr>
              <w:jc w:val="center"/>
              <w:rPr>
                <w:lang w:val="sr-Cyrl-RS"/>
              </w:rPr>
            </w:pPr>
            <w:r w:rsidRPr="00033DC9">
              <w:rPr>
                <w:sz w:val="20"/>
                <w:szCs w:val="20"/>
              </w:rPr>
              <w:t>остваривања садржаја</w:t>
            </w:r>
          </w:p>
        </w:tc>
        <w:tc>
          <w:tcPr>
            <w:tcW w:w="1355" w:type="dxa"/>
          </w:tcPr>
          <w:p w:rsidR="002748BF" w:rsidRPr="00033DC9" w:rsidRDefault="002748BF" w:rsidP="00C64B8D">
            <w:pPr>
              <w:jc w:val="center"/>
              <w:rPr>
                <w:sz w:val="20"/>
                <w:szCs w:val="20"/>
              </w:rPr>
            </w:pPr>
            <w:r w:rsidRPr="00033DC9">
              <w:rPr>
                <w:sz w:val="20"/>
                <w:szCs w:val="20"/>
              </w:rPr>
              <w:t>Методе рада</w:t>
            </w:r>
          </w:p>
        </w:tc>
        <w:tc>
          <w:tcPr>
            <w:tcW w:w="1361" w:type="dxa"/>
          </w:tcPr>
          <w:p w:rsidR="002748BF" w:rsidRDefault="002748BF" w:rsidP="00C64B8D">
            <w:pPr>
              <w:jc w:val="center"/>
              <w:rPr>
                <w:lang w:val="sr-Cyrl-RS"/>
              </w:rPr>
            </w:pPr>
            <w:r w:rsidRPr="00033DC9">
              <w:rPr>
                <w:sz w:val="20"/>
                <w:szCs w:val="20"/>
              </w:rPr>
              <w:t>Исходи</w:t>
            </w:r>
          </w:p>
        </w:tc>
        <w:tc>
          <w:tcPr>
            <w:tcW w:w="1137" w:type="dxa"/>
          </w:tcPr>
          <w:p w:rsidR="002748BF" w:rsidRPr="00033DC9" w:rsidRDefault="002748BF" w:rsidP="00C64B8D">
            <w:pPr>
              <w:jc w:val="center"/>
              <w:rPr>
                <w:sz w:val="20"/>
                <w:szCs w:val="20"/>
              </w:rPr>
            </w:pPr>
            <w:r w:rsidRPr="00033DC9">
              <w:rPr>
                <w:sz w:val="20"/>
                <w:szCs w:val="20"/>
              </w:rPr>
              <w:t>Aктивност наставника</w:t>
            </w:r>
          </w:p>
        </w:tc>
        <w:tc>
          <w:tcPr>
            <w:tcW w:w="1187" w:type="dxa"/>
          </w:tcPr>
          <w:p w:rsidR="002748BF" w:rsidRPr="00033DC9" w:rsidRDefault="002748BF" w:rsidP="00C64B8D">
            <w:pPr>
              <w:jc w:val="center"/>
              <w:rPr>
                <w:sz w:val="20"/>
                <w:szCs w:val="20"/>
              </w:rPr>
            </w:pPr>
            <w:r w:rsidRPr="00033DC9">
              <w:rPr>
                <w:sz w:val="20"/>
                <w:szCs w:val="20"/>
              </w:rPr>
              <w:t>Активност ученика</w:t>
            </w:r>
          </w:p>
        </w:tc>
        <w:tc>
          <w:tcPr>
            <w:tcW w:w="1186" w:type="dxa"/>
          </w:tcPr>
          <w:p w:rsidR="002748BF" w:rsidRPr="00033DC9" w:rsidRDefault="002748BF" w:rsidP="00C64B8D">
            <w:pPr>
              <w:jc w:val="center"/>
              <w:rPr>
                <w:sz w:val="20"/>
                <w:szCs w:val="20"/>
              </w:rPr>
            </w:pPr>
            <w:r w:rsidRPr="00033DC9">
              <w:rPr>
                <w:sz w:val="20"/>
                <w:szCs w:val="20"/>
              </w:rPr>
              <w:t>Корелација</w:t>
            </w:r>
          </w:p>
        </w:tc>
      </w:tr>
      <w:tr w:rsidR="002748BF" w:rsidTr="00C64B8D">
        <w:tc>
          <w:tcPr>
            <w:tcW w:w="966" w:type="dxa"/>
          </w:tcPr>
          <w:p w:rsidR="002748BF" w:rsidRPr="002748BF" w:rsidRDefault="002748BF" w:rsidP="002748BF">
            <w:pPr>
              <w:pStyle w:val="NoSpacing"/>
              <w:rPr>
                <w:rFonts w:eastAsia="Arial"/>
                <w:sz w:val="16"/>
                <w:szCs w:val="16"/>
              </w:rPr>
            </w:pPr>
            <w:r w:rsidRPr="002748BF">
              <w:rPr>
                <w:rFonts w:eastAsia="Arial"/>
                <w:sz w:val="16"/>
                <w:szCs w:val="16"/>
              </w:rPr>
              <w:t>Извођење музике</w:t>
            </w:r>
          </w:p>
          <w:p w:rsidR="002748BF" w:rsidRPr="002748BF" w:rsidRDefault="002748BF" w:rsidP="002748BF">
            <w:pPr>
              <w:pStyle w:val="NoSpacing"/>
              <w:rPr>
                <w:sz w:val="16"/>
                <w:szCs w:val="16"/>
              </w:rPr>
            </w:pPr>
          </w:p>
        </w:tc>
        <w:tc>
          <w:tcPr>
            <w:tcW w:w="1563" w:type="dxa"/>
          </w:tcPr>
          <w:p w:rsidR="002748BF" w:rsidRPr="002748BF" w:rsidRDefault="002748BF" w:rsidP="002748BF">
            <w:pPr>
              <w:pStyle w:val="NoSpacing"/>
              <w:rPr>
                <w:rFonts w:eastAsiaTheme="minorEastAsia"/>
                <w:sz w:val="16"/>
                <w:szCs w:val="16"/>
              </w:rPr>
            </w:pPr>
            <w:r w:rsidRPr="002748BF">
              <w:rPr>
                <w:rFonts w:eastAsiaTheme="minorEastAsia"/>
                <w:sz w:val="16"/>
                <w:szCs w:val="16"/>
              </w:rPr>
              <w:t>Контрола правилног става при певању и</w:t>
            </w:r>
          </w:p>
          <w:p w:rsidR="002748BF" w:rsidRPr="002748BF" w:rsidRDefault="002748BF" w:rsidP="002748BF">
            <w:pPr>
              <w:pStyle w:val="NoSpacing"/>
              <w:rPr>
                <w:rFonts w:eastAsiaTheme="minorEastAsia"/>
                <w:sz w:val="16"/>
                <w:szCs w:val="16"/>
              </w:rPr>
            </w:pPr>
            <w:r w:rsidRPr="002748BF">
              <w:rPr>
                <w:rFonts w:eastAsiaTheme="minorEastAsia"/>
                <w:sz w:val="16"/>
                <w:szCs w:val="16"/>
              </w:rPr>
              <w:t>дисања.</w:t>
            </w:r>
          </w:p>
          <w:p w:rsidR="002748BF" w:rsidRPr="002748BF" w:rsidRDefault="002748BF" w:rsidP="002748BF">
            <w:pPr>
              <w:pStyle w:val="NoSpacing"/>
              <w:rPr>
                <w:rFonts w:eastAsiaTheme="minorEastAsia"/>
                <w:sz w:val="16"/>
                <w:szCs w:val="16"/>
              </w:rPr>
            </w:pPr>
            <w:r w:rsidRPr="002748BF">
              <w:rPr>
                <w:rFonts w:eastAsiaTheme="minorEastAsia"/>
                <w:sz w:val="16"/>
                <w:szCs w:val="16"/>
              </w:rPr>
              <w:t>Увод у предмет читања с листа, примена</w:t>
            </w:r>
          </w:p>
          <w:p w:rsidR="002748BF" w:rsidRPr="002748BF" w:rsidRDefault="002748BF" w:rsidP="002748BF">
            <w:pPr>
              <w:pStyle w:val="NoSpacing"/>
              <w:rPr>
                <w:rFonts w:eastAsiaTheme="minorEastAsia"/>
                <w:sz w:val="16"/>
                <w:szCs w:val="16"/>
              </w:rPr>
            </w:pPr>
            <w:r w:rsidRPr="002748BF">
              <w:rPr>
                <w:rFonts w:eastAsiaTheme="minorEastAsia"/>
                <w:sz w:val="16"/>
                <w:szCs w:val="16"/>
              </w:rPr>
              <w:t>(прима виста).</w:t>
            </w:r>
          </w:p>
          <w:p w:rsidR="002748BF" w:rsidRPr="002748BF" w:rsidRDefault="002748BF" w:rsidP="002748BF">
            <w:pPr>
              <w:pStyle w:val="NoSpacing"/>
              <w:rPr>
                <w:rFonts w:eastAsiaTheme="minorEastAsia"/>
                <w:sz w:val="16"/>
                <w:szCs w:val="16"/>
              </w:rPr>
            </w:pPr>
            <w:r w:rsidRPr="002748BF">
              <w:rPr>
                <w:rFonts w:eastAsiaTheme="minorEastAsia"/>
                <w:sz w:val="16"/>
                <w:szCs w:val="16"/>
              </w:rPr>
              <w:t>Развој певачке технике: портато,</w:t>
            </w:r>
          </w:p>
          <w:p w:rsidR="002748BF" w:rsidRPr="002748BF" w:rsidRDefault="002748BF" w:rsidP="002748BF">
            <w:pPr>
              <w:pStyle w:val="NoSpacing"/>
              <w:rPr>
                <w:rFonts w:eastAsiaTheme="minorEastAsia"/>
                <w:sz w:val="16"/>
                <w:szCs w:val="16"/>
              </w:rPr>
            </w:pPr>
            <w:r w:rsidRPr="002748BF">
              <w:rPr>
                <w:rFonts w:eastAsiaTheme="minorEastAsia"/>
                <w:sz w:val="16"/>
                <w:szCs w:val="16"/>
              </w:rPr>
              <w:t>портаменто, стаццато, мартелатто.</w:t>
            </w:r>
          </w:p>
          <w:p w:rsidR="002748BF" w:rsidRPr="002748BF" w:rsidRDefault="002748BF" w:rsidP="002748BF">
            <w:pPr>
              <w:pStyle w:val="NoSpacing"/>
              <w:rPr>
                <w:rFonts w:eastAsiaTheme="minorEastAsia"/>
                <w:sz w:val="16"/>
                <w:szCs w:val="16"/>
              </w:rPr>
            </w:pPr>
            <w:r w:rsidRPr="002748BF">
              <w:rPr>
                <w:rFonts w:eastAsiaTheme="minorEastAsia"/>
                <w:sz w:val="16"/>
                <w:szCs w:val="16"/>
              </w:rPr>
              <w:t>Интонирање и емисија тона кроз техничке</w:t>
            </w:r>
          </w:p>
          <w:p w:rsidR="002748BF" w:rsidRPr="002748BF" w:rsidRDefault="002748BF" w:rsidP="002748BF">
            <w:pPr>
              <w:pStyle w:val="NoSpacing"/>
              <w:rPr>
                <w:rFonts w:eastAsiaTheme="minorEastAsia"/>
                <w:sz w:val="16"/>
                <w:szCs w:val="16"/>
              </w:rPr>
            </w:pPr>
            <w:r w:rsidRPr="002748BF">
              <w:rPr>
                <w:rFonts w:eastAsiaTheme="minorEastAsia"/>
                <w:sz w:val="16"/>
                <w:szCs w:val="16"/>
              </w:rPr>
              <w:t>вежбе и композиције.</w:t>
            </w:r>
          </w:p>
          <w:p w:rsidR="002748BF" w:rsidRPr="002748BF" w:rsidRDefault="002748BF" w:rsidP="002748BF">
            <w:pPr>
              <w:pStyle w:val="NoSpacing"/>
              <w:rPr>
                <w:rFonts w:eastAsiaTheme="minorEastAsia"/>
                <w:sz w:val="16"/>
                <w:szCs w:val="16"/>
              </w:rPr>
            </w:pPr>
            <w:r w:rsidRPr="002748BF">
              <w:rPr>
                <w:rFonts w:eastAsiaTheme="minorEastAsia"/>
                <w:sz w:val="16"/>
                <w:szCs w:val="16"/>
              </w:rPr>
              <w:t>Динамичко нијансирање: цресцендо,</w:t>
            </w:r>
          </w:p>
          <w:p w:rsidR="002748BF" w:rsidRPr="002748BF" w:rsidRDefault="002748BF" w:rsidP="002748BF">
            <w:pPr>
              <w:pStyle w:val="NoSpacing"/>
              <w:rPr>
                <w:rFonts w:eastAsiaTheme="minorEastAsia"/>
                <w:sz w:val="16"/>
                <w:szCs w:val="16"/>
              </w:rPr>
            </w:pPr>
            <w:r w:rsidRPr="002748BF">
              <w:rPr>
                <w:rFonts w:eastAsiaTheme="minorEastAsia"/>
                <w:sz w:val="16"/>
                <w:szCs w:val="16"/>
              </w:rPr>
              <w:t>децресцендо, диминуендо…</w:t>
            </w:r>
          </w:p>
          <w:p w:rsidR="002748BF" w:rsidRPr="002748BF" w:rsidRDefault="002748BF" w:rsidP="002748BF">
            <w:pPr>
              <w:pStyle w:val="NoSpacing"/>
              <w:rPr>
                <w:rFonts w:eastAsiaTheme="minorEastAsia"/>
                <w:sz w:val="16"/>
                <w:szCs w:val="16"/>
              </w:rPr>
            </w:pPr>
            <w:r w:rsidRPr="002748BF">
              <w:rPr>
                <w:rFonts w:eastAsiaTheme="minorEastAsia"/>
                <w:sz w:val="16"/>
                <w:szCs w:val="16"/>
              </w:rPr>
              <w:t>Припрема за јавни наступ.</w:t>
            </w:r>
          </w:p>
          <w:p w:rsidR="002748BF" w:rsidRPr="002748BF" w:rsidRDefault="002748BF" w:rsidP="002748BF">
            <w:pPr>
              <w:pStyle w:val="NoSpacing"/>
              <w:rPr>
                <w:rFonts w:eastAsiaTheme="minorEastAsia"/>
                <w:sz w:val="16"/>
                <w:szCs w:val="16"/>
              </w:rPr>
            </w:pPr>
            <w:r w:rsidRPr="002748BF">
              <w:rPr>
                <w:rFonts w:eastAsiaTheme="minorEastAsia"/>
                <w:sz w:val="16"/>
                <w:szCs w:val="16"/>
              </w:rPr>
              <w:t>Музички бонтон.</w:t>
            </w:r>
          </w:p>
          <w:p w:rsidR="002748BF" w:rsidRPr="002748BF" w:rsidRDefault="002748BF" w:rsidP="002748BF">
            <w:pPr>
              <w:pStyle w:val="NoSpacing"/>
              <w:rPr>
                <w:sz w:val="16"/>
                <w:szCs w:val="16"/>
              </w:rPr>
            </w:pPr>
          </w:p>
        </w:tc>
        <w:tc>
          <w:tcPr>
            <w:tcW w:w="1488" w:type="dxa"/>
          </w:tcPr>
          <w:p w:rsidR="002748BF" w:rsidRPr="002748BF" w:rsidRDefault="002748BF" w:rsidP="002748BF">
            <w:pPr>
              <w:pStyle w:val="NoSpacing"/>
              <w:rPr>
                <w:sz w:val="16"/>
                <w:szCs w:val="16"/>
              </w:rPr>
            </w:pPr>
            <w:r w:rsidRPr="002748BF">
              <w:rPr>
                <w:sz w:val="16"/>
                <w:szCs w:val="16"/>
              </w:rPr>
              <w:t>Циљ учења предмета Соло певање је да код ученика развије интересовање и</w:t>
            </w:r>
          </w:p>
          <w:p w:rsidR="002748BF" w:rsidRPr="002748BF" w:rsidRDefault="002748BF" w:rsidP="002748BF">
            <w:pPr>
              <w:pStyle w:val="NoSpacing"/>
              <w:rPr>
                <w:sz w:val="16"/>
                <w:szCs w:val="16"/>
              </w:rPr>
            </w:pPr>
            <w:r w:rsidRPr="002748BF">
              <w:rPr>
                <w:sz w:val="16"/>
                <w:szCs w:val="16"/>
              </w:rPr>
              <w:t>љубав према соло певању и музици кроз индивидуално музичко искуство</w:t>
            </w:r>
          </w:p>
          <w:p w:rsidR="002748BF" w:rsidRPr="002748BF" w:rsidRDefault="002748BF" w:rsidP="002748BF">
            <w:pPr>
              <w:pStyle w:val="NoSpacing"/>
              <w:rPr>
                <w:sz w:val="16"/>
                <w:szCs w:val="16"/>
              </w:rPr>
            </w:pPr>
            <w:r w:rsidRPr="002748BF">
              <w:rPr>
                <w:sz w:val="16"/>
                <w:szCs w:val="16"/>
              </w:rPr>
              <w:t>којим се подстиче развијање вокалних способности, креативности, естетског</w:t>
            </w:r>
          </w:p>
          <w:p w:rsidR="002748BF" w:rsidRPr="002748BF" w:rsidRDefault="002748BF" w:rsidP="002748BF">
            <w:pPr>
              <w:pStyle w:val="NoSpacing"/>
              <w:rPr>
                <w:sz w:val="16"/>
                <w:szCs w:val="16"/>
              </w:rPr>
            </w:pPr>
            <w:r w:rsidRPr="002748BF">
              <w:rPr>
                <w:sz w:val="16"/>
                <w:szCs w:val="16"/>
              </w:rPr>
              <w:t>сензибилитета, као и оспособљавање и мотивисање ученика за самосталан јавни</w:t>
            </w:r>
          </w:p>
          <w:p w:rsidR="002748BF" w:rsidRPr="002748BF" w:rsidRDefault="002748BF" w:rsidP="002748BF">
            <w:pPr>
              <w:pStyle w:val="NoSpacing"/>
              <w:rPr>
                <w:sz w:val="16"/>
                <w:szCs w:val="16"/>
              </w:rPr>
            </w:pPr>
            <w:r w:rsidRPr="002748BF">
              <w:rPr>
                <w:sz w:val="16"/>
                <w:szCs w:val="16"/>
              </w:rPr>
              <w:t>наступи наставак уметничког школовања.</w:t>
            </w:r>
          </w:p>
        </w:tc>
        <w:tc>
          <w:tcPr>
            <w:tcW w:w="1547" w:type="dxa"/>
          </w:tcPr>
          <w:p w:rsidR="002748BF" w:rsidRPr="002748BF" w:rsidRDefault="002748BF" w:rsidP="002748BF">
            <w:pPr>
              <w:pStyle w:val="NoSpacing"/>
              <w:rPr>
                <w:sz w:val="16"/>
                <w:szCs w:val="16"/>
              </w:rPr>
            </w:pPr>
            <w:r w:rsidRPr="002748BF">
              <w:rPr>
                <w:sz w:val="16"/>
                <w:szCs w:val="16"/>
              </w:rPr>
              <w:t>Усмено и демонстративно представљање</w:t>
            </w:r>
          </w:p>
          <w:p w:rsidR="002748BF" w:rsidRPr="002748BF" w:rsidRDefault="002748BF" w:rsidP="002748BF">
            <w:pPr>
              <w:pStyle w:val="NoSpacing"/>
              <w:rPr>
                <w:sz w:val="16"/>
                <w:szCs w:val="16"/>
              </w:rPr>
            </w:pPr>
            <w:r w:rsidRPr="002748BF">
              <w:rPr>
                <w:sz w:val="16"/>
                <w:szCs w:val="16"/>
              </w:rPr>
              <w:t>Писмено, усмено и демонстративно представљање</w:t>
            </w:r>
          </w:p>
        </w:tc>
        <w:tc>
          <w:tcPr>
            <w:tcW w:w="1355" w:type="dxa"/>
          </w:tcPr>
          <w:p w:rsidR="002748BF" w:rsidRPr="002748BF" w:rsidRDefault="002748BF" w:rsidP="002748BF">
            <w:pPr>
              <w:pStyle w:val="NoSpacing"/>
              <w:rPr>
                <w:sz w:val="16"/>
                <w:szCs w:val="16"/>
              </w:rPr>
            </w:pPr>
            <w:r w:rsidRPr="002748BF">
              <w:rPr>
                <w:sz w:val="16"/>
                <w:szCs w:val="16"/>
              </w:rPr>
              <w:t>Практична, демонстра-тивна, вербална.</w:t>
            </w:r>
          </w:p>
        </w:tc>
        <w:tc>
          <w:tcPr>
            <w:tcW w:w="1361" w:type="dxa"/>
          </w:tcPr>
          <w:p w:rsidR="002748BF" w:rsidRPr="002748BF" w:rsidRDefault="002748BF" w:rsidP="002748BF">
            <w:pPr>
              <w:pStyle w:val="NoSpacing"/>
              <w:rPr>
                <w:rFonts w:eastAsiaTheme="minorEastAsia"/>
                <w:sz w:val="16"/>
                <w:szCs w:val="16"/>
              </w:rPr>
            </w:pPr>
            <w:r w:rsidRPr="002748BF">
              <w:rPr>
                <w:rFonts w:eastAsiaTheme="minorEastAsia"/>
                <w:sz w:val="16"/>
                <w:szCs w:val="16"/>
              </w:rPr>
              <w:t>По завршеној</w:t>
            </w:r>
            <w:r>
              <w:rPr>
                <w:rFonts w:eastAsiaTheme="minorEastAsia"/>
                <w:sz w:val="16"/>
                <w:szCs w:val="16"/>
                <w:lang w:val="sr-Cyrl-RS"/>
              </w:rPr>
              <w:t xml:space="preserve"> </w:t>
            </w:r>
            <w:r w:rsidRPr="002748BF">
              <w:rPr>
                <w:rFonts w:eastAsiaTheme="minorEastAsia"/>
                <w:sz w:val="16"/>
                <w:szCs w:val="16"/>
              </w:rPr>
              <w:t>теми/области</w:t>
            </w:r>
          </w:p>
          <w:p w:rsidR="002748BF" w:rsidRPr="002748BF" w:rsidRDefault="002748BF" w:rsidP="002748BF">
            <w:pPr>
              <w:pStyle w:val="NoSpacing"/>
              <w:rPr>
                <w:rFonts w:eastAsiaTheme="minorEastAsia"/>
                <w:sz w:val="16"/>
                <w:szCs w:val="16"/>
              </w:rPr>
            </w:pPr>
            <w:r w:rsidRPr="002748BF">
              <w:rPr>
                <w:rFonts w:eastAsiaTheme="minorEastAsia"/>
                <w:sz w:val="16"/>
                <w:szCs w:val="16"/>
              </w:rPr>
              <w:t>ученик ће бити у стању да:</w:t>
            </w:r>
          </w:p>
          <w:p w:rsidR="002748BF" w:rsidRPr="002748BF" w:rsidRDefault="002748BF" w:rsidP="002748BF">
            <w:pPr>
              <w:pStyle w:val="NoSpacing"/>
              <w:rPr>
                <w:rFonts w:eastAsiaTheme="minorEastAsia"/>
                <w:sz w:val="16"/>
                <w:szCs w:val="16"/>
              </w:rPr>
            </w:pPr>
          </w:p>
          <w:p w:rsidR="002748BF" w:rsidRPr="002748BF" w:rsidRDefault="002748BF" w:rsidP="002748BF">
            <w:pPr>
              <w:pStyle w:val="NoSpacing"/>
              <w:rPr>
                <w:rFonts w:eastAsiaTheme="minorEastAsia"/>
                <w:sz w:val="16"/>
                <w:szCs w:val="16"/>
              </w:rPr>
            </w:pPr>
            <w:r w:rsidRPr="002748BF">
              <w:rPr>
                <w:rFonts w:eastAsiaTheme="minorEastAsia"/>
                <w:sz w:val="16"/>
                <w:szCs w:val="16"/>
              </w:rPr>
              <w:t>– примени правилан певачки</w:t>
            </w:r>
          </w:p>
          <w:p w:rsidR="002748BF" w:rsidRPr="002748BF" w:rsidRDefault="002748BF" w:rsidP="002748BF">
            <w:pPr>
              <w:pStyle w:val="NoSpacing"/>
              <w:rPr>
                <w:rFonts w:eastAsiaTheme="minorEastAsia"/>
                <w:sz w:val="16"/>
                <w:szCs w:val="16"/>
              </w:rPr>
            </w:pPr>
            <w:r w:rsidRPr="002748BF">
              <w:rPr>
                <w:rFonts w:eastAsiaTheme="minorEastAsia"/>
                <w:sz w:val="16"/>
                <w:szCs w:val="16"/>
              </w:rPr>
              <w:t>став и вежбе дисања;</w:t>
            </w:r>
          </w:p>
          <w:p w:rsidR="002748BF" w:rsidRPr="002748BF" w:rsidRDefault="002748BF" w:rsidP="002748BF">
            <w:pPr>
              <w:pStyle w:val="NoSpacing"/>
              <w:rPr>
                <w:rFonts w:eastAsiaTheme="minorEastAsia"/>
                <w:sz w:val="16"/>
                <w:szCs w:val="16"/>
              </w:rPr>
            </w:pPr>
            <w:r w:rsidRPr="002748BF">
              <w:rPr>
                <w:rFonts w:eastAsiaTheme="minorEastAsia"/>
                <w:sz w:val="16"/>
                <w:szCs w:val="16"/>
              </w:rPr>
              <w:t>– контролише дужину даха при</w:t>
            </w:r>
          </w:p>
          <w:p w:rsidR="002748BF" w:rsidRPr="002748BF" w:rsidRDefault="002748BF" w:rsidP="002748BF">
            <w:pPr>
              <w:pStyle w:val="NoSpacing"/>
              <w:rPr>
                <w:rFonts w:eastAsiaTheme="minorEastAsia"/>
                <w:sz w:val="16"/>
                <w:szCs w:val="16"/>
              </w:rPr>
            </w:pPr>
            <w:r w:rsidRPr="002748BF">
              <w:rPr>
                <w:rFonts w:eastAsiaTheme="minorEastAsia"/>
                <w:sz w:val="16"/>
                <w:szCs w:val="16"/>
              </w:rPr>
              <w:t>певању;</w:t>
            </w:r>
          </w:p>
          <w:p w:rsidR="002748BF" w:rsidRPr="002748BF" w:rsidRDefault="002748BF" w:rsidP="002748BF">
            <w:pPr>
              <w:pStyle w:val="NoSpacing"/>
              <w:rPr>
                <w:rFonts w:eastAsiaTheme="minorEastAsia"/>
                <w:sz w:val="16"/>
                <w:szCs w:val="16"/>
              </w:rPr>
            </w:pPr>
            <w:r w:rsidRPr="002748BF">
              <w:rPr>
                <w:rFonts w:eastAsiaTheme="minorEastAsia"/>
                <w:sz w:val="16"/>
                <w:szCs w:val="16"/>
              </w:rPr>
              <w:t>– користи стечена знања из</w:t>
            </w:r>
          </w:p>
          <w:p w:rsidR="002748BF" w:rsidRPr="002748BF" w:rsidRDefault="002748BF" w:rsidP="002748BF">
            <w:pPr>
              <w:pStyle w:val="NoSpacing"/>
              <w:rPr>
                <w:rFonts w:eastAsiaTheme="minorEastAsia"/>
                <w:sz w:val="16"/>
                <w:szCs w:val="16"/>
              </w:rPr>
            </w:pPr>
            <w:r w:rsidRPr="002748BF">
              <w:rPr>
                <w:rFonts w:eastAsiaTheme="minorEastAsia"/>
                <w:sz w:val="16"/>
                <w:szCs w:val="16"/>
              </w:rPr>
              <w:t>основа музичке писмености,</w:t>
            </w:r>
          </w:p>
          <w:p w:rsidR="002748BF" w:rsidRPr="002748BF" w:rsidRDefault="002748BF" w:rsidP="002748BF">
            <w:pPr>
              <w:pStyle w:val="NoSpacing"/>
              <w:rPr>
                <w:rFonts w:eastAsiaTheme="minorEastAsia"/>
                <w:sz w:val="16"/>
                <w:szCs w:val="16"/>
              </w:rPr>
            </w:pPr>
            <w:r w:rsidRPr="002748BF">
              <w:rPr>
                <w:rFonts w:eastAsiaTheme="minorEastAsia"/>
                <w:sz w:val="16"/>
                <w:szCs w:val="16"/>
              </w:rPr>
              <w:t>лако чита с листа уз помоћ</w:t>
            </w:r>
          </w:p>
          <w:p w:rsidR="002748BF" w:rsidRPr="002748BF" w:rsidRDefault="002748BF" w:rsidP="002748BF">
            <w:pPr>
              <w:pStyle w:val="NoSpacing"/>
              <w:rPr>
                <w:rFonts w:eastAsiaTheme="minorEastAsia"/>
                <w:sz w:val="16"/>
                <w:szCs w:val="16"/>
              </w:rPr>
            </w:pPr>
            <w:r w:rsidRPr="002748BF">
              <w:rPr>
                <w:rFonts w:eastAsiaTheme="minorEastAsia"/>
                <w:sz w:val="16"/>
                <w:szCs w:val="16"/>
              </w:rPr>
              <w:t>наставника;</w:t>
            </w:r>
          </w:p>
          <w:p w:rsidR="002748BF" w:rsidRPr="002748BF" w:rsidRDefault="002748BF" w:rsidP="002748BF">
            <w:pPr>
              <w:pStyle w:val="NoSpacing"/>
              <w:rPr>
                <w:rFonts w:eastAsiaTheme="minorEastAsia"/>
                <w:sz w:val="16"/>
                <w:szCs w:val="16"/>
              </w:rPr>
            </w:pPr>
            <w:r w:rsidRPr="002748BF">
              <w:rPr>
                <w:rFonts w:eastAsiaTheme="minorEastAsia"/>
                <w:sz w:val="16"/>
                <w:szCs w:val="16"/>
              </w:rPr>
              <w:t>– примењује нове певачке</w:t>
            </w:r>
          </w:p>
          <w:p w:rsidR="002748BF" w:rsidRPr="002748BF" w:rsidRDefault="002748BF" w:rsidP="002748BF">
            <w:pPr>
              <w:pStyle w:val="NoSpacing"/>
              <w:rPr>
                <w:rFonts w:eastAsiaTheme="minorEastAsia"/>
                <w:sz w:val="16"/>
                <w:szCs w:val="16"/>
              </w:rPr>
            </w:pPr>
            <w:r w:rsidRPr="002748BF">
              <w:rPr>
                <w:rFonts w:eastAsiaTheme="minorEastAsia"/>
                <w:sz w:val="16"/>
                <w:szCs w:val="16"/>
              </w:rPr>
              <w:t>технике;</w:t>
            </w:r>
          </w:p>
          <w:p w:rsidR="002748BF" w:rsidRPr="002748BF" w:rsidRDefault="002748BF" w:rsidP="002748BF">
            <w:pPr>
              <w:pStyle w:val="NoSpacing"/>
              <w:rPr>
                <w:rFonts w:eastAsiaTheme="minorEastAsia"/>
                <w:sz w:val="16"/>
                <w:szCs w:val="16"/>
              </w:rPr>
            </w:pPr>
            <w:r w:rsidRPr="002748BF">
              <w:rPr>
                <w:rFonts w:eastAsiaTheme="minorEastAsia"/>
                <w:sz w:val="16"/>
                <w:szCs w:val="16"/>
              </w:rPr>
              <w:t>– правилно интонира и при</w:t>
            </w:r>
          </w:p>
          <w:p w:rsidR="002748BF" w:rsidRPr="002748BF" w:rsidRDefault="002748BF" w:rsidP="002748BF">
            <w:pPr>
              <w:pStyle w:val="NoSpacing"/>
              <w:rPr>
                <w:rFonts w:eastAsiaTheme="minorEastAsia"/>
                <w:sz w:val="16"/>
                <w:szCs w:val="16"/>
              </w:rPr>
            </w:pPr>
            <w:r w:rsidRPr="002748BF">
              <w:rPr>
                <w:rFonts w:eastAsiaTheme="minorEastAsia"/>
                <w:sz w:val="16"/>
                <w:szCs w:val="16"/>
              </w:rPr>
              <w:t>певању користи функцију</w:t>
            </w:r>
          </w:p>
          <w:p w:rsidR="002748BF" w:rsidRPr="002748BF" w:rsidRDefault="002748BF" w:rsidP="002748BF">
            <w:pPr>
              <w:pStyle w:val="NoSpacing"/>
              <w:rPr>
                <w:rFonts w:eastAsiaTheme="minorEastAsia"/>
                <w:sz w:val="16"/>
                <w:szCs w:val="16"/>
              </w:rPr>
            </w:pPr>
            <w:r w:rsidRPr="002748BF">
              <w:rPr>
                <w:rFonts w:eastAsiaTheme="minorEastAsia"/>
                <w:sz w:val="16"/>
                <w:szCs w:val="16"/>
              </w:rPr>
              <w:t>дијафрагме и резонатора – јасно</w:t>
            </w:r>
          </w:p>
          <w:p w:rsidR="002748BF" w:rsidRPr="002748BF" w:rsidRDefault="002748BF" w:rsidP="002748BF">
            <w:pPr>
              <w:pStyle w:val="NoSpacing"/>
              <w:rPr>
                <w:rFonts w:eastAsiaTheme="minorEastAsia"/>
                <w:sz w:val="16"/>
                <w:szCs w:val="16"/>
              </w:rPr>
            </w:pPr>
            <w:r w:rsidRPr="002748BF">
              <w:rPr>
                <w:rFonts w:eastAsiaTheme="minorEastAsia"/>
                <w:sz w:val="16"/>
                <w:szCs w:val="16"/>
              </w:rPr>
              <w:t>изговара и тумачи текст у</w:t>
            </w:r>
          </w:p>
          <w:p w:rsidR="002748BF" w:rsidRPr="002748BF" w:rsidRDefault="002748BF" w:rsidP="002748BF">
            <w:pPr>
              <w:pStyle w:val="NoSpacing"/>
              <w:rPr>
                <w:rFonts w:eastAsiaTheme="minorEastAsia"/>
                <w:sz w:val="16"/>
                <w:szCs w:val="16"/>
              </w:rPr>
            </w:pPr>
            <w:r w:rsidRPr="002748BF">
              <w:rPr>
                <w:rFonts w:eastAsiaTheme="minorEastAsia"/>
                <w:sz w:val="16"/>
                <w:szCs w:val="16"/>
              </w:rPr>
              <w:t>композицији;</w:t>
            </w:r>
          </w:p>
          <w:p w:rsidR="002748BF" w:rsidRPr="002748BF" w:rsidRDefault="002748BF" w:rsidP="002748BF">
            <w:pPr>
              <w:pStyle w:val="NoSpacing"/>
              <w:rPr>
                <w:rFonts w:eastAsiaTheme="minorEastAsia"/>
                <w:sz w:val="16"/>
                <w:szCs w:val="16"/>
              </w:rPr>
            </w:pPr>
            <w:r w:rsidRPr="002748BF">
              <w:rPr>
                <w:rFonts w:eastAsiaTheme="minorEastAsia"/>
                <w:sz w:val="16"/>
                <w:szCs w:val="16"/>
              </w:rPr>
              <w:t>– користи различита музичка</w:t>
            </w:r>
          </w:p>
          <w:p w:rsidR="002748BF" w:rsidRPr="002748BF" w:rsidRDefault="002748BF" w:rsidP="002748BF">
            <w:pPr>
              <w:pStyle w:val="NoSpacing"/>
              <w:rPr>
                <w:rFonts w:eastAsiaTheme="minorEastAsia"/>
                <w:sz w:val="16"/>
                <w:szCs w:val="16"/>
              </w:rPr>
            </w:pPr>
            <w:r w:rsidRPr="002748BF">
              <w:rPr>
                <w:rFonts w:eastAsiaTheme="minorEastAsia"/>
                <w:sz w:val="16"/>
                <w:szCs w:val="16"/>
              </w:rPr>
              <w:t>изражајна средства при</w:t>
            </w:r>
          </w:p>
          <w:p w:rsidR="002748BF" w:rsidRPr="002748BF" w:rsidRDefault="002748BF" w:rsidP="002748BF">
            <w:pPr>
              <w:pStyle w:val="NoSpacing"/>
              <w:rPr>
                <w:rFonts w:eastAsiaTheme="minorEastAsia"/>
                <w:sz w:val="16"/>
                <w:szCs w:val="16"/>
              </w:rPr>
            </w:pPr>
            <w:r w:rsidRPr="002748BF">
              <w:rPr>
                <w:rFonts w:eastAsiaTheme="minorEastAsia"/>
                <w:sz w:val="16"/>
                <w:szCs w:val="16"/>
              </w:rPr>
              <w:t>фразирању у зависности од</w:t>
            </w:r>
          </w:p>
          <w:p w:rsidR="002748BF" w:rsidRPr="002748BF" w:rsidRDefault="002748BF" w:rsidP="002748BF">
            <w:pPr>
              <w:pStyle w:val="NoSpacing"/>
              <w:rPr>
                <w:rFonts w:eastAsiaTheme="minorEastAsia"/>
                <w:sz w:val="16"/>
                <w:szCs w:val="16"/>
              </w:rPr>
            </w:pPr>
            <w:r w:rsidRPr="002748BF">
              <w:rPr>
                <w:rFonts w:eastAsiaTheme="minorEastAsia"/>
                <w:sz w:val="16"/>
                <w:szCs w:val="16"/>
              </w:rPr>
              <w:t>карактера музичког примера;</w:t>
            </w:r>
          </w:p>
          <w:p w:rsidR="002748BF" w:rsidRPr="002748BF" w:rsidRDefault="002748BF" w:rsidP="002748BF">
            <w:pPr>
              <w:pStyle w:val="NoSpacing"/>
              <w:rPr>
                <w:rFonts w:eastAsiaTheme="minorEastAsia"/>
                <w:sz w:val="16"/>
                <w:szCs w:val="16"/>
              </w:rPr>
            </w:pPr>
            <w:r w:rsidRPr="002748BF">
              <w:rPr>
                <w:rFonts w:eastAsiaTheme="minorEastAsia"/>
                <w:sz w:val="16"/>
                <w:szCs w:val="16"/>
              </w:rPr>
              <w:t>– јасно тумачи динамику кроз</w:t>
            </w:r>
          </w:p>
          <w:p w:rsidR="002748BF" w:rsidRPr="002748BF" w:rsidRDefault="002748BF" w:rsidP="002748BF">
            <w:pPr>
              <w:pStyle w:val="NoSpacing"/>
              <w:rPr>
                <w:rFonts w:eastAsiaTheme="minorEastAsia"/>
                <w:sz w:val="16"/>
                <w:szCs w:val="16"/>
              </w:rPr>
            </w:pPr>
            <w:r w:rsidRPr="002748BF">
              <w:rPr>
                <w:rFonts w:eastAsiaTheme="minorEastAsia"/>
                <w:sz w:val="16"/>
                <w:szCs w:val="16"/>
              </w:rPr>
              <w:t>певање; самостално изводи кратке</w:t>
            </w:r>
          </w:p>
          <w:p w:rsidR="002748BF" w:rsidRPr="002748BF" w:rsidRDefault="002748BF" w:rsidP="002748BF">
            <w:pPr>
              <w:pStyle w:val="NoSpacing"/>
              <w:rPr>
                <w:rFonts w:eastAsiaTheme="minorEastAsia"/>
                <w:sz w:val="16"/>
                <w:szCs w:val="16"/>
              </w:rPr>
            </w:pPr>
            <w:r w:rsidRPr="002748BF">
              <w:rPr>
                <w:rFonts w:eastAsiaTheme="minorEastAsia"/>
                <w:sz w:val="16"/>
                <w:szCs w:val="16"/>
              </w:rPr>
              <w:t xml:space="preserve">композиције </w:t>
            </w:r>
            <w:r w:rsidRPr="002748BF">
              <w:rPr>
                <w:rFonts w:eastAsiaTheme="minorEastAsia"/>
                <w:sz w:val="16"/>
                <w:szCs w:val="16"/>
              </w:rPr>
              <w:lastRenderedPageBreak/>
              <w:t>напамет уз</w:t>
            </w:r>
          </w:p>
          <w:p w:rsidR="002748BF" w:rsidRPr="002748BF" w:rsidRDefault="002748BF" w:rsidP="002748BF">
            <w:pPr>
              <w:pStyle w:val="NoSpacing"/>
              <w:rPr>
                <w:rFonts w:eastAsiaTheme="minorEastAsia"/>
                <w:sz w:val="16"/>
                <w:szCs w:val="16"/>
              </w:rPr>
            </w:pPr>
            <w:r w:rsidRPr="002748BF">
              <w:rPr>
                <w:rFonts w:eastAsiaTheme="minorEastAsia"/>
                <w:sz w:val="16"/>
                <w:szCs w:val="16"/>
              </w:rPr>
              <w:t>пратњу клавира;</w:t>
            </w:r>
          </w:p>
          <w:p w:rsidR="002748BF" w:rsidRPr="002748BF" w:rsidRDefault="002748BF" w:rsidP="002748BF">
            <w:pPr>
              <w:pStyle w:val="NoSpacing"/>
              <w:rPr>
                <w:rFonts w:eastAsiaTheme="minorEastAsia"/>
                <w:sz w:val="16"/>
                <w:szCs w:val="16"/>
              </w:rPr>
            </w:pPr>
            <w:r w:rsidRPr="002748BF">
              <w:rPr>
                <w:rFonts w:eastAsiaTheme="minorEastAsia"/>
                <w:sz w:val="16"/>
                <w:szCs w:val="16"/>
              </w:rPr>
              <w:t>– комуницира са корепетитором</w:t>
            </w:r>
          </w:p>
          <w:p w:rsidR="002748BF" w:rsidRPr="002748BF" w:rsidRDefault="002748BF" w:rsidP="002748BF">
            <w:pPr>
              <w:pStyle w:val="NoSpacing"/>
              <w:rPr>
                <w:rFonts w:eastAsiaTheme="minorEastAsia"/>
                <w:sz w:val="16"/>
                <w:szCs w:val="16"/>
              </w:rPr>
            </w:pPr>
            <w:r w:rsidRPr="002748BF">
              <w:rPr>
                <w:rFonts w:eastAsiaTheme="minorEastAsia"/>
                <w:sz w:val="16"/>
                <w:szCs w:val="16"/>
              </w:rPr>
              <w:t>кроз музику;</w:t>
            </w:r>
          </w:p>
          <w:p w:rsidR="002748BF" w:rsidRPr="002748BF" w:rsidRDefault="002748BF" w:rsidP="002748BF">
            <w:pPr>
              <w:pStyle w:val="NoSpacing"/>
              <w:rPr>
                <w:rFonts w:eastAsiaTheme="minorEastAsia"/>
                <w:sz w:val="16"/>
                <w:szCs w:val="16"/>
              </w:rPr>
            </w:pPr>
            <w:r w:rsidRPr="002748BF">
              <w:rPr>
                <w:rFonts w:eastAsiaTheme="minorEastAsia"/>
                <w:sz w:val="16"/>
                <w:szCs w:val="16"/>
              </w:rPr>
              <w:t>– учествује на јавним</w:t>
            </w:r>
          </w:p>
          <w:p w:rsidR="002748BF" w:rsidRPr="002748BF" w:rsidRDefault="002748BF" w:rsidP="002748BF">
            <w:pPr>
              <w:pStyle w:val="NoSpacing"/>
              <w:rPr>
                <w:rFonts w:eastAsiaTheme="minorEastAsia"/>
                <w:sz w:val="16"/>
                <w:szCs w:val="16"/>
              </w:rPr>
            </w:pPr>
            <w:r w:rsidRPr="002748BF">
              <w:rPr>
                <w:rFonts w:eastAsiaTheme="minorEastAsia"/>
                <w:sz w:val="16"/>
                <w:szCs w:val="16"/>
              </w:rPr>
              <w:t>наступима у школи и ван ње;</w:t>
            </w:r>
          </w:p>
          <w:p w:rsidR="002748BF" w:rsidRPr="002748BF" w:rsidRDefault="002748BF" w:rsidP="002748BF">
            <w:pPr>
              <w:pStyle w:val="NoSpacing"/>
              <w:rPr>
                <w:rFonts w:eastAsiaTheme="minorEastAsia"/>
                <w:sz w:val="16"/>
                <w:szCs w:val="16"/>
              </w:rPr>
            </w:pPr>
            <w:r w:rsidRPr="002748BF">
              <w:rPr>
                <w:rFonts w:eastAsiaTheme="minorEastAsia"/>
                <w:sz w:val="16"/>
                <w:szCs w:val="16"/>
              </w:rPr>
              <w:t>– испољава самопоуздање у</w:t>
            </w:r>
          </w:p>
          <w:p w:rsidR="002748BF" w:rsidRPr="002748BF" w:rsidRDefault="002748BF" w:rsidP="002748BF">
            <w:pPr>
              <w:pStyle w:val="NoSpacing"/>
              <w:rPr>
                <w:rFonts w:eastAsiaTheme="minorEastAsia"/>
                <w:sz w:val="16"/>
                <w:szCs w:val="16"/>
              </w:rPr>
            </w:pPr>
            <w:r w:rsidRPr="002748BF">
              <w:rPr>
                <w:rFonts w:eastAsiaTheme="minorEastAsia"/>
                <w:sz w:val="16"/>
                <w:szCs w:val="16"/>
              </w:rPr>
              <w:t>току јавног наступа;</w:t>
            </w:r>
          </w:p>
          <w:p w:rsidR="002748BF" w:rsidRPr="002748BF" w:rsidRDefault="002748BF" w:rsidP="002748BF">
            <w:pPr>
              <w:pStyle w:val="NoSpacing"/>
              <w:rPr>
                <w:rFonts w:eastAsiaTheme="minorEastAsia"/>
                <w:sz w:val="16"/>
                <w:szCs w:val="16"/>
              </w:rPr>
            </w:pPr>
            <w:r w:rsidRPr="002748BF">
              <w:rPr>
                <w:rFonts w:eastAsiaTheme="minorEastAsia"/>
                <w:sz w:val="16"/>
                <w:szCs w:val="16"/>
              </w:rPr>
              <w:t>– изрази мишљење о</w:t>
            </w:r>
          </w:p>
          <w:p w:rsidR="002748BF" w:rsidRPr="002748BF" w:rsidRDefault="002748BF" w:rsidP="002748BF">
            <w:pPr>
              <w:pStyle w:val="NoSpacing"/>
              <w:rPr>
                <w:rFonts w:eastAsiaTheme="minorEastAsia"/>
                <w:sz w:val="16"/>
                <w:szCs w:val="16"/>
              </w:rPr>
            </w:pPr>
            <w:r w:rsidRPr="002748BF">
              <w:rPr>
                <w:rFonts w:eastAsiaTheme="minorEastAsia"/>
                <w:sz w:val="16"/>
                <w:szCs w:val="16"/>
              </w:rPr>
              <w:t>сопственом и туђем наступу;</w:t>
            </w:r>
          </w:p>
          <w:p w:rsidR="002748BF" w:rsidRPr="002748BF" w:rsidRDefault="002748BF" w:rsidP="002748BF">
            <w:pPr>
              <w:pStyle w:val="NoSpacing"/>
              <w:rPr>
                <w:rFonts w:eastAsiaTheme="minorEastAsia"/>
                <w:sz w:val="16"/>
                <w:szCs w:val="16"/>
              </w:rPr>
            </w:pPr>
            <w:r w:rsidRPr="002748BF">
              <w:rPr>
                <w:rFonts w:eastAsiaTheme="minorEastAsia"/>
                <w:sz w:val="16"/>
                <w:szCs w:val="16"/>
              </w:rPr>
              <w:t>– поштује договорена правила</w:t>
            </w:r>
          </w:p>
          <w:p w:rsidR="002748BF" w:rsidRPr="002748BF" w:rsidRDefault="002748BF" w:rsidP="002748BF">
            <w:pPr>
              <w:pStyle w:val="NoSpacing"/>
              <w:rPr>
                <w:rFonts w:eastAsiaTheme="minorEastAsia"/>
                <w:sz w:val="16"/>
                <w:szCs w:val="16"/>
              </w:rPr>
            </w:pPr>
            <w:r w:rsidRPr="002748BF">
              <w:rPr>
                <w:rFonts w:eastAsiaTheme="minorEastAsia"/>
                <w:sz w:val="16"/>
                <w:szCs w:val="16"/>
              </w:rPr>
              <w:t>понашања при извођењу и</w:t>
            </w:r>
          </w:p>
          <w:p w:rsidR="002748BF" w:rsidRPr="002748BF" w:rsidRDefault="002748BF" w:rsidP="002748BF">
            <w:pPr>
              <w:pStyle w:val="NoSpacing"/>
              <w:rPr>
                <w:rFonts w:eastAsiaTheme="minorEastAsia"/>
                <w:sz w:val="16"/>
                <w:szCs w:val="16"/>
              </w:rPr>
            </w:pPr>
            <w:r w:rsidRPr="002748BF">
              <w:rPr>
                <w:rFonts w:eastAsiaTheme="minorEastAsia"/>
                <w:sz w:val="16"/>
                <w:szCs w:val="16"/>
              </w:rPr>
              <w:t>слушању музике;</w:t>
            </w:r>
          </w:p>
          <w:p w:rsidR="002748BF" w:rsidRPr="002748BF" w:rsidRDefault="002748BF" w:rsidP="002748BF">
            <w:pPr>
              <w:pStyle w:val="NoSpacing"/>
              <w:rPr>
                <w:rFonts w:eastAsiaTheme="minorEastAsia"/>
                <w:sz w:val="16"/>
                <w:szCs w:val="16"/>
              </w:rPr>
            </w:pPr>
            <w:r w:rsidRPr="002748BF">
              <w:rPr>
                <w:rFonts w:eastAsiaTheme="minorEastAsia"/>
                <w:sz w:val="16"/>
                <w:szCs w:val="16"/>
              </w:rPr>
              <w:t>– користи предности</w:t>
            </w:r>
          </w:p>
          <w:p w:rsidR="002748BF" w:rsidRPr="002748BF" w:rsidRDefault="002748BF" w:rsidP="002748BF">
            <w:pPr>
              <w:pStyle w:val="NoSpacing"/>
              <w:rPr>
                <w:rFonts w:eastAsiaTheme="minorEastAsia"/>
                <w:sz w:val="16"/>
                <w:szCs w:val="16"/>
              </w:rPr>
            </w:pPr>
            <w:r w:rsidRPr="002748BF">
              <w:rPr>
                <w:rFonts w:eastAsiaTheme="minorEastAsia"/>
                <w:sz w:val="16"/>
                <w:szCs w:val="16"/>
              </w:rPr>
              <w:t>дигитализације за слушање и</w:t>
            </w:r>
          </w:p>
          <w:p w:rsidR="002748BF" w:rsidRPr="002748BF" w:rsidRDefault="002748BF" w:rsidP="002748BF">
            <w:pPr>
              <w:pStyle w:val="NoSpacing"/>
              <w:rPr>
                <w:sz w:val="16"/>
                <w:szCs w:val="16"/>
              </w:rPr>
            </w:pPr>
            <w:r w:rsidRPr="002748BF">
              <w:rPr>
                <w:rFonts w:eastAsiaTheme="minorEastAsia"/>
                <w:sz w:val="16"/>
                <w:szCs w:val="16"/>
              </w:rPr>
              <w:t>извођење музике.</w:t>
            </w:r>
          </w:p>
        </w:tc>
        <w:tc>
          <w:tcPr>
            <w:tcW w:w="1137" w:type="dxa"/>
          </w:tcPr>
          <w:p w:rsidR="002748BF" w:rsidRPr="002748BF" w:rsidRDefault="002748BF" w:rsidP="002748BF">
            <w:pPr>
              <w:pStyle w:val="NoSpacing"/>
              <w:rPr>
                <w:sz w:val="16"/>
                <w:szCs w:val="16"/>
              </w:rPr>
            </w:pPr>
            <w:r w:rsidRPr="002748BF">
              <w:rPr>
                <w:sz w:val="16"/>
                <w:szCs w:val="16"/>
              </w:rPr>
              <w:lastRenderedPageBreak/>
              <w:t>Објашњавa, показује, прича, мотивише, свира,пева</w:t>
            </w:r>
          </w:p>
        </w:tc>
        <w:tc>
          <w:tcPr>
            <w:tcW w:w="1187" w:type="dxa"/>
          </w:tcPr>
          <w:p w:rsidR="002748BF" w:rsidRPr="002748BF" w:rsidRDefault="002748BF" w:rsidP="002748BF">
            <w:pPr>
              <w:pStyle w:val="NoSpacing"/>
              <w:rPr>
                <w:sz w:val="16"/>
                <w:szCs w:val="16"/>
              </w:rPr>
            </w:pPr>
            <w:r w:rsidRPr="002748BF">
              <w:rPr>
                <w:sz w:val="16"/>
                <w:szCs w:val="16"/>
              </w:rPr>
              <w:t>Слушају, мисле, певају,  радују се, питају, закључују, описују.</w:t>
            </w:r>
          </w:p>
        </w:tc>
        <w:tc>
          <w:tcPr>
            <w:tcW w:w="1186" w:type="dxa"/>
          </w:tcPr>
          <w:p w:rsidR="002748BF" w:rsidRPr="002748BF" w:rsidRDefault="002748BF" w:rsidP="002748BF">
            <w:pPr>
              <w:pStyle w:val="NoSpacing"/>
              <w:rPr>
                <w:sz w:val="16"/>
                <w:szCs w:val="16"/>
              </w:rPr>
            </w:pPr>
            <w:r w:rsidRPr="002748BF">
              <w:rPr>
                <w:sz w:val="16"/>
                <w:szCs w:val="16"/>
                <w:lang w:val="sr-Cyrl-CS"/>
              </w:rPr>
              <w:t>СОЛФЕЂО:</w:t>
            </w:r>
            <w:r>
              <w:rPr>
                <w:sz w:val="16"/>
                <w:szCs w:val="16"/>
                <w:lang w:val="sr-Cyrl-CS"/>
              </w:rPr>
              <w:t xml:space="preserve"> </w:t>
            </w:r>
            <w:r w:rsidRPr="002748BF">
              <w:rPr>
                <w:sz w:val="16"/>
                <w:szCs w:val="16"/>
              </w:rPr>
              <w:t>D7,D6/5,9/8 такт;интервалски скокови;</w:t>
            </w:r>
          </w:p>
          <w:p w:rsidR="002748BF" w:rsidRPr="002748BF" w:rsidRDefault="002748BF" w:rsidP="002748BF">
            <w:pPr>
              <w:pStyle w:val="NoSpacing"/>
              <w:rPr>
                <w:sz w:val="16"/>
                <w:szCs w:val="16"/>
              </w:rPr>
            </w:pPr>
            <w:r w:rsidRPr="002748BF">
              <w:rPr>
                <w:sz w:val="16"/>
                <w:szCs w:val="16"/>
              </w:rPr>
              <w:t>ТЕОРИЈА:динамика,лествице до 4 пред.</w:t>
            </w:r>
          </w:p>
        </w:tc>
      </w:tr>
    </w:tbl>
    <w:p w:rsidR="002748BF" w:rsidRDefault="002748BF">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E83622" w:rsidTr="00C64B8D">
        <w:tc>
          <w:tcPr>
            <w:tcW w:w="11790" w:type="dxa"/>
            <w:gridSpan w:val="9"/>
          </w:tcPr>
          <w:p w:rsidR="00E83622" w:rsidRDefault="00E83622" w:rsidP="00C64B8D">
            <w:pPr>
              <w:pStyle w:val="NoSpacing"/>
              <w:rPr>
                <w:sz w:val="20"/>
                <w:szCs w:val="20"/>
                <w:lang w:val="sr-Cyrl-RS"/>
              </w:rPr>
            </w:pPr>
            <w:r>
              <w:rPr>
                <w:sz w:val="20"/>
                <w:szCs w:val="20"/>
              </w:rPr>
              <w:t>ШКОЛСКИ ПРОГРАМ</w:t>
            </w:r>
          </w:p>
          <w:p w:rsidR="00E83622" w:rsidRDefault="00E83622" w:rsidP="00E83622">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66</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2</w:t>
            </w:r>
          </w:p>
        </w:tc>
      </w:tr>
      <w:tr w:rsidR="00E83622" w:rsidTr="00C64B8D">
        <w:tc>
          <w:tcPr>
            <w:tcW w:w="966" w:type="dxa"/>
          </w:tcPr>
          <w:p w:rsidR="00E83622" w:rsidRPr="00033DC9" w:rsidRDefault="00E83622" w:rsidP="00C64B8D">
            <w:pPr>
              <w:jc w:val="center"/>
              <w:rPr>
                <w:sz w:val="20"/>
                <w:szCs w:val="20"/>
              </w:rPr>
            </w:pPr>
            <w:r w:rsidRPr="00033DC9">
              <w:rPr>
                <w:sz w:val="20"/>
                <w:szCs w:val="20"/>
              </w:rPr>
              <w:t>Тема</w:t>
            </w:r>
          </w:p>
        </w:tc>
        <w:tc>
          <w:tcPr>
            <w:tcW w:w="1563" w:type="dxa"/>
          </w:tcPr>
          <w:p w:rsidR="00E83622" w:rsidRPr="00033DC9" w:rsidRDefault="00E83622" w:rsidP="00C64B8D">
            <w:pPr>
              <w:jc w:val="center"/>
              <w:rPr>
                <w:sz w:val="20"/>
                <w:szCs w:val="20"/>
              </w:rPr>
            </w:pPr>
            <w:r w:rsidRPr="00033DC9">
              <w:rPr>
                <w:sz w:val="20"/>
                <w:szCs w:val="20"/>
              </w:rPr>
              <w:t>Садржај           програма</w:t>
            </w:r>
          </w:p>
        </w:tc>
        <w:tc>
          <w:tcPr>
            <w:tcW w:w="1488" w:type="dxa"/>
          </w:tcPr>
          <w:p w:rsidR="00E83622" w:rsidRPr="00033DC9" w:rsidRDefault="00E83622" w:rsidP="00C64B8D">
            <w:pPr>
              <w:jc w:val="center"/>
              <w:rPr>
                <w:sz w:val="20"/>
                <w:szCs w:val="20"/>
              </w:rPr>
            </w:pPr>
            <w:r w:rsidRPr="00033DC9">
              <w:rPr>
                <w:sz w:val="20"/>
                <w:szCs w:val="20"/>
              </w:rPr>
              <w:t>Циљеви учења</w:t>
            </w:r>
          </w:p>
        </w:tc>
        <w:tc>
          <w:tcPr>
            <w:tcW w:w="1547" w:type="dxa"/>
          </w:tcPr>
          <w:p w:rsidR="00E83622" w:rsidRPr="00033DC9" w:rsidRDefault="00E83622" w:rsidP="00C64B8D">
            <w:pPr>
              <w:jc w:val="center"/>
              <w:rPr>
                <w:sz w:val="20"/>
                <w:szCs w:val="20"/>
              </w:rPr>
            </w:pPr>
            <w:r w:rsidRPr="00033DC9">
              <w:rPr>
                <w:sz w:val="20"/>
                <w:szCs w:val="20"/>
              </w:rPr>
              <w:t>Начин</w:t>
            </w:r>
          </w:p>
          <w:p w:rsidR="00E83622" w:rsidRDefault="00E83622" w:rsidP="00C64B8D">
            <w:pPr>
              <w:jc w:val="center"/>
              <w:rPr>
                <w:lang w:val="sr-Cyrl-RS"/>
              </w:rPr>
            </w:pPr>
            <w:r w:rsidRPr="00033DC9">
              <w:rPr>
                <w:sz w:val="20"/>
                <w:szCs w:val="20"/>
              </w:rPr>
              <w:t>остваривања садржаја</w:t>
            </w:r>
          </w:p>
        </w:tc>
        <w:tc>
          <w:tcPr>
            <w:tcW w:w="1355" w:type="dxa"/>
          </w:tcPr>
          <w:p w:rsidR="00E83622" w:rsidRPr="00033DC9" w:rsidRDefault="00E83622" w:rsidP="00C64B8D">
            <w:pPr>
              <w:jc w:val="center"/>
              <w:rPr>
                <w:sz w:val="20"/>
                <w:szCs w:val="20"/>
              </w:rPr>
            </w:pPr>
            <w:r w:rsidRPr="00033DC9">
              <w:rPr>
                <w:sz w:val="20"/>
                <w:szCs w:val="20"/>
              </w:rPr>
              <w:t>Методе рада</w:t>
            </w:r>
          </w:p>
        </w:tc>
        <w:tc>
          <w:tcPr>
            <w:tcW w:w="1361" w:type="dxa"/>
          </w:tcPr>
          <w:p w:rsidR="00E83622" w:rsidRDefault="00E83622" w:rsidP="00C64B8D">
            <w:pPr>
              <w:jc w:val="center"/>
              <w:rPr>
                <w:lang w:val="sr-Cyrl-RS"/>
              </w:rPr>
            </w:pPr>
            <w:r w:rsidRPr="00033DC9">
              <w:rPr>
                <w:sz w:val="20"/>
                <w:szCs w:val="20"/>
              </w:rPr>
              <w:t>Исходи</w:t>
            </w:r>
          </w:p>
        </w:tc>
        <w:tc>
          <w:tcPr>
            <w:tcW w:w="1137" w:type="dxa"/>
          </w:tcPr>
          <w:p w:rsidR="00E83622" w:rsidRPr="00033DC9" w:rsidRDefault="00E83622" w:rsidP="00C64B8D">
            <w:pPr>
              <w:jc w:val="center"/>
              <w:rPr>
                <w:sz w:val="20"/>
                <w:szCs w:val="20"/>
              </w:rPr>
            </w:pPr>
            <w:r w:rsidRPr="00033DC9">
              <w:rPr>
                <w:sz w:val="20"/>
                <w:szCs w:val="20"/>
              </w:rPr>
              <w:t>Aктивност наставника</w:t>
            </w:r>
          </w:p>
        </w:tc>
        <w:tc>
          <w:tcPr>
            <w:tcW w:w="1187" w:type="dxa"/>
          </w:tcPr>
          <w:p w:rsidR="00E83622" w:rsidRPr="00033DC9" w:rsidRDefault="00E83622" w:rsidP="00C64B8D">
            <w:pPr>
              <w:jc w:val="center"/>
              <w:rPr>
                <w:sz w:val="20"/>
                <w:szCs w:val="20"/>
              </w:rPr>
            </w:pPr>
            <w:r w:rsidRPr="00033DC9">
              <w:rPr>
                <w:sz w:val="20"/>
                <w:szCs w:val="20"/>
              </w:rPr>
              <w:t>Активност ученика</w:t>
            </w:r>
          </w:p>
        </w:tc>
        <w:tc>
          <w:tcPr>
            <w:tcW w:w="1186" w:type="dxa"/>
          </w:tcPr>
          <w:p w:rsidR="00E83622" w:rsidRPr="00033DC9" w:rsidRDefault="00E83622" w:rsidP="00C64B8D">
            <w:pPr>
              <w:jc w:val="center"/>
              <w:rPr>
                <w:sz w:val="20"/>
                <w:szCs w:val="20"/>
              </w:rPr>
            </w:pPr>
            <w:r w:rsidRPr="00033DC9">
              <w:rPr>
                <w:sz w:val="20"/>
                <w:szCs w:val="20"/>
              </w:rPr>
              <w:t>Корелација</w:t>
            </w:r>
          </w:p>
        </w:tc>
      </w:tr>
      <w:tr w:rsidR="00E83622" w:rsidTr="00C64B8D">
        <w:tc>
          <w:tcPr>
            <w:tcW w:w="966" w:type="dxa"/>
          </w:tcPr>
          <w:p w:rsidR="00E83622" w:rsidRDefault="00E83622">
            <w:pPr>
              <w:rPr>
                <w:rFonts w:eastAsia="Arial"/>
                <w:color w:val="000000"/>
                <w:sz w:val="16"/>
                <w:szCs w:val="16"/>
              </w:rPr>
            </w:pPr>
            <w:r>
              <w:rPr>
                <w:rFonts w:eastAsia="Arial"/>
                <w:color w:val="000000"/>
                <w:sz w:val="16"/>
                <w:szCs w:val="16"/>
              </w:rPr>
              <w:t>Извођење музике</w:t>
            </w:r>
          </w:p>
          <w:p w:rsidR="00E83622" w:rsidRDefault="00E83622">
            <w:pPr>
              <w:rPr>
                <w:sz w:val="16"/>
                <w:szCs w:val="16"/>
              </w:rPr>
            </w:pPr>
          </w:p>
        </w:tc>
        <w:tc>
          <w:tcPr>
            <w:tcW w:w="1563" w:type="dxa"/>
          </w:tcPr>
          <w:p w:rsidR="00E83622" w:rsidRDefault="00E83622">
            <w:pPr>
              <w:rPr>
                <w:sz w:val="16"/>
                <w:szCs w:val="16"/>
              </w:rPr>
            </w:pPr>
            <w:r>
              <w:rPr>
                <w:sz w:val="16"/>
                <w:szCs w:val="16"/>
              </w:rPr>
              <w:t>–Развој певачких вештина и осамостаљивање при</w:t>
            </w:r>
          </w:p>
          <w:p w:rsidR="00E83622" w:rsidRDefault="00E83622">
            <w:pPr>
              <w:rPr>
                <w:sz w:val="16"/>
                <w:szCs w:val="16"/>
              </w:rPr>
            </w:pPr>
            <w:r>
              <w:rPr>
                <w:sz w:val="16"/>
                <w:szCs w:val="16"/>
              </w:rPr>
              <w:t>вежбању.</w:t>
            </w:r>
          </w:p>
          <w:p w:rsidR="00E83622" w:rsidRDefault="00E83622">
            <w:pPr>
              <w:rPr>
                <w:sz w:val="16"/>
                <w:szCs w:val="16"/>
              </w:rPr>
            </w:pPr>
            <w:r>
              <w:rPr>
                <w:sz w:val="16"/>
                <w:szCs w:val="16"/>
              </w:rPr>
              <w:t>Тумачење стилских разлика у литератури.</w:t>
            </w:r>
          </w:p>
          <w:p w:rsidR="00E83622" w:rsidRDefault="00E83622">
            <w:pPr>
              <w:rPr>
                <w:sz w:val="16"/>
                <w:szCs w:val="16"/>
              </w:rPr>
            </w:pPr>
            <w:r>
              <w:rPr>
                <w:sz w:val="16"/>
                <w:szCs w:val="16"/>
              </w:rPr>
              <w:t>Текст – разумевање текста, тумачење</w:t>
            </w:r>
          </w:p>
          <w:p w:rsidR="00E83622" w:rsidRDefault="00E83622">
            <w:pPr>
              <w:rPr>
                <w:sz w:val="16"/>
                <w:szCs w:val="16"/>
              </w:rPr>
            </w:pPr>
            <w:r>
              <w:rPr>
                <w:sz w:val="16"/>
                <w:szCs w:val="16"/>
              </w:rPr>
              <w:t>музичким средствима и јасан и правилан изговор.</w:t>
            </w:r>
          </w:p>
          <w:p w:rsidR="00E83622" w:rsidRDefault="00E83622">
            <w:pPr>
              <w:rPr>
                <w:sz w:val="16"/>
                <w:szCs w:val="16"/>
              </w:rPr>
            </w:pPr>
            <w:r>
              <w:rPr>
                <w:sz w:val="16"/>
                <w:szCs w:val="16"/>
              </w:rPr>
              <w:t>Увод у камерну музику.</w:t>
            </w:r>
          </w:p>
          <w:p w:rsidR="00E83622" w:rsidRDefault="00E83622">
            <w:pPr>
              <w:rPr>
                <w:sz w:val="16"/>
                <w:szCs w:val="16"/>
              </w:rPr>
            </w:pPr>
            <w:r>
              <w:rPr>
                <w:sz w:val="16"/>
                <w:szCs w:val="16"/>
              </w:rPr>
              <w:t>Припрема за јавни наступ.</w:t>
            </w:r>
          </w:p>
          <w:p w:rsidR="00E83622" w:rsidRDefault="00E83622">
            <w:pPr>
              <w:rPr>
                <w:sz w:val="16"/>
                <w:szCs w:val="16"/>
              </w:rPr>
            </w:pPr>
            <w:r>
              <w:rPr>
                <w:sz w:val="16"/>
                <w:szCs w:val="16"/>
              </w:rPr>
              <w:t>Извођење композиција различитог карактера и</w:t>
            </w:r>
          </w:p>
          <w:p w:rsidR="00E83622" w:rsidRDefault="00E83622">
            <w:pPr>
              <w:rPr>
                <w:sz w:val="16"/>
                <w:szCs w:val="16"/>
              </w:rPr>
            </w:pPr>
            <w:r>
              <w:rPr>
                <w:sz w:val="16"/>
                <w:szCs w:val="16"/>
              </w:rPr>
              <w:t>сценски наступ.</w:t>
            </w:r>
          </w:p>
          <w:p w:rsidR="00E83622" w:rsidRDefault="00E83622">
            <w:pPr>
              <w:rPr>
                <w:sz w:val="16"/>
                <w:szCs w:val="16"/>
              </w:rPr>
            </w:pPr>
            <w:r>
              <w:rPr>
                <w:sz w:val="16"/>
                <w:szCs w:val="16"/>
              </w:rPr>
              <w:t>Музички бонтон</w:t>
            </w:r>
          </w:p>
          <w:p w:rsidR="00E83622" w:rsidRDefault="00E83622">
            <w:pPr>
              <w:rPr>
                <w:sz w:val="16"/>
                <w:szCs w:val="16"/>
              </w:rPr>
            </w:pPr>
          </w:p>
        </w:tc>
        <w:tc>
          <w:tcPr>
            <w:tcW w:w="1488" w:type="dxa"/>
          </w:tcPr>
          <w:p w:rsidR="00E83622" w:rsidRPr="00E83622" w:rsidRDefault="00E83622" w:rsidP="00E83622">
            <w:pPr>
              <w:pStyle w:val="NoSpacing"/>
              <w:rPr>
                <w:sz w:val="16"/>
                <w:szCs w:val="16"/>
              </w:rPr>
            </w:pPr>
            <w:r w:rsidRPr="00E83622">
              <w:rPr>
                <w:sz w:val="16"/>
                <w:szCs w:val="16"/>
              </w:rPr>
              <w:t>Циљ учења предмета Соло певање је да код ученика развије интересовање и</w:t>
            </w:r>
          </w:p>
          <w:p w:rsidR="00E83622" w:rsidRPr="00E83622" w:rsidRDefault="00E83622" w:rsidP="00E83622">
            <w:pPr>
              <w:pStyle w:val="NoSpacing"/>
              <w:rPr>
                <w:sz w:val="16"/>
                <w:szCs w:val="16"/>
              </w:rPr>
            </w:pPr>
            <w:r w:rsidRPr="00E83622">
              <w:rPr>
                <w:sz w:val="16"/>
                <w:szCs w:val="16"/>
              </w:rPr>
              <w:t>љубав према соло певању и музици кроз индивидуално музичко искуство</w:t>
            </w:r>
          </w:p>
          <w:p w:rsidR="00E83622" w:rsidRPr="00E83622" w:rsidRDefault="00E83622" w:rsidP="00E83622">
            <w:pPr>
              <w:pStyle w:val="NoSpacing"/>
              <w:rPr>
                <w:sz w:val="16"/>
                <w:szCs w:val="16"/>
              </w:rPr>
            </w:pPr>
            <w:r w:rsidRPr="00E83622">
              <w:rPr>
                <w:sz w:val="16"/>
                <w:szCs w:val="16"/>
              </w:rPr>
              <w:t>којим се подстиче развијање вокалних способности, креативности, естетског</w:t>
            </w:r>
          </w:p>
          <w:p w:rsidR="00E83622" w:rsidRPr="00E83622" w:rsidRDefault="00E83622" w:rsidP="00E83622">
            <w:pPr>
              <w:pStyle w:val="NoSpacing"/>
              <w:rPr>
                <w:sz w:val="16"/>
                <w:szCs w:val="16"/>
              </w:rPr>
            </w:pPr>
            <w:r w:rsidRPr="00E83622">
              <w:rPr>
                <w:sz w:val="16"/>
                <w:szCs w:val="16"/>
              </w:rPr>
              <w:t>сензибилитета, као и оспособљавање и мотивисање ученика за самосталан јавни</w:t>
            </w:r>
          </w:p>
          <w:p w:rsidR="00E83622" w:rsidRPr="00E83622" w:rsidRDefault="00E83622" w:rsidP="00E83622">
            <w:pPr>
              <w:pStyle w:val="NoSpacing"/>
              <w:rPr>
                <w:sz w:val="16"/>
                <w:szCs w:val="16"/>
              </w:rPr>
            </w:pPr>
            <w:r w:rsidRPr="00E83622">
              <w:rPr>
                <w:sz w:val="16"/>
                <w:szCs w:val="16"/>
              </w:rPr>
              <w:t>наступи наставак уметничког школовања..</w:t>
            </w:r>
          </w:p>
        </w:tc>
        <w:tc>
          <w:tcPr>
            <w:tcW w:w="1547" w:type="dxa"/>
          </w:tcPr>
          <w:p w:rsidR="00E83622" w:rsidRDefault="00E83622">
            <w:pPr>
              <w:rPr>
                <w:sz w:val="16"/>
                <w:szCs w:val="16"/>
              </w:rPr>
            </w:pPr>
            <w:r>
              <w:rPr>
                <w:sz w:val="16"/>
                <w:szCs w:val="16"/>
              </w:rPr>
              <w:t>Усмено и демонстративно представљање</w:t>
            </w:r>
          </w:p>
          <w:p w:rsidR="00E83622" w:rsidRDefault="00E83622">
            <w:pPr>
              <w:rPr>
                <w:sz w:val="16"/>
                <w:szCs w:val="16"/>
              </w:rPr>
            </w:pPr>
            <w:r>
              <w:rPr>
                <w:sz w:val="16"/>
                <w:szCs w:val="16"/>
              </w:rPr>
              <w:t>Писмено, усмено и демонстративно представљање</w:t>
            </w:r>
          </w:p>
        </w:tc>
        <w:tc>
          <w:tcPr>
            <w:tcW w:w="1355" w:type="dxa"/>
          </w:tcPr>
          <w:p w:rsidR="00E83622" w:rsidRDefault="00E83622">
            <w:pPr>
              <w:rPr>
                <w:sz w:val="16"/>
                <w:szCs w:val="16"/>
              </w:rPr>
            </w:pPr>
            <w:r>
              <w:rPr>
                <w:sz w:val="16"/>
                <w:szCs w:val="16"/>
              </w:rPr>
              <w:t>Практична, демонстра-тивна, вербална.</w:t>
            </w:r>
          </w:p>
        </w:tc>
        <w:tc>
          <w:tcPr>
            <w:tcW w:w="1361" w:type="dxa"/>
          </w:tcPr>
          <w:p w:rsidR="00E83622" w:rsidRDefault="00E83622">
            <w:pPr>
              <w:rPr>
                <w:color w:val="000000"/>
                <w:sz w:val="16"/>
                <w:szCs w:val="16"/>
                <w:lang w:val="ru-RU"/>
              </w:rPr>
            </w:pPr>
            <w:r>
              <w:rPr>
                <w:color w:val="000000"/>
                <w:sz w:val="16"/>
                <w:szCs w:val="16"/>
                <w:lang w:val="ru-RU"/>
              </w:rPr>
              <w:t>По завршеној</w:t>
            </w:r>
          </w:p>
          <w:p w:rsidR="00E83622" w:rsidRDefault="00E83622">
            <w:pPr>
              <w:rPr>
                <w:color w:val="000000"/>
                <w:sz w:val="16"/>
                <w:szCs w:val="16"/>
                <w:lang w:val="ru-RU"/>
              </w:rPr>
            </w:pPr>
            <w:r>
              <w:rPr>
                <w:color w:val="000000"/>
                <w:sz w:val="16"/>
                <w:szCs w:val="16"/>
                <w:lang w:val="ru-RU"/>
              </w:rPr>
              <w:t>теми/области ученик ће</w:t>
            </w:r>
          </w:p>
          <w:p w:rsidR="00E83622" w:rsidRDefault="00E83622">
            <w:pPr>
              <w:rPr>
                <w:color w:val="000000"/>
                <w:sz w:val="16"/>
                <w:szCs w:val="16"/>
                <w:lang w:val="ru-RU"/>
              </w:rPr>
            </w:pPr>
            <w:r>
              <w:rPr>
                <w:color w:val="000000"/>
                <w:sz w:val="16"/>
                <w:szCs w:val="16"/>
                <w:lang w:val="ru-RU"/>
              </w:rPr>
              <w:t>бити у стању да:</w:t>
            </w:r>
          </w:p>
          <w:p w:rsidR="00E83622" w:rsidRDefault="00E83622">
            <w:pPr>
              <w:rPr>
                <w:color w:val="000000"/>
                <w:sz w:val="16"/>
                <w:szCs w:val="16"/>
                <w:lang w:val="ru-RU"/>
              </w:rPr>
            </w:pPr>
            <w:r>
              <w:rPr>
                <w:color w:val="000000"/>
                <w:sz w:val="16"/>
                <w:szCs w:val="16"/>
                <w:lang w:val="ru-RU"/>
              </w:rPr>
              <w:t>– самостално изводи</w:t>
            </w:r>
          </w:p>
          <w:p w:rsidR="00E83622" w:rsidRDefault="00E83622">
            <w:pPr>
              <w:rPr>
                <w:color w:val="000000"/>
                <w:sz w:val="16"/>
                <w:szCs w:val="16"/>
                <w:lang w:val="ru-RU"/>
              </w:rPr>
            </w:pPr>
            <w:r>
              <w:rPr>
                <w:color w:val="000000"/>
                <w:sz w:val="16"/>
                <w:szCs w:val="16"/>
                <w:lang w:val="ru-RU"/>
              </w:rPr>
              <w:t>вежбе дисања уз</w:t>
            </w:r>
          </w:p>
          <w:p w:rsidR="00E83622" w:rsidRDefault="00E83622">
            <w:pPr>
              <w:rPr>
                <w:color w:val="000000"/>
                <w:sz w:val="16"/>
                <w:szCs w:val="16"/>
                <w:lang w:val="ru-RU"/>
              </w:rPr>
            </w:pPr>
            <w:r>
              <w:rPr>
                <w:color w:val="000000"/>
                <w:sz w:val="16"/>
                <w:szCs w:val="16"/>
                <w:lang w:val="ru-RU"/>
              </w:rPr>
              <w:t>правилан став и држање;</w:t>
            </w:r>
          </w:p>
          <w:p w:rsidR="00E83622" w:rsidRDefault="00E83622">
            <w:pPr>
              <w:rPr>
                <w:color w:val="000000"/>
                <w:sz w:val="16"/>
                <w:szCs w:val="16"/>
                <w:lang w:val="ru-RU"/>
              </w:rPr>
            </w:pPr>
            <w:r>
              <w:rPr>
                <w:color w:val="000000"/>
                <w:sz w:val="16"/>
                <w:szCs w:val="16"/>
                <w:lang w:val="ru-RU"/>
              </w:rPr>
              <w:t>– лако формира тон и</w:t>
            </w:r>
          </w:p>
          <w:p w:rsidR="00E83622" w:rsidRDefault="00E83622">
            <w:pPr>
              <w:rPr>
                <w:color w:val="000000"/>
                <w:sz w:val="16"/>
                <w:szCs w:val="16"/>
                <w:lang w:val="ru-RU"/>
              </w:rPr>
            </w:pPr>
            <w:r>
              <w:rPr>
                <w:color w:val="000000"/>
                <w:sz w:val="16"/>
                <w:szCs w:val="16"/>
                <w:lang w:val="ru-RU"/>
              </w:rPr>
              <w:t>контролише интонацију</w:t>
            </w:r>
          </w:p>
          <w:p w:rsidR="00E83622" w:rsidRDefault="00E83622">
            <w:pPr>
              <w:rPr>
                <w:color w:val="000000"/>
                <w:sz w:val="16"/>
                <w:szCs w:val="16"/>
                <w:lang w:val="ru-RU"/>
              </w:rPr>
            </w:pPr>
            <w:r>
              <w:rPr>
                <w:color w:val="000000"/>
                <w:sz w:val="16"/>
                <w:szCs w:val="16"/>
                <w:lang w:val="ru-RU"/>
              </w:rPr>
              <w:t>при певању;– јасно изговара и</w:t>
            </w:r>
          </w:p>
          <w:p w:rsidR="00E83622" w:rsidRDefault="00E83622">
            <w:pPr>
              <w:rPr>
                <w:color w:val="000000"/>
                <w:sz w:val="16"/>
                <w:szCs w:val="16"/>
                <w:lang w:val="ru-RU"/>
              </w:rPr>
            </w:pPr>
            <w:r>
              <w:rPr>
                <w:color w:val="000000"/>
                <w:sz w:val="16"/>
                <w:szCs w:val="16"/>
                <w:lang w:val="ru-RU"/>
              </w:rPr>
              <w:t>тумачи текст</w:t>
            </w:r>
          </w:p>
          <w:p w:rsidR="00E83622" w:rsidRDefault="00E83622">
            <w:pPr>
              <w:rPr>
                <w:color w:val="000000"/>
                <w:sz w:val="16"/>
                <w:szCs w:val="16"/>
                <w:lang w:val="ru-RU"/>
              </w:rPr>
            </w:pPr>
            <w:r>
              <w:rPr>
                <w:color w:val="000000"/>
                <w:sz w:val="16"/>
                <w:szCs w:val="16"/>
                <w:lang w:val="ru-RU"/>
              </w:rPr>
              <w:t>композиције при</w:t>
            </w:r>
          </w:p>
          <w:p w:rsidR="00E83622" w:rsidRDefault="00E83622">
            <w:pPr>
              <w:rPr>
                <w:color w:val="000000"/>
                <w:sz w:val="16"/>
                <w:szCs w:val="16"/>
                <w:lang w:val="ru-RU"/>
              </w:rPr>
            </w:pPr>
            <w:r>
              <w:rPr>
                <w:color w:val="000000"/>
                <w:sz w:val="16"/>
                <w:szCs w:val="16"/>
                <w:lang w:val="ru-RU"/>
              </w:rPr>
              <w:t>певању;</w:t>
            </w:r>
          </w:p>
          <w:p w:rsidR="00E83622" w:rsidRDefault="00E83622">
            <w:pPr>
              <w:rPr>
                <w:color w:val="000000"/>
                <w:sz w:val="16"/>
                <w:szCs w:val="16"/>
                <w:lang w:val="ru-RU"/>
              </w:rPr>
            </w:pPr>
            <w:r>
              <w:rPr>
                <w:color w:val="000000"/>
                <w:sz w:val="16"/>
                <w:szCs w:val="16"/>
                <w:lang w:val="ru-RU"/>
              </w:rPr>
              <w:t>– примењује стилске</w:t>
            </w:r>
          </w:p>
          <w:p w:rsidR="00E83622" w:rsidRDefault="00E83622">
            <w:pPr>
              <w:rPr>
                <w:color w:val="000000"/>
                <w:sz w:val="16"/>
                <w:szCs w:val="16"/>
                <w:lang w:val="ru-RU"/>
              </w:rPr>
            </w:pPr>
            <w:r>
              <w:rPr>
                <w:color w:val="000000"/>
                <w:sz w:val="16"/>
                <w:szCs w:val="16"/>
                <w:lang w:val="ru-RU"/>
              </w:rPr>
              <w:t>разлике самостално у</w:t>
            </w:r>
          </w:p>
          <w:p w:rsidR="00E83622" w:rsidRDefault="00E83622">
            <w:pPr>
              <w:rPr>
                <w:color w:val="000000"/>
                <w:sz w:val="16"/>
                <w:szCs w:val="16"/>
                <w:lang w:val="ru-RU"/>
              </w:rPr>
            </w:pPr>
            <w:r>
              <w:rPr>
                <w:color w:val="000000"/>
                <w:sz w:val="16"/>
                <w:szCs w:val="16"/>
                <w:lang w:val="ru-RU"/>
              </w:rPr>
              <w:t>тумачењу</w:t>
            </w:r>
          </w:p>
          <w:p w:rsidR="00E83622" w:rsidRDefault="00E83622">
            <w:pPr>
              <w:rPr>
                <w:color w:val="000000"/>
                <w:sz w:val="16"/>
                <w:szCs w:val="16"/>
                <w:lang w:val="ru-RU"/>
              </w:rPr>
            </w:pPr>
            <w:r>
              <w:rPr>
                <w:color w:val="000000"/>
                <w:sz w:val="16"/>
                <w:szCs w:val="16"/>
                <w:lang w:val="ru-RU"/>
              </w:rPr>
              <w:t>композиције;</w:t>
            </w:r>
          </w:p>
          <w:p w:rsidR="00E83622" w:rsidRDefault="00E83622">
            <w:pPr>
              <w:rPr>
                <w:color w:val="000000"/>
                <w:sz w:val="16"/>
                <w:szCs w:val="16"/>
                <w:lang w:val="ru-RU"/>
              </w:rPr>
            </w:pPr>
            <w:r>
              <w:rPr>
                <w:color w:val="000000"/>
                <w:sz w:val="16"/>
                <w:szCs w:val="16"/>
                <w:lang w:val="ru-RU"/>
              </w:rPr>
              <w:t>– контролише мимику</w:t>
            </w:r>
          </w:p>
          <w:p w:rsidR="00E83622" w:rsidRDefault="00E83622">
            <w:pPr>
              <w:rPr>
                <w:color w:val="000000"/>
                <w:sz w:val="16"/>
                <w:szCs w:val="16"/>
                <w:lang w:val="ru-RU"/>
              </w:rPr>
            </w:pPr>
            <w:r>
              <w:rPr>
                <w:color w:val="000000"/>
                <w:sz w:val="16"/>
                <w:szCs w:val="16"/>
                <w:lang w:val="ru-RU"/>
              </w:rPr>
              <w:t>лица;</w:t>
            </w:r>
          </w:p>
          <w:p w:rsidR="00E83622" w:rsidRDefault="00E83622">
            <w:pPr>
              <w:rPr>
                <w:color w:val="000000"/>
                <w:sz w:val="16"/>
                <w:szCs w:val="16"/>
                <w:lang w:val="ru-RU"/>
              </w:rPr>
            </w:pPr>
            <w:r>
              <w:rPr>
                <w:color w:val="000000"/>
                <w:sz w:val="16"/>
                <w:szCs w:val="16"/>
                <w:lang w:val="ru-RU"/>
              </w:rPr>
              <w:t>– примењује принцип</w:t>
            </w:r>
          </w:p>
          <w:p w:rsidR="00E83622" w:rsidRDefault="00E83622">
            <w:pPr>
              <w:rPr>
                <w:color w:val="000000"/>
                <w:sz w:val="16"/>
                <w:szCs w:val="16"/>
                <w:lang w:val="ru-RU"/>
              </w:rPr>
            </w:pPr>
            <w:r>
              <w:rPr>
                <w:color w:val="000000"/>
                <w:sz w:val="16"/>
                <w:szCs w:val="16"/>
                <w:lang w:val="ru-RU"/>
              </w:rPr>
              <w:t>узајамног слушања у</w:t>
            </w:r>
          </w:p>
          <w:p w:rsidR="00E83622" w:rsidRDefault="00E83622">
            <w:pPr>
              <w:rPr>
                <w:color w:val="000000"/>
                <w:sz w:val="16"/>
                <w:szCs w:val="16"/>
                <w:lang w:val="ru-RU"/>
              </w:rPr>
            </w:pPr>
            <w:r>
              <w:rPr>
                <w:color w:val="000000"/>
                <w:sz w:val="16"/>
                <w:szCs w:val="16"/>
                <w:lang w:val="ru-RU"/>
              </w:rPr>
              <w:lastRenderedPageBreak/>
              <w:t>заједничком</w:t>
            </w:r>
            <w:r>
              <w:rPr>
                <w:sz w:val="16"/>
                <w:szCs w:val="16"/>
                <w:lang w:val="ru-RU"/>
              </w:rPr>
              <w:t xml:space="preserve"> </w:t>
            </w:r>
            <w:r>
              <w:rPr>
                <w:color w:val="000000"/>
                <w:sz w:val="16"/>
                <w:szCs w:val="16"/>
                <w:lang w:val="ru-RU"/>
              </w:rPr>
              <w:t>упевавању и певању;</w:t>
            </w:r>
          </w:p>
          <w:p w:rsidR="00E83622" w:rsidRDefault="00E83622">
            <w:pPr>
              <w:rPr>
                <w:color w:val="000000"/>
                <w:sz w:val="16"/>
                <w:szCs w:val="16"/>
                <w:lang w:val="ru-RU"/>
              </w:rPr>
            </w:pPr>
            <w:r>
              <w:rPr>
                <w:color w:val="000000"/>
                <w:sz w:val="16"/>
                <w:szCs w:val="16"/>
                <w:lang w:val="ru-RU"/>
              </w:rPr>
              <w:t>– самостално изводи,</w:t>
            </w:r>
          </w:p>
          <w:p w:rsidR="00E83622" w:rsidRDefault="00E83622">
            <w:pPr>
              <w:rPr>
                <w:color w:val="000000"/>
                <w:sz w:val="16"/>
                <w:szCs w:val="16"/>
                <w:lang w:val="ru-RU"/>
              </w:rPr>
            </w:pPr>
            <w:r>
              <w:rPr>
                <w:color w:val="000000"/>
                <w:sz w:val="16"/>
                <w:szCs w:val="16"/>
                <w:lang w:val="ru-RU"/>
              </w:rPr>
              <w:t>пева композиције</w:t>
            </w:r>
          </w:p>
          <w:p w:rsidR="00E83622" w:rsidRDefault="00E83622">
            <w:pPr>
              <w:rPr>
                <w:color w:val="000000"/>
                <w:sz w:val="16"/>
                <w:szCs w:val="16"/>
                <w:lang w:val="ru-RU"/>
              </w:rPr>
            </w:pPr>
            <w:r>
              <w:rPr>
                <w:color w:val="000000"/>
                <w:sz w:val="16"/>
                <w:szCs w:val="16"/>
                <w:lang w:val="ru-RU"/>
              </w:rPr>
              <w:t>напамет уз пратњу</w:t>
            </w:r>
          </w:p>
          <w:p w:rsidR="00E83622" w:rsidRDefault="00E83622">
            <w:pPr>
              <w:rPr>
                <w:color w:val="000000"/>
                <w:sz w:val="16"/>
                <w:szCs w:val="16"/>
                <w:lang w:val="ru-RU"/>
              </w:rPr>
            </w:pPr>
            <w:r>
              <w:rPr>
                <w:color w:val="000000"/>
                <w:sz w:val="16"/>
                <w:szCs w:val="16"/>
                <w:lang w:val="ru-RU"/>
              </w:rPr>
              <w:t>клавира;</w:t>
            </w:r>
          </w:p>
          <w:p w:rsidR="00E83622" w:rsidRDefault="00E83622">
            <w:pPr>
              <w:rPr>
                <w:color w:val="000000"/>
                <w:sz w:val="16"/>
                <w:szCs w:val="16"/>
                <w:lang w:val="ru-RU"/>
              </w:rPr>
            </w:pPr>
            <w:r>
              <w:rPr>
                <w:color w:val="000000"/>
                <w:sz w:val="16"/>
                <w:szCs w:val="16"/>
                <w:lang w:val="ru-RU"/>
              </w:rPr>
              <w:t>– комуницира са</w:t>
            </w:r>
          </w:p>
          <w:p w:rsidR="00E83622" w:rsidRDefault="00E83622">
            <w:pPr>
              <w:rPr>
                <w:color w:val="000000"/>
                <w:sz w:val="16"/>
                <w:szCs w:val="16"/>
                <w:lang w:val="ru-RU"/>
              </w:rPr>
            </w:pPr>
            <w:r>
              <w:rPr>
                <w:color w:val="000000"/>
                <w:sz w:val="16"/>
                <w:szCs w:val="16"/>
                <w:lang w:val="ru-RU"/>
              </w:rPr>
              <w:t>корепетитором кроз</w:t>
            </w:r>
          </w:p>
          <w:p w:rsidR="00E83622" w:rsidRDefault="00E83622">
            <w:pPr>
              <w:rPr>
                <w:color w:val="000000"/>
                <w:sz w:val="16"/>
                <w:szCs w:val="16"/>
                <w:lang w:val="ru-RU"/>
              </w:rPr>
            </w:pPr>
            <w:r>
              <w:rPr>
                <w:color w:val="000000"/>
                <w:sz w:val="16"/>
                <w:szCs w:val="16"/>
                <w:lang w:val="ru-RU"/>
              </w:rPr>
              <w:t>музику;– учествује на јавним</w:t>
            </w:r>
          </w:p>
          <w:p w:rsidR="00E83622" w:rsidRDefault="00E83622">
            <w:pPr>
              <w:rPr>
                <w:color w:val="000000"/>
                <w:sz w:val="16"/>
                <w:szCs w:val="16"/>
                <w:lang w:val="ru-RU"/>
              </w:rPr>
            </w:pPr>
            <w:r>
              <w:rPr>
                <w:color w:val="000000"/>
                <w:sz w:val="16"/>
                <w:szCs w:val="16"/>
                <w:lang w:val="ru-RU"/>
              </w:rPr>
              <w:t>наступима у школи и ван</w:t>
            </w:r>
          </w:p>
          <w:p w:rsidR="00E83622" w:rsidRDefault="00E83622">
            <w:pPr>
              <w:rPr>
                <w:color w:val="000000"/>
                <w:sz w:val="16"/>
                <w:szCs w:val="16"/>
                <w:lang w:val="ru-RU"/>
              </w:rPr>
            </w:pPr>
            <w:r>
              <w:rPr>
                <w:color w:val="000000"/>
                <w:sz w:val="16"/>
                <w:szCs w:val="16"/>
                <w:lang w:val="ru-RU"/>
              </w:rPr>
              <w:t>ње;</w:t>
            </w:r>
          </w:p>
          <w:p w:rsidR="00E83622" w:rsidRDefault="00E83622">
            <w:pPr>
              <w:rPr>
                <w:color w:val="000000"/>
                <w:sz w:val="16"/>
                <w:szCs w:val="16"/>
                <w:lang w:val="ru-RU"/>
              </w:rPr>
            </w:pPr>
            <w:r>
              <w:rPr>
                <w:color w:val="000000"/>
                <w:sz w:val="16"/>
                <w:szCs w:val="16"/>
                <w:lang w:val="ru-RU"/>
              </w:rPr>
              <w:t>– испољава</w:t>
            </w:r>
          </w:p>
          <w:p w:rsidR="00E83622" w:rsidRDefault="00E83622">
            <w:pPr>
              <w:rPr>
                <w:color w:val="000000"/>
                <w:sz w:val="16"/>
                <w:szCs w:val="16"/>
                <w:lang w:val="ru-RU"/>
              </w:rPr>
            </w:pPr>
            <w:r>
              <w:rPr>
                <w:color w:val="000000"/>
                <w:sz w:val="16"/>
                <w:szCs w:val="16"/>
                <w:lang w:val="ru-RU"/>
              </w:rPr>
              <w:t>самопоуздање у току</w:t>
            </w:r>
          </w:p>
          <w:p w:rsidR="00E83622" w:rsidRDefault="00E83622">
            <w:pPr>
              <w:rPr>
                <w:color w:val="000000"/>
                <w:sz w:val="16"/>
                <w:szCs w:val="16"/>
                <w:lang w:val="ru-RU"/>
              </w:rPr>
            </w:pPr>
            <w:r>
              <w:rPr>
                <w:color w:val="000000"/>
                <w:sz w:val="16"/>
                <w:szCs w:val="16"/>
                <w:lang w:val="ru-RU"/>
              </w:rPr>
              <w:t>јавног наступа;</w:t>
            </w:r>
          </w:p>
          <w:p w:rsidR="00E83622" w:rsidRDefault="00E83622">
            <w:pPr>
              <w:rPr>
                <w:color w:val="000000"/>
                <w:sz w:val="16"/>
                <w:szCs w:val="16"/>
                <w:lang w:val="ru-RU"/>
              </w:rPr>
            </w:pPr>
            <w:r>
              <w:rPr>
                <w:color w:val="000000"/>
                <w:sz w:val="16"/>
                <w:szCs w:val="16"/>
                <w:lang w:val="ru-RU"/>
              </w:rPr>
              <w:t>– поштује договорена</w:t>
            </w:r>
          </w:p>
          <w:p w:rsidR="00E83622" w:rsidRDefault="00E83622">
            <w:pPr>
              <w:rPr>
                <w:color w:val="000000"/>
                <w:sz w:val="16"/>
                <w:szCs w:val="16"/>
                <w:lang w:val="ru-RU"/>
              </w:rPr>
            </w:pPr>
            <w:r>
              <w:rPr>
                <w:color w:val="000000"/>
                <w:sz w:val="16"/>
                <w:szCs w:val="16"/>
                <w:lang w:val="ru-RU"/>
              </w:rPr>
              <w:t>правила понашања при</w:t>
            </w:r>
          </w:p>
          <w:p w:rsidR="00E83622" w:rsidRDefault="00E83622">
            <w:pPr>
              <w:rPr>
                <w:color w:val="000000"/>
                <w:sz w:val="16"/>
                <w:szCs w:val="16"/>
                <w:lang w:val="ru-RU"/>
              </w:rPr>
            </w:pPr>
            <w:r>
              <w:rPr>
                <w:color w:val="000000"/>
                <w:sz w:val="16"/>
                <w:szCs w:val="16"/>
                <w:lang w:val="ru-RU"/>
              </w:rPr>
              <w:t>извођењу и слушању</w:t>
            </w:r>
          </w:p>
          <w:p w:rsidR="00E83622" w:rsidRDefault="00E83622">
            <w:pPr>
              <w:rPr>
                <w:color w:val="000000"/>
                <w:sz w:val="16"/>
                <w:szCs w:val="16"/>
                <w:lang w:val="ru-RU"/>
              </w:rPr>
            </w:pPr>
            <w:r>
              <w:rPr>
                <w:color w:val="000000"/>
                <w:sz w:val="16"/>
                <w:szCs w:val="16"/>
                <w:lang w:val="ru-RU"/>
              </w:rPr>
              <w:t>музике;</w:t>
            </w:r>
          </w:p>
          <w:p w:rsidR="00E83622" w:rsidRDefault="00E83622">
            <w:pPr>
              <w:rPr>
                <w:color w:val="000000"/>
                <w:sz w:val="16"/>
                <w:szCs w:val="16"/>
                <w:lang w:val="ru-RU"/>
              </w:rPr>
            </w:pPr>
            <w:r>
              <w:rPr>
                <w:color w:val="000000"/>
                <w:sz w:val="16"/>
                <w:szCs w:val="16"/>
                <w:lang w:val="ru-RU"/>
              </w:rPr>
              <w:t>Качини, Калдара, Скарлати, Фалконијери, Манца и</w:t>
            </w:r>
          </w:p>
          <w:p w:rsidR="00E83622" w:rsidRDefault="00E83622">
            <w:pPr>
              <w:rPr>
                <w:color w:val="000000"/>
                <w:sz w:val="16"/>
                <w:szCs w:val="16"/>
                <w:lang w:val="ru-RU"/>
              </w:rPr>
            </w:pPr>
            <w:r>
              <w:rPr>
                <w:color w:val="000000"/>
                <w:sz w:val="16"/>
                <w:szCs w:val="16"/>
                <w:lang w:val="ru-RU"/>
              </w:rPr>
              <w:t>друга дела по избору наставника</w:t>
            </w:r>
          </w:p>
          <w:p w:rsidR="00E83622" w:rsidRDefault="00E83622">
            <w:pPr>
              <w:rPr>
                <w:color w:val="000000"/>
                <w:sz w:val="16"/>
                <w:szCs w:val="16"/>
                <w:lang w:val="ru-RU"/>
              </w:rPr>
            </w:pPr>
            <w:r>
              <w:rPr>
                <w:color w:val="000000"/>
                <w:sz w:val="16"/>
                <w:szCs w:val="16"/>
                <w:lang w:val="ru-RU"/>
              </w:rPr>
              <w:t>– користи предности</w:t>
            </w:r>
          </w:p>
          <w:p w:rsidR="00E83622" w:rsidRDefault="00E83622">
            <w:pPr>
              <w:rPr>
                <w:color w:val="000000"/>
                <w:sz w:val="16"/>
                <w:szCs w:val="16"/>
                <w:lang w:val="ru-RU"/>
              </w:rPr>
            </w:pPr>
            <w:r>
              <w:rPr>
                <w:color w:val="000000"/>
                <w:sz w:val="16"/>
                <w:szCs w:val="16"/>
                <w:lang w:val="ru-RU"/>
              </w:rPr>
              <w:t>дигитализације у</w:t>
            </w:r>
          </w:p>
          <w:p w:rsidR="00E83622" w:rsidRDefault="00E83622">
            <w:pPr>
              <w:rPr>
                <w:color w:val="000000"/>
                <w:sz w:val="16"/>
                <w:szCs w:val="16"/>
                <w:lang w:val="ru-RU"/>
              </w:rPr>
            </w:pPr>
            <w:r>
              <w:rPr>
                <w:color w:val="000000"/>
                <w:sz w:val="16"/>
                <w:szCs w:val="16"/>
                <w:lang w:val="ru-RU"/>
              </w:rPr>
              <w:t>слушању и извођењу</w:t>
            </w:r>
          </w:p>
          <w:p w:rsidR="00E83622" w:rsidRDefault="00E83622">
            <w:pPr>
              <w:rPr>
                <w:color w:val="000000"/>
                <w:sz w:val="16"/>
                <w:szCs w:val="16"/>
              </w:rPr>
            </w:pPr>
            <w:r>
              <w:rPr>
                <w:color w:val="000000"/>
                <w:sz w:val="16"/>
                <w:szCs w:val="16"/>
                <w:lang w:val="ru-RU"/>
              </w:rPr>
              <w:t>музике.</w:t>
            </w:r>
          </w:p>
        </w:tc>
        <w:tc>
          <w:tcPr>
            <w:tcW w:w="1137" w:type="dxa"/>
          </w:tcPr>
          <w:p w:rsidR="00E83622" w:rsidRDefault="00E83622">
            <w:pPr>
              <w:rPr>
                <w:sz w:val="16"/>
                <w:szCs w:val="16"/>
              </w:rPr>
            </w:pPr>
            <w:r>
              <w:rPr>
                <w:sz w:val="16"/>
                <w:szCs w:val="16"/>
              </w:rPr>
              <w:lastRenderedPageBreak/>
              <w:t>Објашњавa, показује, прича, мотивише, свира,пева</w:t>
            </w:r>
          </w:p>
        </w:tc>
        <w:tc>
          <w:tcPr>
            <w:tcW w:w="1187" w:type="dxa"/>
          </w:tcPr>
          <w:p w:rsidR="00E83622" w:rsidRDefault="00E83622">
            <w:pPr>
              <w:rPr>
                <w:sz w:val="16"/>
                <w:szCs w:val="16"/>
              </w:rPr>
            </w:pPr>
            <w:r>
              <w:rPr>
                <w:sz w:val="16"/>
                <w:szCs w:val="16"/>
              </w:rPr>
              <w:t>Слушају, мисле, певају,  радују се, питају, закључују, описују.</w:t>
            </w:r>
          </w:p>
        </w:tc>
        <w:tc>
          <w:tcPr>
            <w:tcW w:w="1186" w:type="dxa"/>
          </w:tcPr>
          <w:p w:rsidR="00E83622" w:rsidRDefault="00E83622">
            <w:pPr>
              <w:rPr>
                <w:sz w:val="16"/>
                <w:szCs w:val="16"/>
              </w:rPr>
            </w:pPr>
            <w:r>
              <w:rPr>
                <w:sz w:val="16"/>
                <w:szCs w:val="16"/>
                <w:lang w:val="sr-Cyrl-CS"/>
              </w:rPr>
              <w:t>СОЛФЕЂО: може бити песма у доминантном тоналитету,ф молу,паралелном тоналитету;</w:t>
            </w:r>
          </w:p>
          <w:p w:rsidR="00E83622" w:rsidRDefault="00E83622">
            <w:pPr>
              <w:rPr>
                <w:sz w:val="16"/>
                <w:szCs w:val="16"/>
              </w:rPr>
            </w:pPr>
          </w:p>
        </w:tc>
      </w:tr>
    </w:tbl>
    <w:p w:rsidR="00E83622" w:rsidRDefault="00E83622">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Pr="00213915" w:rsidRDefault="00213915" w:rsidP="00C64B8D">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213915" w:rsidRDefault="00213915" w:rsidP="00213915">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213915">
            <w:pPr>
              <w:pStyle w:val="NoSpacing"/>
              <w:rPr>
                <w:rFonts w:eastAsia="Arial"/>
                <w:sz w:val="16"/>
                <w:szCs w:val="16"/>
              </w:rPr>
            </w:pPr>
            <w:r w:rsidRPr="00213915">
              <w:rPr>
                <w:rFonts w:eastAsia="Arial"/>
                <w:sz w:val="16"/>
                <w:szCs w:val="16"/>
              </w:rPr>
              <w:t>Извођење музике</w:t>
            </w:r>
          </w:p>
          <w:p w:rsidR="00213915" w:rsidRPr="00213915" w:rsidRDefault="00213915" w:rsidP="00213915">
            <w:pPr>
              <w:pStyle w:val="NoSpacing"/>
              <w:rPr>
                <w:sz w:val="16"/>
                <w:szCs w:val="16"/>
              </w:rPr>
            </w:pPr>
          </w:p>
        </w:tc>
        <w:tc>
          <w:tcPr>
            <w:tcW w:w="1563"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213915">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xml:space="preserve">вежбе и </w:t>
            </w:r>
            <w:r w:rsidRPr="00213915">
              <w:rPr>
                <w:rFonts w:eastAsiaTheme="minorEastAsia"/>
                <w:sz w:val="16"/>
                <w:szCs w:val="16"/>
              </w:rPr>
              <w:lastRenderedPageBreak/>
              <w:t>композиције.</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Припрема за јавни наступ.</w:t>
            </w:r>
          </w:p>
          <w:p w:rsidR="00213915" w:rsidRPr="00213915" w:rsidRDefault="00213915" w:rsidP="00213915">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213915">
            <w:pPr>
              <w:pStyle w:val="NoSpacing"/>
              <w:rPr>
                <w:sz w:val="16"/>
                <w:szCs w:val="16"/>
              </w:rPr>
            </w:pPr>
          </w:p>
        </w:tc>
        <w:tc>
          <w:tcPr>
            <w:tcW w:w="1488" w:type="dxa"/>
          </w:tcPr>
          <w:p w:rsidR="00213915" w:rsidRPr="00213915" w:rsidRDefault="00213915" w:rsidP="00213915">
            <w:pPr>
              <w:pStyle w:val="NoSpacing"/>
              <w:rPr>
                <w:sz w:val="16"/>
                <w:szCs w:val="16"/>
              </w:rPr>
            </w:pPr>
            <w:r w:rsidRPr="00213915">
              <w:rPr>
                <w:sz w:val="16"/>
                <w:szCs w:val="16"/>
              </w:rPr>
              <w:lastRenderedPageBreak/>
              <w:t>Достизање вишег нивоа знања, усавршавање технике дисања,  импостације и репродукције тона, апођатура , итерпретација</w:t>
            </w:r>
          </w:p>
        </w:tc>
        <w:tc>
          <w:tcPr>
            <w:tcW w:w="1547" w:type="dxa"/>
          </w:tcPr>
          <w:p w:rsidR="00213915" w:rsidRPr="00213915" w:rsidRDefault="00213915" w:rsidP="00213915">
            <w:pPr>
              <w:pStyle w:val="NoSpacing"/>
              <w:rPr>
                <w:sz w:val="16"/>
                <w:szCs w:val="16"/>
              </w:rPr>
            </w:pPr>
            <w:r w:rsidRPr="00213915">
              <w:rPr>
                <w:sz w:val="16"/>
                <w:szCs w:val="16"/>
              </w:rPr>
              <w:t>Усмено и демонстративно представљање</w:t>
            </w:r>
          </w:p>
          <w:p w:rsidR="00213915" w:rsidRPr="00213915" w:rsidRDefault="00213915" w:rsidP="00213915">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213915">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213915">
            <w:pPr>
              <w:pStyle w:val="NoSpacing"/>
              <w:rPr>
                <w:rFonts w:eastAsiaTheme="minorEastAsia"/>
                <w:sz w:val="16"/>
                <w:szCs w:val="16"/>
              </w:rPr>
            </w:pP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213915">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213915">
            <w:pPr>
              <w:pStyle w:val="NoSpacing"/>
              <w:rPr>
                <w:rFonts w:eastAsiaTheme="minorEastAsia"/>
                <w:sz w:val="16"/>
                <w:szCs w:val="16"/>
              </w:rPr>
            </w:pPr>
            <w:r w:rsidRPr="00213915">
              <w:rPr>
                <w:rFonts w:eastAsiaTheme="minorEastAsia"/>
                <w:sz w:val="16"/>
                <w:szCs w:val="16"/>
              </w:rPr>
              <w:t xml:space="preserve">– користи стечена знања </w:t>
            </w:r>
            <w:r w:rsidRPr="00213915">
              <w:rPr>
                <w:rFonts w:eastAsiaTheme="minorEastAsia"/>
                <w:sz w:val="16"/>
                <w:szCs w:val="16"/>
              </w:rPr>
              <w:lastRenderedPageBreak/>
              <w:t>из</w:t>
            </w:r>
          </w:p>
          <w:p w:rsidR="00213915" w:rsidRPr="00213915" w:rsidRDefault="00213915" w:rsidP="00213915">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примењује нове певачке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213915">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213915">
            <w:pPr>
              <w:pStyle w:val="NoSpacing"/>
              <w:rPr>
                <w:rFonts w:eastAsiaTheme="minorEastAsia"/>
                <w:sz w:val="16"/>
                <w:szCs w:val="16"/>
              </w:rPr>
            </w:pPr>
            <w:r w:rsidRPr="00213915">
              <w:rPr>
                <w:rFonts w:eastAsiaTheme="minorEastAsia"/>
                <w:sz w:val="16"/>
                <w:szCs w:val="16"/>
              </w:rPr>
              <w:t>карактера музичког примера;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213915">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213915">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213915">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213915">
            <w:pPr>
              <w:pStyle w:val="NoSpacing"/>
              <w:rPr>
                <w:rFonts w:eastAsiaTheme="minorEastAsia"/>
                <w:sz w:val="16"/>
                <w:szCs w:val="16"/>
              </w:rPr>
            </w:pPr>
            <w:r w:rsidRPr="00213915">
              <w:rPr>
                <w:rFonts w:eastAsiaTheme="minorEastAsia"/>
                <w:sz w:val="16"/>
                <w:szCs w:val="16"/>
              </w:rPr>
              <w:t>току јавног наступа;</w:t>
            </w:r>
          </w:p>
          <w:p w:rsidR="00213915" w:rsidRPr="00213915" w:rsidRDefault="00213915" w:rsidP="00213915">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213915">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213915">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213915">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213915">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213915">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213915">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213915">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213915">
            <w:pPr>
              <w:pStyle w:val="NoSpacing"/>
              <w:rPr>
                <w:sz w:val="16"/>
                <w:szCs w:val="16"/>
              </w:rPr>
            </w:pPr>
            <w:r w:rsidRPr="00213915">
              <w:rPr>
                <w:sz w:val="16"/>
                <w:szCs w:val="16"/>
              </w:rPr>
              <w:t>ТЕОРИЈА:динамика,лествице до 4 пред.</w:t>
            </w:r>
          </w:p>
        </w:tc>
      </w:tr>
    </w:tbl>
    <w:p w:rsidR="00213915" w:rsidRDefault="00213915" w:rsidP="00213915"/>
    <w:p w:rsidR="001F4C1A" w:rsidRDefault="001F4C1A" w:rsidP="00213915"/>
    <w:p w:rsidR="001F4C1A" w:rsidRPr="001F4C1A" w:rsidRDefault="001F4C1A" w:rsidP="00213915"/>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Default="00213915" w:rsidP="00C64B8D">
            <w:pPr>
              <w:pStyle w:val="NoSpacing"/>
              <w:rPr>
                <w:sz w:val="20"/>
                <w:szCs w:val="20"/>
                <w:lang w:val="sr-Cyrl-RS"/>
              </w:rPr>
            </w:pPr>
            <w:r>
              <w:rPr>
                <w:sz w:val="20"/>
                <w:szCs w:val="20"/>
              </w:rPr>
              <w:lastRenderedPageBreak/>
              <w:t>ШКОЛСКИ ПРОГРАМ</w:t>
            </w:r>
            <w:r>
              <w:rPr>
                <w:sz w:val="20"/>
                <w:szCs w:val="20"/>
                <w:lang w:val="sr-Cyrl-RS"/>
              </w:rPr>
              <w:t xml:space="preserve"> - Додатна настава</w:t>
            </w:r>
          </w:p>
          <w:p w:rsidR="00213915" w:rsidRDefault="00213915" w:rsidP="00213915">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213915">
            <w:pPr>
              <w:pStyle w:val="NoSpacing"/>
              <w:rPr>
                <w:rFonts w:eastAsia="Arial"/>
                <w:sz w:val="16"/>
                <w:szCs w:val="16"/>
              </w:rPr>
            </w:pPr>
            <w:r w:rsidRPr="00213915">
              <w:rPr>
                <w:rFonts w:eastAsia="Arial"/>
                <w:sz w:val="16"/>
                <w:szCs w:val="16"/>
              </w:rPr>
              <w:t>Извођење музике</w:t>
            </w:r>
          </w:p>
          <w:p w:rsidR="00213915" w:rsidRPr="00213915" w:rsidRDefault="00213915" w:rsidP="00213915">
            <w:pPr>
              <w:pStyle w:val="NoSpacing"/>
              <w:rPr>
                <w:sz w:val="16"/>
                <w:szCs w:val="16"/>
              </w:rPr>
            </w:pPr>
          </w:p>
        </w:tc>
        <w:tc>
          <w:tcPr>
            <w:tcW w:w="1563"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213915">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Припрема за јавни наступ.</w:t>
            </w:r>
          </w:p>
          <w:p w:rsidR="00213915" w:rsidRPr="00213915" w:rsidRDefault="00213915" w:rsidP="00213915">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213915">
            <w:pPr>
              <w:pStyle w:val="NoSpacing"/>
              <w:rPr>
                <w:sz w:val="16"/>
                <w:szCs w:val="16"/>
              </w:rPr>
            </w:pPr>
          </w:p>
        </w:tc>
        <w:tc>
          <w:tcPr>
            <w:tcW w:w="1488" w:type="dxa"/>
          </w:tcPr>
          <w:p w:rsidR="00213915" w:rsidRPr="00213915" w:rsidRDefault="00213915" w:rsidP="00213915">
            <w:pPr>
              <w:pStyle w:val="NoSpacing"/>
              <w:rPr>
                <w:sz w:val="16"/>
                <w:szCs w:val="16"/>
              </w:rPr>
            </w:pPr>
            <w:r w:rsidRPr="00213915">
              <w:rPr>
                <w:sz w:val="16"/>
                <w:szCs w:val="16"/>
              </w:rPr>
              <w:t xml:space="preserve">Достизање вишег нивоа знања, усавршавање технике дисања,  импостације и репродукције тона, апођатура , итерпретација, правилан певачки став, </w:t>
            </w:r>
          </w:p>
        </w:tc>
        <w:tc>
          <w:tcPr>
            <w:tcW w:w="1547" w:type="dxa"/>
          </w:tcPr>
          <w:p w:rsidR="00213915" w:rsidRPr="00213915" w:rsidRDefault="00213915" w:rsidP="00213915">
            <w:pPr>
              <w:pStyle w:val="NoSpacing"/>
              <w:rPr>
                <w:sz w:val="16"/>
                <w:szCs w:val="16"/>
              </w:rPr>
            </w:pPr>
            <w:r w:rsidRPr="00213915">
              <w:rPr>
                <w:sz w:val="16"/>
                <w:szCs w:val="16"/>
              </w:rPr>
              <w:t>Усмено и демонстративно представљање</w:t>
            </w:r>
          </w:p>
          <w:p w:rsidR="00213915" w:rsidRPr="00213915" w:rsidRDefault="00213915" w:rsidP="00213915">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213915">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213915">
            <w:pPr>
              <w:pStyle w:val="NoSpacing"/>
              <w:rPr>
                <w:rFonts w:eastAsiaTheme="minorEastAsia"/>
                <w:sz w:val="16"/>
                <w:szCs w:val="16"/>
              </w:rPr>
            </w:pP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213915">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213915">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примењује нове певачке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213915">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213915">
            <w:pPr>
              <w:pStyle w:val="NoSpacing"/>
              <w:rPr>
                <w:rFonts w:eastAsiaTheme="minorEastAsia"/>
                <w:sz w:val="16"/>
                <w:szCs w:val="16"/>
              </w:rPr>
            </w:pPr>
            <w:r w:rsidRPr="00213915">
              <w:rPr>
                <w:rFonts w:eastAsiaTheme="minorEastAsia"/>
                <w:sz w:val="16"/>
                <w:szCs w:val="16"/>
              </w:rPr>
              <w:t>карактера музичког примера;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213915">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213915">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213915">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213915">
            <w:pPr>
              <w:pStyle w:val="NoSpacing"/>
              <w:rPr>
                <w:rFonts w:eastAsiaTheme="minorEastAsia"/>
                <w:sz w:val="16"/>
                <w:szCs w:val="16"/>
              </w:rPr>
            </w:pPr>
            <w:r w:rsidRPr="00213915">
              <w:rPr>
                <w:rFonts w:eastAsiaTheme="minorEastAsia"/>
                <w:sz w:val="16"/>
                <w:szCs w:val="16"/>
              </w:rPr>
              <w:lastRenderedPageBreak/>
              <w:t>току јавног наступа;</w:t>
            </w:r>
          </w:p>
          <w:p w:rsidR="00213915" w:rsidRPr="00213915" w:rsidRDefault="00213915" w:rsidP="00213915">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213915">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213915">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213915">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213915">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213915">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213915">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213915">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213915">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Pr="00213915" w:rsidRDefault="00213915" w:rsidP="00C64B8D">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213915" w:rsidRDefault="00213915" w:rsidP="00213915">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213915">
            <w:pPr>
              <w:pStyle w:val="NoSpacing"/>
              <w:rPr>
                <w:rFonts w:eastAsia="Arial"/>
                <w:sz w:val="16"/>
                <w:szCs w:val="16"/>
              </w:rPr>
            </w:pPr>
            <w:r w:rsidRPr="00213915">
              <w:rPr>
                <w:rFonts w:eastAsia="Arial"/>
                <w:sz w:val="16"/>
                <w:szCs w:val="16"/>
              </w:rPr>
              <w:t>Извођење музике</w:t>
            </w:r>
          </w:p>
          <w:p w:rsidR="00213915" w:rsidRPr="00213915" w:rsidRDefault="00213915" w:rsidP="00213915">
            <w:pPr>
              <w:pStyle w:val="NoSpacing"/>
              <w:rPr>
                <w:sz w:val="16"/>
                <w:szCs w:val="16"/>
              </w:rPr>
            </w:pPr>
          </w:p>
        </w:tc>
        <w:tc>
          <w:tcPr>
            <w:tcW w:w="1563"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213915">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Припрема за јавни наступ.</w:t>
            </w:r>
          </w:p>
          <w:p w:rsidR="00213915" w:rsidRPr="00213915" w:rsidRDefault="00213915" w:rsidP="00213915">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213915">
            <w:pPr>
              <w:pStyle w:val="NoSpacing"/>
              <w:rPr>
                <w:sz w:val="16"/>
                <w:szCs w:val="16"/>
              </w:rPr>
            </w:pPr>
          </w:p>
        </w:tc>
        <w:tc>
          <w:tcPr>
            <w:tcW w:w="1488" w:type="dxa"/>
          </w:tcPr>
          <w:p w:rsidR="00213915" w:rsidRPr="00213915" w:rsidRDefault="00213915" w:rsidP="00213915">
            <w:pPr>
              <w:pStyle w:val="NoSpacing"/>
              <w:rPr>
                <w:sz w:val="16"/>
                <w:szCs w:val="16"/>
              </w:rPr>
            </w:pPr>
            <w:r w:rsidRPr="00213915">
              <w:rPr>
                <w:sz w:val="16"/>
                <w:szCs w:val="16"/>
              </w:rPr>
              <w:t xml:space="preserve">Достизање вишег нивоа знања, усавршавање технике дисања,  импостације и репродукције тона, апођатура , итерпретација, правилан певачки став, </w:t>
            </w:r>
          </w:p>
        </w:tc>
        <w:tc>
          <w:tcPr>
            <w:tcW w:w="1547" w:type="dxa"/>
          </w:tcPr>
          <w:p w:rsidR="00213915" w:rsidRPr="00213915" w:rsidRDefault="00213915" w:rsidP="00213915">
            <w:pPr>
              <w:pStyle w:val="NoSpacing"/>
              <w:rPr>
                <w:sz w:val="16"/>
                <w:szCs w:val="16"/>
              </w:rPr>
            </w:pPr>
            <w:r w:rsidRPr="00213915">
              <w:rPr>
                <w:sz w:val="16"/>
                <w:szCs w:val="16"/>
              </w:rPr>
              <w:t>Усмено и демонстративно представљање</w:t>
            </w:r>
          </w:p>
          <w:p w:rsidR="00213915" w:rsidRPr="00213915" w:rsidRDefault="00213915" w:rsidP="00213915">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213915">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213915">
            <w:pPr>
              <w:pStyle w:val="NoSpacing"/>
              <w:rPr>
                <w:rFonts w:eastAsiaTheme="minorEastAsia"/>
                <w:sz w:val="16"/>
                <w:szCs w:val="16"/>
              </w:rPr>
            </w:pP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213915">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213915">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примењује нове певачке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213915">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213915">
            <w:pPr>
              <w:pStyle w:val="NoSpacing"/>
              <w:rPr>
                <w:rFonts w:eastAsiaTheme="minorEastAsia"/>
                <w:sz w:val="16"/>
                <w:szCs w:val="16"/>
              </w:rPr>
            </w:pPr>
            <w:r w:rsidRPr="00213915">
              <w:rPr>
                <w:rFonts w:eastAsiaTheme="minorEastAsia"/>
                <w:sz w:val="16"/>
                <w:szCs w:val="16"/>
              </w:rPr>
              <w:lastRenderedPageBreak/>
              <w:t>карактера музичког примера;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213915">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213915">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213915">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213915">
            <w:pPr>
              <w:pStyle w:val="NoSpacing"/>
              <w:rPr>
                <w:rFonts w:eastAsiaTheme="minorEastAsia"/>
                <w:sz w:val="16"/>
                <w:szCs w:val="16"/>
              </w:rPr>
            </w:pPr>
            <w:r w:rsidRPr="00213915">
              <w:rPr>
                <w:rFonts w:eastAsiaTheme="minorEastAsia"/>
                <w:sz w:val="16"/>
                <w:szCs w:val="16"/>
              </w:rPr>
              <w:t>току јавног наступа;</w:t>
            </w:r>
          </w:p>
          <w:p w:rsidR="00213915" w:rsidRPr="00213915" w:rsidRDefault="00213915" w:rsidP="00213915">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213915">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213915">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213915">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213915">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213915">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213915">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213915">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213915">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Pr="00213915" w:rsidRDefault="00213915" w:rsidP="00C64B8D">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213915" w:rsidRDefault="00213915" w:rsidP="00213915">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33</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213915">
            <w:pPr>
              <w:pStyle w:val="NoSpacing"/>
              <w:rPr>
                <w:rFonts w:eastAsia="Arial"/>
                <w:sz w:val="16"/>
                <w:szCs w:val="16"/>
              </w:rPr>
            </w:pPr>
            <w:r w:rsidRPr="00213915">
              <w:rPr>
                <w:rFonts w:eastAsia="Arial"/>
                <w:sz w:val="16"/>
                <w:szCs w:val="16"/>
              </w:rPr>
              <w:t>Извођење музике</w:t>
            </w:r>
          </w:p>
          <w:p w:rsidR="00213915" w:rsidRPr="00213915" w:rsidRDefault="00213915" w:rsidP="00213915">
            <w:pPr>
              <w:pStyle w:val="NoSpacing"/>
              <w:rPr>
                <w:sz w:val="16"/>
                <w:szCs w:val="16"/>
              </w:rPr>
            </w:pPr>
          </w:p>
        </w:tc>
        <w:tc>
          <w:tcPr>
            <w:tcW w:w="1563"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213915">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213915">
            <w:pPr>
              <w:pStyle w:val="NoSpacing"/>
              <w:rPr>
                <w:rFonts w:eastAsiaTheme="minorEastAsia"/>
                <w:sz w:val="16"/>
                <w:szCs w:val="16"/>
              </w:rPr>
            </w:pPr>
            <w:r w:rsidRPr="00213915">
              <w:rPr>
                <w:rFonts w:eastAsiaTheme="minorEastAsia"/>
                <w:sz w:val="16"/>
                <w:szCs w:val="16"/>
              </w:rPr>
              <w:lastRenderedPageBreak/>
              <w:t>Припрема за јавни наступ.</w:t>
            </w:r>
          </w:p>
          <w:p w:rsidR="00213915" w:rsidRPr="00213915" w:rsidRDefault="00213915" w:rsidP="00213915">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213915">
            <w:pPr>
              <w:pStyle w:val="NoSpacing"/>
              <w:rPr>
                <w:sz w:val="16"/>
                <w:szCs w:val="16"/>
              </w:rPr>
            </w:pPr>
          </w:p>
        </w:tc>
        <w:tc>
          <w:tcPr>
            <w:tcW w:w="1488" w:type="dxa"/>
          </w:tcPr>
          <w:p w:rsidR="00213915" w:rsidRPr="00213915" w:rsidRDefault="00213915" w:rsidP="00213915">
            <w:pPr>
              <w:pStyle w:val="NoSpacing"/>
              <w:rPr>
                <w:sz w:val="16"/>
                <w:szCs w:val="16"/>
              </w:rPr>
            </w:pPr>
            <w:r w:rsidRPr="00213915">
              <w:rPr>
                <w:sz w:val="16"/>
                <w:szCs w:val="16"/>
              </w:rPr>
              <w:lastRenderedPageBreak/>
              <w:t xml:space="preserve">Достизање вишег нивоа знања, усавршавање технике дисања,  импостације и репродукције тона, апођатура , итерпретација, правилан певачки став, </w:t>
            </w:r>
          </w:p>
        </w:tc>
        <w:tc>
          <w:tcPr>
            <w:tcW w:w="1547" w:type="dxa"/>
          </w:tcPr>
          <w:p w:rsidR="00213915" w:rsidRPr="00213915" w:rsidRDefault="00213915" w:rsidP="00213915">
            <w:pPr>
              <w:pStyle w:val="NoSpacing"/>
              <w:rPr>
                <w:sz w:val="16"/>
                <w:szCs w:val="16"/>
              </w:rPr>
            </w:pPr>
            <w:r w:rsidRPr="00213915">
              <w:rPr>
                <w:sz w:val="16"/>
                <w:szCs w:val="16"/>
              </w:rPr>
              <w:t>Усмено и демонстративно представљање</w:t>
            </w:r>
          </w:p>
          <w:p w:rsidR="00213915" w:rsidRPr="00213915" w:rsidRDefault="00213915" w:rsidP="00213915">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213915">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213915">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213915">
            <w:pPr>
              <w:pStyle w:val="NoSpacing"/>
              <w:rPr>
                <w:rFonts w:eastAsiaTheme="minorEastAsia"/>
                <w:sz w:val="16"/>
                <w:szCs w:val="16"/>
              </w:rPr>
            </w:pPr>
          </w:p>
          <w:p w:rsidR="00213915" w:rsidRPr="00213915" w:rsidRDefault="00213915" w:rsidP="00213915">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213915">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213915">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213915">
            <w:pPr>
              <w:pStyle w:val="NoSpacing"/>
              <w:rPr>
                <w:rFonts w:eastAsiaTheme="minorEastAsia"/>
                <w:sz w:val="16"/>
                <w:szCs w:val="16"/>
              </w:rPr>
            </w:pPr>
            <w:r w:rsidRPr="00213915">
              <w:rPr>
                <w:rFonts w:eastAsiaTheme="minorEastAsia"/>
                <w:sz w:val="16"/>
                <w:szCs w:val="16"/>
              </w:rPr>
              <w:lastRenderedPageBreak/>
              <w:t>– примењује нове певачке</w:t>
            </w:r>
          </w:p>
          <w:p w:rsidR="00213915" w:rsidRPr="00213915" w:rsidRDefault="00213915" w:rsidP="00213915">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213915">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213915">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213915">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213915">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213915">
            <w:pPr>
              <w:pStyle w:val="NoSpacing"/>
              <w:rPr>
                <w:rFonts w:eastAsiaTheme="minorEastAsia"/>
                <w:sz w:val="16"/>
                <w:szCs w:val="16"/>
              </w:rPr>
            </w:pPr>
            <w:r w:rsidRPr="00213915">
              <w:rPr>
                <w:rFonts w:eastAsiaTheme="minorEastAsia"/>
                <w:sz w:val="16"/>
                <w:szCs w:val="16"/>
              </w:rPr>
              <w:t>карактера музичког примера;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213915">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213915">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213915">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213915">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213915">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213915">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213915">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213915">
            <w:pPr>
              <w:pStyle w:val="NoSpacing"/>
              <w:rPr>
                <w:rFonts w:eastAsiaTheme="minorEastAsia"/>
                <w:sz w:val="16"/>
                <w:szCs w:val="16"/>
              </w:rPr>
            </w:pPr>
            <w:r w:rsidRPr="00213915">
              <w:rPr>
                <w:rFonts w:eastAsiaTheme="minorEastAsia"/>
                <w:sz w:val="16"/>
                <w:szCs w:val="16"/>
              </w:rPr>
              <w:t>току јавног наступа;</w:t>
            </w:r>
          </w:p>
          <w:p w:rsidR="00213915" w:rsidRPr="00213915" w:rsidRDefault="00213915" w:rsidP="00213915">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213915">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213915">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213915">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213915">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213915">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213915">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213915">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213915">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213915">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213915">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213915">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p w:rsidR="00213915" w:rsidRDefault="00213915" w:rsidP="00213915"/>
    <w:p w:rsidR="001F4C1A" w:rsidRDefault="001F4C1A" w:rsidP="00213915"/>
    <w:p w:rsidR="001F4C1A" w:rsidRDefault="001F4C1A" w:rsidP="00213915"/>
    <w:p w:rsidR="001F4C1A" w:rsidRDefault="001F4C1A" w:rsidP="00213915"/>
    <w:p w:rsidR="001F4C1A" w:rsidRDefault="001F4C1A" w:rsidP="00213915"/>
    <w:p w:rsidR="001F4C1A" w:rsidRPr="001F4C1A" w:rsidRDefault="001F4C1A" w:rsidP="00213915"/>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Pr="00213915" w:rsidRDefault="00213915" w:rsidP="00C64B8D">
            <w:pPr>
              <w:pStyle w:val="NoSpacing"/>
              <w:rPr>
                <w:sz w:val="20"/>
                <w:szCs w:val="20"/>
                <w:lang w:val="sr-Cyrl-RS"/>
              </w:rPr>
            </w:pPr>
            <w:r>
              <w:rPr>
                <w:sz w:val="20"/>
                <w:szCs w:val="20"/>
              </w:rPr>
              <w:lastRenderedPageBreak/>
              <w:t>ШКОЛСКИ ПРОГРАМ</w:t>
            </w:r>
            <w:r>
              <w:rPr>
                <w:sz w:val="20"/>
                <w:szCs w:val="20"/>
                <w:lang w:val="sr-Cyrl-RS"/>
              </w:rPr>
              <w:t xml:space="preserve"> – </w:t>
            </w:r>
            <w:r w:rsidRPr="00213915">
              <w:rPr>
                <w:sz w:val="20"/>
                <w:szCs w:val="20"/>
                <w:lang w:val="sr-Cyrl-RS"/>
              </w:rPr>
              <w:t>Допунска настава</w:t>
            </w:r>
          </w:p>
          <w:p w:rsidR="00213915" w:rsidRDefault="00213915" w:rsidP="00C64B8D">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C64B8D">
            <w:pPr>
              <w:pStyle w:val="NoSpacing"/>
              <w:rPr>
                <w:rFonts w:eastAsia="Arial"/>
                <w:sz w:val="16"/>
                <w:szCs w:val="16"/>
              </w:rPr>
            </w:pPr>
            <w:r w:rsidRPr="00213915">
              <w:rPr>
                <w:rFonts w:eastAsia="Arial"/>
                <w:sz w:val="16"/>
                <w:szCs w:val="16"/>
              </w:rPr>
              <w:t>Извођење музике</w:t>
            </w:r>
          </w:p>
          <w:p w:rsidR="00213915" w:rsidRPr="00213915" w:rsidRDefault="00213915" w:rsidP="00C64B8D">
            <w:pPr>
              <w:pStyle w:val="NoSpacing"/>
              <w:rPr>
                <w:sz w:val="16"/>
                <w:szCs w:val="16"/>
              </w:rPr>
            </w:pPr>
          </w:p>
        </w:tc>
        <w:tc>
          <w:tcPr>
            <w:tcW w:w="1563"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C64B8D">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Припрема за јавни наступ.</w:t>
            </w:r>
          </w:p>
          <w:p w:rsidR="00213915" w:rsidRPr="00213915" w:rsidRDefault="00213915" w:rsidP="00C64B8D">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C64B8D">
            <w:pPr>
              <w:pStyle w:val="NoSpacing"/>
              <w:rPr>
                <w:sz w:val="16"/>
                <w:szCs w:val="16"/>
              </w:rPr>
            </w:pPr>
          </w:p>
        </w:tc>
        <w:tc>
          <w:tcPr>
            <w:tcW w:w="1488" w:type="dxa"/>
          </w:tcPr>
          <w:p w:rsidR="00213915" w:rsidRPr="00213915" w:rsidRDefault="00213915" w:rsidP="00C64B8D">
            <w:pPr>
              <w:pStyle w:val="NoSpacing"/>
              <w:rPr>
                <w:sz w:val="16"/>
                <w:szCs w:val="16"/>
              </w:rPr>
            </w:pPr>
            <w:r w:rsidRPr="00213915">
              <w:rPr>
                <w:sz w:val="16"/>
                <w:szCs w:val="16"/>
              </w:rPr>
              <w:t>Достизање вишег нивоа знања, усавршавање технике дисања,  импостације и репродукције тона, апођатура , итерпретација</w:t>
            </w:r>
          </w:p>
        </w:tc>
        <w:tc>
          <w:tcPr>
            <w:tcW w:w="1547" w:type="dxa"/>
          </w:tcPr>
          <w:p w:rsidR="00213915" w:rsidRPr="00213915" w:rsidRDefault="00213915" w:rsidP="00C64B8D">
            <w:pPr>
              <w:pStyle w:val="NoSpacing"/>
              <w:rPr>
                <w:sz w:val="16"/>
                <w:szCs w:val="16"/>
              </w:rPr>
            </w:pPr>
            <w:r w:rsidRPr="00213915">
              <w:rPr>
                <w:sz w:val="16"/>
                <w:szCs w:val="16"/>
              </w:rPr>
              <w:t>Усмено и демонстративно представљање</w:t>
            </w:r>
          </w:p>
          <w:p w:rsidR="00213915" w:rsidRPr="00213915" w:rsidRDefault="00213915" w:rsidP="00C64B8D">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C64B8D">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C64B8D">
            <w:pPr>
              <w:pStyle w:val="NoSpacing"/>
              <w:rPr>
                <w:rFonts w:eastAsiaTheme="minorEastAsia"/>
                <w:sz w:val="16"/>
                <w:szCs w:val="16"/>
              </w:rPr>
            </w:pP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C64B8D">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C64B8D">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примењује нове певачке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C64B8D">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C64B8D">
            <w:pPr>
              <w:pStyle w:val="NoSpacing"/>
              <w:rPr>
                <w:rFonts w:eastAsiaTheme="minorEastAsia"/>
                <w:sz w:val="16"/>
                <w:szCs w:val="16"/>
              </w:rPr>
            </w:pPr>
            <w:r w:rsidRPr="00213915">
              <w:rPr>
                <w:rFonts w:eastAsiaTheme="minorEastAsia"/>
                <w:sz w:val="16"/>
                <w:szCs w:val="16"/>
              </w:rPr>
              <w:t>карактера музичког примера;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C64B8D">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C64B8D">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C64B8D">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C64B8D">
            <w:pPr>
              <w:pStyle w:val="NoSpacing"/>
              <w:rPr>
                <w:rFonts w:eastAsiaTheme="minorEastAsia"/>
                <w:sz w:val="16"/>
                <w:szCs w:val="16"/>
              </w:rPr>
            </w:pPr>
            <w:r w:rsidRPr="00213915">
              <w:rPr>
                <w:rFonts w:eastAsiaTheme="minorEastAsia"/>
                <w:sz w:val="16"/>
                <w:szCs w:val="16"/>
              </w:rPr>
              <w:lastRenderedPageBreak/>
              <w:t>току јавног наступа;</w:t>
            </w:r>
          </w:p>
          <w:p w:rsidR="00213915" w:rsidRPr="00213915" w:rsidRDefault="00213915" w:rsidP="00C64B8D">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C64B8D">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C64B8D">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C64B8D">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C64B8D">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C64B8D">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C64B8D">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C64B8D">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C64B8D">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Default="00213915" w:rsidP="00C64B8D">
            <w:pPr>
              <w:pStyle w:val="NoSpacing"/>
              <w:rPr>
                <w:sz w:val="20"/>
                <w:szCs w:val="20"/>
                <w:lang w:val="sr-Cyrl-RS"/>
              </w:rPr>
            </w:pPr>
            <w:r>
              <w:rPr>
                <w:sz w:val="20"/>
                <w:szCs w:val="20"/>
              </w:rPr>
              <w:t>ШКОЛСКИ ПРОГРАМ</w:t>
            </w:r>
            <w:r>
              <w:rPr>
                <w:sz w:val="20"/>
                <w:szCs w:val="20"/>
                <w:lang w:val="sr-Cyrl-RS"/>
              </w:rPr>
              <w:t xml:space="preserve"> - </w:t>
            </w:r>
            <w:r w:rsidRPr="00213915">
              <w:rPr>
                <w:sz w:val="20"/>
                <w:szCs w:val="20"/>
                <w:lang w:val="sr-Cyrl-RS"/>
              </w:rPr>
              <w:t>Допунска настава</w:t>
            </w:r>
          </w:p>
          <w:p w:rsidR="00213915" w:rsidRDefault="00213915" w:rsidP="00C64B8D">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C64B8D">
            <w:pPr>
              <w:pStyle w:val="NoSpacing"/>
              <w:rPr>
                <w:rFonts w:eastAsia="Arial"/>
                <w:sz w:val="16"/>
                <w:szCs w:val="16"/>
              </w:rPr>
            </w:pPr>
            <w:r w:rsidRPr="00213915">
              <w:rPr>
                <w:rFonts w:eastAsia="Arial"/>
                <w:sz w:val="16"/>
                <w:szCs w:val="16"/>
              </w:rPr>
              <w:t>Извођење музике</w:t>
            </w:r>
          </w:p>
          <w:p w:rsidR="00213915" w:rsidRPr="00213915" w:rsidRDefault="00213915" w:rsidP="00C64B8D">
            <w:pPr>
              <w:pStyle w:val="NoSpacing"/>
              <w:rPr>
                <w:sz w:val="16"/>
                <w:szCs w:val="16"/>
              </w:rPr>
            </w:pPr>
          </w:p>
        </w:tc>
        <w:tc>
          <w:tcPr>
            <w:tcW w:w="1563"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C64B8D">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Припрема за јавни наступ.</w:t>
            </w:r>
          </w:p>
          <w:p w:rsidR="00213915" w:rsidRPr="00213915" w:rsidRDefault="00213915" w:rsidP="00C64B8D">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C64B8D">
            <w:pPr>
              <w:pStyle w:val="NoSpacing"/>
              <w:rPr>
                <w:sz w:val="16"/>
                <w:szCs w:val="16"/>
              </w:rPr>
            </w:pPr>
          </w:p>
        </w:tc>
        <w:tc>
          <w:tcPr>
            <w:tcW w:w="1488" w:type="dxa"/>
          </w:tcPr>
          <w:p w:rsidR="00213915" w:rsidRPr="00213915" w:rsidRDefault="00213915" w:rsidP="00C64B8D">
            <w:pPr>
              <w:pStyle w:val="NoSpacing"/>
              <w:rPr>
                <w:sz w:val="16"/>
                <w:szCs w:val="16"/>
              </w:rPr>
            </w:pPr>
            <w:r w:rsidRPr="00213915">
              <w:rPr>
                <w:sz w:val="16"/>
                <w:szCs w:val="16"/>
              </w:rPr>
              <w:t xml:space="preserve">Достизање вишег нивоа знања, усавршавање технике дисања,  импостације и репродукције тона, апођатура , итерпретација, правилан певачки став, </w:t>
            </w:r>
          </w:p>
        </w:tc>
        <w:tc>
          <w:tcPr>
            <w:tcW w:w="1547" w:type="dxa"/>
          </w:tcPr>
          <w:p w:rsidR="00213915" w:rsidRPr="00213915" w:rsidRDefault="00213915" w:rsidP="00C64B8D">
            <w:pPr>
              <w:pStyle w:val="NoSpacing"/>
              <w:rPr>
                <w:sz w:val="16"/>
                <w:szCs w:val="16"/>
              </w:rPr>
            </w:pPr>
            <w:r w:rsidRPr="00213915">
              <w:rPr>
                <w:sz w:val="16"/>
                <w:szCs w:val="16"/>
              </w:rPr>
              <w:t>Усмено и демонстративно представљање</w:t>
            </w:r>
          </w:p>
          <w:p w:rsidR="00213915" w:rsidRPr="00213915" w:rsidRDefault="00213915" w:rsidP="00C64B8D">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C64B8D">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C64B8D">
            <w:pPr>
              <w:pStyle w:val="NoSpacing"/>
              <w:rPr>
                <w:rFonts w:eastAsiaTheme="minorEastAsia"/>
                <w:sz w:val="16"/>
                <w:szCs w:val="16"/>
              </w:rPr>
            </w:pP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C64B8D">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C64B8D">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примењује нове певачке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C64B8D">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C64B8D">
            <w:pPr>
              <w:pStyle w:val="NoSpacing"/>
              <w:rPr>
                <w:rFonts w:eastAsiaTheme="minorEastAsia"/>
                <w:sz w:val="16"/>
                <w:szCs w:val="16"/>
              </w:rPr>
            </w:pPr>
            <w:r w:rsidRPr="00213915">
              <w:rPr>
                <w:rFonts w:eastAsiaTheme="minorEastAsia"/>
                <w:sz w:val="16"/>
                <w:szCs w:val="16"/>
              </w:rPr>
              <w:lastRenderedPageBreak/>
              <w:t>карактера музичког примера;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C64B8D">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C64B8D">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C64B8D">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C64B8D">
            <w:pPr>
              <w:pStyle w:val="NoSpacing"/>
              <w:rPr>
                <w:rFonts w:eastAsiaTheme="minorEastAsia"/>
                <w:sz w:val="16"/>
                <w:szCs w:val="16"/>
              </w:rPr>
            </w:pPr>
            <w:r w:rsidRPr="00213915">
              <w:rPr>
                <w:rFonts w:eastAsiaTheme="minorEastAsia"/>
                <w:sz w:val="16"/>
                <w:szCs w:val="16"/>
              </w:rPr>
              <w:t>току јавног наступа;</w:t>
            </w:r>
          </w:p>
          <w:p w:rsidR="00213915" w:rsidRPr="00213915" w:rsidRDefault="00213915" w:rsidP="00C64B8D">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C64B8D">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C64B8D">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C64B8D">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C64B8D">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C64B8D">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C64B8D">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C64B8D">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C64B8D">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Pr="00213915" w:rsidRDefault="00213915" w:rsidP="00C64B8D">
            <w:pPr>
              <w:pStyle w:val="NoSpacing"/>
              <w:rPr>
                <w:sz w:val="20"/>
                <w:szCs w:val="20"/>
                <w:lang w:val="sr-Cyrl-RS"/>
              </w:rPr>
            </w:pPr>
            <w:r>
              <w:rPr>
                <w:sz w:val="20"/>
                <w:szCs w:val="20"/>
              </w:rPr>
              <w:t>ШКОЛСКИ ПРОГРАМ</w:t>
            </w:r>
            <w:r>
              <w:rPr>
                <w:sz w:val="20"/>
                <w:szCs w:val="20"/>
                <w:lang w:val="sr-Cyrl-RS"/>
              </w:rPr>
              <w:t xml:space="preserve"> - </w:t>
            </w:r>
            <w:r w:rsidRPr="00213915">
              <w:rPr>
                <w:sz w:val="20"/>
                <w:szCs w:val="20"/>
                <w:lang w:val="sr-Cyrl-RS"/>
              </w:rPr>
              <w:t>Допунска настава</w:t>
            </w:r>
          </w:p>
          <w:p w:rsidR="00213915" w:rsidRDefault="00213915" w:rsidP="00C64B8D">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35</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C64B8D">
            <w:pPr>
              <w:pStyle w:val="NoSpacing"/>
              <w:rPr>
                <w:rFonts w:eastAsia="Arial"/>
                <w:sz w:val="16"/>
                <w:szCs w:val="16"/>
              </w:rPr>
            </w:pPr>
            <w:r w:rsidRPr="00213915">
              <w:rPr>
                <w:rFonts w:eastAsia="Arial"/>
                <w:sz w:val="16"/>
                <w:szCs w:val="16"/>
              </w:rPr>
              <w:t>Извођење музике</w:t>
            </w:r>
          </w:p>
          <w:p w:rsidR="00213915" w:rsidRPr="00213915" w:rsidRDefault="00213915" w:rsidP="00C64B8D">
            <w:pPr>
              <w:pStyle w:val="NoSpacing"/>
              <w:rPr>
                <w:sz w:val="16"/>
                <w:szCs w:val="16"/>
              </w:rPr>
            </w:pPr>
          </w:p>
        </w:tc>
        <w:tc>
          <w:tcPr>
            <w:tcW w:w="1563"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C64B8D">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lastRenderedPageBreak/>
              <w:t>Припрема за јавни наступ.</w:t>
            </w:r>
          </w:p>
          <w:p w:rsidR="00213915" w:rsidRPr="00213915" w:rsidRDefault="00213915" w:rsidP="00C64B8D">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C64B8D">
            <w:pPr>
              <w:pStyle w:val="NoSpacing"/>
              <w:rPr>
                <w:sz w:val="16"/>
                <w:szCs w:val="16"/>
              </w:rPr>
            </w:pPr>
          </w:p>
        </w:tc>
        <w:tc>
          <w:tcPr>
            <w:tcW w:w="1488" w:type="dxa"/>
          </w:tcPr>
          <w:p w:rsidR="00213915" w:rsidRPr="00213915" w:rsidRDefault="00213915" w:rsidP="00C64B8D">
            <w:pPr>
              <w:pStyle w:val="NoSpacing"/>
              <w:rPr>
                <w:sz w:val="16"/>
                <w:szCs w:val="16"/>
              </w:rPr>
            </w:pPr>
            <w:r w:rsidRPr="00213915">
              <w:rPr>
                <w:sz w:val="16"/>
                <w:szCs w:val="16"/>
              </w:rPr>
              <w:lastRenderedPageBreak/>
              <w:t xml:space="preserve">Достизање вишег нивоа знања, усавршавање технике дисања,  импостације и репродукције тона, апођатура , итерпретација, правилан певачки став, </w:t>
            </w:r>
          </w:p>
        </w:tc>
        <w:tc>
          <w:tcPr>
            <w:tcW w:w="1547" w:type="dxa"/>
          </w:tcPr>
          <w:p w:rsidR="00213915" w:rsidRPr="00213915" w:rsidRDefault="00213915" w:rsidP="00C64B8D">
            <w:pPr>
              <w:pStyle w:val="NoSpacing"/>
              <w:rPr>
                <w:sz w:val="16"/>
                <w:szCs w:val="16"/>
              </w:rPr>
            </w:pPr>
            <w:r w:rsidRPr="00213915">
              <w:rPr>
                <w:sz w:val="16"/>
                <w:szCs w:val="16"/>
              </w:rPr>
              <w:t>Усмено и демонстративно представљање</w:t>
            </w:r>
          </w:p>
          <w:p w:rsidR="00213915" w:rsidRPr="00213915" w:rsidRDefault="00213915" w:rsidP="00C64B8D">
            <w:pPr>
              <w:pStyle w:val="NoSpacing"/>
              <w:rPr>
                <w:sz w:val="16"/>
                <w:szCs w:val="16"/>
              </w:rPr>
            </w:pPr>
            <w:r w:rsidRPr="00213915">
              <w:rPr>
                <w:sz w:val="16"/>
                <w:szCs w:val="16"/>
              </w:rPr>
              <w:t>Писмено, усмено и демонстративно представљање</w:t>
            </w:r>
          </w:p>
        </w:tc>
        <w:tc>
          <w:tcPr>
            <w:tcW w:w="1355" w:type="dxa"/>
          </w:tcPr>
          <w:p w:rsidR="00213915" w:rsidRPr="00213915" w:rsidRDefault="00213915" w:rsidP="00C64B8D">
            <w:pPr>
              <w:pStyle w:val="NoSpacing"/>
              <w:rPr>
                <w:sz w:val="16"/>
                <w:szCs w:val="16"/>
              </w:rPr>
            </w:pPr>
            <w:r w:rsidRPr="00213915">
              <w:rPr>
                <w:sz w:val="16"/>
                <w:szCs w:val="16"/>
              </w:rPr>
              <w:t>Практична, демонстра-тивна, вербална.</w:t>
            </w:r>
          </w:p>
        </w:tc>
        <w:tc>
          <w:tcPr>
            <w:tcW w:w="1361"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ученик ће бити у стању да:</w:t>
            </w:r>
          </w:p>
          <w:p w:rsidR="00213915" w:rsidRPr="00213915" w:rsidRDefault="00213915" w:rsidP="00C64B8D">
            <w:pPr>
              <w:pStyle w:val="NoSpacing"/>
              <w:rPr>
                <w:rFonts w:eastAsiaTheme="minorEastAsia"/>
                <w:sz w:val="16"/>
                <w:szCs w:val="16"/>
              </w:rPr>
            </w:pP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C64B8D">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C64B8D">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C64B8D">
            <w:pPr>
              <w:pStyle w:val="NoSpacing"/>
              <w:rPr>
                <w:rFonts w:eastAsiaTheme="minorEastAsia"/>
                <w:sz w:val="16"/>
                <w:szCs w:val="16"/>
              </w:rPr>
            </w:pPr>
            <w:r w:rsidRPr="00213915">
              <w:rPr>
                <w:rFonts w:eastAsiaTheme="minorEastAsia"/>
                <w:sz w:val="16"/>
                <w:szCs w:val="16"/>
              </w:rPr>
              <w:lastRenderedPageBreak/>
              <w:t>– примењује нове певачке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C64B8D">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C64B8D">
            <w:pPr>
              <w:pStyle w:val="NoSpacing"/>
              <w:rPr>
                <w:rFonts w:eastAsiaTheme="minorEastAsia"/>
                <w:sz w:val="16"/>
                <w:szCs w:val="16"/>
              </w:rPr>
            </w:pPr>
            <w:r w:rsidRPr="00213915">
              <w:rPr>
                <w:rFonts w:eastAsiaTheme="minorEastAsia"/>
                <w:sz w:val="16"/>
                <w:szCs w:val="16"/>
              </w:rPr>
              <w:t>карактера музичког примера;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C64B8D">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C64B8D">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C64B8D">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C64B8D">
            <w:pPr>
              <w:pStyle w:val="NoSpacing"/>
              <w:rPr>
                <w:rFonts w:eastAsiaTheme="minorEastAsia"/>
                <w:sz w:val="16"/>
                <w:szCs w:val="16"/>
              </w:rPr>
            </w:pPr>
            <w:r w:rsidRPr="00213915">
              <w:rPr>
                <w:rFonts w:eastAsiaTheme="minorEastAsia"/>
                <w:sz w:val="16"/>
                <w:szCs w:val="16"/>
              </w:rPr>
              <w:t>току јавног наступа;</w:t>
            </w:r>
          </w:p>
          <w:p w:rsidR="00213915" w:rsidRPr="00213915" w:rsidRDefault="00213915" w:rsidP="00C64B8D">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C64B8D">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C64B8D">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C64B8D">
            <w:pPr>
              <w:pStyle w:val="NoSpacing"/>
              <w:rPr>
                <w:rFonts w:eastAsiaTheme="minorEastAsia"/>
                <w:sz w:val="16"/>
                <w:szCs w:val="16"/>
              </w:rPr>
            </w:pPr>
            <w:r w:rsidRPr="00213915">
              <w:rPr>
                <w:rFonts w:eastAsiaTheme="minorEastAsia"/>
                <w:sz w:val="16"/>
                <w:szCs w:val="16"/>
              </w:rPr>
              <w:t>понашања при извођењу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C64B8D">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C64B8D">
            <w:pPr>
              <w:pStyle w:val="NoSpacing"/>
              <w:rPr>
                <w:sz w:val="16"/>
                <w:szCs w:val="16"/>
              </w:rPr>
            </w:pPr>
            <w:r w:rsidRPr="00213915">
              <w:rPr>
                <w:sz w:val="16"/>
                <w:szCs w:val="16"/>
              </w:rPr>
              <w:lastRenderedPageBreak/>
              <w:t>Објашњавa, показује, прича, мотивише, свира,пева</w:t>
            </w:r>
          </w:p>
        </w:tc>
        <w:tc>
          <w:tcPr>
            <w:tcW w:w="1187" w:type="dxa"/>
          </w:tcPr>
          <w:p w:rsidR="00213915" w:rsidRPr="00213915" w:rsidRDefault="00213915" w:rsidP="00C64B8D">
            <w:pPr>
              <w:pStyle w:val="NoSpacing"/>
              <w:rPr>
                <w:sz w:val="16"/>
                <w:szCs w:val="16"/>
              </w:rPr>
            </w:pPr>
            <w:r w:rsidRPr="00213915">
              <w:rPr>
                <w:sz w:val="16"/>
                <w:szCs w:val="16"/>
              </w:rPr>
              <w:t>Слушају, мисле, певају,  радују се, питају, закључују, описују.</w:t>
            </w:r>
          </w:p>
        </w:tc>
        <w:tc>
          <w:tcPr>
            <w:tcW w:w="1186" w:type="dxa"/>
          </w:tcPr>
          <w:p w:rsidR="00213915" w:rsidRPr="00213915" w:rsidRDefault="00213915" w:rsidP="00C64B8D">
            <w:pPr>
              <w:pStyle w:val="NoSpacing"/>
              <w:rPr>
                <w:sz w:val="16"/>
                <w:szCs w:val="16"/>
              </w:rPr>
            </w:pPr>
            <w:r w:rsidRPr="00213915">
              <w:rPr>
                <w:sz w:val="16"/>
                <w:szCs w:val="16"/>
                <w:lang w:val="sr-Cyrl-CS"/>
              </w:rPr>
              <w:t>СОЛФЕЂО:</w:t>
            </w:r>
            <w:r w:rsidRPr="00213915">
              <w:rPr>
                <w:sz w:val="16"/>
                <w:szCs w:val="16"/>
              </w:rPr>
              <w:t>D7,D6/5,9/8 такт;интервалски скокови;</w:t>
            </w:r>
          </w:p>
          <w:p w:rsidR="00213915" w:rsidRPr="00213915" w:rsidRDefault="00213915" w:rsidP="00C64B8D">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37"/>
        <w:gridCol w:w="1187"/>
        <w:gridCol w:w="1186"/>
      </w:tblGrid>
      <w:tr w:rsidR="00213915" w:rsidTr="00C64B8D">
        <w:tc>
          <w:tcPr>
            <w:tcW w:w="11790" w:type="dxa"/>
            <w:gridSpan w:val="9"/>
          </w:tcPr>
          <w:p w:rsidR="00213915" w:rsidRPr="00213915" w:rsidRDefault="00213915" w:rsidP="00C64B8D">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213915" w:rsidRDefault="00213915" w:rsidP="00C64B8D">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Наставни предмет: </w:t>
            </w:r>
            <w:r>
              <w:rPr>
                <w:b/>
                <w:sz w:val="20"/>
                <w:szCs w:val="20"/>
                <w:lang w:val="sr-Cyrl-RS"/>
              </w:rPr>
              <w:t xml:space="preserve">Соло певање    </w:t>
            </w:r>
            <w:r>
              <w:rPr>
                <w:sz w:val="20"/>
                <w:szCs w:val="20"/>
              </w:rPr>
              <w:t xml:space="preserve">             Годишњи фонд часова: </w:t>
            </w:r>
            <w:r>
              <w:rPr>
                <w:b/>
                <w:sz w:val="20"/>
                <w:szCs w:val="20"/>
                <w:lang w:val="sr-Cyrl-RS"/>
              </w:rPr>
              <w:t>33</w:t>
            </w:r>
            <w:r>
              <w:rPr>
                <w:sz w:val="20"/>
                <w:szCs w:val="20"/>
              </w:rPr>
              <w:t xml:space="preserve">               </w:t>
            </w:r>
            <w:r>
              <w:rPr>
                <w:sz w:val="20"/>
                <w:szCs w:val="20"/>
                <w:lang w:val="sr-Cyrl-RS"/>
              </w:rPr>
              <w:t xml:space="preserve">    </w:t>
            </w:r>
            <w:r>
              <w:rPr>
                <w:sz w:val="20"/>
                <w:szCs w:val="20"/>
              </w:rPr>
              <w:t xml:space="preserve">       Недељни фонд часова: </w:t>
            </w:r>
            <w:r>
              <w:rPr>
                <w:b/>
                <w:sz w:val="20"/>
                <w:szCs w:val="20"/>
                <w:lang w:val="sr-Cyrl-RS"/>
              </w:rPr>
              <w:t>1</w:t>
            </w:r>
          </w:p>
        </w:tc>
      </w:tr>
      <w:tr w:rsidR="00213915" w:rsidTr="00C64B8D">
        <w:tc>
          <w:tcPr>
            <w:tcW w:w="966" w:type="dxa"/>
          </w:tcPr>
          <w:p w:rsidR="00213915" w:rsidRPr="00033DC9" w:rsidRDefault="00213915" w:rsidP="00C64B8D">
            <w:pPr>
              <w:jc w:val="center"/>
              <w:rPr>
                <w:sz w:val="20"/>
                <w:szCs w:val="20"/>
              </w:rPr>
            </w:pPr>
            <w:r w:rsidRPr="00033DC9">
              <w:rPr>
                <w:sz w:val="20"/>
                <w:szCs w:val="20"/>
              </w:rPr>
              <w:t>Тема</w:t>
            </w:r>
          </w:p>
        </w:tc>
        <w:tc>
          <w:tcPr>
            <w:tcW w:w="1563" w:type="dxa"/>
          </w:tcPr>
          <w:p w:rsidR="00213915" w:rsidRPr="00033DC9" w:rsidRDefault="00213915" w:rsidP="00C64B8D">
            <w:pPr>
              <w:jc w:val="center"/>
              <w:rPr>
                <w:sz w:val="20"/>
                <w:szCs w:val="20"/>
              </w:rPr>
            </w:pPr>
            <w:r w:rsidRPr="00033DC9">
              <w:rPr>
                <w:sz w:val="20"/>
                <w:szCs w:val="20"/>
              </w:rPr>
              <w:t>Садржај           програма</w:t>
            </w:r>
          </w:p>
        </w:tc>
        <w:tc>
          <w:tcPr>
            <w:tcW w:w="1488" w:type="dxa"/>
          </w:tcPr>
          <w:p w:rsidR="00213915" w:rsidRPr="00033DC9" w:rsidRDefault="00213915" w:rsidP="00C64B8D">
            <w:pPr>
              <w:jc w:val="center"/>
              <w:rPr>
                <w:sz w:val="20"/>
                <w:szCs w:val="20"/>
              </w:rPr>
            </w:pPr>
            <w:r w:rsidRPr="00033DC9">
              <w:rPr>
                <w:sz w:val="20"/>
                <w:szCs w:val="20"/>
              </w:rPr>
              <w:t>Циљеви учења</w:t>
            </w:r>
          </w:p>
        </w:tc>
        <w:tc>
          <w:tcPr>
            <w:tcW w:w="1547" w:type="dxa"/>
          </w:tcPr>
          <w:p w:rsidR="00213915" w:rsidRPr="00033DC9" w:rsidRDefault="00213915" w:rsidP="00C64B8D">
            <w:pPr>
              <w:jc w:val="center"/>
              <w:rPr>
                <w:sz w:val="20"/>
                <w:szCs w:val="20"/>
              </w:rPr>
            </w:pPr>
            <w:r w:rsidRPr="00033DC9">
              <w:rPr>
                <w:sz w:val="20"/>
                <w:szCs w:val="20"/>
              </w:rPr>
              <w:t>Начин</w:t>
            </w:r>
          </w:p>
          <w:p w:rsidR="00213915" w:rsidRDefault="00213915" w:rsidP="00C64B8D">
            <w:pPr>
              <w:jc w:val="center"/>
              <w:rPr>
                <w:lang w:val="sr-Cyrl-RS"/>
              </w:rPr>
            </w:pPr>
            <w:r w:rsidRPr="00033DC9">
              <w:rPr>
                <w:sz w:val="20"/>
                <w:szCs w:val="20"/>
              </w:rPr>
              <w:t>остваривања садржаја</w:t>
            </w:r>
          </w:p>
        </w:tc>
        <w:tc>
          <w:tcPr>
            <w:tcW w:w="1355" w:type="dxa"/>
          </w:tcPr>
          <w:p w:rsidR="00213915" w:rsidRPr="00033DC9" w:rsidRDefault="00213915" w:rsidP="00C64B8D">
            <w:pPr>
              <w:jc w:val="center"/>
              <w:rPr>
                <w:sz w:val="20"/>
                <w:szCs w:val="20"/>
              </w:rPr>
            </w:pPr>
            <w:r w:rsidRPr="00033DC9">
              <w:rPr>
                <w:sz w:val="20"/>
                <w:szCs w:val="20"/>
              </w:rPr>
              <w:t>Методе рада</w:t>
            </w:r>
          </w:p>
        </w:tc>
        <w:tc>
          <w:tcPr>
            <w:tcW w:w="1361" w:type="dxa"/>
          </w:tcPr>
          <w:p w:rsidR="00213915" w:rsidRDefault="00213915" w:rsidP="00C64B8D">
            <w:pPr>
              <w:jc w:val="center"/>
              <w:rPr>
                <w:lang w:val="sr-Cyrl-RS"/>
              </w:rPr>
            </w:pPr>
            <w:r w:rsidRPr="00033DC9">
              <w:rPr>
                <w:sz w:val="20"/>
                <w:szCs w:val="20"/>
              </w:rPr>
              <w:t>Исходи</w:t>
            </w:r>
          </w:p>
        </w:tc>
        <w:tc>
          <w:tcPr>
            <w:tcW w:w="1137" w:type="dxa"/>
          </w:tcPr>
          <w:p w:rsidR="00213915" w:rsidRPr="00033DC9" w:rsidRDefault="00213915" w:rsidP="00C64B8D">
            <w:pPr>
              <w:jc w:val="center"/>
              <w:rPr>
                <w:sz w:val="20"/>
                <w:szCs w:val="20"/>
              </w:rPr>
            </w:pPr>
            <w:r w:rsidRPr="00033DC9">
              <w:rPr>
                <w:sz w:val="20"/>
                <w:szCs w:val="20"/>
              </w:rPr>
              <w:t>Aктивност наставника</w:t>
            </w:r>
          </w:p>
        </w:tc>
        <w:tc>
          <w:tcPr>
            <w:tcW w:w="1187" w:type="dxa"/>
          </w:tcPr>
          <w:p w:rsidR="00213915" w:rsidRPr="00033DC9" w:rsidRDefault="00213915" w:rsidP="00C64B8D">
            <w:pPr>
              <w:jc w:val="center"/>
              <w:rPr>
                <w:sz w:val="20"/>
                <w:szCs w:val="20"/>
              </w:rPr>
            </w:pPr>
            <w:r w:rsidRPr="00033DC9">
              <w:rPr>
                <w:sz w:val="20"/>
                <w:szCs w:val="20"/>
              </w:rPr>
              <w:t>Активност ученика</w:t>
            </w:r>
          </w:p>
        </w:tc>
        <w:tc>
          <w:tcPr>
            <w:tcW w:w="1186" w:type="dxa"/>
          </w:tcPr>
          <w:p w:rsidR="00213915" w:rsidRPr="00033DC9" w:rsidRDefault="00213915" w:rsidP="00C64B8D">
            <w:pPr>
              <w:jc w:val="center"/>
              <w:rPr>
                <w:sz w:val="20"/>
                <w:szCs w:val="20"/>
              </w:rPr>
            </w:pPr>
            <w:r w:rsidRPr="00033DC9">
              <w:rPr>
                <w:sz w:val="20"/>
                <w:szCs w:val="20"/>
              </w:rPr>
              <w:t>Корелација</w:t>
            </w:r>
          </w:p>
        </w:tc>
      </w:tr>
      <w:tr w:rsidR="00213915" w:rsidTr="00C64B8D">
        <w:tc>
          <w:tcPr>
            <w:tcW w:w="966" w:type="dxa"/>
          </w:tcPr>
          <w:p w:rsidR="00213915" w:rsidRPr="00213915" w:rsidRDefault="00213915" w:rsidP="00C64B8D">
            <w:pPr>
              <w:pStyle w:val="NoSpacing"/>
              <w:rPr>
                <w:rFonts w:eastAsia="Arial"/>
                <w:sz w:val="16"/>
                <w:szCs w:val="16"/>
              </w:rPr>
            </w:pPr>
            <w:r w:rsidRPr="00213915">
              <w:rPr>
                <w:rFonts w:eastAsia="Arial"/>
                <w:sz w:val="16"/>
                <w:szCs w:val="16"/>
              </w:rPr>
              <w:t>Извођење музике</w:t>
            </w:r>
          </w:p>
          <w:p w:rsidR="00213915" w:rsidRPr="00213915" w:rsidRDefault="00213915" w:rsidP="00C64B8D">
            <w:pPr>
              <w:pStyle w:val="NoSpacing"/>
              <w:rPr>
                <w:sz w:val="16"/>
                <w:szCs w:val="16"/>
              </w:rPr>
            </w:pPr>
          </w:p>
        </w:tc>
        <w:tc>
          <w:tcPr>
            <w:tcW w:w="1563"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Контрола правилног става при певању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lastRenderedPageBreak/>
              <w:t>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Увод у предмет читања с листа, примена</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(прима виста).</w:t>
            </w:r>
          </w:p>
          <w:p w:rsidR="00213915" w:rsidRPr="00213915" w:rsidRDefault="00213915" w:rsidP="00C64B8D">
            <w:pPr>
              <w:pStyle w:val="NoSpacing"/>
              <w:rPr>
                <w:rFonts w:eastAsiaTheme="minorEastAsia"/>
                <w:sz w:val="16"/>
                <w:szCs w:val="16"/>
              </w:rPr>
            </w:pPr>
            <w:r w:rsidRPr="00213915">
              <w:rPr>
                <w:rFonts w:eastAsiaTheme="minorEastAsia"/>
                <w:sz w:val="16"/>
                <w:szCs w:val="16"/>
              </w:rPr>
              <w:t>Развој певачке технике: портато,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портаменто, стаццато, мартелатто.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Интонирање и емисија тона кроз техничке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вежбе и композиције.</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Динамичко нијансирање: цресцендо,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децресцендо, диминуендо…</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Припрема за јавни наступ.</w:t>
            </w:r>
          </w:p>
          <w:p w:rsidR="00213915" w:rsidRPr="00213915" w:rsidRDefault="00213915" w:rsidP="00C64B8D">
            <w:pPr>
              <w:pStyle w:val="NoSpacing"/>
              <w:rPr>
                <w:rFonts w:eastAsiaTheme="minorEastAsia"/>
                <w:sz w:val="16"/>
                <w:szCs w:val="16"/>
              </w:rPr>
            </w:pPr>
            <w:r w:rsidRPr="00213915">
              <w:rPr>
                <w:rFonts w:eastAsiaTheme="minorEastAsia"/>
                <w:sz w:val="16"/>
                <w:szCs w:val="16"/>
              </w:rPr>
              <w:t>Музички бонтон.</w:t>
            </w:r>
          </w:p>
          <w:p w:rsidR="00213915" w:rsidRPr="00213915" w:rsidRDefault="00213915" w:rsidP="00C64B8D">
            <w:pPr>
              <w:pStyle w:val="NoSpacing"/>
              <w:rPr>
                <w:sz w:val="16"/>
                <w:szCs w:val="16"/>
              </w:rPr>
            </w:pPr>
          </w:p>
        </w:tc>
        <w:tc>
          <w:tcPr>
            <w:tcW w:w="1488" w:type="dxa"/>
          </w:tcPr>
          <w:p w:rsidR="00213915" w:rsidRPr="00213915" w:rsidRDefault="00213915" w:rsidP="00C64B8D">
            <w:pPr>
              <w:pStyle w:val="NoSpacing"/>
              <w:rPr>
                <w:sz w:val="16"/>
                <w:szCs w:val="16"/>
              </w:rPr>
            </w:pPr>
            <w:r w:rsidRPr="00213915">
              <w:rPr>
                <w:sz w:val="16"/>
                <w:szCs w:val="16"/>
              </w:rPr>
              <w:lastRenderedPageBreak/>
              <w:t xml:space="preserve">Достизање вишег нивоа знања, усавршавање </w:t>
            </w:r>
            <w:r w:rsidRPr="00213915">
              <w:rPr>
                <w:sz w:val="16"/>
                <w:szCs w:val="16"/>
              </w:rPr>
              <w:lastRenderedPageBreak/>
              <w:t xml:space="preserve">технике дисања,  импостације и репродукције тона, апођатура , итерпретација, правилан певачки став, </w:t>
            </w:r>
          </w:p>
        </w:tc>
        <w:tc>
          <w:tcPr>
            <w:tcW w:w="1547" w:type="dxa"/>
          </w:tcPr>
          <w:p w:rsidR="00213915" w:rsidRPr="00213915" w:rsidRDefault="00213915" w:rsidP="00C64B8D">
            <w:pPr>
              <w:pStyle w:val="NoSpacing"/>
              <w:rPr>
                <w:sz w:val="16"/>
                <w:szCs w:val="16"/>
              </w:rPr>
            </w:pPr>
            <w:r w:rsidRPr="00213915">
              <w:rPr>
                <w:sz w:val="16"/>
                <w:szCs w:val="16"/>
              </w:rPr>
              <w:lastRenderedPageBreak/>
              <w:t>Усмено и демонстративно представљање</w:t>
            </w:r>
          </w:p>
          <w:p w:rsidR="00213915" w:rsidRPr="00213915" w:rsidRDefault="00213915" w:rsidP="00C64B8D">
            <w:pPr>
              <w:pStyle w:val="NoSpacing"/>
              <w:rPr>
                <w:sz w:val="16"/>
                <w:szCs w:val="16"/>
              </w:rPr>
            </w:pPr>
            <w:r w:rsidRPr="00213915">
              <w:rPr>
                <w:sz w:val="16"/>
                <w:szCs w:val="16"/>
              </w:rPr>
              <w:lastRenderedPageBreak/>
              <w:t>Писмено, усмено и демонстративно представљање</w:t>
            </w:r>
          </w:p>
        </w:tc>
        <w:tc>
          <w:tcPr>
            <w:tcW w:w="1355" w:type="dxa"/>
          </w:tcPr>
          <w:p w:rsidR="00213915" w:rsidRPr="00213915" w:rsidRDefault="00213915" w:rsidP="00C64B8D">
            <w:pPr>
              <w:pStyle w:val="NoSpacing"/>
              <w:rPr>
                <w:sz w:val="16"/>
                <w:szCs w:val="16"/>
              </w:rPr>
            </w:pPr>
            <w:r w:rsidRPr="00213915">
              <w:rPr>
                <w:sz w:val="16"/>
                <w:szCs w:val="16"/>
              </w:rPr>
              <w:lastRenderedPageBreak/>
              <w:t>Практична, демонстра-тивна, вербална.</w:t>
            </w:r>
          </w:p>
        </w:tc>
        <w:tc>
          <w:tcPr>
            <w:tcW w:w="1361" w:type="dxa"/>
          </w:tcPr>
          <w:p w:rsidR="00213915" w:rsidRPr="00213915" w:rsidRDefault="00213915" w:rsidP="00C64B8D">
            <w:pPr>
              <w:pStyle w:val="NoSpacing"/>
              <w:rPr>
                <w:rFonts w:eastAsiaTheme="minorEastAsia"/>
                <w:sz w:val="16"/>
                <w:szCs w:val="16"/>
              </w:rPr>
            </w:pPr>
            <w:r w:rsidRPr="00213915">
              <w:rPr>
                <w:rFonts w:eastAsiaTheme="minorEastAsia"/>
                <w:sz w:val="16"/>
                <w:szCs w:val="16"/>
              </w:rPr>
              <w:t>По завршенојтеми/области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lastRenderedPageBreak/>
              <w:t>ученик ће бити у стању да:</w:t>
            </w:r>
          </w:p>
          <w:p w:rsidR="00213915" w:rsidRPr="00213915" w:rsidRDefault="00213915" w:rsidP="00C64B8D">
            <w:pPr>
              <w:pStyle w:val="NoSpacing"/>
              <w:rPr>
                <w:rFonts w:eastAsiaTheme="minorEastAsia"/>
                <w:sz w:val="16"/>
                <w:szCs w:val="16"/>
              </w:rPr>
            </w:pP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примени правилан певачки</w:t>
            </w:r>
          </w:p>
          <w:p w:rsidR="00213915" w:rsidRPr="00213915" w:rsidRDefault="00213915" w:rsidP="00C64B8D">
            <w:pPr>
              <w:pStyle w:val="NoSpacing"/>
              <w:rPr>
                <w:rFonts w:eastAsiaTheme="minorEastAsia"/>
                <w:sz w:val="16"/>
                <w:szCs w:val="16"/>
              </w:rPr>
            </w:pPr>
            <w:r w:rsidRPr="00213915">
              <w:rPr>
                <w:rFonts w:eastAsiaTheme="minorEastAsia"/>
                <w:sz w:val="16"/>
                <w:szCs w:val="16"/>
              </w:rPr>
              <w:t>став и вежбе дисања;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контролише дужину даха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стечена знања из</w:t>
            </w:r>
          </w:p>
          <w:p w:rsidR="00213915" w:rsidRPr="00213915" w:rsidRDefault="00213915" w:rsidP="00C64B8D">
            <w:pPr>
              <w:pStyle w:val="NoSpacing"/>
              <w:rPr>
                <w:rFonts w:eastAsiaTheme="minorEastAsia"/>
                <w:sz w:val="16"/>
                <w:szCs w:val="16"/>
              </w:rPr>
            </w:pPr>
            <w:r w:rsidRPr="00213915">
              <w:rPr>
                <w:rFonts w:eastAsiaTheme="minorEastAsia"/>
                <w:sz w:val="16"/>
                <w:szCs w:val="16"/>
              </w:rPr>
              <w:t>основа музичке писмености,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лако чита с листа уз помоћ</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наставника;</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примењује нове певачке</w:t>
            </w:r>
          </w:p>
          <w:p w:rsidR="00213915" w:rsidRPr="00213915" w:rsidRDefault="00213915" w:rsidP="00C64B8D">
            <w:pPr>
              <w:pStyle w:val="NoSpacing"/>
              <w:rPr>
                <w:rFonts w:eastAsiaTheme="minorEastAsia"/>
                <w:sz w:val="16"/>
                <w:szCs w:val="16"/>
              </w:rPr>
            </w:pPr>
            <w:r w:rsidRPr="00213915">
              <w:rPr>
                <w:rFonts w:eastAsiaTheme="minorEastAsia"/>
                <w:sz w:val="16"/>
                <w:szCs w:val="16"/>
              </w:rPr>
              <w:t>технике;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правилно интонира и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певању користи функцију</w:t>
            </w:r>
          </w:p>
          <w:p w:rsidR="00213915" w:rsidRPr="00213915" w:rsidRDefault="00213915" w:rsidP="00C64B8D">
            <w:pPr>
              <w:pStyle w:val="NoSpacing"/>
              <w:rPr>
                <w:rFonts w:eastAsiaTheme="minorEastAsia"/>
                <w:sz w:val="16"/>
                <w:szCs w:val="16"/>
              </w:rPr>
            </w:pPr>
            <w:r w:rsidRPr="00213915">
              <w:rPr>
                <w:rFonts w:eastAsiaTheme="minorEastAsia"/>
                <w:sz w:val="16"/>
                <w:szCs w:val="16"/>
              </w:rPr>
              <w:t>дијафрагме и резонатора – јасно</w:t>
            </w:r>
          </w:p>
          <w:p w:rsidR="00213915" w:rsidRPr="00213915" w:rsidRDefault="00213915" w:rsidP="00C64B8D">
            <w:pPr>
              <w:pStyle w:val="NoSpacing"/>
              <w:rPr>
                <w:rFonts w:eastAsiaTheme="minorEastAsia"/>
                <w:sz w:val="16"/>
                <w:szCs w:val="16"/>
              </w:rPr>
            </w:pPr>
            <w:r w:rsidRPr="00213915">
              <w:rPr>
                <w:rFonts w:eastAsiaTheme="minorEastAsia"/>
                <w:sz w:val="16"/>
                <w:szCs w:val="16"/>
              </w:rPr>
              <w:t>изговара и тумачи текст у</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композицији;</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различита музичка</w:t>
            </w:r>
          </w:p>
          <w:p w:rsidR="00213915" w:rsidRPr="00213915" w:rsidRDefault="00213915" w:rsidP="00C64B8D">
            <w:pPr>
              <w:pStyle w:val="NoSpacing"/>
              <w:rPr>
                <w:rFonts w:eastAsiaTheme="minorEastAsia"/>
                <w:sz w:val="16"/>
                <w:szCs w:val="16"/>
              </w:rPr>
            </w:pPr>
            <w:r w:rsidRPr="00213915">
              <w:rPr>
                <w:rFonts w:eastAsiaTheme="minorEastAsia"/>
                <w:sz w:val="16"/>
                <w:szCs w:val="16"/>
              </w:rPr>
              <w:t>изражајна средства при</w:t>
            </w:r>
          </w:p>
          <w:p w:rsidR="00213915" w:rsidRPr="00213915" w:rsidRDefault="00213915" w:rsidP="00C64B8D">
            <w:pPr>
              <w:pStyle w:val="NoSpacing"/>
              <w:rPr>
                <w:rFonts w:eastAsiaTheme="minorEastAsia"/>
                <w:sz w:val="16"/>
                <w:szCs w:val="16"/>
              </w:rPr>
            </w:pPr>
            <w:r w:rsidRPr="00213915">
              <w:rPr>
                <w:rFonts w:eastAsiaTheme="minorEastAsia"/>
                <w:sz w:val="16"/>
                <w:szCs w:val="16"/>
              </w:rPr>
              <w:t>фразирању у зависности од</w:t>
            </w:r>
          </w:p>
          <w:p w:rsidR="00213915" w:rsidRPr="00213915" w:rsidRDefault="00213915" w:rsidP="00C64B8D">
            <w:pPr>
              <w:pStyle w:val="NoSpacing"/>
              <w:rPr>
                <w:rFonts w:eastAsiaTheme="minorEastAsia"/>
                <w:sz w:val="16"/>
                <w:szCs w:val="16"/>
              </w:rPr>
            </w:pPr>
            <w:r w:rsidRPr="00213915">
              <w:rPr>
                <w:rFonts w:eastAsiaTheme="minorEastAsia"/>
                <w:sz w:val="16"/>
                <w:szCs w:val="16"/>
              </w:rPr>
              <w:t>карактера музичког примера;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јасно тумачи динамику кроз</w:t>
            </w:r>
          </w:p>
          <w:p w:rsidR="00213915" w:rsidRPr="00213915" w:rsidRDefault="00213915" w:rsidP="00C64B8D">
            <w:pPr>
              <w:pStyle w:val="NoSpacing"/>
              <w:rPr>
                <w:rFonts w:eastAsiaTheme="minorEastAsia"/>
                <w:sz w:val="16"/>
                <w:szCs w:val="16"/>
              </w:rPr>
            </w:pPr>
            <w:r w:rsidRPr="00213915">
              <w:rPr>
                <w:rFonts w:eastAsiaTheme="minorEastAsia"/>
                <w:sz w:val="16"/>
                <w:szCs w:val="16"/>
              </w:rPr>
              <w:t>певање; самостално изводи кратке</w:t>
            </w:r>
          </w:p>
          <w:p w:rsidR="00213915" w:rsidRPr="00213915" w:rsidRDefault="00213915" w:rsidP="00C64B8D">
            <w:pPr>
              <w:pStyle w:val="NoSpacing"/>
              <w:rPr>
                <w:rFonts w:eastAsiaTheme="minorEastAsia"/>
                <w:sz w:val="16"/>
                <w:szCs w:val="16"/>
              </w:rPr>
            </w:pPr>
            <w:r w:rsidRPr="00213915">
              <w:rPr>
                <w:rFonts w:eastAsiaTheme="minorEastAsia"/>
                <w:sz w:val="16"/>
                <w:szCs w:val="16"/>
              </w:rPr>
              <w:t>композиције напамет уз</w:t>
            </w:r>
          </w:p>
          <w:p w:rsidR="00213915" w:rsidRPr="00213915" w:rsidRDefault="00213915" w:rsidP="00C64B8D">
            <w:pPr>
              <w:pStyle w:val="NoSpacing"/>
              <w:rPr>
                <w:rFonts w:eastAsiaTheme="minorEastAsia"/>
                <w:sz w:val="16"/>
                <w:szCs w:val="16"/>
              </w:rPr>
            </w:pPr>
            <w:r w:rsidRPr="00213915">
              <w:rPr>
                <w:rFonts w:eastAsiaTheme="minorEastAsia"/>
                <w:sz w:val="16"/>
                <w:szCs w:val="16"/>
              </w:rPr>
              <w:t>пратњу клавира;</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комуницира са корепетитором</w:t>
            </w:r>
          </w:p>
          <w:p w:rsidR="00213915" w:rsidRPr="00213915" w:rsidRDefault="00213915" w:rsidP="00C64B8D">
            <w:pPr>
              <w:pStyle w:val="NoSpacing"/>
              <w:rPr>
                <w:rFonts w:eastAsiaTheme="minorEastAsia"/>
                <w:sz w:val="16"/>
                <w:szCs w:val="16"/>
              </w:rPr>
            </w:pPr>
            <w:r w:rsidRPr="00213915">
              <w:rPr>
                <w:rFonts w:eastAsiaTheme="minorEastAsia"/>
                <w:sz w:val="16"/>
                <w:szCs w:val="16"/>
              </w:rPr>
              <w:t>кроз музику;</w:t>
            </w:r>
          </w:p>
          <w:p w:rsidR="00213915" w:rsidRPr="00213915" w:rsidRDefault="00213915" w:rsidP="00C64B8D">
            <w:pPr>
              <w:pStyle w:val="NoSpacing"/>
              <w:rPr>
                <w:rFonts w:eastAsiaTheme="minorEastAsia"/>
                <w:sz w:val="16"/>
                <w:szCs w:val="16"/>
              </w:rPr>
            </w:pPr>
            <w:r w:rsidRPr="00213915">
              <w:rPr>
                <w:rFonts w:eastAsiaTheme="minorEastAsia"/>
                <w:sz w:val="16"/>
                <w:szCs w:val="16"/>
              </w:rPr>
              <w:t>– учествује на јавним</w:t>
            </w:r>
          </w:p>
          <w:p w:rsidR="00213915" w:rsidRPr="00213915" w:rsidRDefault="00213915" w:rsidP="00C64B8D">
            <w:pPr>
              <w:pStyle w:val="NoSpacing"/>
              <w:rPr>
                <w:rFonts w:eastAsiaTheme="minorEastAsia"/>
                <w:sz w:val="16"/>
                <w:szCs w:val="16"/>
              </w:rPr>
            </w:pPr>
            <w:r w:rsidRPr="00213915">
              <w:rPr>
                <w:rFonts w:eastAsiaTheme="minorEastAsia"/>
                <w:sz w:val="16"/>
                <w:szCs w:val="16"/>
              </w:rPr>
              <w:t>наступима у школи и ван ње;</w:t>
            </w:r>
          </w:p>
          <w:p w:rsidR="00213915" w:rsidRPr="00213915" w:rsidRDefault="00213915" w:rsidP="00C64B8D">
            <w:pPr>
              <w:pStyle w:val="NoSpacing"/>
              <w:rPr>
                <w:rFonts w:eastAsiaTheme="minorEastAsia"/>
                <w:sz w:val="16"/>
                <w:szCs w:val="16"/>
              </w:rPr>
            </w:pPr>
            <w:r w:rsidRPr="00213915">
              <w:rPr>
                <w:rFonts w:eastAsiaTheme="minorEastAsia"/>
                <w:sz w:val="16"/>
                <w:szCs w:val="16"/>
              </w:rPr>
              <w:t>– испољава самопоуздање у</w:t>
            </w:r>
          </w:p>
          <w:p w:rsidR="00213915" w:rsidRPr="00213915" w:rsidRDefault="00213915" w:rsidP="00C64B8D">
            <w:pPr>
              <w:pStyle w:val="NoSpacing"/>
              <w:rPr>
                <w:rFonts w:eastAsiaTheme="minorEastAsia"/>
                <w:sz w:val="16"/>
                <w:szCs w:val="16"/>
              </w:rPr>
            </w:pPr>
            <w:r w:rsidRPr="00213915">
              <w:rPr>
                <w:rFonts w:eastAsiaTheme="minorEastAsia"/>
                <w:sz w:val="16"/>
                <w:szCs w:val="16"/>
              </w:rPr>
              <w:t>току јавног наступа;</w:t>
            </w:r>
          </w:p>
          <w:p w:rsidR="00213915" w:rsidRPr="00213915" w:rsidRDefault="00213915" w:rsidP="00C64B8D">
            <w:pPr>
              <w:pStyle w:val="NoSpacing"/>
              <w:rPr>
                <w:rFonts w:eastAsiaTheme="minorEastAsia"/>
                <w:sz w:val="16"/>
                <w:szCs w:val="16"/>
              </w:rPr>
            </w:pPr>
            <w:r w:rsidRPr="00213915">
              <w:rPr>
                <w:rFonts w:eastAsiaTheme="minorEastAsia"/>
                <w:sz w:val="16"/>
                <w:szCs w:val="16"/>
              </w:rPr>
              <w:t>– изрази мишљење о</w:t>
            </w:r>
          </w:p>
          <w:p w:rsidR="00213915" w:rsidRPr="00213915" w:rsidRDefault="00213915" w:rsidP="00C64B8D">
            <w:pPr>
              <w:pStyle w:val="NoSpacing"/>
              <w:rPr>
                <w:rFonts w:eastAsiaTheme="minorEastAsia"/>
                <w:sz w:val="16"/>
                <w:szCs w:val="16"/>
              </w:rPr>
            </w:pPr>
            <w:r w:rsidRPr="00213915">
              <w:rPr>
                <w:rFonts w:eastAsiaTheme="minorEastAsia"/>
                <w:sz w:val="16"/>
                <w:szCs w:val="16"/>
              </w:rPr>
              <w:t>сопственом и туђем наступу;</w:t>
            </w:r>
          </w:p>
          <w:p w:rsidR="00213915" w:rsidRPr="00213915" w:rsidRDefault="00213915" w:rsidP="00C64B8D">
            <w:pPr>
              <w:pStyle w:val="NoSpacing"/>
              <w:rPr>
                <w:rFonts w:eastAsiaTheme="minorEastAsia"/>
                <w:sz w:val="16"/>
                <w:szCs w:val="16"/>
              </w:rPr>
            </w:pPr>
            <w:r w:rsidRPr="00213915">
              <w:rPr>
                <w:rFonts w:eastAsiaTheme="minorEastAsia"/>
                <w:sz w:val="16"/>
                <w:szCs w:val="16"/>
              </w:rPr>
              <w:t>– поштује договорена правила</w:t>
            </w:r>
          </w:p>
          <w:p w:rsidR="00213915" w:rsidRPr="00213915" w:rsidRDefault="00213915" w:rsidP="00C64B8D">
            <w:pPr>
              <w:pStyle w:val="NoSpacing"/>
              <w:rPr>
                <w:rFonts w:eastAsiaTheme="minorEastAsia"/>
                <w:sz w:val="16"/>
                <w:szCs w:val="16"/>
              </w:rPr>
            </w:pPr>
            <w:r w:rsidRPr="00213915">
              <w:rPr>
                <w:rFonts w:eastAsiaTheme="minorEastAsia"/>
                <w:sz w:val="16"/>
                <w:szCs w:val="16"/>
              </w:rPr>
              <w:t xml:space="preserve">понашања при </w:t>
            </w:r>
            <w:r w:rsidRPr="00213915">
              <w:rPr>
                <w:rFonts w:eastAsiaTheme="minorEastAsia"/>
                <w:sz w:val="16"/>
                <w:szCs w:val="16"/>
              </w:rPr>
              <w:lastRenderedPageBreak/>
              <w:t>извођењу и</w:t>
            </w:r>
          </w:p>
          <w:p w:rsidR="00213915" w:rsidRPr="00213915" w:rsidRDefault="00213915" w:rsidP="00C64B8D">
            <w:pPr>
              <w:pStyle w:val="NoSpacing"/>
              <w:rPr>
                <w:rFonts w:eastAsiaTheme="minorEastAsia"/>
                <w:sz w:val="16"/>
                <w:szCs w:val="16"/>
              </w:rPr>
            </w:pPr>
            <w:r w:rsidRPr="00213915">
              <w:rPr>
                <w:rFonts w:eastAsiaTheme="minorEastAsia"/>
                <w:sz w:val="16"/>
                <w:szCs w:val="16"/>
              </w:rPr>
              <w:t>слушању музике;</w:t>
            </w:r>
          </w:p>
          <w:p w:rsidR="00213915" w:rsidRPr="00213915" w:rsidRDefault="00213915" w:rsidP="00C64B8D">
            <w:pPr>
              <w:pStyle w:val="NoSpacing"/>
              <w:rPr>
                <w:rFonts w:eastAsiaTheme="minorEastAsia"/>
                <w:sz w:val="16"/>
                <w:szCs w:val="16"/>
              </w:rPr>
            </w:pPr>
            <w:r w:rsidRPr="00213915">
              <w:rPr>
                <w:rFonts w:eastAsiaTheme="minorEastAsia"/>
                <w:sz w:val="16"/>
                <w:szCs w:val="16"/>
              </w:rPr>
              <w:t>– користи предности</w:t>
            </w:r>
          </w:p>
          <w:p w:rsidR="00213915" w:rsidRPr="00213915" w:rsidRDefault="00213915" w:rsidP="00C64B8D">
            <w:pPr>
              <w:pStyle w:val="NoSpacing"/>
              <w:rPr>
                <w:rFonts w:eastAsiaTheme="minorEastAsia"/>
                <w:sz w:val="16"/>
                <w:szCs w:val="16"/>
              </w:rPr>
            </w:pPr>
            <w:r w:rsidRPr="00213915">
              <w:rPr>
                <w:rFonts w:eastAsiaTheme="minorEastAsia"/>
                <w:sz w:val="16"/>
                <w:szCs w:val="16"/>
              </w:rPr>
              <w:t>дигитализације за слушање и</w:t>
            </w:r>
          </w:p>
          <w:p w:rsidR="00213915" w:rsidRPr="00213915" w:rsidRDefault="00213915" w:rsidP="00C64B8D">
            <w:pPr>
              <w:pStyle w:val="NoSpacing"/>
              <w:rPr>
                <w:sz w:val="16"/>
                <w:szCs w:val="16"/>
              </w:rPr>
            </w:pPr>
            <w:r w:rsidRPr="00213915">
              <w:rPr>
                <w:rFonts w:eastAsiaTheme="minorEastAsia"/>
                <w:sz w:val="16"/>
                <w:szCs w:val="16"/>
              </w:rPr>
              <w:t>извођење музике.</w:t>
            </w:r>
          </w:p>
        </w:tc>
        <w:tc>
          <w:tcPr>
            <w:tcW w:w="1137" w:type="dxa"/>
          </w:tcPr>
          <w:p w:rsidR="00213915" w:rsidRPr="00213915" w:rsidRDefault="00213915" w:rsidP="00C64B8D">
            <w:pPr>
              <w:pStyle w:val="NoSpacing"/>
              <w:rPr>
                <w:sz w:val="16"/>
                <w:szCs w:val="16"/>
              </w:rPr>
            </w:pPr>
            <w:r w:rsidRPr="00213915">
              <w:rPr>
                <w:sz w:val="16"/>
                <w:szCs w:val="16"/>
              </w:rPr>
              <w:lastRenderedPageBreak/>
              <w:t xml:space="preserve">Објашњавa, показује, прича, </w:t>
            </w:r>
            <w:r w:rsidRPr="00213915">
              <w:rPr>
                <w:sz w:val="16"/>
                <w:szCs w:val="16"/>
              </w:rPr>
              <w:lastRenderedPageBreak/>
              <w:t>мотивише, свира,пева</w:t>
            </w:r>
          </w:p>
        </w:tc>
        <w:tc>
          <w:tcPr>
            <w:tcW w:w="1187" w:type="dxa"/>
          </w:tcPr>
          <w:p w:rsidR="00213915" w:rsidRPr="00213915" w:rsidRDefault="00213915" w:rsidP="00C64B8D">
            <w:pPr>
              <w:pStyle w:val="NoSpacing"/>
              <w:rPr>
                <w:sz w:val="16"/>
                <w:szCs w:val="16"/>
              </w:rPr>
            </w:pPr>
            <w:r w:rsidRPr="00213915">
              <w:rPr>
                <w:sz w:val="16"/>
                <w:szCs w:val="16"/>
              </w:rPr>
              <w:lastRenderedPageBreak/>
              <w:t xml:space="preserve">Слушају, мисле, певају,  радују се, </w:t>
            </w:r>
            <w:r w:rsidRPr="00213915">
              <w:rPr>
                <w:sz w:val="16"/>
                <w:szCs w:val="16"/>
              </w:rPr>
              <w:lastRenderedPageBreak/>
              <w:t>питају, закључују, описују.</w:t>
            </w:r>
          </w:p>
        </w:tc>
        <w:tc>
          <w:tcPr>
            <w:tcW w:w="1186" w:type="dxa"/>
          </w:tcPr>
          <w:p w:rsidR="00213915" w:rsidRPr="00213915" w:rsidRDefault="00213915" w:rsidP="00C64B8D">
            <w:pPr>
              <w:pStyle w:val="NoSpacing"/>
              <w:rPr>
                <w:sz w:val="16"/>
                <w:szCs w:val="16"/>
              </w:rPr>
            </w:pPr>
            <w:r w:rsidRPr="00213915">
              <w:rPr>
                <w:sz w:val="16"/>
                <w:szCs w:val="16"/>
                <w:lang w:val="sr-Cyrl-CS"/>
              </w:rPr>
              <w:lastRenderedPageBreak/>
              <w:t>СОЛФЕЂО:</w:t>
            </w:r>
            <w:r w:rsidRPr="00213915">
              <w:rPr>
                <w:sz w:val="16"/>
                <w:szCs w:val="16"/>
              </w:rPr>
              <w:t>D7,D6/5,9/8 такт;интервал</w:t>
            </w:r>
            <w:r w:rsidRPr="00213915">
              <w:rPr>
                <w:sz w:val="16"/>
                <w:szCs w:val="16"/>
              </w:rPr>
              <w:lastRenderedPageBreak/>
              <w:t>ски скокови;</w:t>
            </w:r>
          </w:p>
          <w:p w:rsidR="00213915" w:rsidRPr="00213915" w:rsidRDefault="00213915" w:rsidP="00C64B8D">
            <w:pPr>
              <w:pStyle w:val="NoSpacing"/>
              <w:rPr>
                <w:sz w:val="16"/>
                <w:szCs w:val="16"/>
              </w:rPr>
            </w:pPr>
            <w:r w:rsidRPr="00213915">
              <w:rPr>
                <w:sz w:val="16"/>
                <w:szCs w:val="16"/>
              </w:rPr>
              <w:t>ТЕОРИЈА:динамика,лествице до 4 пред.</w:t>
            </w:r>
          </w:p>
        </w:tc>
      </w:tr>
    </w:tbl>
    <w:p w:rsidR="00213915" w:rsidRDefault="00213915" w:rsidP="00213915">
      <w:pPr>
        <w:rPr>
          <w:lang w:val="sr-Cyrl-RS"/>
        </w:rPr>
      </w:pPr>
    </w:p>
    <w:p w:rsidR="00213915" w:rsidRPr="00D533D5" w:rsidRDefault="00213915" w:rsidP="00213915">
      <w:pPr>
        <w:rPr>
          <w:lang w:val="sr-Cyrl-RS"/>
        </w:rPr>
      </w:pPr>
    </w:p>
    <w:p w:rsidR="00213915" w:rsidRPr="00D533D5" w:rsidRDefault="00213915" w:rsidP="0021391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215BF7" w:rsidTr="00C64B8D">
        <w:tc>
          <w:tcPr>
            <w:tcW w:w="11790" w:type="dxa"/>
            <w:gridSpan w:val="9"/>
          </w:tcPr>
          <w:p w:rsidR="00215BF7" w:rsidRPr="00965A3B" w:rsidRDefault="00215BF7" w:rsidP="00C64B8D">
            <w:pPr>
              <w:rPr>
                <w:lang w:val="sr-Cyrl-RS"/>
              </w:rPr>
            </w:pPr>
            <w:r>
              <w:t>ШКОЛСКИ ПРОГРАМ</w:t>
            </w:r>
          </w:p>
          <w:p w:rsidR="00215BF7" w:rsidRPr="00542FEB" w:rsidRDefault="00215BF7" w:rsidP="00C64B8D">
            <w:pPr>
              <w:rPr>
                <w:b/>
                <w:lang w:val="sr-Cyrl-RS"/>
              </w:rPr>
            </w:pPr>
            <w:r>
              <w:t xml:space="preserve">Разред: </w:t>
            </w:r>
            <w:r>
              <w:rPr>
                <w:b/>
              </w:rPr>
              <w:t>ПРВИ</w:t>
            </w:r>
            <w:r>
              <w:rPr>
                <w:b/>
                <w:lang w:val="sr-Cyrl-RS"/>
              </w:rPr>
              <w:t xml:space="preserve"> </w:t>
            </w:r>
            <w:r>
              <w:rPr>
                <w:lang w:val="sr-Cyrl-RS"/>
              </w:rPr>
              <w:t>четворогодишње образовање</w:t>
            </w:r>
            <w:r>
              <w:rPr>
                <w:b/>
              </w:rPr>
              <w:t xml:space="preserve">     </w:t>
            </w:r>
            <w:r>
              <w:t xml:space="preserve">Наставни предмет:  </w:t>
            </w:r>
            <w:r>
              <w:rPr>
                <w:b/>
                <w:lang w:val="sr-Cyrl-RS"/>
              </w:rPr>
              <w:t xml:space="preserve">Солфеђо </w:t>
            </w:r>
            <w:r>
              <w:t xml:space="preserve">                Годишњи фонд часова: </w:t>
            </w:r>
            <w:r>
              <w:rPr>
                <w:b/>
              </w:rPr>
              <w:t xml:space="preserve">70   </w:t>
            </w:r>
            <w:r>
              <w:t xml:space="preserve">            Недељни фонд часова: </w:t>
            </w:r>
            <w:r>
              <w:rPr>
                <w:b/>
              </w:rPr>
              <w:t>2</w:t>
            </w:r>
          </w:p>
        </w:tc>
      </w:tr>
      <w:tr w:rsidR="00215BF7" w:rsidTr="00C64B8D">
        <w:tc>
          <w:tcPr>
            <w:tcW w:w="966" w:type="dxa"/>
          </w:tcPr>
          <w:p w:rsidR="00215BF7" w:rsidRPr="00033DC9" w:rsidRDefault="00215BF7" w:rsidP="00C64B8D">
            <w:pPr>
              <w:jc w:val="center"/>
              <w:rPr>
                <w:sz w:val="20"/>
                <w:szCs w:val="20"/>
              </w:rPr>
            </w:pPr>
            <w:r w:rsidRPr="00033DC9">
              <w:rPr>
                <w:sz w:val="20"/>
                <w:szCs w:val="20"/>
              </w:rPr>
              <w:t>Тема</w:t>
            </w:r>
          </w:p>
        </w:tc>
        <w:tc>
          <w:tcPr>
            <w:tcW w:w="1563" w:type="dxa"/>
          </w:tcPr>
          <w:p w:rsidR="00215BF7" w:rsidRPr="00033DC9" w:rsidRDefault="00215BF7" w:rsidP="00C64B8D">
            <w:pPr>
              <w:jc w:val="center"/>
              <w:rPr>
                <w:sz w:val="20"/>
                <w:szCs w:val="20"/>
              </w:rPr>
            </w:pPr>
            <w:r w:rsidRPr="00033DC9">
              <w:rPr>
                <w:sz w:val="20"/>
                <w:szCs w:val="20"/>
              </w:rPr>
              <w:t>Садржај           програма</w:t>
            </w:r>
          </w:p>
        </w:tc>
        <w:tc>
          <w:tcPr>
            <w:tcW w:w="1488" w:type="dxa"/>
          </w:tcPr>
          <w:p w:rsidR="00215BF7" w:rsidRPr="00033DC9" w:rsidRDefault="00215BF7" w:rsidP="00C64B8D">
            <w:pPr>
              <w:jc w:val="center"/>
              <w:rPr>
                <w:sz w:val="20"/>
                <w:szCs w:val="20"/>
              </w:rPr>
            </w:pPr>
            <w:r w:rsidRPr="00033DC9">
              <w:rPr>
                <w:sz w:val="20"/>
                <w:szCs w:val="20"/>
              </w:rPr>
              <w:t>Циљеви учења</w:t>
            </w:r>
          </w:p>
        </w:tc>
        <w:tc>
          <w:tcPr>
            <w:tcW w:w="1547" w:type="dxa"/>
          </w:tcPr>
          <w:p w:rsidR="00215BF7" w:rsidRPr="00033DC9" w:rsidRDefault="00215BF7" w:rsidP="00C64B8D">
            <w:pPr>
              <w:jc w:val="center"/>
              <w:rPr>
                <w:sz w:val="20"/>
                <w:szCs w:val="20"/>
              </w:rPr>
            </w:pPr>
            <w:r w:rsidRPr="00033DC9">
              <w:rPr>
                <w:sz w:val="20"/>
                <w:szCs w:val="20"/>
              </w:rPr>
              <w:t>Начин</w:t>
            </w:r>
          </w:p>
          <w:p w:rsidR="00215BF7" w:rsidRDefault="00215BF7" w:rsidP="00C64B8D">
            <w:pPr>
              <w:jc w:val="center"/>
              <w:rPr>
                <w:lang w:val="sr-Cyrl-RS"/>
              </w:rPr>
            </w:pPr>
            <w:r w:rsidRPr="00033DC9">
              <w:rPr>
                <w:sz w:val="20"/>
                <w:szCs w:val="20"/>
              </w:rPr>
              <w:t>остваривања садржаја</w:t>
            </w:r>
          </w:p>
        </w:tc>
        <w:tc>
          <w:tcPr>
            <w:tcW w:w="1355" w:type="dxa"/>
          </w:tcPr>
          <w:p w:rsidR="00215BF7" w:rsidRPr="00033DC9" w:rsidRDefault="00215BF7" w:rsidP="00C64B8D">
            <w:pPr>
              <w:jc w:val="center"/>
              <w:rPr>
                <w:sz w:val="20"/>
                <w:szCs w:val="20"/>
              </w:rPr>
            </w:pPr>
            <w:r w:rsidRPr="00033DC9">
              <w:rPr>
                <w:sz w:val="20"/>
                <w:szCs w:val="20"/>
              </w:rPr>
              <w:t>Методе рада</w:t>
            </w:r>
          </w:p>
        </w:tc>
        <w:tc>
          <w:tcPr>
            <w:tcW w:w="1361" w:type="dxa"/>
          </w:tcPr>
          <w:p w:rsidR="00215BF7" w:rsidRDefault="00215BF7" w:rsidP="00C64B8D">
            <w:pPr>
              <w:jc w:val="center"/>
              <w:rPr>
                <w:lang w:val="sr-Cyrl-RS"/>
              </w:rPr>
            </w:pPr>
            <w:r w:rsidRPr="00033DC9">
              <w:rPr>
                <w:sz w:val="20"/>
                <w:szCs w:val="20"/>
              </w:rPr>
              <w:t>Исходи</w:t>
            </w:r>
          </w:p>
        </w:tc>
        <w:tc>
          <w:tcPr>
            <w:tcW w:w="1170" w:type="dxa"/>
          </w:tcPr>
          <w:p w:rsidR="00215BF7" w:rsidRPr="00033DC9" w:rsidRDefault="00215BF7" w:rsidP="00C64B8D">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215BF7" w:rsidRPr="00033DC9" w:rsidRDefault="00215BF7" w:rsidP="00C64B8D">
            <w:pPr>
              <w:jc w:val="center"/>
              <w:rPr>
                <w:sz w:val="20"/>
                <w:szCs w:val="20"/>
              </w:rPr>
            </w:pPr>
            <w:r w:rsidRPr="00033DC9">
              <w:rPr>
                <w:sz w:val="20"/>
                <w:szCs w:val="20"/>
              </w:rPr>
              <w:t>Активност ученика</w:t>
            </w:r>
          </w:p>
        </w:tc>
        <w:tc>
          <w:tcPr>
            <w:tcW w:w="1186" w:type="dxa"/>
          </w:tcPr>
          <w:p w:rsidR="00215BF7" w:rsidRPr="00033DC9" w:rsidRDefault="00215BF7" w:rsidP="00C64B8D">
            <w:pPr>
              <w:jc w:val="center"/>
              <w:rPr>
                <w:sz w:val="20"/>
                <w:szCs w:val="20"/>
              </w:rPr>
            </w:pPr>
            <w:r w:rsidRPr="00033DC9">
              <w:rPr>
                <w:sz w:val="20"/>
                <w:szCs w:val="20"/>
              </w:rPr>
              <w:t>Корелација</w:t>
            </w:r>
          </w:p>
        </w:tc>
      </w:tr>
      <w:tr w:rsidR="00215BF7" w:rsidTr="00C64B8D">
        <w:trPr>
          <w:trHeight w:val="25"/>
        </w:trPr>
        <w:tc>
          <w:tcPr>
            <w:tcW w:w="966" w:type="dxa"/>
          </w:tcPr>
          <w:p w:rsidR="00215BF7" w:rsidRPr="00215BF7" w:rsidRDefault="00215BF7" w:rsidP="00215BF7">
            <w:pPr>
              <w:pStyle w:val="NoSpacing"/>
              <w:rPr>
                <w:rFonts w:eastAsia="Arial"/>
                <w:sz w:val="16"/>
                <w:szCs w:val="16"/>
              </w:rPr>
            </w:pPr>
            <w:r w:rsidRPr="00215BF7">
              <w:rPr>
                <w:rFonts w:eastAsia="Arial"/>
                <w:sz w:val="16"/>
                <w:szCs w:val="16"/>
              </w:rPr>
              <w:t>СЛУШАЊЕ</w:t>
            </w:r>
          </w:p>
          <w:p w:rsidR="00215BF7" w:rsidRPr="00215BF7" w:rsidRDefault="00215BF7" w:rsidP="00215BF7">
            <w:pPr>
              <w:pStyle w:val="NoSpacing"/>
              <w:rPr>
                <w:rFonts w:eastAsia="Arial"/>
                <w:sz w:val="16"/>
                <w:szCs w:val="16"/>
                <w:lang w:val="sr-Cyrl-RS"/>
              </w:rPr>
            </w:pPr>
            <w:r w:rsidRPr="00215BF7">
              <w:rPr>
                <w:rFonts w:eastAsia="Arial"/>
                <w:sz w:val="16"/>
                <w:szCs w:val="16"/>
              </w:rPr>
              <w:t>МУЗИКЕ</w:t>
            </w:r>
          </w:p>
        </w:tc>
        <w:tc>
          <w:tcPr>
            <w:tcW w:w="1563" w:type="dxa"/>
          </w:tcPr>
          <w:p w:rsidR="00215BF7" w:rsidRPr="00215BF7" w:rsidRDefault="00215BF7" w:rsidP="00215BF7">
            <w:pPr>
              <w:pStyle w:val="NoSpacing"/>
              <w:rPr>
                <w:rFonts w:eastAsiaTheme="minorHAnsi"/>
                <w:sz w:val="16"/>
                <w:szCs w:val="16"/>
                <w:lang w:val="sr-Cyrl-CS"/>
              </w:rPr>
            </w:pPr>
            <w:r w:rsidRPr="00215BF7">
              <w:rPr>
                <w:sz w:val="16"/>
                <w:szCs w:val="16"/>
              </w:rPr>
              <w:t xml:space="preserve">Слушање одабране музичке литературе различитих жанрова у функцији </w:t>
            </w:r>
            <w:r w:rsidRPr="00215BF7">
              <w:rPr>
                <w:sz w:val="16"/>
                <w:szCs w:val="16"/>
                <w:lang w:val="sr-Cyrl-CS"/>
              </w:rPr>
              <w:t>усвојеног програма.</w:t>
            </w:r>
          </w:p>
        </w:tc>
        <w:tc>
          <w:tcPr>
            <w:tcW w:w="1488" w:type="dxa"/>
            <w:vMerge w:val="restart"/>
          </w:tcPr>
          <w:p w:rsidR="00215BF7" w:rsidRPr="00215BF7" w:rsidRDefault="00215BF7" w:rsidP="00215BF7">
            <w:pPr>
              <w:pStyle w:val="NoSpacing"/>
              <w:rPr>
                <w:rFonts w:eastAsia="Arial"/>
                <w:sz w:val="16"/>
                <w:szCs w:val="16"/>
              </w:rPr>
            </w:pPr>
            <w:r w:rsidRPr="00215BF7">
              <w:rPr>
                <w:rFonts w:eastAsia="Arial"/>
                <w:sz w:val="16"/>
                <w:szCs w:val="16"/>
              </w:rPr>
              <w:t xml:space="preserve">ЦИЉ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215BF7" w:rsidRPr="00215BF7" w:rsidRDefault="00215BF7" w:rsidP="00215BF7">
            <w:pPr>
              <w:pStyle w:val="NoSpacing"/>
              <w:rPr>
                <w:sz w:val="16"/>
                <w:szCs w:val="16"/>
              </w:rPr>
            </w:pPr>
          </w:p>
        </w:tc>
        <w:tc>
          <w:tcPr>
            <w:tcW w:w="1547" w:type="dxa"/>
            <w:vMerge w:val="restart"/>
          </w:tcPr>
          <w:p w:rsidR="00215BF7" w:rsidRPr="00215BF7" w:rsidRDefault="00215BF7" w:rsidP="00215BF7">
            <w:pPr>
              <w:pStyle w:val="NoSpacing"/>
              <w:rPr>
                <w:sz w:val="16"/>
                <w:szCs w:val="16"/>
              </w:rPr>
            </w:pPr>
            <w:r w:rsidRPr="00215BF7">
              <w:rPr>
                <w:sz w:val="16"/>
                <w:szCs w:val="16"/>
              </w:rPr>
              <w:t>Усвајање звучних садржаја и њихово везивање за нотну слику кроз извођење различитих музичких примера.</w:t>
            </w:r>
          </w:p>
          <w:p w:rsidR="00215BF7" w:rsidRPr="00215BF7" w:rsidRDefault="00215BF7" w:rsidP="00215BF7">
            <w:pPr>
              <w:pStyle w:val="NoSpacing"/>
              <w:rPr>
                <w:sz w:val="16"/>
                <w:szCs w:val="16"/>
              </w:rPr>
            </w:pPr>
            <w:r w:rsidRPr="00215BF7">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215BF7" w:rsidRPr="00215BF7" w:rsidRDefault="00215BF7" w:rsidP="00215BF7">
            <w:pPr>
              <w:pStyle w:val="NoSpacing"/>
              <w:rPr>
                <w:sz w:val="16"/>
                <w:szCs w:val="16"/>
              </w:rPr>
            </w:pPr>
            <w:r w:rsidRPr="00215BF7">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215BF7" w:rsidRPr="00215BF7" w:rsidRDefault="00215BF7" w:rsidP="00215BF7">
            <w:pPr>
              <w:pStyle w:val="NoSpacing"/>
              <w:rPr>
                <w:sz w:val="16"/>
                <w:szCs w:val="16"/>
              </w:rPr>
            </w:pPr>
            <w:r w:rsidRPr="00215BF7">
              <w:rPr>
                <w:sz w:val="16"/>
                <w:szCs w:val="16"/>
              </w:rPr>
              <w:t>Усвајање знања из области музичке теорије и везивање за наставу солфеђа. Израда писмених и усмених вежби.</w:t>
            </w:r>
          </w:p>
        </w:tc>
        <w:tc>
          <w:tcPr>
            <w:tcW w:w="1355" w:type="dxa"/>
            <w:vMerge w:val="restart"/>
          </w:tcPr>
          <w:p w:rsidR="00215BF7" w:rsidRPr="00215BF7" w:rsidRDefault="00215BF7" w:rsidP="00215BF7">
            <w:pPr>
              <w:pStyle w:val="NoSpacing"/>
              <w:rPr>
                <w:sz w:val="16"/>
                <w:szCs w:val="16"/>
              </w:rPr>
            </w:pPr>
            <w:r w:rsidRPr="00215BF7">
              <w:rPr>
                <w:sz w:val="16"/>
                <w:szCs w:val="16"/>
              </w:rPr>
              <w:t>Вербална, практична, интерпретативна, демонстративна</w:t>
            </w:r>
          </w:p>
        </w:tc>
        <w:tc>
          <w:tcPr>
            <w:tcW w:w="1361" w:type="dxa"/>
            <w:vMerge w:val="restart"/>
          </w:tcPr>
          <w:p w:rsidR="00215BF7" w:rsidRPr="00215BF7" w:rsidRDefault="00215BF7" w:rsidP="00215BF7">
            <w:pPr>
              <w:pStyle w:val="NoSpacing"/>
              <w:rPr>
                <w:rFonts w:eastAsia="Arial"/>
                <w:sz w:val="16"/>
                <w:szCs w:val="16"/>
              </w:rPr>
            </w:pPr>
          </w:p>
          <w:p w:rsidR="00215BF7" w:rsidRPr="00215BF7" w:rsidRDefault="00215BF7" w:rsidP="00215BF7">
            <w:pPr>
              <w:pStyle w:val="NoSpacing"/>
              <w:rPr>
                <w:sz w:val="16"/>
                <w:szCs w:val="16"/>
              </w:rPr>
            </w:pPr>
            <w:r w:rsidRPr="00215BF7">
              <w:rPr>
                <w:sz w:val="16"/>
                <w:szCs w:val="16"/>
              </w:rPr>
              <w:t>препозна  елементе музичке писмености кроз једноставне примере за слушање;</w:t>
            </w:r>
          </w:p>
          <w:p w:rsidR="00215BF7" w:rsidRPr="00215BF7" w:rsidRDefault="00215BF7" w:rsidP="00215BF7">
            <w:pPr>
              <w:pStyle w:val="NoSpacing"/>
              <w:rPr>
                <w:sz w:val="16"/>
                <w:szCs w:val="16"/>
              </w:rPr>
            </w:pPr>
            <w:r w:rsidRPr="00215BF7">
              <w:rPr>
                <w:sz w:val="16"/>
                <w:szCs w:val="16"/>
              </w:rPr>
              <w:t>слуша  дечије и народне композиције и примере из литературе уз покрет;</w:t>
            </w:r>
          </w:p>
          <w:p w:rsidR="00215BF7" w:rsidRPr="00215BF7" w:rsidRDefault="00215BF7" w:rsidP="00215BF7">
            <w:pPr>
              <w:pStyle w:val="NoSpacing"/>
              <w:rPr>
                <w:sz w:val="16"/>
                <w:szCs w:val="16"/>
              </w:rPr>
            </w:pPr>
            <w:r w:rsidRPr="00215BF7">
              <w:rPr>
                <w:sz w:val="16"/>
                <w:szCs w:val="16"/>
              </w:rPr>
              <w:t>изражава утиске о слушаном делу цртањем;</w:t>
            </w:r>
          </w:p>
          <w:p w:rsidR="00215BF7" w:rsidRPr="00215BF7" w:rsidRDefault="00215BF7" w:rsidP="00215BF7">
            <w:pPr>
              <w:pStyle w:val="NoSpacing"/>
              <w:rPr>
                <w:sz w:val="16"/>
                <w:szCs w:val="16"/>
              </w:rPr>
            </w:pPr>
            <w:r w:rsidRPr="00215BF7">
              <w:rPr>
                <w:bCs/>
                <w:sz w:val="16"/>
                <w:szCs w:val="16"/>
              </w:rPr>
              <w:t>препозна и чита ноте  у виолинском и бас кључу;</w:t>
            </w:r>
          </w:p>
          <w:p w:rsidR="00215BF7" w:rsidRPr="00215BF7" w:rsidRDefault="00215BF7" w:rsidP="00215BF7">
            <w:pPr>
              <w:pStyle w:val="NoSpacing"/>
              <w:rPr>
                <w:sz w:val="16"/>
                <w:szCs w:val="16"/>
              </w:rPr>
            </w:pPr>
            <w:r w:rsidRPr="00215BF7">
              <w:rPr>
                <w:bCs/>
                <w:sz w:val="16"/>
                <w:szCs w:val="16"/>
              </w:rPr>
              <w:t>изводи и записује: нотна трајања: целу, половину с тачком, половину, четвртину,  осмину ноте;</w:t>
            </w:r>
          </w:p>
          <w:p w:rsidR="00215BF7" w:rsidRPr="00215BF7" w:rsidRDefault="00215BF7" w:rsidP="00215BF7">
            <w:pPr>
              <w:pStyle w:val="NoSpacing"/>
              <w:rPr>
                <w:sz w:val="16"/>
                <w:szCs w:val="16"/>
              </w:rPr>
            </w:pPr>
            <w:r w:rsidRPr="00215BF7">
              <w:rPr>
                <w:bCs/>
                <w:sz w:val="16"/>
                <w:szCs w:val="16"/>
              </w:rPr>
              <w:t>препозна и употреби предзнаке: повисилицу, снизилицу и разрешилицу;</w:t>
            </w:r>
          </w:p>
          <w:p w:rsidR="00215BF7" w:rsidRPr="00215BF7" w:rsidRDefault="00215BF7" w:rsidP="00215BF7">
            <w:pPr>
              <w:pStyle w:val="NoSpacing"/>
              <w:rPr>
                <w:sz w:val="16"/>
                <w:szCs w:val="16"/>
              </w:rPr>
            </w:pPr>
            <w:r w:rsidRPr="00215BF7">
              <w:rPr>
                <w:bCs/>
                <w:sz w:val="16"/>
                <w:szCs w:val="16"/>
              </w:rPr>
              <w:t>препозна и својим речима објасни појмове: такт, тактица, завршна тактица, предтакт и узмах;</w:t>
            </w:r>
          </w:p>
          <w:p w:rsidR="00215BF7" w:rsidRPr="00215BF7" w:rsidRDefault="00215BF7" w:rsidP="00215BF7">
            <w:pPr>
              <w:pStyle w:val="NoSpacing"/>
              <w:rPr>
                <w:sz w:val="16"/>
                <w:szCs w:val="16"/>
              </w:rPr>
            </w:pPr>
            <w:r w:rsidRPr="00215BF7">
              <w:rPr>
                <w:bCs/>
                <w:sz w:val="16"/>
                <w:szCs w:val="16"/>
              </w:rPr>
              <w:t xml:space="preserve">употреби  солмизацију и музичку абецеду;  </w:t>
            </w:r>
          </w:p>
          <w:p w:rsidR="00215BF7" w:rsidRPr="00215BF7" w:rsidRDefault="00215BF7" w:rsidP="00215BF7">
            <w:pPr>
              <w:pStyle w:val="NoSpacing"/>
              <w:rPr>
                <w:sz w:val="16"/>
                <w:szCs w:val="16"/>
              </w:rPr>
            </w:pPr>
            <w:r w:rsidRPr="00215BF7">
              <w:rPr>
                <w:bCs/>
                <w:sz w:val="16"/>
                <w:szCs w:val="16"/>
              </w:rPr>
              <w:lastRenderedPageBreak/>
              <w:t>опише својим речима шта је лествица, тетрахорд, ступњеви и главни ступњеви;</w:t>
            </w:r>
            <w:r w:rsidRPr="00215BF7">
              <w:rPr>
                <w:bCs/>
                <w:sz w:val="16"/>
                <w:szCs w:val="16"/>
                <w:lang w:val="hr-BA"/>
              </w:rPr>
              <w:t xml:space="preserve"> </w:t>
            </w:r>
          </w:p>
          <w:p w:rsidR="00215BF7" w:rsidRPr="00215BF7" w:rsidRDefault="00215BF7" w:rsidP="00215BF7">
            <w:pPr>
              <w:pStyle w:val="NoSpacing"/>
              <w:rPr>
                <w:sz w:val="16"/>
                <w:szCs w:val="16"/>
              </w:rPr>
            </w:pPr>
            <w:r w:rsidRPr="00215BF7">
              <w:rPr>
                <w:bCs/>
                <w:sz w:val="16"/>
                <w:szCs w:val="16"/>
              </w:rPr>
              <w:t>употреби  знаке за понављање, prima i seconda volta, D.C.al fine, корона;</w:t>
            </w:r>
          </w:p>
          <w:p w:rsidR="00215BF7" w:rsidRPr="00215BF7" w:rsidRDefault="00215BF7" w:rsidP="00215BF7">
            <w:pPr>
              <w:pStyle w:val="NoSpacing"/>
              <w:rPr>
                <w:sz w:val="16"/>
                <w:szCs w:val="16"/>
              </w:rPr>
            </w:pPr>
            <w:r w:rsidRPr="00215BF7">
              <w:rPr>
                <w:bCs/>
                <w:sz w:val="16"/>
                <w:szCs w:val="16"/>
              </w:rPr>
              <w:t>примени  основне динамичке ознаке (јако, тихо, умерено јако, умерено тихо, поступно појачавање и стишавање);</w:t>
            </w:r>
          </w:p>
          <w:p w:rsidR="00215BF7" w:rsidRPr="00215BF7" w:rsidRDefault="00215BF7" w:rsidP="00215BF7">
            <w:pPr>
              <w:pStyle w:val="NoSpacing"/>
              <w:rPr>
                <w:sz w:val="16"/>
                <w:szCs w:val="16"/>
              </w:rPr>
            </w:pPr>
            <w:r w:rsidRPr="00215BF7">
              <w:rPr>
                <w:bCs/>
                <w:sz w:val="16"/>
                <w:szCs w:val="16"/>
              </w:rPr>
              <w:t>примени основне ознаке за темпо: спор, умерeн и брзи;</w:t>
            </w:r>
          </w:p>
          <w:p w:rsidR="00215BF7" w:rsidRPr="00215BF7" w:rsidRDefault="00215BF7" w:rsidP="00215BF7">
            <w:pPr>
              <w:pStyle w:val="NoSpacing"/>
              <w:rPr>
                <w:sz w:val="16"/>
                <w:szCs w:val="16"/>
              </w:rPr>
            </w:pPr>
            <w:r w:rsidRPr="00215BF7">
              <w:rPr>
                <w:bCs/>
                <w:sz w:val="16"/>
                <w:szCs w:val="16"/>
              </w:rPr>
              <w:t>примени  најчешће  начине извођења музичког дела (повезано, кратко и издржано) и музичке целине;</w:t>
            </w:r>
          </w:p>
          <w:p w:rsidR="00215BF7" w:rsidRPr="00215BF7" w:rsidRDefault="00215BF7" w:rsidP="00215BF7">
            <w:pPr>
              <w:pStyle w:val="NoSpacing"/>
              <w:rPr>
                <w:sz w:val="16"/>
                <w:szCs w:val="16"/>
              </w:rPr>
            </w:pPr>
            <w:r w:rsidRPr="00215BF7">
              <w:rPr>
                <w:sz w:val="16"/>
                <w:szCs w:val="16"/>
              </w:rPr>
              <w:t xml:space="preserve">пева по слуху и солмизацијом песмице и мелодијске примере; </w:t>
            </w:r>
          </w:p>
          <w:p w:rsidR="00215BF7" w:rsidRPr="00215BF7" w:rsidRDefault="00215BF7" w:rsidP="00215BF7">
            <w:pPr>
              <w:pStyle w:val="NoSpacing"/>
              <w:rPr>
                <w:sz w:val="16"/>
                <w:szCs w:val="16"/>
              </w:rPr>
            </w:pPr>
            <w:r w:rsidRPr="00215BF7">
              <w:rPr>
                <w:sz w:val="16"/>
                <w:szCs w:val="16"/>
              </w:rPr>
              <w:t>звучно препозна дур  и мол;</w:t>
            </w:r>
          </w:p>
          <w:p w:rsidR="00215BF7" w:rsidRPr="00215BF7" w:rsidRDefault="00215BF7" w:rsidP="00215BF7">
            <w:pPr>
              <w:pStyle w:val="NoSpacing"/>
              <w:rPr>
                <w:sz w:val="16"/>
                <w:szCs w:val="16"/>
              </w:rPr>
            </w:pPr>
            <w:r w:rsidRPr="00215BF7">
              <w:rPr>
                <w:sz w:val="16"/>
                <w:szCs w:val="16"/>
              </w:rPr>
              <w:t xml:space="preserve">пева: лествично и терцно кретање, скок у тонику, доминанту, тоничну терцу и вођицу  и тонични трозвук;  </w:t>
            </w:r>
          </w:p>
          <w:p w:rsidR="00215BF7" w:rsidRPr="00215BF7" w:rsidRDefault="00215BF7" w:rsidP="00215BF7">
            <w:pPr>
              <w:pStyle w:val="NoSpacing"/>
              <w:rPr>
                <w:sz w:val="16"/>
                <w:szCs w:val="16"/>
              </w:rPr>
            </w:pPr>
            <w:r w:rsidRPr="00215BF7">
              <w:rPr>
                <w:sz w:val="16"/>
                <w:szCs w:val="16"/>
              </w:rPr>
              <w:t>пева штимове обрађених дурских и молских лествица;</w:t>
            </w:r>
          </w:p>
          <w:p w:rsidR="00215BF7" w:rsidRPr="00215BF7" w:rsidRDefault="00215BF7" w:rsidP="00215BF7">
            <w:pPr>
              <w:pStyle w:val="NoSpacing"/>
              <w:rPr>
                <w:sz w:val="16"/>
                <w:szCs w:val="16"/>
              </w:rPr>
            </w:pPr>
            <w:r w:rsidRPr="00215BF7">
              <w:rPr>
                <w:sz w:val="16"/>
                <w:szCs w:val="16"/>
              </w:rPr>
              <w:t>чује и препозна главне ступњеве;</w:t>
            </w:r>
          </w:p>
          <w:p w:rsidR="00215BF7" w:rsidRPr="00215BF7" w:rsidRDefault="00215BF7" w:rsidP="00215BF7">
            <w:pPr>
              <w:pStyle w:val="NoSpacing"/>
              <w:rPr>
                <w:sz w:val="16"/>
                <w:szCs w:val="16"/>
              </w:rPr>
            </w:pPr>
            <w:r w:rsidRPr="00215BF7">
              <w:rPr>
                <w:bCs/>
                <w:sz w:val="16"/>
                <w:szCs w:val="16"/>
              </w:rPr>
              <w:t>пева изражајно  мелодије различитог жанра и карактера;</w:t>
            </w:r>
          </w:p>
          <w:p w:rsidR="00215BF7" w:rsidRPr="00215BF7" w:rsidRDefault="00215BF7" w:rsidP="00215BF7">
            <w:pPr>
              <w:pStyle w:val="NoSpacing"/>
              <w:rPr>
                <w:sz w:val="16"/>
                <w:szCs w:val="16"/>
              </w:rPr>
            </w:pPr>
            <w:r w:rsidRPr="00215BF7">
              <w:rPr>
                <w:sz w:val="16"/>
                <w:szCs w:val="16"/>
              </w:rPr>
              <w:t xml:space="preserve">опажа и пева тонове и мотиве; </w:t>
            </w:r>
          </w:p>
          <w:p w:rsidR="00215BF7" w:rsidRPr="00215BF7" w:rsidRDefault="00215BF7" w:rsidP="00215BF7">
            <w:pPr>
              <w:pStyle w:val="NoSpacing"/>
              <w:rPr>
                <w:sz w:val="16"/>
                <w:szCs w:val="16"/>
              </w:rPr>
            </w:pPr>
          </w:p>
        </w:tc>
        <w:tc>
          <w:tcPr>
            <w:tcW w:w="1170" w:type="dxa"/>
            <w:vMerge w:val="restart"/>
          </w:tcPr>
          <w:p w:rsidR="00215BF7" w:rsidRPr="00215BF7" w:rsidRDefault="00215BF7" w:rsidP="00215BF7">
            <w:pPr>
              <w:pStyle w:val="NoSpacing"/>
              <w:rPr>
                <w:sz w:val="16"/>
                <w:szCs w:val="16"/>
              </w:rPr>
            </w:pPr>
            <w:r w:rsidRPr="00215BF7">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215BF7" w:rsidRPr="00215BF7" w:rsidRDefault="00215BF7" w:rsidP="00215BF7">
            <w:pPr>
              <w:pStyle w:val="NoSpacing"/>
              <w:rPr>
                <w:sz w:val="16"/>
                <w:szCs w:val="16"/>
              </w:rPr>
            </w:pPr>
            <w:r w:rsidRPr="00215BF7">
              <w:rPr>
                <w:sz w:val="16"/>
                <w:szCs w:val="16"/>
              </w:rPr>
              <w:t>Прати, слуша, повезује, долази до закључка, анализира, запажа, записује, увежбава, пита</w:t>
            </w:r>
          </w:p>
        </w:tc>
        <w:tc>
          <w:tcPr>
            <w:tcW w:w="1186" w:type="dxa"/>
            <w:vMerge w:val="restart"/>
          </w:tcPr>
          <w:p w:rsidR="00215BF7" w:rsidRPr="00215BF7" w:rsidRDefault="00215BF7" w:rsidP="00215BF7">
            <w:pPr>
              <w:pStyle w:val="NoSpacing"/>
              <w:rPr>
                <w:sz w:val="16"/>
                <w:szCs w:val="16"/>
              </w:rPr>
            </w:pPr>
            <w:r w:rsidRPr="00215BF7">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215BF7" w:rsidRPr="00215BF7" w:rsidRDefault="00215BF7" w:rsidP="00215BF7">
            <w:pPr>
              <w:pStyle w:val="NoSpacing"/>
              <w:rPr>
                <w:sz w:val="16"/>
                <w:szCs w:val="16"/>
              </w:rPr>
            </w:pPr>
            <w:r w:rsidRPr="00215BF7">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215BF7" w:rsidRPr="00215BF7" w:rsidRDefault="00215BF7" w:rsidP="00215BF7">
            <w:pPr>
              <w:pStyle w:val="NoSpacing"/>
              <w:rPr>
                <w:sz w:val="16"/>
                <w:szCs w:val="16"/>
              </w:rPr>
            </w:pPr>
            <w:r w:rsidRPr="00215BF7">
              <w:rPr>
                <w:sz w:val="16"/>
                <w:szCs w:val="16"/>
              </w:rPr>
              <w:t>Настава инструмента</w:t>
            </w:r>
          </w:p>
          <w:p w:rsidR="00215BF7" w:rsidRPr="00215BF7" w:rsidRDefault="00215BF7" w:rsidP="00215BF7">
            <w:pPr>
              <w:pStyle w:val="NoSpacing"/>
              <w:rPr>
                <w:sz w:val="16"/>
                <w:szCs w:val="16"/>
              </w:rPr>
            </w:pPr>
            <w:r w:rsidRPr="00215BF7">
              <w:rPr>
                <w:sz w:val="16"/>
                <w:szCs w:val="16"/>
              </w:rPr>
              <w:t>Настава инструмент, наставни предмет из Основне школе – математика</w:t>
            </w:r>
          </w:p>
        </w:tc>
      </w:tr>
      <w:tr w:rsidR="00215BF7" w:rsidTr="00C64B8D">
        <w:trPr>
          <w:trHeight w:val="23"/>
        </w:trPr>
        <w:tc>
          <w:tcPr>
            <w:tcW w:w="966" w:type="dxa"/>
          </w:tcPr>
          <w:p w:rsidR="00215BF7" w:rsidRPr="00215BF7" w:rsidRDefault="00215BF7" w:rsidP="00215BF7">
            <w:pPr>
              <w:pStyle w:val="NoSpacing"/>
              <w:rPr>
                <w:rFonts w:eastAsia="Arial"/>
                <w:sz w:val="16"/>
                <w:szCs w:val="16"/>
              </w:rPr>
            </w:pPr>
            <w:r w:rsidRPr="00215BF7">
              <w:rPr>
                <w:rFonts w:eastAsia="Arial"/>
                <w:sz w:val="16"/>
                <w:szCs w:val="16"/>
              </w:rPr>
              <w:t>MEЛОДИКА</w:t>
            </w:r>
          </w:p>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p>
        </w:tc>
        <w:tc>
          <w:tcPr>
            <w:tcW w:w="1563" w:type="dxa"/>
          </w:tcPr>
          <w:p w:rsidR="00215BF7" w:rsidRPr="00215BF7" w:rsidRDefault="00215BF7" w:rsidP="00215BF7">
            <w:pPr>
              <w:pStyle w:val="NoSpacing"/>
              <w:rPr>
                <w:sz w:val="16"/>
                <w:szCs w:val="16"/>
              </w:rPr>
            </w:pPr>
            <w:r w:rsidRPr="00215BF7">
              <w:rPr>
                <w:sz w:val="16"/>
                <w:szCs w:val="16"/>
              </w:rPr>
              <w:t xml:space="preserve">Песмице и мелодијски примери примерени инструменталној литератури за први разред (С, F и G дур a, e, d мол). </w:t>
            </w:r>
          </w:p>
          <w:p w:rsidR="00215BF7" w:rsidRPr="00215BF7" w:rsidRDefault="00215BF7" w:rsidP="00215BF7">
            <w:pPr>
              <w:pStyle w:val="NoSpacing"/>
              <w:rPr>
                <w:rFonts w:eastAsia="Arial"/>
                <w:sz w:val="16"/>
                <w:szCs w:val="16"/>
              </w:rPr>
            </w:pPr>
            <w:r w:rsidRPr="00215BF7">
              <w:rPr>
                <w:rFonts w:eastAsia="Arial"/>
                <w:sz w:val="16"/>
                <w:szCs w:val="16"/>
              </w:rPr>
              <w:t>Звучна слика дурског и молског тонског рода.</w:t>
            </w:r>
          </w:p>
          <w:p w:rsidR="00215BF7" w:rsidRPr="00215BF7" w:rsidRDefault="00215BF7" w:rsidP="00215BF7">
            <w:pPr>
              <w:pStyle w:val="NoSpacing"/>
              <w:rPr>
                <w:rFonts w:eastAsiaTheme="minorHAnsi"/>
                <w:sz w:val="16"/>
                <w:szCs w:val="16"/>
              </w:rPr>
            </w:pPr>
            <w:r w:rsidRPr="00215BF7">
              <w:rPr>
                <w:sz w:val="16"/>
                <w:szCs w:val="16"/>
              </w:rPr>
              <w:t>Функционални односи у тоналитету.</w:t>
            </w:r>
          </w:p>
          <w:p w:rsidR="00215BF7" w:rsidRPr="00215BF7" w:rsidRDefault="00215BF7" w:rsidP="00215BF7">
            <w:pPr>
              <w:pStyle w:val="NoSpacing"/>
              <w:rPr>
                <w:rFonts w:eastAsia="Arial"/>
                <w:sz w:val="16"/>
                <w:szCs w:val="16"/>
              </w:rPr>
            </w:pPr>
            <w:r w:rsidRPr="00215BF7">
              <w:rPr>
                <w:rFonts w:eastAsia="Arial"/>
                <w:sz w:val="16"/>
                <w:szCs w:val="16"/>
              </w:rPr>
              <w:t>Поставка штима.</w:t>
            </w:r>
          </w:p>
          <w:p w:rsidR="00215BF7" w:rsidRPr="00215BF7" w:rsidRDefault="00215BF7" w:rsidP="00215BF7">
            <w:pPr>
              <w:pStyle w:val="NoSpacing"/>
              <w:rPr>
                <w:rFonts w:eastAsiaTheme="minorHAnsi"/>
                <w:sz w:val="16"/>
                <w:szCs w:val="16"/>
              </w:rPr>
            </w:pPr>
            <w:r w:rsidRPr="00215BF7">
              <w:rPr>
                <w:sz w:val="16"/>
                <w:szCs w:val="16"/>
              </w:rPr>
              <w:t>Функције главних ступњева.</w:t>
            </w:r>
          </w:p>
          <w:p w:rsidR="00215BF7" w:rsidRPr="00215BF7" w:rsidRDefault="00215BF7" w:rsidP="00215BF7">
            <w:pPr>
              <w:pStyle w:val="NoSpacing"/>
              <w:rPr>
                <w:sz w:val="16"/>
                <w:szCs w:val="16"/>
              </w:rPr>
            </w:pPr>
            <w:r w:rsidRPr="00215BF7">
              <w:rPr>
                <w:sz w:val="16"/>
                <w:szCs w:val="16"/>
              </w:rPr>
              <w:t>Именовање и интонирање лествичног и терцног кретања, скок у тонику и доминанту и тонични трозвук у обрађеним тоналитетима.</w:t>
            </w:r>
          </w:p>
          <w:p w:rsidR="00215BF7" w:rsidRPr="00215BF7" w:rsidRDefault="00215BF7" w:rsidP="00215BF7">
            <w:pPr>
              <w:pStyle w:val="NoSpacing"/>
              <w:rPr>
                <w:sz w:val="16"/>
                <w:szCs w:val="16"/>
              </w:rPr>
            </w:pPr>
            <w:r w:rsidRPr="00215BF7">
              <w:rPr>
                <w:sz w:val="16"/>
                <w:szCs w:val="16"/>
              </w:rPr>
              <w:t>- Природни, хармонски и мелодијски мол.</w:t>
            </w:r>
          </w:p>
          <w:p w:rsidR="00215BF7" w:rsidRPr="00215BF7" w:rsidRDefault="00215BF7" w:rsidP="00215BF7">
            <w:pPr>
              <w:pStyle w:val="NoSpacing"/>
              <w:rPr>
                <w:rFonts w:eastAsiaTheme="minorHAnsi"/>
                <w:sz w:val="16"/>
                <w:szCs w:val="16"/>
              </w:rPr>
            </w:pPr>
            <w:r w:rsidRPr="00215BF7">
              <w:rPr>
                <w:sz w:val="16"/>
                <w:szCs w:val="16"/>
              </w:rPr>
              <w:t>Развој музикалности.</w:t>
            </w:r>
          </w:p>
        </w:tc>
        <w:tc>
          <w:tcPr>
            <w:tcW w:w="1488" w:type="dxa"/>
            <w:vMerge/>
          </w:tcPr>
          <w:p w:rsidR="00215BF7" w:rsidRPr="00453AAD" w:rsidRDefault="00215BF7" w:rsidP="00C64B8D">
            <w:pPr>
              <w:pStyle w:val="NoSpacing"/>
              <w:rPr>
                <w:sz w:val="16"/>
                <w:szCs w:val="16"/>
              </w:rPr>
            </w:pPr>
          </w:p>
        </w:tc>
        <w:tc>
          <w:tcPr>
            <w:tcW w:w="1547" w:type="dxa"/>
            <w:vMerge/>
          </w:tcPr>
          <w:p w:rsidR="00215BF7" w:rsidRPr="00453AAD" w:rsidRDefault="00215BF7" w:rsidP="00C64B8D">
            <w:pPr>
              <w:pStyle w:val="NoSpacing"/>
              <w:rPr>
                <w:sz w:val="16"/>
                <w:szCs w:val="16"/>
              </w:rPr>
            </w:pPr>
          </w:p>
        </w:tc>
        <w:tc>
          <w:tcPr>
            <w:tcW w:w="1355" w:type="dxa"/>
            <w:vMerge/>
          </w:tcPr>
          <w:p w:rsidR="00215BF7" w:rsidRPr="00453AAD" w:rsidRDefault="00215BF7" w:rsidP="00C64B8D">
            <w:pPr>
              <w:pStyle w:val="NoSpacing"/>
              <w:rPr>
                <w:sz w:val="16"/>
                <w:szCs w:val="16"/>
              </w:rPr>
            </w:pPr>
          </w:p>
        </w:tc>
        <w:tc>
          <w:tcPr>
            <w:tcW w:w="1361" w:type="dxa"/>
            <w:vMerge/>
          </w:tcPr>
          <w:p w:rsidR="00215BF7" w:rsidRPr="00453AAD" w:rsidRDefault="00215BF7" w:rsidP="00C64B8D">
            <w:pPr>
              <w:pStyle w:val="NoSpacing"/>
              <w:rPr>
                <w:sz w:val="16"/>
                <w:szCs w:val="16"/>
              </w:rPr>
            </w:pPr>
          </w:p>
        </w:tc>
        <w:tc>
          <w:tcPr>
            <w:tcW w:w="1170" w:type="dxa"/>
            <w:vMerge/>
          </w:tcPr>
          <w:p w:rsidR="00215BF7" w:rsidRPr="00453AAD" w:rsidRDefault="00215BF7" w:rsidP="00C64B8D">
            <w:pPr>
              <w:pStyle w:val="NoSpacing"/>
              <w:rPr>
                <w:sz w:val="16"/>
                <w:szCs w:val="16"/>
              </w:rPr>
            </w:pPr>
          </w:p>
        </w:tc>
        <w:tc>
          <w:tcPr>
            <w:tcW w:w="1154" w:type="dxa"/>
            <w:vMerge/>
          </w:tcPr>
          <w:p w:rsidR="00215BF7" w:rsidRPr="00453AAD" w:rsidRDefault="00215BF7" w:rsidP="00C64B8D">
            <w:pPr>
              <w:pStyle w:val="NoSpacing"/>
              <w:rPr>
                <w:sz w:val="16"/>
                <w:szCs w:val="16"/>
              </w:rPr>
            </w:pPr>
          </w:p>
        </w:tc>
        <w:tc>
          <w:tcPr>
            <w:tcW w:w="1186" w:type="dxa"/>
            <w:vMerge/>
          </w:tcPr>
          <w:p w:rsidR="00215BF7" w:rsidRPr="00453AAD" w:rsidRDefault="00215BF7" w:rsidP="00C64B8D">
            <w:pPr>
              <w:pStyle w:val="NoSpacing"/>
              <w:rPr>
                <w:sz w:val="16"/>
                <w:szCs w:val="16"/>
              </w:rPr>
            </w:pPr>
          </w:p>
        </w:tc>
      </w:tr>
      <w:tr w:rsidR="00215BF7" w:rsidTr="00C64B8D">
        <w:trPr>
          <w:trHeight w:val="23"/>
        </w:trPr>
        <w:tc>
          <w:tcPr>
            <w:tcW w:w="966" w:type="dxa"/>
          </w:tcPr>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r w:rsidRPr="00215BF7">
              <w:rPr>
                <w:rFonts w:eastAsia="Arial"/>
                <w:sz w:val="16"/>
                <w:szCs w:val="16"/>
              </w:rPr>
              <w:t>МУЗИЧКА  ПИСМЕНОСТ</w:t>
            </w:r>
          </w:p>
          <w:p w:rsidR="00215BF7" w:rsidRPr="00215BF7" w:rsidRDefault="00215BF7" w:rsidP="00215BF7">
            <w:pPr>
              <w:pStyle w:val="NoSpacing"/>
              <w:rPr>
                <w:rFonts w:eastAsia="Arial"/>
                <w:sz w:val="16"/>
                <w:szCs w:val="16"/>
              </w:rPr>
            </w:pPr>
          </w:p>
        </w:tc>
        <w:tc>
          <w:tcPr>
            <w:tcW w:w="1563" w:type="dxa"/>
          </w:tcPr>
          <w:p w:rsidR="00215BF7" w:rsidRPr="00215BF7" w:rsidRDefault="00215BF7" w:rsidP="00215BF7">
            <w:pPr>
              <w:pStyle w:val="NoSpacing"/>
              <w:rPr>
                <w:sz w:val="16"/>
                <w:szCs w:val="16"/>
              </w:rPr>
            </w:pPr>
            <w:r w:rsidRPr="00215BF7">
              <w:rPr>
                <w:sz w:val="16"/>
                <w:szCs w:val="16"/>
              </w:rPr>
              <w:t>Нотни  систем: од велике октаве до треће октаве у зависности од врсте инструмента.</w:t>
            </w:r>
          </w:p>
          <w:p w:rsidR="00215BF7" w:rsidRPr="00215BF7" w:rsidRDefault="00215BF7" w:rsidP="00215BF7">
            <w:pPr>
              <w:pStyle w:val="NoSpacing"/>
              <w:rPr>
                <w:sz w:val="16"/>
                <w:szCs w:val="16"/>
              </w:rPr>
            </w:pPr>
            <w:r w:rsidRPr="00215BF7">
              <w:rPr>
                <w:sz w:val="16"/>
                <w:szCs w:val="16"/>
              </w:rPr>
              <w:t>Нотне вредности и одговарајуће паузе.</w:t>
            </w:r>
          </w:p>
          <w:p w:rsidR="00215BF7" w:rsidRPr="00215BF7" w:rsidRDefault="00215BF7" w:rsidP="00215BF7">
            <w:pPr>
              <w:pStyle w:val="NoSpacing"/>
              <w:rPr>
                <w:sz w:val="16"/>
                <w:szCs w:val="16"/>
              </w:rPr>
            </w:pPr>
            <w:r w:rsidRPr="00215BF7">
              <w:rPr>
                <w:sz w:val="16"/>
                <w:szCs w:val="16"/>
              </w:rPr>
              <w:t xml:space="preserve">Хроматски знаци: повисилице, снизилице и </w:t>
            </w:r>
            <w:r w:rsidRPr="00215BF7">
              <w:rPr>
                <w:sz w:val="16"/>
                <w:szCs w:val="16"/>
              </w:rPr>
              <w:lastRenderedPageBreak/>
              <w:t xml:space="preserve">разрешилице. </w:t>
            </w:r>
          </w:p>
          <w:p w:rsidR="00215BF7" w:rsidRPr="00215BF7" w:rsidRDefault="00215BF7" w:rsidP="00215BF7">
            <w:pPr>
              <w:pStyle w:val="NoSpacing"/>
              <w:rPr>
                <w:sz w:val="16"/>
                <w:szCs w:val="16"/>
              </w:rPr>
            </w:pPr>
            <w:r w:rsidRPr="00215BF7">
              <w:rPr>
                <w:sz w:val="16"/>
                <w:szCs w:val="16"/>
              </w:rPr>
              <w:t>Појмови: такт, тактица, завршна тактица, предтакт, узмах.</w:t>
            </w:r>
          </w:p>
          <w:p w:rsidR="00215BF7" w:rsidRPr="00215BF7" w:rsidRDefault="00215BF7" w:rsidP="00215BF7">
            <w:pPr>
              <w:pStyle w:val="NoSpacing"/>
              <w:rPr>
                <w:sz w:val="16"/>
                <w:szCs w:val="16"/>
              </w:rPr>
            </w:pPr>
            <w:r w:rsidRPr="00215BF7">
              <w:rPr>
                <w:sz w:val="16"/>
                <w:szCs w:val="16"/>
              </w:rPr>
              <w:t>Именовање нота солмизацијом и музичком абецедом.</w:t>
            </w:r>
          </w:p>
          <w:p w:rsidR="00215BF7" w:rsidRPr="00215BF7" w:rsidRDefault="00215BF7" w:rsidP="00215BF7">
            <w:pPr>
              <w:pStyle w:val="NoSpacing"/>
              <w:rPr>
                <w:sz w:val="16"/>
                <w:szCs w:val="16"/>
              </w:rPr>
            </w:pPr>
            <w:r w:rsidRPr="00215BF7">
              <w:rPr>
                <w:sz w:val="16"/>
                <w:szCs w:val="16"/>
              </w:rPr>
              <w:t xml:space="preserve">Лествични појмови. </w:t>
            </w:r>
          </w:p>
          <w:p w:rsidR="00215BF7" w:rsidRPr="00215BF7" w:rsidRDefault="00215BF7" w:rsidP="00215BF7">
            <w:pPr>
              <w:pStyle w:val="NoSpacing"/>
              <w:rPr>
                <w:sz w:val="16"/>
                <w:szCs w:val="16"/>
              </w:rPr>
            </w:pPr>
            <w:r w:rsidRPr="00215BF7">
              <w:rPr>
                <w:sz w:val="16"/>
                <w:szCs w:val="16"/>
              </w:rPr>
              <w:t>Термини и појмови,  без дефиниција, у оквиру садржаја програма.</w:t>
            </w:r>
          </w:p>
          <w:p w:rsidR="00215BF7" w:rsidRPr="00215BF7" w:rsidRDefault="00215BF7" w:rsidP="00215BF7">
            <w:pPr>
              <w:pStyle w:val="NoSpacing"/>
              <w:rPr>
                <w:bCs/>
                <w:sz w:val="16"/>
                <w:szCs w:val="16"/>
              </w:rPr>
            </w:pPr>
            <w:r w:rsidRPr="00215BF7">
              <w:rPr>
                <w:sz w:val="16"/>
                <w:szCs w:val="16"/>
              </w:rPr>
              <w:t>Основне ознаке за динамику (</w:t>
            </w:r>
            <w:r w:rsidRPr="00215BF7">
              <w:rPr>
                <w:bCs/>
                <w:sz w:val="16"/>
                <w:szCs w:val="16"/>
              </w:rPr>
              <w:t>forte, piano, mezzoforte, mezzopiano; crescendo i decrescendo).</w:t>
            </w:r>
          </w:p>
          <w:p w:rsidR="00215BF7" w:rsidRPr="00215BF7" w:rsidRDefault="00215BF7" w:rsidP="00215BF7">
            <w:pPr>
              <w:pStyle w:val="NoSpacing"/>
              <w:rPr>
                <w:bCs/>
                <w:sz w:val="16"/>
                <w:szCs w:val="16"/>
              </w:rPr>
            </w:pPr>
            <w:r w:rsidRPr="00215BF7">
              <w:rPr>
                <w:sz w:val="16"/>
                <w:szCs w:val="16"/>
              </w:rPr>
              <w:t xml:space="preserve">Основне ознаке за темпо (lento, </w:t>
            </w:r>
            <w:r w:rsidRPr="00215BF7">
              <w:rPr>
                <w:bCs/>
                <w:sz w:val="16"/>
                <w:szCs w:val="16"/>
              </w:rPr>
              <w:t>andante, moderato, allegro, vivo).</w:t>
            </w:r>
          </w:p>
          <w:p w:rsidR="00215BF7" w:rsidRPr="00215BF7" w:rsidRDefault="00215BF7" w:rsidP="00215BF7">
            <w:pPr>
              <w:pStyle w:val="NoSpacing"/>
              <w:rPr>
                <w:sz w:val="16"/>
                <w:szCs w:val="16"/>
              </w:rPr>
            </w:pPr>
            <w:r w:rsidRPr="00215BF7">
              <w:rPr>
                <w:bCs/>
                <w:sz w:val="16"/>
                <w:szCs w:val="16"/>
              </w:rPr>
              <w:t>Основне ознаке за артикулацију (legato, staccato, теnuto) и фразирање</w:t>
            </w:r>
          </w:p>
        </w:tc>
        <w:tc>
          <w:tcPr>
            <w:tcW w:w="1488" w:type="dxa"/>
            <w:vMerge/>
          </w:tcPr>
          <w:p w:rsidR="00215BF7" w:rsidRPr="00453AAD" w:rsidRDefault="00215BF7" w:rsidP="00C64B8D">
            <w:pPr>
              <w:pStyle w:val="NoSpacing"/>
              <w:rPr>
                <w:sz w:val="16"/>
                <w:szCs w:val="16"/>
              </w:rPr>
            </w:pPr>
          </w:p>
        </w:tc>
        <w:tc>
          <w:tcPr>
            <w:tcW w:w="1547" w:type="dxa"/>
            <w:vMerge/>
          </w:tcPr>
          <w:p w:rsidR="00215BF7" w:rsidRPr="00453AAD" w:rsidRDefault="00215BF7" w:rsidP="00C64B8D">
            <w:pPr>
              <w:pStyle w:val="NoSpacing"/>
              <w:rPr>
                <w:sz w:val="16"/>
                <w:szCs w:val="16"/>
              </w:rPr>
            </w:pPr>
          </w:p>
        </w:tc>
        <w:tc>
          <w:tcPr>
            <w:tcW w:w="1355" w:type="dxa"/>
            <w:vMerge/>
          </w:tcPr>
          <w:p w:rsidR="00215BF7" w:rsidRPr="00453AAD" w:rsidRDefault="00215BF7" w:rsidP="00C64B8D">
            <w:pPr>
              <w:pStyle w:val="NoSpacing"/>
              <w:rPr>
                <w:sz w:val="16"/>
                <w:szCs w:val="16"/>
              </w:rPr>
            </w:pPr>
          </w:p>
        </w:tc>
        <w:tc>
          <w:tcPr>
            <w:tcW w:w="1361" w:type="dxa"/>
            <w:vMerge/>
          </w:tcPr>
          <w:p w:rsidR="00215BF7" w:rsidRPr="00453AAD" w:rsidRDefault="00215BF7" w:rsidP="00C64B8D">
            <w:pPr>
              <w:pStyle w:val="NoSpacing"/>
              <w:rPr>
                <w:sz w:val="16"/>
                <w:szCs w:val="16"/>
              </w:rPr>
            </w:pPr>
          </w:p>
        </w:tc>
        <w:tc>
          <w:tcPr>
            <w:tcW w:w="1170" w:type="dxa"/>
            <w:vMerge/>
          </w:tcPr>
          <w:p w:rsidR="00215BF7" w:rsidRPr="00453AAD" w:rsidRDefault="00215BF7" w:rsidP="00C64B8D">
            <w:pPr>
              <w:pStyle w:val="NoSpacing"/>
              <w:rPr>
                <w:sz w:val="16"/>
                <w:szCs w:val="16"/>
              </w:rPr>
            </w:pPr>
          </w:p>
        </w:tc>
        <w:tc>
          <w:tcPr>
            <w:tcW w:w="1154" w:type="dxa"/>
            <w:vMerge/>
          </w:tcPr>
          <w:p w:rsidR="00215BF7" w:rsidRPr="00453AAD" w:rsidRDefault="00215BF7" w:rsidP="00C64B8D">
            <w:pPr>
              <w:pStyle w:val="NoSpacing"/>
              <w:rPr>
                <w:sz w:val="16"/>
                <w:szCs w:val="16"/>
              </w:rPr>
            </w:pPr>
          </w:p>
        </w:tc>
        <w:tc>
          <w:tcPr>
            <w:tcW w:w="1186" w:type="dxa"/>
            <w:vMerge/>
          </w:tcPr>
          <w:p w:rsidR="00215BF7" w:rsidRPr="00453AAD" w:rsidRDefault="00215BF7" w:rsidP="00C64B8D">
            <w:pPr>
              <w:pStyle w:val="NoSpacing"/>
              <w:rPr>
                <w:sz w:val="16"/>
                <w:szCs w:val="16"/>
              </w:rPr>
            </w:pPr>
          </w:p>
        </w:tc>
      </w:tr>
      <w:tr w:rsidR="00215BF7" w:rsidTr="00C64B8D">
        <w:trPr>
          <w:trHeight w:val="23"/>
        </w:trPr>
        <w:tc>
          <w:tcPr>
            <w:tcW w:w="966" w:type="dxa"/>
          </w:tcPr>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r w:rsidRPr="00215BF7">
              <w:rPr>
                <w:rFonts w:eastAsia="Arial"/>
                <w:sz w:val="16"/>
                <w:szCs w:val="16"/>
              </w:rPr>
              <w:t>ОПАЖАЊЕ,</w:t>
            </w:r>
          </w:p>
          <w:p w:rsidR="00215BF7" w:rsidRPr="00215BF7" w:rsidRDefault="00215BF7" w:rsidP="00215BF7">
            <w:pPr>
              <w:pStyle w:val="NoSpacing"/>
              <w:rPr>
                <w:rFonts w:eastAsia="Arial"/>
                <w:sz w:val="16"/>
                <w:szCs w:val="16"/>
              </w:rPr>
            </w:pPr>
            <w:r w:rsidRPr="00215BF7">
              <w:rPr>
                <w:rFonts w:eastAsia="Arial"/>
                <w:sz w:val="16"/>
                <w:szCs w:val="16"/>
              </w:rPr>
              <w:t>ИНТОНИРАЊЕ, ДИКТАТИ</w:t>
            </w:r>
          </w:p>
        </w:tc>
        <w:tc>
          <w:tcPr>
            <w:tcW w:w="1563" w:type="dxa"/>
          </w:tcPr>
          <w:p w:rsidR="00215BF7" w:rsidRPr="00215BF7" w:rsidRDefault="00215BF7" w:rsidP="00215BF7">
            <w:pPr>
              <w:pStyle w:val="NoSpacing"/>
              <w:rPr>
                <w:sz w:val="16"/>
                <w:szCs w:val="16"/>
              </w:rPr>
            </w:pPr>
            <w:r w:rsidRPr="00215BF7">
              <w:rPr>
                <w:sz w:val="16"/>
                <w:szCs w:val="16"/>
              </w:rPr>
              <w:t>Опажање и певање тонова и мотива у обрађеним дурским и молским тоналитетима.</w:t>
            </w:r>
          </w:p>
          <w:p w:rsidR="00215BF7" w:rsidRPr="00215BF7" w:rsidRDefault="00215BF7" w:rsidP="00215BF7">
            <w:pPr>
              <w:pStyle w:val="NoSpacing"/>
              <w:rPr>
                <w:sz w:val="16"/>
                <w:szCs w:val="16"/>
              </w:rPr>
            </w:pPr>
            <w:r w:rsidRPr="00215BF7">
              <w:rPr>
                <w:sz w:val="16"/>
                <w:szCs w:val="16"/>
              </w:rPr>
              <w:t>Записивање  појединачних тонова, групе тонова и мотива.</w:t>
            </w:r>
          </w:p>
          <w:p w:rsidR="00215BF7" w:rsidRPr="00215BF7" w:rsidRDefault="00215BF7" w:rsidP="00215BF7">
            <w:pPr>
              <w:pStyle w:val="NoSpacing"/>
              <w:rPr>
                <w:sz w:val="16"/>
                <w:szCs w:val="16"/>
              </w:rPr>
            </w:pPr>
            <w:r w:rsidRPr="00215BF7">
              <w:rPr>
                <w:sz w:val="16"/>
                <w:szCs w:val="16"/>
              </w:rPr>
              <w:t>Аутодиктат.</w:t>
            </w:r>
          </w:p>
          <w:p w:rsidR="00215BF7" w:rsidRPr="00215BF7" w:rsidRDefault="00215BF7" w:rsidP="00215BF7">
            <w:pPr>
              <w:pStyle w:val="NoSpacing"/>
              <w:rPr>
                <w:sz w:val="16"/>
                <w:szCs w:val="16"/>
              </w:rPr>
            </w:pPr>
            <w:r w:rsidRPr="00215BF7">
              <w:rPr>
                <w:sz w:val="16"/>
                <w:szCs w:val="16"/>
              </w:rPr>
              <w:t>Писмени мелодијски диктат.</w:t>
            </w:r>
          </w:p>
          <w:p w:rsidR="00215BF7" w:rsidRPr="00215BF7" w:rsidRDefault="00215BF7" w:rsidP="00215BF7">
            <w:pPr>
              <w:pStyle w:val="NoSpacing"/>
              <w:rPr>
                <w:sz w:val="16"/>
                <w:szCs w:val="16"/>
              </w:rPr>
            </w:pPr>
            <w:r w:rsidRPr="00215BF7">
              <w:rPr>
                <w:sz w:val="16"/>
                <w:szCs w:val="16"/>
              </w:rPr>
              <w:t>Записивање ритмичке окоснице.</w:t>
            </w:r>
          </w:p>
          <w:p w:rsidR="00215BF7" w:rsidRPr="00215BF7" w:rsidRDefault="00215BF7" w:rsidP="00215BF7">
            <w:pPr>
              <w:pStyle w:val="NoSpacing"/>
              <w:rPr>
                <w:sz w:val="16"/>
                <w:szCs w:val="16"/>
              </w:rPr>
            </w:pPr>
            <w:r w:rsidRPr="00215BF7">
              <w:rPr>
                <w:sz w:val="16"/>
                <w:szCs w:val="16"/>
              </w:rPr>
              <w:t>Опажање и интонирање дурских и молских квинтакорада.</w:t>
            </w:r>
          </w:p>
          <w:p w:rsidR="00215BF7" w:rsidRPr="00215BF7" w:rsidRDefault="00215BF7" w:rsidP="00215BF7">
            <w:pPr>
              <w:pStyle w:val="NoSpacing"/>
              <w:rPr>
                <w:sz w:val="16"/>
                <w:szCs w:val="16"/>
              </w:rPr>
            </w:pPr>
            <w:r w:rsidRPr="00215BF7">
              <w:rPr>
                <w:sz w:val="16"/>
                <w:szCs w:val="16"/>
              </w:rPr>
              <w:t>Опажање и певање мале и велике терце и чисте квинте са тенденцијом везивања за тоналитет.</w:t>
            </w:r>
          </w:p>
          <w:p w:rsidR="00215BF7" w:rsidRPr="00215BF7" w:rsidRDefault="00215BF7" w:rsidP="00215BF7">
            <w:pPr>
              <w:pStyle w:val="NoSpacing"/>
              <w:rPr>
                <w:sz w:val="16"/>
                <w:szCs w:val="16"/>
              </w:rPr>
            </w:pPr>
            <w:r w:rsidRPr="00215BF7">
              <w:rPr>
                <w:sz w:val="16"/>
                <w:szCs w:val="16"/>
              </w:rPr>
              <w:t>Опажање и интонирање дурског, молског и хармонског тетрахорда.</w:t>
            </w:r>
          </w:p>
          <w:p w:rsidR="00215BF7" w:rsidRPr="00215BF7" w:rsidRDefault="00215BF7" w:rsidP="00215BF7">
            <w:pPr>
              <w:pStyle w:val="NoSpacing"/>
              <w:rPr>
                <w:sz w:val="16"/>
                <w:szCs w:val="16"/>
              </w:rPr>
            </w:pPr>
            <w:r w:rsidRPr="00215BF7">
              <w:rPr>
                <w:sz w:val="16"/>
                <w:szCs w:val="16"/>
              </w:rPr>
              <w:t xml:space="preserve">Опажање метра. </w:t>
            </w:r>
          </w:p>
        </w:tc>
        <w:tc>
          <w:tcPr>
            <w:tcW w:w="1488" w:type="dxa"/>
            <w:vMerge/>
          </w:tcPr>
          <w:p w:rsidR="00215BF7" w:rsidRPr="00453AAD" w:rsidRDefault="00215BF7" w:rsidP="00C64B8D">
            <w:pPr>
              <w:pStyle w:val="NoSpacing"/>
              <w:rPr>
                <w:sz w:val="16"/>
                <w:szCs w:val="16"/>
              </w:rPr>
            </w:pPr>
          </w:p>
        </w:tc>
        <w:tc>
          <w:tcPr>
            <w:tcW w:w="1547" w:type="dxa"/>
            <w:vMerge/>
          </w:tcPr>
          <w:p w:rsidR="00215BF7" w:rsidRPr="00453AAD" w:rsidRDefault="00215BF7" w:rsidP="00C64B8D">
            <w:pPr>
              <w:pStyle w:val="NoSpacing"/>
              <w:rPr>
                <w:sz w:val="16"/>
                <w:szCs w:val="16"/>
              </w:rPr>
            </w:pPr>
          </w:p>
        </w:tc>
        <w:tc>
          <w:tcPr>
            <w:tcW w:w="1355" w:type="dxa"/>
            <w:vMerge/>
          </w:tcPr>
          <w:p w:rsidR="00215BF7" w:rsidRPr="00453AAD" w:rsidRDefault="00215BF7" w:rsidP="00C64B8D">
            <w:pPr>
              <w:pStyle w:val="NoSpacing"/>
              <w:rPr>
                <w:sz w:val="16"/>
                <w:szCs w:val="16"/>
              </w:rPr>
            </w:pPr>
          </w:p>
        </w:tc>
        <w:tc>
          <w:tcPr>
            <w:tcW w:w="1361" w:type="dxa"/>
            <w:vMerge/>
          </w:tcPr>
          <w:p w:rsidR="00215BF7" w:rsidRPr="00453AAD" w:rsidRDefault="00215BF7" w:rsidP="00C64B8D">
            <w:pPr>
              <w:pStyle w:val="NoSpacing"/>
              <w:rPr>
                <w:sz w:val="16"/>
                <w:szCs w:val="16"/>
              </w:rPr>
            </w:pPr>
          </w:p>
        </w:tc>
        <w:tc>
          <w:tcPr>
            <w:tcW w:w="1170" w:type="dxa"/>
            <w:vMerge/>
          </w:tcPr>
          <w:p w:rsidR="00215BF7" w:rsidRPr="00453AAD" w:rsidRDefault="00215BF7" w:rsidP="00C64B8D">
            <w:pPr>
              <w:pStyle w:val="NoSpacing"/>
              <w:rPr>
                <w:sz w:val="16"/>
                <w:szCs w:val="16"/>
              </w:rPr>
            </w:pPr>
          </w:p>
        </w:tc>
        <w:tc>
          <w:tcPr>
            <w:tcW w:w="1154" w:type="dxa"/>
            <w:vMerge/>
          </w:tcPr>
          <w:p w:rsidR="00215BF7" w:rsidRPr="00453AAD" w:rsidRDefault="00215BF7" w:rsidP="00C64B8D">
            <w:pPr>
              <w:pStyle w:val="NoSpacing"/>
              <w:rPr>
                <w:sz w:val="16"/>
                <w:szCs w:val="16"/>
              </w:rPr>
            </w:pPr>
          </w:p>
        </w:tc>
        <w:tc>
          <w:tcPr>
            <w:tcW w:w="1186" w:type="dxa"/>
            <w:vMerge/>
          </w:tcPr>
          <w:p w:rsidR="00215BF7" w:rsidRPr="00453AAD" w:rsidRDefault="00215BF7" w:rsidP="00C64B8D">
            <w:pPr>
              <w:pStyle w:val="NoSpacing"/>
              <w:rPr>
                <w:sz w:val="16"/>
                <w:szCs w:val="16"/>
              </w:rPr>
            </w:pPr>
          </w:p>
        </w:tc>
      </w:tr>
      <w:tr w:rsidR="00215BF7" w:rsidTr="00C64B8D">
        <w:trPr>
          <w:trHeight w:val="23"/>
        </w:trPr>
        <w:tc>
          <w:tcPr>
            <w:tcW w:w="966" w:type="dxa"/>
          </w:tcPr>
          <w:p w:rsidR="00215BF7" w:rsidRPr="00215BF7" w:rsidRDefault="00215BF7" w:rsidP="00215BF7">
            <w:pPr>
              <w:pStyle w:val="NoSpacing"/>
              <w:rPr>
                <w:rFonts w:eastAsia="Arial"/>
                <w:sz w:val="16"/>
                <w:szCs w:val="16"/>
              </w:rPr>
            </w:pPr>
            <w:r w:rsidRPr="00215BF7">
              <w:rPr>
                <w:rFonts w:eastAsia="Arial"/>
                <w:sz w:val="16"/>
                <w:szCs w:val="16"/>
              </w:rPr>
              <w:t>МУЗИЧКО СТВАРАЛАШТВО</w:t>
            </w:r>
          </w:p>
        </w:tc>
        <w:tc>
          <w:tcPr>
            <w:tcW w:w="1563" w:type="dxa"/>
          </w:tcPr>
          <w:p w:rsidR="00215BF7" w:rsidRPr="00215BF7" w:rsidRDefault="00215BF7" w:rsidP="00215BF7">
            <w:pPr>
              <w:pStyle w:val="NoSpacing"/>
              <w:rPr>
                <w:sz w:val="16"/>
                <w:szCs w:val="16"/>
              </w:rPr>
            </w:pPr>
            <w:r w:rsidRPr="00215BF7">
              <w:rPr>
                <w:sz w:val="16"/>
                <w:szCs w:val="16"/>
              </w:rPr>
              <w:t>Мелодијске и ритмичке импровизације.</w:t>
            </w:r>
          </w:p>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p>
        </w:tc>
        <w:tc>
          <w:tcPr>
            <w:tcW w:w="1488" w:type="dxa"/>
            <w:vMerge/>
          </w:tcPr>
          <w:p w:rsidR="00215BF7" w:rsidRPr="00453AAD" w:rsidRDefault="00215BF7" w:rsidP="00C64B8D">
            <w:pPr>
              <w:pStyle w:val="NoSpacing"/>
              <w:rPr>
                <w:sz w:val="16"/>
                <w:szCs w:val="16"/>
              </w:rPr>
            </w:pPr>
          </w:p>
        </w:tc>
        <w:tc>
          <w:tcPr>
            <w:tcW w:w="1547" w:type="dxa"/>
            <w:vMerge/>
          </w:tcPr>
          <w:p w:rsidR="00215BF7" w:rsidRPr="00453AAD" w:rsidRDefault="00215BF7" w:rsidP="00C64B8D">
            <w:pPr>
              <w:pStyle w:val="NoSpacing"/>
              <w:rPr>
                <w:sz w:val="16"/>
                <w:szCs w:val="16"/>
              </w:rPr>
            </w:pPr>
          </w:p>
        </w:tc>
        <w:tc>
          <w:tcPr>
            <w:tcW w:w="1355" w:type="dxa"/>
            <w:vMerge/>
          </w:tcPr>
          <w:p w:rsidR="00215BF7" w:rsidRPr="00453AAD" w:rsidRDefault="00215BF7" w:rsidP="00C64B8D">
            <w:pPr>
              <w:pStyle w:val="NoSpacing"/>
              <w:rPr>
                <w:sz w:val="16"/>
                <w:szCs w:val="16"/>
              </w:rPr>
            </w:pPr>
          </w:p>
        </w:tc>
        <w:tc>
          <w:tcPr>
            <w:tcW w:w="1361" w:type="dxa"/>
            <w:vMerge/>
          </w:tcPr>
          <w:p w:rsidR="00215BF7" w:rsidRPr="00453AAD" w:rsidRDefault="00215BF7" w:rsidP="00C64B8D">
            <w:pPr>
              <w:pStyle w:val="NoSpacing"/>
              <w:rPr>
                <w:sz w:val="16"/>
                <w:szCs w:val="16"/>
              </w:rPr>
            </w:pPr>
          </w:p>
        </w:tc>
        <w:tc>
          <w:tcPr>
            <w:tcW w:w="1170" w:type="dxa"/>
            <w:vMerge/>
          </w:tcPr>
          <w:p w:rsidR="00215BF7" w:rsidRPr="00453AAD" w:rsidRDefault="00215BF7" w:rsidP="00C64B8D">
            <w:pPr>
              <w:pStyle w:val="NoSpacing"/>
              <w:rPr>
                <w:sz w:val="16"/>
                <w:szCs w:val="16"/>
              </w:rPr>
            </w:pPr>
          </w:p>
        </w:tc>
        <w:tc>
          <w:tcPr>
            <w:tcW w:w="1154" w:type="dxa"/>
            <w:vMerge/>
          </w:tcPr>
          <w:p w:rsidR="00215BF7" w:rsidRPr="00453AAD" w:rsidRDefault="00215BF7" w:rsidP="00C64B8D">
            <w:pPr>
              <w:pStyle w:val="NoSpacing"/>
              <w:rPr>
                <w:sz w:val="16"/>
                <w:szCs w:val="16"/>
              </w:rPr>
            </w:pPr>
          </w:p>
        </w:tc>
        <w:tc>
          <w:tcPr>
            <w:tcW w:w="1186" w:type="dxa"/>
            <w:vMerge/>
          </w:tcPr>
          <w:p w:rsidR="00215BF7" w:rsidRPr="00453AAD" w:rsidRDefault="00215BF7" w:rsidP="00C64B8D">
            <w:pPr>
              <w:pStyle w:val="NoSpacing"/>
              <w:rPr>
                <w:sz w:val="16"/>
                <w:szCs w:val="16"/>
              </w:rPr>
            </w:pPr>
          </w:p>
        </w:tc>
      </w:tr>
      <w:tr w:rsidR="00215BF7" w:rsidTr="00C64B8D">
        <w:trPr>
          <w:trHeight w:val="23"/>
        </w:trPr>
        <w:tc>
          <w:tcPr>
            <w:tcW w:w="966" w:type="dxa"/>
          </w:tcPr>
          <w:p w:rsidR="00215BF7" w:rsidRPr="00215BF7" w:rsidRDefault="00215BF7" w:rsidP="00215BF7">
            <w:pPr>
              <w:pStyle w:val="NoSpacing"/>
              <w:rPr>
                <w:rFonts w:eastAsia="Arial"/>
                <w:sz w:val="16"/>
                <w:szCs w:val="16"/>
              </w:rPr>
            </w:pPr>
            <w:r w:rsidRPr="00215BF7">
              <w:rPr>
                <w:rFonts w:eastAsia="Arial"/>
                <w:sz w:val="16"/>
                <w:szCs w:val="16"/>
              </w:rPr>
              <w:t xml:space="preserve">МУЗИЧКИ  </w:t>
            </w:r>
            <w:r w:rsidRPr="00215BF7">
              <w:rPr>
                <w:rFonts w:eastAsia="Arial"/>
                <w:sz w:val="16"/>
                <w:szCs w:val="16"/>
              </w:rPr>
              <w:lastRenderedPageBreak/>
              <w:t>БОНТОН</w:t>
            </w:r>
          </w:p>
        </w:tc>
        <w:tc>
          <w:tcPr>
            <w:tcW w:w="1563" w:type="dxa"/>
          </w:tcPr>
          <w:p w:rsidR="00215BF7" w:rsidRPr="00215BF7" w:rsidRDefault="00215BF7" w:rsidP="00215BF7">
            <w:pPr>
              <w:pStyle w:val="NoSpacing"/>
              <w:rPr>
                <w:sz w:val="16"/>
                <w:szCs w:val="16"/>
              </w:rPr>
            </w:pPr>
          </w:p>
          <w:p w:rsidR="00215BF7" w:rsidRPr="00215BF7" w:rsidRDefault="00215BF7" w:rsidP="00215BF7">
            <w:pPr>
              <w:pStyle w:val="NoSpacing"/>
              <w:rPr>
                <w:sz w:val="16"/>
                <w:szCs w:val="16"/>
              </w:rPr>
            </w:pPr>
            <w:r w:rsidRPr="00215BF7">
              <w:rPr>
                <w:sz w:val="16"/>
                <w:szCs w:val="16"/>
              </w:rPr>
              <w:t xml:space="preserve">Слушање и </w:t>
            </w:r>
            <w:r w:rsidRPr="00215BF7">
              <w:rPr>
                <w:sz w:val="16"/>
                <w:szCs w:val="16"/>
              </w:rPr>
              <w:lastRenderedPageBreak/>
              <w:t>уважавање извођача.</w:t>
            </w:r>
          </w:p>
        </w:tc>
        <w:tc>
          <w:tcPr>
            <w:tcW w:w="1488" w:type="dxa"/>
            <w:vMerge/>
          </w:tcPr>
          <w:p w:rsidR="00215BF7" w:rsidRPr="00453AAD" w:rsidRDefault="00215BF7" w:rsidP="00C64B8D">
            <w:pPr>
              <w:pStyle w:val="NoSpacing"/>
              <w:rPr>
                <w:sz w:val="16"/>
                <w:szCs w:val="16"/>
              </w:rPr>
            </w:pPr>
          </w:p>
        </w:tc>
        <w:tc>
          <w:tcPr>
            <w:tcW w:w="1547" w:type="dxa"/>
            <w:vMerge/>
          </w:tcPr>
          <w:p w:rsidR="00215BF7" w:rsidRPr="00453AAD" w:rsidRDefault="00215BF7" w:rsidP="00C64B8D">
            <w:pPr>
              <w:pStyle w:val="NoSpacing"/>
              <w:rPr>
                <w:sz w:val="16"/>
                <w:szCs w:val="16"/>
              </w:rPr>
            </w:pPr>
          </w:p>
        </w:tc>
        <w:tc>
          <w:tcPr>
            <w:tcW w:w="1355" w:type="dxa"/>
            <w:vMerge/>
          </w:tcPr>
          <w:p w:rsidR="00215BF7" w:rsidRPr="00453AAD" w:rsidRDefault="00215BF7" w:rsidP="00C64B8D">
            <w:pPr>
              <w:pStyle w:val="NoSpacing"/>
              <w:rPr>
                <w:sz w:val="16"/>
                <w:szCs w:val="16"/>
              </w:rPr>
            </w:pPr>
          </w:p>
        </w:tc>
        <w:tc>
          <w:tcPr>
            <w:tcW w:w="1361" w:type="dxa"/>
            <w:vMerge/>
          </w:tcPr>
          <w:p w:rsidR="00215BF7" w:rsidRPr="00453AAD" w:rsidRDefault="00215BF7" w:rsidP="00C64B8D">
            <w:pPr>
              <w:pStyle w:val="NoSpacing"/>
              <w:rPr>
                <w:sz w:val="16"/>
                <w:szCs w:val="16"/>
              </w:rPr>
            </w:pPr>
          </w:p>
        </w:tc>
        <w:tc>
          <w:tcPr>
            <w:tcW w:w="1170" w:type="dxa"/>
            <w:vMerge/>
          </w:tcPr>
          <w:p w:rsidR="00215BF7" w:rsidRPr="00453AAD" w:rsidRDefault="00215BF7" w:rsidP="00C64B8D">
            <w:pPr>
              <w:pStyle w:val="NoSpacing"/>
              <w:rPr>
                <w:sz w:val="16"/>
                <w:szCs w:val="16"/>
              </w:rPr>
            </w:pPr>
          </w:p>
        </w:tc>
        <w:tc>
          <w:tcPr>
            <w:tcW w:w="1154" w:type="dxa"/>
            <w:vMerge/>
          </w:tcPr>
          <w:p w:rsidR="00215BF7" w:rsidRPr="00453AAD" w:rsidRDefault="00215BF7" w:rsidP="00C64B8D">
            <w:pPr>
              <w:pStyle w:val="NoSpacing"/>
              <w:rPr>
                <w:sz w:val="16"/>
                <w:szCs w:val="16"/>
              </w:rPr>
            </w:pPr>
          </w:p>
        </w:tc>
        <w:tc>
          <w:tcPr>
            <w:tcW w:w="1186" w:type="dxa"/>
            <w:vMerge/>
          </w:tcPr>
          <w:p w:rsidR="00215BF7" w:rsidRPr="00453AAD" w:rsidRDefault="00215BF7" w:rsidP="00C64B8D">
            <w:pPr>
              <w:pStyle w:val="NoSpacing"/>
              <w:rPr>
                <w:sz w:val="16"/>
                <w:szCs w:val="16"/>
              </w:rPr>
            </w:pPr>
          </w:p>
        </w:tc>
      </w:tr>
      <w:tr w:rsidR="00215BF7" w:rsidTr="00C64B8D">
        <w:trPr>
          <w:trHeight w:val="23"/>
        </w:trPr>
        <w:tc>
          <w:tcPr>
            <w:tcW w:w="966" w:type="dxa"/>
          </w:tcPr>
          <w:p w:rsidR="00215BF7" w:rsidRPr="00215BF7" w:rsidRDefault="00215BF7" w:rsidP="00215BF7">
            <w:pPr>
              <w:pStyle w:val="NoSpacing"/>
              <w:rPr>
                <w:rFonts w:eastAsia="Arial"/>
                <w:sz w:val="16"/>
                <w:szCs w:val="16"/>
              </w:rPr>
            </w:pPr>
          </w:p>
          <w:p w:rsidR="00215BF7" w:rsidRPr="00215BF7" w:rsidRDefault="00215BF7" w:rsidP="00215BF7">
            <w:pPr>
              <w:pStyle w:val="NoSpacing"/>
              <w:rPr>
                <w:rFonts w:eastAsia="Arial"/>
                <w:sz w:val="16"/>
                <w:szCs w:val="16"/>
              </w:rPr>
            </w:pPr>
            <w:r w:rsidRPr="00215BF7">
              <w:rPr>
                <w:rFonts w:eastAsia="Arial"/>
                <w:sz w:val="16"/>
                <w:szCs w:val="16"/>
              </w:rPr>
              <w:t>РИТАМ</w:t>
            </w:r>
          </w:p>
          <w:p w:rsidR="00215BF7" w:rsidRPr="00215BF7" w:rsidRDefault="00215BF7" w:rsidP="00215BF7">
            <w:pPr>
              <w:pStyle w:val="NoSpacing"/>
              <w:rPr>
                <w:rFonts w:eastAsia="Arial"/>
                <w:sz w:val="16"/>
                <w:szCs w:val="16"/>
              </w:rPr>
            </w:pPr>
          </w:p>
        </w:tc>
        <w:tc>
          <w:tcPr>
            <w:tcW w:w="1563" w:type="dxa"/>
          </w:tcPr>
          <w:p w:rsidR="00215BF7" w:rsidRPr="00215BF7" w:rsidRDefault="00215BF7" w:rsidP="00215BF7">
            <w:pPr>
              <w:pStyle w:val="NoSpacing"/>
              <w:rPr>
                <w:sz w:val="16"/>
                <w:szCs w:val="16"/>
              </w:rPr>
            </w:pPr>
            <w:r w:rsidRPr="00215BF7">
              <w:rPr>
                <w:sz w:val="16"/>
                <w:szCs w:val="16"/>
              </w:rPr>
              <w:t xml:space="preserve">Врсте такта: 2/4, 3/4, 4/4,2/8,3/8. </w:t>
            </w:r>
          </w:p>
          <w:p w:rsidR="00215BF7" w:rsidRPr="00215BF7" w:rsidRDefault="00215BF7" w:rsidP="00215BF7">
            <w:pPr>
              <w:pStyle w:val="NoSpacing"/>
              <w:rPr>
                <w:sz w:val="16"/>
                <w:szCs w:val="16"/>
              </w:rPr>
            </w:pPr>
            <w:r w:rsidRPr="00215BF7">
              <w:rPr>
                <w:sz w:val="16"/>
                <w:szCs w:val="16"/>
              </w:rPr>
              <w:t>Звучна припрема основних ритмичких фигура у такту 6/8. Начини извођења ритма. Ритам у примерима од звука ка слици.</w:t>
            </w:r>
          </w:p>
          <w:p w:rsidR="00215BF7" w:rsidRPr="00215BF7" w:rsidRDefault="00215BF7" w:rsidP="00215BF7">
            <w:pPr>
              <w:pStyle w:val="NoSpacing"/>
              <w:rPr>
                <w:sz w:val="16"/>
                <w:szCs w:val="16"/>
              </w:rPr>
            </w:pPr>
            <w:r w:rsidRPr="00215BF7">
              <w:rPr>
                <w:sz w:val="16"/>
                <w:szCs w:val="16"/>
              </w:rPr>
              <w:t>Покрет у функцији ритма.</w:t>
            </w:r>
          </w:p>
          <w:p w:rsidR="00215BF7" w:rsidRPr="00215BF7" w:rsidRDefault="00215BF7" w:rsidP="00215BF7">
            <w:pPr>
              <w:pStyle w:val="NoSpacing"/>
              <w:rPr>
                <w:sz w:val="16"/>
                <w:szCs w:val="16"/>
              </w:rPr>
            </w:pPr>
            <w:r w:rsidRPr="00215BF7">
              <w:rPr>
                <w:sz w:val="16"/>
                <w:szCs w:val="16"/>
              </w:rPr>
              <w:t>Равномерно читање: четвртина и осмина као јединица бројања у зависности од инструмента.</w:t>
            </w:r>
          </w:p>
          <w:p w:rsidR="00215BF7" w:rsidRPr="00215BF7" w:rsidRDefault="00215BF7" w:rsidP="00215BF7">
            <w:pPr>
              <w:pStyle w:val="NoSpacing"/>
              <w:rPr>
                <w:sz w:val="16"/>
                <w:szCs w:val="16"/>
              </w:rPr>
            </w:pPr>
            <w:r w:rsidRPr="00215BF7">
              <w:rPr>
                <w:sz w:val="16"/>
                <w:szCs w:val="16"/>
              </w:rPr>
              <w:t>Ритмичке фигуре: синмкопа,  пунктирана и обрнуто пунктирана  фигура на две јединице бројања.</w:t>
            </w:r>
          </w:p>
          <w:p w:rsidR="00215BF7" w:rsidRPr="00215BF7" w:rsidRDefault="00215BF7" w:rsidP="00215BF7">
            <w:pPr>
              <w:pStyle w:val="NoSpacing"/>
              <w:rPr>
                <w:sz w:val="16"/>
                <w:szCs w:val="16"/>
              </w:rPr>
            </w:pPr>
            <w:r w:rsidRPr="00215BF7">
              <w:rPr>
                <w:sz w:val="16"/>
                <w:szCs w:val="16"/>
              </w:rPr>
              <w:t>Примена лукова, пауза, узмаха и предтакта.</w:t>
            </w:r>
          </w:p>
          <w:p w:rsidR="00215BF7" w:rsidRPr="00215BF7" w:rsidRDefault="00215BF7" w:rsidP="00215BF7">
            <w:pPr>
              <w:pStyle w:val="NoSpacing"/>
              <w:rPr>
                <w:rFonts w:eastAsiaTheme="minorHAnsi"/>
                <w:sz w:val="16"/>
                <w:szCs w:val="16"/>
              </w:rPr>
            </w:pPr>
            <w:r w:rsidRPr="00215BF7">
              <w:rPr>
                <w:sz w:val="16"/>
                <w:szCs w:val="16"/>
              </w:rPr>
              <w:t>Ритмичко читање ауторских примера и примера из инструменталне литературе.</w:t>
            </w:r>
          </w:p>
        </w:tc>
        <w:tc>
          <w:tcPr>
            <w:tcW w:w="1488" w:type="dxa"/>
            <w:vMerge/>
          </w:tcPr>
          <w:p w:rsidR="00215BF7" w:rsidRPr="00453AAD" w:rsidRDefault="00215BF7" w:rsidP="00C64B8D">
            <w:pPr>
              <w:pStyle w:val="NoSpacing"/>
              <w:rPr>
                <w:sz w:val="16"/>
                <w:szCs w:val="16"/>
              </w:rPr>
            </w:pPr>
          </w:p>
        </w:tc>
        <w:tc>
          <w:tcPr>
            <w:tcW w:w="1547" w:type="dxa"/>
            <w:vMerge/>
          </w:tcPr>
          <w:p w:rsidR="00215BF7" w:rsidRPr="00453AAD" w:rsidRDefault="00215BF7" w:rsidP="00C64B8D">
            <w:pPr>
              <w:pStyle w:val="NoSpacing"/>
              <w:rPr>
                <w:sz w:val="16"/>
                <w:szCs w:val="16"/>
              </w:rPr>
            </w:pPr>
          </w:p>
        </w:tc>
        <w:tc>
          <w:tcPr>
            <w:tcW w:w="1355" w:type="dxa"/>
            <w:vMerge/>
          </w:tcPr>
          <w:p w:rsidR="00215BF7" w:rsidRPr="00453AAD" w:rsidRDefault="00215BF7" w:rsidP="00C64B8D">
            <w:pPr>
              <w:pStyle w:val="NoSpacing"/>
              <w:rPr>
                <w:sz w:val="16"/>
                <w:szCs w:val="16"/>
              </w:rPr>
            </w:pPr>
          </w:p>
        </w:tc>
        <w:tc>
          <w:tcPr>
            <w:tcW w:w="1361" w:type="dxa"/>
            <w:vMerge/>
          </w:tcPr>
          <w:p w:rsidR="00215BF7" w:rsidRPr="00453AAD" w:rsidRDefault="00215BF7" w:rsidP="00C64B8D">
            <w:pPr>
              <w:pStyle w:val="NoSpacing"/>
              <w:rPr>
                <w:sz w:val="16"/>
                <w:szCs w:val="16"/>
              </w:rPr>
            </w:pPr>
          </w:p>
        </w:tc>
        <w:tc>
          <w:tcPr>
            <w:tcW w:w="1170" w:type="dxa"/>
            <w:vMerge/>
          </w:tcPr>
          <w:p w:rsidR="00215BF7" w:rsidRPr="00453AAD" w:rsidRDefault="00215BF7" w:rsidP="00C64B8D">
            <w:pPr>
              <w:pStyle w:val="NoSpacing"/>
              <w:rPr>
                <w:sz w:val="16"/>
                <w:szCs w:val="16"/>
              </w:rPr>
            </w:pPr>
          </w:p>
        </w:tc>
        <w:tc>
          <w:tcPr>
            <w:tcW w:w="1154" w:type="dxa"/>
            <w:vMerge/>
          </w:tcPr>
          <w:p w:rsidR="00215BF7" w:rsidRPr="00453AAD" w:rsidRDefault="00215BF7" w:rsidP="00C64B8D">
            <w:pPr>
              <w:pStyle w:val="NoSpacing"/>
              <w:rPr>
                <w:sz w:val="16"/>
                <w:szCs w:val="16"/>
              </w:rPr>
            </w:pPr>
          </w:p>
        </w:tc>
        <w:tc>
          <w:tcPr>
            <w:tcW w:w="1186" w:type="dxa"/>
            <w:vMerge/>
          </w:tcPr>
          <w:p w:rsidR="00215BF7" w:rsidRPr="00453AAD" w:rsidRDefault="00215BF7" w:rsidP="00C64B8D">
            <w:pPr>
              <w:pStyle w:val="NoSpacing"/>
              <w:rPr>
                <w:sz w:val="16"/>
                <w:szCs w:val="16"/>
              </w:rPr>
            </w:pPr>
          </w:p>
        </w:tc>
      </w:tr>
    </w:tbl>
    <w:p w:rsidR="00213915" w:rsidRDefault="00213915"/>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BA1075" w:rsidTr="00C64B8D">
        <w:tc>
          <w:tcPr>
            <w:tcW w:w="11790" w:type="dxa"/>
            <w:gridSpan w:val="9"/>
          </w:tcPr>
          <w:p w:rsidR="00BA1075" w:rsidRPr="00965A3B" w:rsidRDefault="00BA1075" w:rsidP="00C64B8D">
            <w:pPr>
              <w:rPr>
                <w:lang w:val="sr-Cyrl-RS"/>
              </w:rPr>
            </w:pPr>
            <w:r>
              <w:t>ШКОЛСКИ ПРОГРАМ</w:t>
            </w:r>
          </w:p>
          <w:p w:rsidR="00BA1075" w:rsidRPr="00542FEB" w:rsidRDefault="00BA1075" w:rsidP="00BA1075">
            <w:pPr>
              <w:rPr>
                <w:b/>
                <w:lang w:val="sr-Cyrl-RS"/>
              </w:rPr>
            </w:pPr>
            <w:r>
              <w:t xml:space="preserve">Разред: </w:t>
            </w:r>
            <w:r>
              <w:rPr>
                <w:b/>
                <w:lang w:val="sr-Cyrl-RS"/>
              </w:rPr>
              <w:t xml:space="preserve">ДРУГИ </w:t>
            </w:r>
            <w:r>
              <w:rPr>
                <w:lang w:val="sr-Cyrl-RS"/>
              </w:rPr>
              <w:t>четворогодишње образовање</w:t>
            </w:r>
            <w:r>
              <w:rPr>
                <w:b/>
              </w:rPr>
              <w:t xml:space="preserve">     </w:t>
            </w:r>
            <w:r>
              <w:t xml:space="preserve">Наставни предмет:  </w:t>
            </w:r>
            <w:r>
              <w:rPr>
                <w:b/>
                <w:lang w:val="sr-Cyrl-RS"/>
              </w:rPr>
              <w:t xml:space="preserve">Солфеђо </w:t>
            </w:r>
            <w:r>
              <w:t xml:space="preserve">             Годишњи фонд часова: </w:t>
            </w:r>
            <w:r>
              <w:rPr>
                <w:b/>
              </w:rPr>
              <w:t xml:space="preserve">70   </w:t>
            </w:r>
            <w:r>
              <w:t xml:space="preserve">            Недељни фонд часова: </w:t>
            </w:r>
            <w:r>
              <w:rPr>
                <w:b/>
              </w:rPr>
              <w:t>2</w:t>
            </w:r>
          </w:p>
        </w:tc>
      </w:tr>
      <w:tr w:rsidR="00BA1075" w:rsidTr="00C64B8D">
        <w:tc>
          <w:tcPr>
            <w:tcW w:w="966" w:type="dxa"/>
          </w:tcPr>
          <w:p w:rsidR="00BA1075" w:rsidRPr="00033DC9" w:rsidRDefault="00BA1075" w:rsidP="00C64B8D">
            <w:pPr>
              <w:jc w:val="center"/>
              <w:rPr>
                <w:sz w:val="20"/>
                <w:szCs w:val="20"/>
              </w:rPr>
            </w:pPr>
            <w:r w:rsidRPr="00033DC9">
              <w:rPr>
                <w:sz w:val="20"/>
                <w:szCs w:val="20"/>
              </w:rPr>
              <w:t>Тема</w:t>
            </w:r>
          </w:p>
        </w:tc>
        <w:tc>
          <w:tcPr>
            <w:tcW w:w="1563" w:type="dxa"/>
          </w:tcPr>
          <w:p w:rsidR="00BA1075" w:rsidRPr="00033DC9" w:rsidRDefault="00BA1075" w:rsidP="00C64B8D">
            <w:pPr>
              <w:jc w:val="center"/>
              <w:rPr>
                <w:sz w:val="20"/>
                <w:szCs w:val="20"/>
              </w:rPr>
            </w:pPr>
            <w:r w:rsidRPr="00033DC9">
              <w:rPr>
                <w:sz w:val="20"/>
                <w:szCs w:val="20"/>
              </w:rPr>
              <w:t>Садржај           програма</w:t>
            </w:r>
          </w:p>
        </w:tc>
        <w:tc>
          <w:tcPr>
            <w:tcW w:w="1488" w:type="dxa"/>
          </w:tcPr>
          <w:p w:rsidR="00BA1075" w:rsidRPr="00033DC9" w:rsidRDefault="00BA1075" w:rsidP="00C64B8D">
            <w:pPr>
              <w:jc w:val="center"/>
              <w:rPr>
                <w:sz w:val="20"/>
                <w:szCs w:val="20"/>
              </w:rPr>
            </w:pPr>
            <w:r w:rsidRPr="00033DC9">
              <w:rPr>
                <w:sz w:val="20"/>
                <w:szCs w:val="20"/>
              </w:rPr>
              <w:t>Циљеви учења</w:t>
            </w:r>
          </w:p>
        </w:tc>
        <w:tc>
          <w:tcPr>
            <w:tcW w:w="1547" w:type="dxa"/>
          </w:tcPr>
          <w:p w:rsidR="00BA1075" w:rsidRPr="00033DC9" w:rsidRDefault="00BA1075" w:rsidP="00C64B8D">
            <w:pPr>
              <w:jc w:val="center"/>
              <w:rPr>
                <w:sz w:val="20"/>
                <w:szCs w:val="20"/>
              </w:rPr>
            </w:pPr>
            <w:r w:rsidRPr="00033DC9">
              <w:rPr>
                <w:sz w:val="20"/>
                <w:szCs w:val="20"/>
              </w:rPr>
              <w:t>Начин</w:t>
            </w:r>
          </w:p>
          <w:p w:rsidR="00BA1075" w:rsidRDefault="00BA1075" w:rsidP="00C64B8D">
            <w:pPr>
              <w:jc w:val="center"/>
              <w:rPr>
                <w:lang w:val="sr-Cyrl-RS"/>
              </w:rPr>
            </w:pPr>
            <w:r w:rsidRPr="00033DC9">
              <w:rPr>
                <w:sz w:val="20"/>
                <w:szCs w:val="20"/>
              </w:rPr>
              <w:t>остваривања садржаја</w:t>
            </w:r>
          </w:p>
        </w:tc>
        <w:tc>
          <w:tcPr>
            <w:tcW w:w="1355" w:type="dxa"/>
          </w:tcPr>
          <w:p w:rsidR="00BA1075" w:rsidRPr="00033DC9" w:rsidRDefault="00BA1075" w:rsidP="00C64B8D">
            <w:pPr>
              <w:jc w:val="center"/>
              <w:rPr>
                <w:sz w:val="20"/>
                <w:szCs w:val="20"/>
              </w:rPr>
            </w:pPr>
            <w:r w:rsidRPr="00033DC9">
              <w:rPr>
                <w:sz w:val="20"/>
                <w:szCs w:val="20"/>
              </w:rPr>
              <w:t>Методе рада</w:t>
            </w:r>
          </w:p>
        </w:tc>
        <w:tc>
          <w:tcPr>
            <w:tcW w:w="1361" w:type="dxa"/>
          </w:tcPr>
          <w:p w:rsidR="00BA1075" w:rsidRDefault="00BA1075" w:rsidP="00C64B8D">
            <w:pPr>
              <w:jc w:val="center"/>
              <w:rPr>
                <w:lang w:val="sr-Cyrl-RS"/>
              </w:rPr>
            </w:pPr>
            <w:r w:rsidRPr="00033DC9">
              <w:rPr>
                <w:sz w:val="20"/>
                <w:szCs w:val="20"/>
              </w:rPr>
              <w:t>Исходи</w:t>
            </w:r>
          </w:p>
        </w:tc>
        <w:tc>
          <w:tcPr>
            <w:tcW w:w="1170" w:type="dxa"/>
          </w:tcPr>
          <w:p w:rsidR="00BA1075" w:rsidRPr="00033DC9" w:rsidRDefault="00BA1075" w:rsidP="00C64B8D">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BA1075" w:rsidRPr="00033DC9" w:rsidRDefault="00BA1075" w:rsidP="00C64B8D">
            <w:pPr>
              <w:jc w:val="center"/>
              <w:rPr>
                <w:sz w:val="20"/>
                <w:szCs w:val="20"/>
              </w:rPr>
            </w:pPr>
            <w:r w:rsidRPr="00033DC9">
              <w:rPr>
                <w:sz w:val="20"/>
                <w:szCs w:val="20"/>
              </w:rPr>
              <w:t>Активност ученика</w:t>
            </w:r>
          </w:p>
        </w:tc>
        <w:tc>
          <w:tcPr>
            <w:tcW w:w="1186" w:type="dxa"/>
          </w:tcPr>
          <w:p w:rsidR="00BA1075" w:rsidRPr="00033DC9" w:rsidRDefault="00BA1075" w:rsidP="00C64B8D">
            <w:pPr>
              <w:jc w:val="center"/>
              <w:rPr>
                <w:sz w:val="20"/>
                <w:szCs w:val="20"/>
              </w:rPr>
            </w:pPr>
            <w:r w:rsidRPr="00033DC9">
              <w:rPr>
                <w:sz w:val="20"/>
                <w:szCs w:val="20"/>
              </w:rPr>
              <w:t>Корелација</w:t>
            </w:r>
          </w:p>
        </w:tc>
      </w:tr>
      <w:tr w:rsidR="00BA1075" w:rsidTr="00C64B8D">
        <w:trPr>
          <w:trHeight w:val="25"/>
        </w:trPr>
        <w:tc>
          <w:tcPr>
            <w:tcW w:w="966" w:type="dxa"/>
          </w:tcPr>
          <w:p w:rsidR="00BA1075" w:rsidRPr="00BA1075" w:rsidRDefault="00BA1075" w:rsidP="00BA1075">
            <w:pPr>
              <w:pStyle w:val="NoSpacing"/>
              <w:rPr>
                <w:rFonts w:eastAsia="Arial"/>
                <w:sz w:val="16"/>
                <w:szCs w:val="16"/>
              </w:rPr>
            </w:pPr>
            <w:r w:rsidRPr="00BA1075">
              <w:rPr>
                <w:rFonts w:eastAsia="Arial"/>
                <w:sz w:val="16"/>
                <w:szCs w:val="16"/>
              </w:rPr>
              <w:t>СЛУШАЊЕ</w:t>
            </w:r>
          </w:p>
          <w:p w:rsidR="00BA1075" w:rsidRPr="00BA1075" w:rsidRDefault="00BA1075" w:rsidP="00BA1075">
            <w:pPr>
              <w:pStyle w:val="NoSpacing"/>
              <w:rPr>
                <w:rFonts w:eastAsia="Arial"/>
                <w:sz w:val="16"/>
                <w:szCs w:val="16"/>
              </w:rPr>
            </w:pPr>
            <w:r w:rsidRPr="00BA1075">
              <w:rPr>
                <w:rFonts w:eastAsia="Arial"/>
                <w:sz w:val="16"/>
                <w:szCs w:val="16"/>
              </w:rPr>
              <w:t>МУЗИКЕ</w:t>
            </w:r>
          </w:p>
        </w:tc>
        <w:tc>
          <w:tcPr>
            <w:tcW w:w="1563" w:type="dxa"/>
          </w:tcPr>
          <w:p w:rsidR="00BA1075" w:rsidRPr="00BA1075" w:rsidRDefault="00BA1075" w:rsidP="00BA1075">
            <w:pPr>
              <w:pStyle w:val="NoSpacing"/>
              <w:rPr>
                <w:rFonts w:eastAsiaTheme="minorHAnsi"/>
                <w:sz w:val="16"/>
                <w:szCs w:val="16"/>
              </w:rPr>
            </w:pPr>
            <w:r w:rsidRPr="00BA1075">
              <w:rPr>
                <w:sz w:val="16"/>
                <w:szCs w:val="16"/>
              </w:rPr>
              <w:t xml:space="preserve">Слушање одабране музичке литературе различитих жанрова у функцији </w:t>
            </w:r>
            <w:r w:rsidRPr="00BA1075">
              <w:rPr>
                <w:sz w:val="16"/>
                <w:szCs w:val="16"/>
                <w:lang w:val="sr-Cyrl-CS"/>
              </w:rPr>
              <w:t>усвојеног програма</w:t>
            </w:r>
            <w:r w:rsidRPr="00BA1075">
              <w:rPr>
                <w:sz w:val="16"/>
                <w:szCs w:val="16"/>
              </w:rPr>
              <w:t>.</w:t>
            </w:r>
          </w:p>
        </w:tc>
        <w:tc>
          <w:tcPr>
            <w:tcW w:w="1488" w:type="dxa"/>
            <w:vMerge w:val="restart"/>
          </w:tcPr>
          <w:p w:rsidR="00BA1075" w:rsidRPr="00BA1075" w:rsidRDefault="00BA1075" w:rsidP="00BA1075">
            <w:pPr>
              <w:pStyle w:val="NoSpacing"/>
              <w:rPr>
                <w:rFonts w:eastAsia="Arial"/>
                <w:sz w:val="16"/>
                <w:szCs w:val="16"/>
              </w:rPr>
            </w:pPr>
            <w:r w:rsidRPr="00BA1075">
              <w:rPr>
                <w:rFonts w:eastAsia="Arial"/>
                <w:b/>
                <w:sz w:val="16"/>
                <w:szCs w:val="16"/>
              </w:rPr>
              <w:t>ЦИЉ</w:t>
            </w:r>
            <w:r w:rsidRPr="00BA1075">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BA1075" w:rsidRPr="00BA1075" w:rsidRDefault="00BA1075" w:rsidP="00BA1075">
            <w:pPr>
              <w:pStyle w:val="NoSpacing"/>
              <w:rPr>
                <w:sz w:val="16"/>
                <w:szCs w:val="16"/>
              </w:rPr>
            </w:pPr>
          </w:p>
        </w:tc>
        <w:tc>
          <w:tcPr>
            <w:tcW w:w="1547" w:type="dxa"/>
            <w:vMerge w:val="restart"/>
          </w:tcPr>
          <w:p w:rsidR="00BA1075" w:rsidRPr="00BA1075" w:rsidRDefault="00BA1075" w:rsidP="00BA1075">
            <w:pPr>
              <w:pStyle w:val="NoSpacing"/>
              <w:rPr>
                <w:sz w:val="16"/>
                <w:szCs w:val="16"/>
              </w:rPr>
            </w:pPr>
            <w:r w:rsidRPr="00BA1075">
              <w:rPr>
                <w:sz w:val="16"/>
                <w:szCs w:val="16"/>
              </w:rPr>
              <w:t>Усвајање звучних садржаја и њихово везивање за нотну слику кроз извођење различитих музичких примера.</w:t>
            </w:r>
          </w:p>
          <w:p w:rsidR="00BA1075" w:rsidRPr="00BA1075" w:rsidRDefault="00BA1075" w:rsidP="00BA1075">
            <w:pPr>
              <w:pStyle w:val="NoSpacing"/>
              <w:rPr>
                <w:sz w:val="16"/>
                <w:szCs w:val="16"/>
              </w:rPr>
            </w:pPr>
            <w:r w:rsidRPr="00BA1075">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BA1075" w:rsidRPr="00BA1075" w:rsidRDefault="00BA1075" w:rsidP="00BA1075">
            <w:pPr>
              <w:pStyle w:val="NoSpacing"/>
              <w:rPr>
                <w:sz w:val="16"/>
                <w:szCs w:val="16"/>
              </w:rPr>
            </w:pPr>
            <w:r w:rsidRPr="00BA1075">
              <w:rPr>
                <w:sz w:val="16"/>
                <w:szCs w:val="16"/>
              </w:rPr>
              <w:t xml:space="preserve">Усвајање звучних садржаја и њихово везивање за нотну слику кроз опажање и интонирање појединачних тонова, мелодијских и мелодијско </w:t>
            </w:r>
            <w:r w:rsidRPr="00BA1075">
              <w:rPr>
                <w:sz w:val="16"/>
                <w:szCs w:val="16"/>
              </w:rPr>
              <w:lastRenderedPageBreak/>
              <w:t>ритмичких мотива.</w:t>
            </w:r>
          </w:p>
          <w:p w:rsidR="00BA1075" w:rsidRPr="00BA1075" w:rsidRDefault="00BA1075" w:rsidP="00BA1075">
            <w:pPr>
              <w:pStyle w:val="NoSpacing"/>
              <w:rPr>
                <w:sz w:val="16"/>
                <w:szCs w:val="16"/>
              </w:rPr>
            </w:pPr>
            <w:r w:rsidRPr="00BA1075">
              <w:rPr>
                <w:sz w:val="16"/>
                <w:szCs w:val="16"/>
              </w:rPr>
              <w:t xml:space="preserve">Усвајање знања из области музичке теорије и везивање за наставу солфеђа. Израда писмених и усмених вежби. </w:t>
            </w:r>
          </w:p>
        </w:tc>
        <w:tc>
          <w:tcPr>
            <w:tcW w:w="1355" w:type="dxa"/>
            <w:vMerge w:val="restart"/>
          </w:tcPr>
          <w:p w:rsidR="00BA1075" w:rsidRPr="00BA1075" w:rsidRDefault="00BA1075" w:rsidP="00BA1075">
            <w:pPr>
              <w:pStyle w:val="NoSpacing"/>
              <w:rPr>
                <w:sz w:val="16"/>
                <w:szCs w:val="16"/>
              </w:rPr>
            </w:pPr>
            <w:r w:rsidRPr="00BA1075">
              <w:rPr>
                <w:sz w:val="16"/>
                <w:szCs w:val="16"/>
              </w:rPr>
              <w:lastRenderedPageBreak/>
              <w:t>Вербална, практична, интерпретативна, демонстративна</w:t>
            </w:r>
          </w:p>
        </w:tc>
        <w:tc>
          <w:tcPr>
            <w:tcW w:w="1361" w:type="dxa"/>
            <w:vMerge w:val="restart"/>
          </w:tcPr>
          <w:p w:rsidR="00BA1075" w:rsidRPr="00BA1075" w:rsidRDefault="00BA1075" w:rsidP="00BA1075">
            <w:pPr>
              <w:pStyle w:val="NoSpacing"/>
              <w:rPr>
                <w:sz w:val="16"/>
                <w:szCs w:val="16"/>
              </w:rPr>
            </w:pPr>
            <w:r w:rsidRPr="00BA1075">
              <w:rPr>
                <w:sz w:val="16"/>
                <w:szCs w:val="16"/>
              </w:rPr>
              <w:t>слуша  дечије и народне композиције и примере из литературе уз покрете;</w:t>
            </w:r>
          </w:p>
          <w:p w:rsidR="00BA1075" w:rsidRPr="00BA1075" w:rsidRDefault="00BA1075" w:rsidP="00BA1075">
            <w:pPr>
              <w:pStyle w:val="NoSpacing"/>
              <w:rPr>
                <w:sz w:val="16"/>
                <w:szCs w:val="16"/>
              </w:rPr>
            </w:pPr>
            <w:r w:rsidRPr="00BA1075">
              <w:rPr>
                <w:sz w:val="16"/>
                <w:szCs w:val="16"/>
              </w:rPr>
              <w:t>изражава утиске о слушаном делу цртањем;</w:t>
            </w:r>
          </w:p>
          <w:p w:rsidR="00BA1075" w:rsidRPr="00BA1075" w:rsidRDefault="00BA1075" w:rsidP="00BA1075">
            <w:pPr>
              <w:pStyle w:val="NoSpacing"/>
              <w:rPr>
                <w:sz w:val="16"/>
                <w:szCs w:val="16"/>
              </w:rPr>
            </w:pPr>
            <w:r w:rsidRPr="00BA1075">
              <w:rPr>
                <w:sz w:val="16"/>
                <w:szCs w:val="16"/>
              </w:rPr>
              <w:t>препозна  елементе музичке писмености кроз примере за слушање;</w:t>
            </w:r>
          </w:p>
          <w:p w:rsidR="00BA1075" w:rsidRPr="00BA1075" w:rsidRDefault="00BA1075" w:rsidP="00BA1075">
            <w:pPr>
              <w:pStyle w:val="NoSpacing"/>
              <w:rPr>
                <w:sz w:val="16"/>
                <w:szCs w:val="16"/>
              </w:rPr>
            </w:pPr>
            <w:r w:rsidRPr="00BA1075">
              <w:rPr>
                <w:sz w:val="16"/>
                <w:szCs w:val="16"/>
              </w:rPr>
              <w:t>пева и препозна скок у тонику, доминанту,  субдоминанту и вођицу;</w:t>
            </w:r>
          </w:p>
          <w:p w:rsidR="00BA1075" w:rsidRPr="00BA1075" w:rsidRDefault="00BA1075" w:rsidP="00BA1075">
            <w:pPr>
              <w:pStyle w:val="NoSpacing"/>
              <w:rPr>
                <w:sz w:val="16"/>
                <w:szCs w:val="16"/>
              </w:rPr>
            </w:pPr>
            <w:r w:rsidRPr="00BA1075">
              <w:rPr>
                <w:sz w:val="16"/>
                <w:szCs w:val="16"/>
              </w:rPr>
              <w:t xml:space="preserve">пева по слуху мелодијске примере солмизацијом и песмице у молу; </w:t>
            </w:r>
          </w:p>
          <w:p w:rsidR="00BA1075" w:rsidRPr="00BA1075" w:rsidRDefault="00BA1075" w:rsidP="00BA1075">
            <w:pPr>
              <w:pStyle w:val="NoSpacing"/>
              <w:rPr>
                <w:sz w:val="16"/>
                <w:szCs w:val="16"/>
              </w:rPr>
            </w:pPr>
            <w:r w:rsidRPr="00BA1075">
              <w:rPr>
                <w:sz w:val="16"/>
                <w:szCs w:val="16"/>
              </w:rPr>
              <w:t xml:space="preserve">звучно препозна </w:t>
            </w:r>
            <w:r w:rsidRPr="00BA1075">
              <w:rPr>
                <w:sz w:val="16"/>
                <w:szCs w:val="16"/>
              </w:rPr>
              <w:lastRenderedPageBreak/>
              <w:t>мол;</w:t>
            </w:r>
          </w:p>
          <w:p w:rsidR="00BA1075" w:rsidRPr="00BA1075" w:rsidRDefault="00BA1075" w:rsidP="00BA1075">
            <w:pPr>
              <w:pStyle w:val="NoSpacing"/>
              <w:rPr>
                <w:sz w:val="16"/>
                <w:szCs w:val="16"/>
              </w:rPr>
            </w:pPr>
            <w:r w:rsidRPr="00BA1075">
              <w:rPr>
                <w:sz w:val="16"/>
                <w:szCs w:val="16"/>
              </w:rPr>
              <w:t xml:space="preserve">пева штимове обрађених дурских и молских лествица; </w:t>
            </w:r>
          </w:p>
          <w:p w:rsidR="00BA1075" w:rsidRPr="00BA1075" w:rsidRDefault="00BA1075" w:rsidP="00BA1075">
            <w:pPr>
              <w:pStyle w:val="NoSpacing"/>
              <w:rPr>
                <w:sz w:val="16"/>
                <w:szCs w:val="16"/>
              </w:rPr>
            </w:pPr>
            <w:r w:rsidRPr="00BA1075">
              <w:rPr>
                <w:sz w:val="16"/>
                <w:szCs w:val="16"/>
              </w:rPr>
              <w:t xml:space="preserve">пева и препозна лествично и терцно кретање, тонични трозвук;  </w:t>
            </w:r>
          </w:p>
          <w:p w:rsidR="00BA1075" w:rsidRPr="00BA1075" w:rsidRDefault="00BA1075" w:rsidP="00BA1075">
            <w:pPr>
              <w:pStyle w:val="NoSpacing"/>
              <w:rPr>
                <w:sz w:val="16"/>
                <w:szCs w:val="16"/>
              </w:rPr>
            </w:pPr>
            <w:r w:rsidRPr="00BA1075">
              <w:rPr>
                <w:sz w:val="16"/>
                <w:szCs w:val="16"/>
              </w:rPr>
              <w:t>пева и препозна три врсте мола;</w:t>
            </w:r>
          </w:p>
          <w:p w:rsidR="00BA1075" w:rsidRPr="00BA1075" w:rsidRDefault="00BA1075" w:rsidP="00BA1075">
            <w:pPr>
              <w:pStyle w:val="NoSpacing"/>
              <w:rPr>
                <w:sz w:val="16"/>
                <w:szCs w:val="16"/>
              </w:rPr>
            </w:pPr>
            <w:r w:rsidRPr="00BA1075">
              <w:rPr>
                <w:sz w:val="16"/>
                <w:szCs w:val="16"/>
              </w:rPr>
              <w:t>препозна и именује главне ступњеве;</w:t>
            </w:r>
          </w:p>
          <w:p w:rsidR="00BA1075" w:rsidRPr="00BA1075" w:rsidRDefault="00BA1075" w:rsidP="00BA1075">
            <w:pPr>
              <w:pStyle w:val="NoSpacing"/>
              <w:rPr>
                <w:sz w:val="16"/>
                <w:szCs w:val="16"/>
              </w:rPr>
            </w:pPr>
            <w:r w:rsidRPr="00BA1075">
              <w:rPr>
                <w:bCs/>
                <w:sz w:val="16"/>
                <w:szCs w:val="16"/>
              </w:rPr>
              <w:t>изражајно пева мелодије различитог жанра и карактера;</w:t>
            </w:r>
          </w:p>
          <w:p w:rsidR="00BA1075" w:rsidRPr="00BA1075" w:rsidRDefault="00BA1075" w:rsidP="00BA1075">
            <w:pPr>
              <w:pStyle w:val="NoSpacing"/>
              <w:rPr>
                <w:sz w:val="16"/>
                <w:szCs w:val="16"/>
              </w:rPr>
            </w:pPr>
            <w:r w:rsidRPr="00BA1075">
              <w:rPr>
                <w:sz w:val="16"/>
                <w:szCs w:val="16"/>
              </w:rPr>
              <w:t>опажа и пева тонове и мотиве;</w:t>
            </w:r>
          </w:p>
          <w:p w:rsidR="00BA1075" w:rsidRPr="00BA1075" w:rsidRDefault="00BA1075" w:rsidP="00BA1075">
            <w:pPr>
              <w:pStyle w:val="NoSpacing"/>
              <w:rPr>
                <w:sz w:val="16"/>
                <w:szCs w:val="16"/>
              </w:rPr>
            </w:pPr>
            <w:r w:rsidRPr="00BA1075">
              <w:rPr>
                <w:sz w:val="16"/>
                <w:szCs w:val="16"/>
              </w:rPr>
              <w:t>запише ритам у мелодијском примеру;</w:t>
            </w:r>
          </w:p>
          <w:p w:rsidR="00BA1075" w:rsidRPr="00BA1075" w:rsidRDefault="00BA1075" w:rsidP="00BA1075">
            <w:pPr>
              <w:pStyle w:val="NoSpacing"/>
              <w:rPr>
                <w:sz w:val="16"/>
                <w:szCs w:val="16"/>
              </w:rPr>
            </w:pPr>
            <w:r w:rsidRPr="00BA1075">
              <w:rPr>
                <w:sz w:val="16"/>
                <w:szCs w:val="16"/>
              </w:rPr>
              <w:t>запише појединачне тонове, групе тонова и мотиве;</w:t>
            </w:r>
          </w:p>
          <w:p w:rsidR="00BA1075" w:rsidRPr="00BA1075" w:rsidRDefault="00BA1075" w:rsidP="00BA1075">
            <w:pPr>
              <w:pStyle w:val="NoSpacing"/>
              <w:rPr>
                <w:sz w:val="16"/>
                <w:szCs w:val="16"/>
              </w:rPr>
            </w:pPr>
            <w:r w:rsidRPr="00BA1075">
              <w:rPr>
                <w:sz w:val="16"/>
                <w:szCs w:val="16"/>
              </w:rPr>
              <w:t>запи</w:t>
            </w:r>
            <w:r w:rsidRPr="00BA1075">
              <w:rPr>
                <w:sz w:val="16"/>
                <w:szCs w:val="16"/>
                <w:lang w:val="sr-Cyrl-CS"/>
              </w:rPr>
              <w:t>ше</w:t>
            </w:r>
            <w:r w:rsidRPr="00BA1075">
              <w:rPr>
                <w:sz w:val="16"/>
                <w:szCs w:val="16"/>
              </w:rPr>
              <w:t xml:space="preserve"> мелодијске диктате;</w:t>
            </w:r>
          </w:p>
          <w:p w:rsidR="00BA1075" w:rsidRPr="00BA1075" w:rsidRDefault="00BA1075" w:rsidP="00BA1075">
            <w:pPr>
              <w:pStyle w:val="NoSpacing"/>
              <w:rPr>
                <w:sz w:val="16"/>
                <w:szCs w:val="16"/>
              </w:rPr>
            </w:pPr>
            <w:r w:rsidRPr="00BA1075">
              <w:rPr>
                <w:sz w:val="16"/>
                <w:szCs w:val="16"/>
              </w:rPr>
              <w:t>запише напамет научене песме;</w:t>
            </w:r>
          </w:p>
          <w:p w:rsidR="00BA1075" w:rsidRPr="00BA1075" w:rsidRDefault="00BA1075" w:rsidP="00BA1075">
            <w:pPr>
              <w:pStyle w:val="NoSpacing"/>
              <w:rPr>
                <w:sz w:val="16"/>
                <w:szCs w:val="16"/>
              </w:rPr>
            </w:pPr>
            <w:r w:rsidRPr="00BA1075">
              <w:rPr>
                <w:sz w:val="16"/>
                <w:szCs w:val="16"/>
              </w:rPr>
              <w:t>опажа и пева дурски и молски  квинтакорд;</w:t>
            </w:r>
          </w:p>
          <w:p w:rsidR="00BA1075" w:rsidRPr="00BA1075" w:rsidRDefault="00BA1075" w:rsidP="00BA1075">
            <w:pPr>
              <w:pStyle w:val="NoSpacing"/>
              <w:rPr>
                <w:sz w:val="16"/>
                <w:szCs w:val="16"/>
              </w:rPr>
            </w:pPr>
            <w:r w:rsidRPr="00BA1075">
              <w:rPr>
                <w:sz w:val="16"/>
                <w:szCs w:val="16"/>
              </w:rPr>
              <w:t>опажа и пева мале и велике терце и чисту квинту;</w:t>
            </w:r>
          </w:p>
          <w:p w:rsidR="00BA1075" w:rsidRPr="00BA1075" w:rsidRDefault="00BA1075" w:rsidP="00BA1075">
            <w:pPr>
              <w:pStyle w:val="NoSpacing"/>
              <w:rPr>
                <w:sz w:val="16"/>
                <w:szCs w:val="16"/>
              </w:rPr>
            </w:pPr>
            <w:r w:rsidRPr="00BA1075">
              <w:rPr>
                <w:sz w:val="16"/>
                <w:szCs w:val="16"/>
              </w:rPr>
              <w:t>опажа и пева дурски, молски и хармонски тетрахорд;</w:t>
            </w:r>
          </w:p>
          <w:p w:rsidR="00BA1075" w:rsidRPr="00BA1075" w:rsidRDefault="00BA1075" w:rsidP="00BA1075">
            <w:pPr>
              <w:pStyle w:val="NoSpacing"/>
              <w:rPr>
                <w:sz w:val="16"/>
                <w:szCs w:val="16"/>
              </w:rPr>
            </w:pPr>
            <w:r w:rsidRPr="00BA1075">
              <w:rPr>
                <w:sz w:val="16"/>
                <w:szCs w:val="16"/>
              </w:rPr>
              <w:t>препозна  врсту такта у песмама са текстом и у примерима из литературе;</w:t>
            </w:r>
          </w:p>
          <w:p w:rsidR="00BA1075" w:rsidRPr="00BA1075" w:rsidRDefault="00BA1075" w:rsidP="00BA1075">
            <w:pPr>
              <w:pStyle w:val="NoSpacing"/>
              <w:rPr>
                <w:sz w:val="16"/>
                <w:szCs w:val="16"/>
              </w:rPr>
            </w:pPr>
            <w:r w:rsidRPr="00BA1075">
              <w:rPr>
                <w:sz w:val="16"/>
                <w:szCs w:val="16"/>
              </w:rPr>
              <w:t>мења и допуњава мелодију и ритам научених песмица;</w:t>
            </w:r>
          </w:p>
          <w:p w:rsidR="00BA1075" w:rsidRPr="00BA1075" w:rsidRDefault="00BA1075" w:rsidP="00BA1075">
            <w:pPr>
              <w:pStyle w:val="NoSpacing"/>
              <w:rPr>
                <w:sz w:val="16"/>
                <w:szCs w:val="16"/>
              </w:rPr>
            </w:pPr>
            <w:r w:rsidRPr="00BA1075">
              <w:rPr>
                <w:sz w:val="16"/>
                <w:szCs w:val="16"/>
              </w:rPr>
              <w:t>смишља  мелодију или ритам на текст бројалице или дечије песмице;</w:t>
            </w:r>
          </w:p>
          <w:p w:rsidR="00BA1075" w:rsidRPr="00BA1075" w:rsidRDefault="00BA1075" w:rsidP="00BA1075">
            <w:pPr>
              <w:pStyle w:val="NoSpacing"/>
              <w:rPr>
                <w:sz w:val="16"/>
                <w:szCs w:val="16"/>
              </w:rPr>
            </w:pPr>
            <w:r w:rsidRPr="00BA1075">
              <w:rPr>
                <w:sz w:val="16"/>
                <w:szCs w:val="16"/>
              </w:rPr>
              <w:t>пажљиво слуша и коментарише извођење  друга-другарице;</w:t>
            </w:r>
          </w:p>
          <w:p w:rsidR="00BA1075" w:rsidRPr="00BA1075" w:rsidRDefault="00BA1075" w:rsidP="00BA1075">
            <w:pPr>
              <w:pStyle w:val="NoSpacing"/>
              <w:rPr>
                <w:sz w:val="16"/>
                <w:szCs w:val="16"/>
              </w:rPr>
            </w:pPr>
            <w:r w:rsidRPr="00BA1075">
              <w:rPr>
                <w:sz w:val="16"/>
                <w:szCs w:val="16"/>
              </w:rPr>
              <w:t xml:space="preserve">изводи основне фигуре такта 6/8 </w:t>
            </w:r>
            <w:r w:rsidRPr="00BA1075">
              <w:rPr>
                <w:sz w:val="16"/>
                <w:szCs w:val="16"/>
              </w:rPr>
              <w:lastRenderedPageBreak/>
              <w:t>уз певање одговарајућих песмица;</w:t>
            </w:r>
          </w:p>
          <w:p w:rsidR="00BA1075" w:rsidRPr="00BA1075" w:rsidRDefault="00BA1075" w:rsidP="00BA1075">
            <w:pPr>
              <w:pStyle w:val="NoSpacing"/>
              <w:rPr>
                <w:sz w:val="16"/>
                <w:szCs w:val="16"/>
              </w:rPr>
            </w:pPr>
            <w:r w:rsidRPr="00BA1075">
              <w:rPr>
                <w:sz w:val="16"/>
                <w:szCs w:val="16"/>
              </w:rPr>
              <w:t xml:space="preserve">изводи ритам уз куцање или тактирање или мануелном техником; </w:t>
            </w:r>
          </w:p>
          <w:p w:rsidR="00BA1075" w:rsidRPr="00BA1075" w:rsidRDefault="00BA1075" w:rsidP="00BA1075">
            <w:pPr>
              <w:pStyle w:val="NoSpacing"/>
              <w:rPr>
                <w:sz w:val="16"/>
                <w:szCs w:val="16"/>
              </w:rPr>
            </w:pPr>
            <w:r w:rsidRPr="00BA1075">
              <w:rPr>
                <w:sz w:val="16"/>
                <w:szCs w:val="16"/>
              </w:rPr>
              <w:t>изводи бројалице;</w:t>
            </w:r>
          </w:p>
          <w:p w:rsidR="00BA1075" w:rsidRPr="00BA1075" w:rsidRDefault="00BA1075" w:rsidP="00BA1075">
            <w:pPr>
              <w:pStyle w:val="NoSpacing"/>
              <w:rPr>
                <w:sz w:val="16"/>
                <w:szCs w:val="16"/>
              </w:rPr>
            </w:pPr>
            <w:r w:rsidRPr="00BA1075">
              <w:rPr>
                <w:sz w:val="16"/>
                <w:szCs w:val="16"/>
              </w:rPr>
              <w:t>приказује ритам кроз покрет и игру;</w:t>
            </w:r>
          </w:p>
          <w:p w:rsidR="00BA1075" w:rsidRPr="00BA1075" w:rsidRDefault="00BA1075" w:rsidP="00BA1075">
            <w:pPr>
              <w:pStyle w:val="NoSpacing"/>
              <w:rPr>
                <w:sz w:val="16"/>
                <w:szCs w:val="16"/>
              </w:rPr>
            </w:pPr>
            <w:r w:rsidRPr="00BA1075">
              <w:rPr>
                <w:sz w:val="16"/>
                <w:szCs w:val="16"/>
              </w:rPr>
              <w:t>равномерно чита ноте у виолинском, бас кључу у једном и два линијска система;</w:t>
            </w:r>
          </w:p>
          <w:p w:rsidR="00BA1075" w:rsidRPr="00BA1075" w:rsidRDefault="00BA1075" w:rsidP="00BA1075">
            <w:pPr>
              <w:pStyle w:val="NoSpacing"/>
              <w:rPr>
                <w:sz w:val="16"/>
                <w:szCs w:val="16"/>
              </w:rPr>
            </w:pPr>
            <w:r w:rsidRPr="00BA1075">
              <w:rPr>
                <w:sz w:val="16"/>
                <w:szCs w:val="16"/>
              </w:rPr>
              <w:t xml:space="preserve">визуелно сагледава  и изводи као целину: </w:t>
            </w:r>
            <w:r w:rsidRPr="00BA1075">
              <w:rPr>
                <w:sz w:val="16"/>
                <w:szCs w:val="16"/>
                <w:lang w:val="sr-Cyrl-CS"/>
              </w:rPr>
              <w:t>о</w:t>
            </w:r>
            <w:r w:rsidRPr="00BA1075">
              <w:rPr>
                <w:sz w:val="16"/>
                <w:szCs w:val="16"/>
              </w:rPr>
              <w:t xml:space="preserve">сновне фигуре; четвороделне поделе и пунктирану и обрнуто пунктирану фигуру на ритмичкој јединици; </w:t>
            </w:r>
          </w:p>
          <w:p w:rsidR="00BA1075" w:rsidRPr="00BA1075" w:rsidRDefault="00BA1075" w:rsidP="00BA1075">
            <w:pPr>
              <w:pStyle w:val="NoSpacing"/>
              <w:rPr>
                <w:sz w:val="16"/>
                <w:szCs w:val="16"/>
              </w:rPr>
            </w:pPr>
            <w:r w:rsidRPr="00BA1075">
              <w:rPr>
                <w:sz w:val="16"/>
                <w:szCs w:val="16"/>
              </w:rPr>
              <w:t xml:space="preserve">препозна  и чита лукове, паузе, узмах и предтакт;  </w:t>
            </w:r>
          </w:p>
          <w:p w:rsidR="00BA1075" w:rsidRPr="00BA1075" w:rsidRDefault="00BA1075" w:rsidP="00BA1075">
            <w:pPr>
              <w:pStyle w:val="NoSpacing"/>
              <w:rPr>
                <w:sz w:val="16"/>
                <w:szCs w:val="16"/>
              </w:rPr>
            </w:pPr>
            <w:r w:rsidRPr="00BA1075">
              <w:rPr>
                <w:sz w:val="16"/>
                <w:szCs w:val="16"/>
              </w:rPr>
              <w:t xml:space="preserve">чита ритам  солмизацијом; </w:t>
            </w:r>
          </w:p>
          <w:p w:rsidR="00BA1075" w:rsidRPr="00BA1075" w:rsidRDefault="00BA1075" w:rsidP="00BA1075">
            <w:pPr>
              <w:pStyle w:val="NoSpacing"/>
              <w:rPr>
                <w:sz w:val="16"/>
                <w:szCs w:val="16"/>
              </w:rPr>
            </w:pPr>
            <w:r w:rsidRPr="00BA1075">
              <w:rPr>
                <w:sz w:val="16"/>
                <w:szCs w:val="16"/>
              </w:rPr>
              <w:t>запише и препозна обрађене дурске и молске лествице  и тетрахорде;</w:t>
            </w:r>
          </w:p>
          <w:p w:rsidR="00BA1075" w:rsidRPr="00BA1075" w:rsidRDefault="00BA1075" w:rsidP="00BA1075">
            <w:pPr>
              <w:pStyle w:val="NoSpacing"/>
              <w:rPr>
                <w:sz w:val="16"/>
                <w:szCs w:val="16"/>
              </w:rPr>
            </w:pPr>
            <w:r w:rsidRPr="00BA1075">
              <w:rPr>
                <w:sz w:val="16"/>
                <w:szCs w:val="16"/>
              </w:rPr>
              <w:t>запише и препозна  интервале до квинте као и дурски и молски квинтакорд на основним тоновима;</w:t>
            </w:r>
          </w:p>
          <w:p w:rsidR="00BA1075" w:rsidRPr="00BA1075" w:rsidRDefault="00BA1075" w:rsidP="00BA1075">
            <w:pPr>
              <w:pStyle w:val="NoSpacing"/>
              <w:rPr>
                <w:sz w:val="16"/>
                <w:szCs w:val="16"/>
              </w:rPr>
            </w:pPr>
            <w:r w:rsidRPr="00BA1075">
              <w:rPr>
                <w:sz w:val="16"/>
                <w:szCs w:val="16"/>
              </w:rPr>
              <w:t xml:space="preserve">објасни својим речима појмове: лествица, ступањ,степен/полустепен, тетрахорд, главне ступњеве, вођицу, тонични трозвук, интервале.  </w:t>
            </w:r>
          </w:p>
        </w:tc>
        <w:tc>
          <w:tcPr>
            <w:tcW w:w="1170" w:type="dxa"/>
            <w:vMerge w:val="restart"/>
          </w:tcPr>
          <w:p w:rsidR="00BA1075" w:rsidRPr="00BA1075" w:rsidRDefault="00BA1075" w:rsidP="00BA1075">
            <w:pPr>
              <w:pStyle w:val="NoSpacing"/>
              <w:rPr>
                <w:sz w:val="16"/>
                <w:szCs w:val="16"/>
              </w:rPr>
            </w:pPr>
            <w:r w:rsidRPr="00BA1075">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BA1075" w:rsidRPr="00BA1075" w:rsidRDefault="00BA1075" w:rsidP="00BA1075">
            <w:pPr>
              <w:pStyle w:val="NoSpacing"/>
              <w:rPr>
                <w:sz w:val="16"/>
                <w:szCs w:val="16"/>
              </w:rPr>
            </w:pPr>
            <w:r w:rsidRPr="00BA1075">
              <w:rPr>
                <w:sz w:val="16"/>
                <w:szCs w:val="16"/>
              </w:rPr>
              <w:t>Прати, слуша, повезује, долази до закључка, анализира, запажа, записује, увежбава, пита</w:t>
            </w:r>
          </w:p>
        </w:tc>
        <w:tc>
          <w:tcPr>
            <w:tcW w:w="1186" w:type="dxa"/>
            <w:vMerge w:val="restart"/>
          </w:tcPr>
          <w:p w:rsidR="00BA1075" w:rsidRPr="00BA1075" w:rsidRDefault="00BA1075" w:rsidP="00BA1075">
            <w:pPr>
              <w:pStyle w:val="NoSpacing"/>
              <w:rPr>
                <w:sz w:val="16"/>
                <w:szCs w:val="16"/>
              </w:rPr>
            </w:pPr>
            <w:r w:rsidRPr="00BA1075">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BA1075" w:rsidRPr="00BA1075" w:rsidRDefault="00BA1075" w:rsidP="00BA1075">
            <w:pPr>
              <w:pStyle w:val="NoSpacing"/>
              <w:rPr>
                <w:sz w:val="16"/>
                <w:szCs w:val="16"/>
              </w:rPr>
            </w:pPr>
            <w:r w:rsidRPr="00BA1075">
              <w:rPr>
                <w:sz w:val="16"/>
                <w:szCs w:val="16"/>
              </w:rPr>
              <w:t xml:space="preserve">Повезивање градива солфеђа са градивом коју ученици обрађују на настави инструмента. Наставни предмети из Основне Школе - музичка </w:t>
            </w:r>
            <w:r w:rsidRPr="00BA1075">
              <w:rPr>
                <w:sz w:val="16"/>
                <w:szCs w:val="16"/>
              </w:rPr>
              <w:lastRenderedPageBreak/>
              <w:t>култура, физичко васпитање, српски језик, матерматика.</w:t>
            </w:r>
          </w:p>
          <w:p w:rsidR="00BA1075" w:rsidRPr="00BA1075" w:rsidRDefault="00BA1075" w:rsidP="00BA1075">
            <w:pPr>
              <w:pStyle w:val="NoSpacing"/>
              <w:rPr>
                <w:sz w:val="16"/>
                <w:szCs w:val="16"/>
              </w:rPr>
            </w:pPr>
            <w:r w:rsidRPr="00BA1075">
              <w:rPr>
                <w:sz w:val="16"/>
                <w:szCs w:val="16"/>
              </w:rPr>
              <w:t>Настава инструмента</w:t>
            </w:r>
          </w:p>
          <w:p w:rsidR="00BA1075" w:rsidRPr="00BA1075" w:rsidRDefault="00BA1075" w:rsidP="00BA1075">
            <w:pPr>
              <w:pStyle w:val="NoSpacing"/>
              <w:rPr>
                <w:sz w:val="16"/>
                <w:szCs w:val="16"/>
              </w:rPr>
            </w:pPr>
            <w:r w:rsidRPr="00BA1075">
              <w:rPr>
                <w:sz w:val="16"/>
                <w:szCs w:val="16"/>
              </w:rPr>
              <w:t>Настава инструмент, наставни предмет из Основне школе – математика</w:t>
            </w:r>
          </w:p>
        </w:tc>
      </w:tr>
      <w:tr w:rsidR="00BA1075" w:rsidTr="00C64B8D">
        <w:trPr>
          <w:trHeight w:val="23"/>
        </w:trPr>
        <w:tc>
          <w:tcPr>
            <w:tcW w:w="966" w:type="dxa"/>
          </w:tcPr>
          <w:p w:rsidR="00BA1075" w:rsidRPr="00BA1075" w:rsidRDefault="00BA1075" w:rsidP="00BA1075">
            <w:pPr>
              <w:pStyle w:val="NoSpacing"/>
              <w:rPr>
                <w:rFonts w:eastAsia="Arial"/>
                <w:sz w:val="16"/>
                <w:szCs w:val="16"/>
              </w:rPr>
            </w:pPr>
          </w:p>
          <w:p w:rsidR="00BA1075" w:rsidRPr="00BA1075" w:rsidRDefault="00BA1075" w:rsidP="00BA1075">
            <w:pPr>
              <w:pStyle w:val="NoSpacing"/>
              <w:rPr>
                <w:rFonts w:eastAsia="Arial"/>
                <w:sz w:val="16"/>
                <w:szCs w:val="16"/>
              </w:rPr>
            </w:pPr>
            <w:r w:rsidRPr="00BA1075">
              <w:rPr>
                <w:rFonts w:eastAsia="Arial"/>
                <w:sz w:val="16"/>
                <w:szCs w:val="16"/>
              </w:rPr>
              <w:t>MEЛОДИКА</w:t>
            </w:r>
          </w:p>
          <w:p w:rsidR="00BA1075" w:rsidRPr="00BA1075" w:rsidRDefault="00BA1075" w:rsidP="00BA1075">
            <w:pPr>
              <w:pStyle w:val="NoSpacing"/>
              <w:rPr>
                <w:rFonts w:eastAsia="Arial"/>
                <w:sz w:val="16"/>
                <w:szCs w:val="16"/>
              </w:rPr>
            </w:pPr>
          </w:p>
          <w:p w:rsidR="00BA1075" w:rsidRPr="00BA1075" w:rsidRDefault="00BA1075" w:rsidP="00BA1075">
            <w:pPr>
              <w:pStyle w:val="NoSpacing"/>
              <w:rPr>
                <w:rFonts w:eastAsia="Arial"/>
                <w:sz w:val="16"/>
                <w:szCs w:val="16"/>
              </w:rPr>
            </w:pPr>
          </w:p>
          <w:p w:rsidR="00BA1075" w:rsidRPr="00BA1075" w:rsidRDefault="00BA1075" w:rsidP="00BA1075">
            <w:pPr>
              <w:pStyle w:val="NoSpacing"/>
              <w:rPr>
                <w:rFonts w:eastAsia="Arial"/>
                <w:sz w:val="16"/>
                <w:szCs w:val="16"/>
              </w:rPr>
            </w:pPr>
          </w:p>
        </w:tc>
        <w:tc>
          <w:tcPr>
            <w:tcW w:w="1563" w:type="dxa"/>
          </w:tcPr>
          <w:p w:rsidR="00BA1075" w:rsidRPr="00BA1075" w:rsidRDefault="00BA1075" w:rsidP="00BA1075">
            <w:pPr>
              <w:pStyle w:val="NoSpacing"/>
              <w:rPr>
                <w:sz w:val="16"/>
                <w:szCs w:val="16"/>
              </w:rPr>
            </w:pPr>
            <w:r w:rsidRPr="00BA1075">
              <w:rPr>
                <w:sz w:val="16"/>
                <w:szCs w:val="16"/>
              </w:rPr>
              <w:t xml:space="preserve">Утврђивање пређеног градива. </w:t>
            </w:r>
          </w:p>
          <w:p w:rsidR="00BA1075" w:rsidRPr="00BA1075" w:rsidRDefault="00BA1075" w:rsidP="00BA1075">
            <w:pPr>
              <w:pStyle w:val="NoSpacing"/>
              <w:rPr>
                <w:sz w:val="16"/>
                <w:szCs w:val="16"/>
              </w:rPr>
            </w:pPr>
            <w:r w:rsidRPr="00BA1075">
              <w:rPr>
                <w:sz w:val="16"/>
                <w:szCs w:val="16"/>
              </w:rPr>
              <w:t>Функционални односи у тоналитету.</w:t>
            </w:r>
          </w:p>
          <w:p w:rsidR="00BA1075" w:rsidRPr="00BA1075" w:rsidRDefault="00BA1075" w:rsidP="00BA1075">
            <w:pPr>
              <w:pStyle w:val="NoSpacing"/>
              <w:rPr>
                <w:sz w:val="16"/>
                <w:szCs w:val="16"/>
              </w:rPr>
            </w:pPr>
            <w:r w:rsidRPr="00BA1075">
              <w:rPr>
                <w:sz w:val="16"/>
                <w:szCs w:val="16"/>
              </w:rPr>
              <w:t>Песмице и мелодијски примери примерени инструменталној литератури за други разред (D дур, h мол, Bдур, g мол, А дур, fis mol).</w:t>
            </w:r>
          </w:p>
          <w:p w:rsidR="00BA1075" w:rsidRPr="00BA1075" w:rsidRDefault="00BA1075" w:rsidP="00BA1075">
            <w:pPr>
              <w:pStyle w:val="NoSpacing"/>
              <w:rPr>
                <w:rFonts w:eastAsia="Arial"/>
                <w:sz w:val="16"/>
                <w:szCs w:val="16"/>
              </w:rPr>
            </w:pPr>
            <w:r w:rsidRPr="00BA1075">
              <w:rPr>
                <w:rFonts w:eastAsia="Arial"/>
                <w:sz w:val="16"/>
                <w:szCs w:val="16"/>
              </w:rPr>
              <w:t>Звучна слика молског тонског рода.</w:t>
            </w:r>
          </w:p>
          <w:p w:rsidR="00BA1075" w:rsidRPr="00BA1075" w:rsidRDefault="00BA1075" w:rsidP="00BA1075">
            <w:pPr>
              <w:pStyle w:val="NoSpacing"/>
              <w:rPr>
                <w:rFonts w:eastAsia="Arial"/>
                <w:sz w:val="16"/>
                <w:szCs w:val="16"/>
              </w:rPr>
            </w:pPr>
            <w:r w:rsidRPr="00BA1075">
              <w:rPr>
                <w:rFonts w:eastAsia="Arial"/>
                <w:sz w:val="16"/>
                <w:szCs w:val="16"/>
              </w:rPr>
              <w:t>Поставка штима.</w:t>
            </w:r>
          </w:p>
          <w:p w:rsidR="00BA1075" w:rsidRPr="00BA1075" w:rsidRDefault="00BA1075" w:rsidP="00BA1075">
            <w:pPr>
              <w:pStyle w:val="NoSpacing"/>
              <w:rPr>
                <w:rFonts w:eastAsiaTheme="minorHAnsi"/>
                <w:sz w:val="16"/>
                <w:szCs w:val="16"/>
              </w:rPr>
            </w:pPr>
            <w:r w:rsidRPr="00BA1075">
              <w:rPr>
                <w:sz w:val="16"/>
                <w:szCs w:val="16"/>
              </w:rPr>
              <w:lastRenderedPageBreak/>
              <w:t xml:space="preserve">Именовање и интонирање лествичног и терцног кретања, скок у тонику и доминанту и тонични трозвук у пређеним тоналитетима. </w:t>
            </w:r>
          </w:p>
          <w:p w:rsidR="00BA1075" w:rsidRPr="00BA1075" w:rsidRDefault="00BA1075" w:rsidP="00BA1075">
            <w:pPr>
              <w:pStyle w:val="NoSpacing"/>
              <w:rPr>
                <w:sz w:val="16"/>
                <w:szCs w:val="16"/>
              </w:rPr>
            </w:pPr>
            <w:r w:rsidRPr="00BA1075">
              <w:rPr>
                <w:sz w:val="16"/>
                <w:szCs w:val="16"/>
              </w:rPr>
              <w:t xml:space="preserve">Природни, хармонски и мелодијски мол. </w:t>
            </w:r>
          </w:p>
          <w:p w:rsidR="00BA1075" w:rsidRPr="00BA1075" w:rsidRDefault="00BA1075" w:rsidP="00BA1075">
            <w:pPr>
              <w:pStyle w:val="NoSpacing"/>
              <w:rPr>
                <w:sz w:val="16"/>
                <w:szCs w:val="16"/>
              </w:rPr>
            </w:pPr>
            <w:r w:rsidRPr="00BA1075">
              <w:rPr>
                <w:sz w:val="16"/>
                <w:szCs w:val="16"/>
              </w:rPr>
              <w:t>Функције главних ступњева.</w:t>
            </w:r>
          </w:p>
          <w:p w:rsidR="00BA1075" w:rsidRPr="00BA1075" w:rsidRDefault="00BA1075" w:rsidP="00BA1075">
            <w:pPr>
              <w:pStyle w:val="NoSpacing"/>
              <w:rPr>
                <w:rFonts w:eastAsiaTheme="minorHAnsi"/>
                <w:sz w:val="16"/>
                <w:szCs w:val="16"/>
              </w:rPr>
            </w:pPr>
            <w:r w:rsidRPr="00BA1075">
              <w:rPr>
                <w:sz w:val="16"/>
                <w:szCs w:val="16"/>
              </w:rPr>
              <w:t>Развој музикалности.</w:t>
            </w:r>
          </w:p>
        </w:tc>
        <w:tc>
          <w:tcPr>
            <w:tcW w:w="1488" w:type="dxa"/>
            <w:vMerge/>
          </w:tcPr>
          <w:p w:rsidR="00BA1075" w:rsidRPr="00453AAD" w:rsidRDefault="00BA1075" w:rsidP="00C64B8D">
            <w:pPr>
              <w:pStyle w:val="NoSpacing"/>
              <w:rPr>
                <w:sz w:val="16"/>
                <w:szCs w:val="16"/>
              </w:rPr>
            </w:pPr>
          </w:p>
        </w:tc>
        <w:tc>
          <w:tcPr>
            <w:tcW w:w="1547" w:type="dxa"/>
            <w:vMerge/>
          </w:tcPr>
          <w:p w:rsidR="00BA1075" w:rsidRPr="00453AAD" w:rsidRDefault="00BA1075" w:rsidP="00C64B8D">
            <w:pPr>
              <w:pStyle w:val="NoSpacing"/>
              <w:rPr>
                <w:sz w:val="16"/>
                <w:szCs w:val="16"/>
              </w:rPr>
            </w:pPr>
          </w:p>
        </w:tc>
        <w:tc>
          <w:tcPr>
            <w:tcW w:w="1355" w:type="dxa"/>
            <w:vMerge/>
          </w:tcPr>
          <w:p w:rsidR="00BA1075" w:rsidRPr="00453AAD" w:rsidRDefault="00BA1075" w:rsidP="00C64B8D">
            <w:pPr>
              <w:pStyle w:val="NoSpacing"/>
              <w:rPr>
                <w:sz w:val="16"/>
                <w:szCs w:val="16"/>
              </w:rPr>
            </w:pPr>
          </w:p>
        </w:tc>
        <w:tc>
          <w:tcPr>
            <w:tcW w:w="1361" w:type="dxa"/>
            <w:vMerge/>
          </w:tcPr>
          <w:p w:rsidR="00BA1075" w:rsidRPr="00453AAD" w:rsidRDefault="00BA1075" w:rsidP="00C64B8D">
            <w:pPr>
              <w:pStyle w:val="NoSpacing"/>
              <w:rPr>
                <w:sz w:val="16"/>
                <w:szCs w:val="16"/>
              </w:rPr>
            </w:pPr>
          </w:p>
        </w:tc>
        <w:tc>
          <w:tcPr>
            <w:tcW w:w="1170" w:type="dxa"/>
            <w:vMerge/>
          </w:tcPr>
          <w:p w:rsidR="00BA1075" w:rsidRPr="00453AAD" w:rsidRDefault="00BA1075" w:rsidP="00C64B8D">
            <w:pPr>
              <w:pStyle w:val="NoSpacing"/>
              <w:rPr>
                <w:sz w:val="16"/>
                <w:szCs w:val="16"/>
              </w:rPr>
            </w:pPr>
          </w:p>
        </w:tc>
        <w:tc>
          <w:tcPr>
            <w:tcW w:w="1154" w:type="dxa"/>
            <w:vMerge/>
          </w:tcPr>
          <w:p w:rsidR="00BA1075" w:rsidRPr="00453AAD" w:rsidRDefault="00BA1075" w:rsidP="00C64B8D">
            <w:pPr>
              <w:pStyle w:val="NoSpacing"/>
              <w:rPr>
                <w:sz w:val="16"/>
                <w:szCs w:val="16"/>
              </w:rPr>
            </w:pPr>
          </w:p>
        </w:tc>
        <w:tc>
          <w:tcPr>
            <w:tcW w:w="1186" w:type="dxa"/>
            <w:vMerge/>
          </w:tcPr>
          <w:p w:rsidR="00BA1075" w:rsidRPr="00453AAD" w:rsidRDefault="00BA1075" w:rsidP="00C64B8D">
            <w:pPr>
              <w:pStyle w:val="NoSpacing"/>
              <w:rPr>
                <w:sz w:val="16"/>
                <w:szCs w:val="16"/>
              </w:rPr>
            </w:pPr>
          </w:p>
        </w:tc>
      </w:tr>
      <w:tr w:rsidR="00BA1075" w:rsidTr="00C64B8D">
        <w:trPr>
          <w:trHeight w:val="23"/>
        </w:trPr>
        <w:tc>
          <w:tcPr>
            <w:tcW w:w="966" w:type="dxa"/>
          </w:tcPr>
          <w:p w:rsidR="00BA1075" w:rsidRPr="00BA1075" w:rsidRDefault="00BA1075" w:rsidP="00BA1075">
            <w:pPr>
              <w:pStyle w:val="NoSpacing"/>
              <w:rPr>
                <w:rFonts w:eastAsia="Arial"/>
                <w:sz w:val="16"/>
                <w:szCs w:val="16"/>
              </w:rPr>
            </w:pPr>
            <w:r w:rsidRPr="00BA1075">
              <w:rPr>
                <w:rFonts w:eastAsia="Arial"/>
                <w:sz w:val="16"/>
                <w:szCs w:val="16"/>
              </w:rPr>
              <w:lastRenderedPageBreak/>
              <w:t>ОПАЖАЊЕ, ИНТОНИРАЊЕ; ДИКТАТИ</w:t>
            </w:r>
          </w:p>
          <w:p w:rsidR="00BA1075" w:rsidRPr="00BA1075" w:rsidRDefault="00BA1075" w:rsidP="00BA1075">
            <w:pPr>
              <w:pStyle w:val="NoSpacing"/>
              <w:rPr>
                <w:rFonts w:eastAsia="Arial"/>
                <w:sz w:val="16"/>
                <w:szCs w:val="16"/>
              </w:rPr>
            </w:pPr>
          </w:p>
        </w:tc>
        <w:tc>
          <w:tcPr>
            <w:tcW w:w="1563" w:type="dxa"/>
          </w:tcPr>
          <w:p w:rsidR="00BA1075" w:rsidRPr="00BA1075" w:rsidRDefault="00BA1075" w:rsidP="00BA1075">
            <w:pPr>
              <w:pStyle w:val="NoSpacing"/>
              <w:rPr>
                <w:sz w:val="16"/>
                <w:szCs w:val="16"/>
              </w:rPr>
            </w:pPr>
            <w:r w:rsidRPr="00BA1075">
              <w:rPr>
                <w:sz w:val="16"/>
                <w:szCs w:val="16"/>
              </w:rPr>
              <w:t xml:space="preserve"> Опажање и певање тонова и мотива у обрађеним дурским и молским тоналитетима.</w:t>
            </w:r>
          </w:p>
          <w:p w:rsidR="00BA1075" w:rsidRPr="00BA1075" w:rsidRDefault="00BA1075" w:rsidP="00BA1075">
            <w:pPr>
              <w:pStyle w:val="NoSpacing"/>
              <w:rPr>
                <w:sz w:val="16"/>
                <w:szCs w:val="16"/>
              </w:rPr>
            </w:pPr>
            <w:r w:rsidRPr="00BA1075">
              <w:rPr>
                <w:sz w:val="16"/>
                <w:szCs w:val="16"/>
              </w:rPr>
              <w:t>Записивање ритмичке окоснице.Записивање  појединачних тонова, групе тонова и мотива.Писмени мелодијски диктат.</w:t>
            </w:r>
          </w:p>
          <w:p w:rsidR="00BA1075" w:rsidRPr="00BA1075" w:rsidRDefault="00BA1075" w:rsidP="00BA1075">
            <w:pPr>
              <w:pStyle w:val="NoSpacing"/>
              <w:rPr>
                <w:sz w:val="16"/>
                <w:szCs w:val="16"/>
              </w:rPr>
            </w:pPr>
            <w:r w:rsidRPr="00BA1075">
              <w:rPr>
                <w:sz w:val="16"/>
                <w:szCs w:val="16"/>
              </w:rPr>
              <w:t>Аутодиктат.</w:t>
            </w:r>
          </w:p>
          <w:p w:rsidR="00BA1075" w:rsidRPr="00BA1075" w:rsidRDefault="00BA1075" w:rsidP="00BA1075">
            <w:pPr>
              <w:pStyle w:val="NoSpacing"/>
              <w:rPr>
                <w:sz w:val="16"/>
                <w:szCs w:val="16"/>
              </w:rPr>
            </w:pPr>
            <w:r w:rsidRPr="00BA1075">
              <w:rPr>
                <w:sz w:val="16"/>
                <w:szCs w:val="16"/>
              </w:rPr>
              <w:t>Опажање и интонирање дурских и молских квинтакорада.</w:t>
            </w:r>
          </w:p>
          <w:p w:rsidR="00BA1075" w:rsidRPr="00BA1075" w:rsidRDefault="00BA1075" w:rsidP="00BA1075">
            <w:pPr>
              <w:pStyle w:val="NoSpacing"/>
              <w:rPr>
                <w:sz w:val="16"/>
                <w:szCs w:val="16"/>
              </w:rPr>
            </w:pPr>
            <w:r w:rsidRPr="00BA1075">
              <w:rPr>
                <w:sz w:val="16"/>
                <w:szCs w:val="16"/>
              </w:rPr>
              <w:t>Опажање и певање мале и велике терце и чисте квинте са тенденцијом везивања за тоналитет.</w:t>
            </w:r>
          </w:p>
          <w:p w:rsidR="00BA1075" w:rsidRPr="00BA1075" w:rsidRDefault="00BA1075" w:rsidP="00BA1075">
            <w:pPr>
              <w:pStyle w:val="NoSpacing"/>
              <w:rPr>
                <w:sz w:val="16"/>
                <w:szCs w:val="16"/>
              </w:rPr>
            </w:pPr>
            <w:r w:rsidRPr="00BA1075">
              <w:rPr>
                <w:sz w:val="16"/>
                <w:szCs w:val="16"/>
              </w:rPr>
              <w:t>Опажање и интонирање дурског, молског и хармонског тетрахорда.</w:t>
            </w:r>
          </w:p>
          <w:p w:rsidR="00BA1075" w:rsidRPr="00BA1075" w:rsidRDefault="00BA1075" w:rsidP="00BA1075">
            <w:pPr>
              <w:pStyle w:val="NoSpacing"/>
              <w:rPr>
                <w:rFonts w:eastAsiaTheme="minorHAnsi"/>
                <w:sz w:val="16"/>
                <w:szCs w:val="16"/>
              </w:rPr>
            </w:pPr>
            <w:r w:rsidRPr="00BA1075">
              <w:rPr>
                <w:sz w:val="16"/>
                <w:szCs w:val="16"/>
              </w:rPr>
              <w:t>Опажање метра.</w:t>
            </w:r>
          </w:p>
        </w:tc>
        <w:tc>
          <w:tcPr>
            <w:tcW w:w="1488" w:type="dxa"/>
            <w:vMerge/>
          </w:tcPr>
          <w:p w:rsidR="00BA1075" w:rsidRPr="00453AAD" w:rsidRDefault="00BA1075" w:rsidP="00C64B8D">
            <w:pPr>
              <w:pStyle w:val="NoSpacing"/>
              <w:rPr>
                <w:sz w:val="16"/>
                <w:szCs w:val="16"/>
              </w:rPr>
            </w:pPr>
          </w:p>
        </w:tc>
        <w:tc>
          <w:tcPr>
            <w:tcW w:w="1547" w:type="dxa"/>
            <w:vMerge/>
          </w:tcPr>
          <w:p w:rsidR="00BA1075" w:rsidRPr="00453AAD" w:rsidRDefault="00BA1075" w:rsidP="00C64B8D">
            <w:pPr>
              <w:pStyle w:val="NoSpacing"/>
              <w:rPr>
                <w:sz w:val="16"/>
                <w:szCs w:val="16"/>
              </w:rPr>
            </w:pPr>
          </w:p>
        </w:tc>
        <w:tc>
          <w:tcPr>
            <w:tcW w:w="1355" w:type="dxa"/>
            <w:vMerge/>
          </w:tcPr>
          <w:p w:rsidR="00BA1075" w:rsidRPr="00453AAD" w:rsidRDefault="00BA1075" w:rsidP="00C64B8D">
            <w:pPr>
              <w:pStyle w:val="NoSpacing"/>
              <w:rPr>
                <w:sz w:val="16"/>
                <w:szCs w:val="16"/>
              </w:rPr>
            </w:pPr>
          </w:p>
        </w:tc>
        <w:tc>
          <w:tcPr>
            <w:tcW w:w="1361" w:type="dxa"/>
            <w:vMerge/>
          </w:tcPr>
          <w:p w:rsidR="00BA1075" w:rsidRPr="00453AAD" w:rsidRDefault="00BA1075" w:rsidP="00C64B8D">
            <w:pPr>
              <w:pStyle w:val="NoSpacing"/>
              <w:rPr>
                <w:sz w:val="16"/>
                <w:szCs w:val="16"/>
              </w:rPr>
            </w:pPr>
          </w:p>
        </w:tc>
        <w:tc>
          <w:tcPr>
            <w:tcW w:w="1170" w:type="dxa"/>
            <w:vMerge/>
          </w:tcPr>
          <w:p w:rsidR="00BA1075" w:rsidRPr="00453AAD" w:rsidRDefault="00BA1075" w:rsidP="00C64B8D">
            <w:pPr>
              <w:pStyle w:val="NoSpacing"/>
              <w:rPr>
                <w:sz w:val="16"/>
                <w:szCs w:val="16"/>
              </w:rPr>
            </w:pPr>
          </w:p>
        </w:tc>
        <w:tc>
          <w:tcPr>
            <w:tcW w:w="1154" w:type="dxa"/>
            <w:vMerge/>
          </w:tcPr>
          <w:p w:rsidR="00BA1075" w:rsidRPr="00453AAD" w:rsidRDefault="00BA1075" w:rsidP="00C64B8D">
            <w:pPr>
              <w:pStyle w:val="NoSpacing"/>
              <w:rPr>
                <w:sz w:val="16"/>
                <w:szCs w:val="16"/>
              </w:rPr>
            </w:pPr>
          </w:p>
        </w:tc>
        <w:tc>
          <w:tcPr>
            <w:tcW w:w="1186" w:type="dxa"/>
            <w:vMerge/>
          </w:tcPr>
          <w:p w:rsidR="00BA1075" w:rsidRPr="00453AAD" w:rsidRDefault="00BA1075" w:rsidP="00C64B8D">
            <w:pPr>
              <w:pStyle w:val="NoSpacing"/>
              <w:rPr>
                <w:sz w:val="16"/>
                <w:szCs w:val="16"/>
              </w:rPr>
            </w:pPr>
          </w:p>
        </w:tc>
      </w:tr>
      <w:tr w:rsidR="00BA1075" w:rsidTr="00C64B8D">
        <w:trPr>
          <w:trHeight w:val="23"/>
        </w:trPr>
        <w:tc>
          <w:tcPr>
            <w:tcW w:w="966" w:type="dxa"/>
          </w:tcPr>
          <w:p w:rsidR="00BA1075" w:rsidRPr="00BA1075" w:rsidRDefault="00BA1075" w:rsidP="00BA1075">
            <w:pPr>
              <w:pStyle w:val="NoSpacing"/>
              <w:rPr>
                <w:rFonts w:eastAsia="Arial"/>
                <w:sz w:val="16"/>
                <w:szCs w:val="16"/>
              </w:rPr>
            </w:pPr>
            <w:r w:rsidRPr="00BA1075">
              <w:rPr>
                <w:rFonts w:eastAsia="Arial"/>
                <w:sz w:val="16"/>
                <w:szCs w:val="16"/>
              </w:rPr>
              <w:t>МУЗИЧКО СТВАРАЛАШТВО</w:t>
            </w:r>
          </w:p>
        </w:tc>
        <w:tc>
          <w:tcPr>
            <w:tcW w:w="1563" w:type="dxa"/>
          </w:tcPr>
          <w:p w:rsidR="00BA1075" w:rsidRPr="00BA1075" w:rsidRDefault="00BA1075" w:rsidP="00BA1075">
            <w:pPr>
              <w:pStyle w:val="NoSpacing"/>
              <w:rPr>
                <w:sz w:val="16"/>
                <w:szCs w:val="16"/>
              </w:rPr>
            </w:pPr>
            <w:r w:rsidRPr="00BA1075">
              <w:rPr>
                <w:sz w:val="16"/>
                <w:szCs w:val="16"/>
              </w:rPr>
              <w:t xml:space="preserve">Мелодијске и ритмичке импровизације. </w:t>
            </w:r>
          </w:p>
          <w:p w:rsidR="00BA1075" w:rsidRPr="00BA1075" w:rsidRDefault="00BA1075" w:rsidP="00BA1075">
            <w:pPr>
              <w:pStyle w:val="NoSpacing"/>
              <w:rPr>
                <w:sz w:val="16"/>
                <w:szCs w:val="16"/>
              </w:rPr>
            </w:pPr>
            <w:r w:rsidRPr="00BA1075">
              <w:rPr>
                <w:sz w:val="16"/>
                <w:szCs w:val="16"/>
              </w:rPr>
              <w:t>Импровизација   мелодије на текст бројалице или дечије песмице.</w:t>
            </w:r>
          </w:p>
        </w:tc>
        <w:tc>
          <w:tcPr>
            <w:tcW w:w="1488" w:type="dxa"/>
            <w:vMerge/>
          </w:tcPr>
          <w:p w:rsidR="00BA1075" w:rsidRPr="00453AAD" w:rsidRDefault="00BA1075" w:rsidP="00C64B8D">
            <w:pPr>
              <w:pStyle w:val="NoSpacing"/>
              <w:rPr>
                <w:sz w:val="16"/>
                <w:szCs w:val="16"/>
              </w:rPr>
            </w:pPr>
          </w:p>
        </w:tc>
        <w:tc>
          <w:tcPr>
            <w:tcW w:w="1547" w:type="dxa"/>
            <w:vMerge/>
          </w:tcPr>
          <w:p w:rsidR="00BA1075" w:rsidRPr="00453AAD" w:rsidRDefault="00BA1075" w:rsidP="00C64B8D">
            <w:pPr>
              <w:pStyle w:val="NoSpacing"/>
              <w:rPr>
                <w:sz w:val="16"/>
                <w:szCs w:val="16"/>
              </w:rPr>
            </w:pPr>
          </w:p>
        </w:tc>
        <w:tc>
          <w:tcPr>
            <w:tcW w:w="1355" w:type="dxa"/>
            <w:vMerge/>
          </w:tcPr>
          <w:p w:rsidR="00BA1075" w:rsidRPr="00453AAD" w:rsidRDefault="00BA1075" w:rsidP="00C64B8D">
            <w:pPr>
              <w:pStyle w:val="NoSpacing"/>
              <w:rPr>
                <w:sz w:val="16"/>
                <w:szCs w:val="16"/>
              </w:rPr>
            </w:pPr>
          </w:p>
        </w:tc>
        <w:tc>
          <w:tcPr>
            <w:tcW w:w="1361" w:type="dxa"/>
            <w:vMerge/>
          </w:tcPr>
          <w:p w:rsidR="00BA1075" w:rsidRPr="00453AAD" w:rsidRDefault="00BA1075" w:rsidP="00C64B8D">
            <w:pPr>
              <w:pStyle w:val="NoSpacing"/>
              <w:rPr>
                <w:sz w:val="16"/>
                <w:szCs w:val="16"/>
              </w:rPr>
            </w:pPr>
          </w:p>
        </w:tc>
        <w:tc>
          <w:tcPr>
            <w:tcW w:w="1170" w:type="dxa"/>
            <w:vMerge/>
          </w:tcPr>
          <w:p w:rsidR="00BA1075" w:rsidRPr="00453AAD" w:rsidRDefault="00BA1075" w:rsidP="00C64B8D">
            <w:pPr>
              <w:pStyle w:val="NoSpacing"/>
              <w:rPr>
                <w:sz w:val="16"/>
                <w:szCs w:val="16"/>
              </w:rPr>
            </w:pPr>
          </w:p>
        </w:tc>
        <w:tc>
          <w:tcPr>
            <w:tcW w:w="1154" w:type="dxa"/>
            <w:vMerge/>
          </w:tcPr>
          <w:p w:rsidR="00BA1075" w:rsidRPr="00453AAD" w:rsidRDefault="00BA1075" w:rsidP="00C64B8D">
            <w:pPr>
              <w:pStyle w:val="NoSpacing"/>
              <w:rPr>
                <w:sz w:val="16"/>
                <w:szCs w:val="16"/>
              </w:rPr>
            </w:pPr>
          </w:p>
        </w:tc>
        <w:tc>
          <w:tcPr>
            <w:tcW w:w="1186" w:type="dxa"/>
            <w:vMerge/>
          </w:tcPr>
          <w:p w:rsidR="00BA1075" w:rsidRPr="00453AAD" w:rsidRDefault="00BA1075" w:rsidP="00C64B8D">
            <w:pPr>
              <w:pStyle w:val="NoSpacing"/>
              <w:rPr>
                <w:sz w:val="16"/>
                <w:szCs w:val="16"/>
              </w:rPr>
            </w:pPr>
          </w:p>
        </w:tc>
      </w:tr>
      <w:tr w:rsidR="00BA1075" w:rsidTr="00C64B8D">
        <w:trPr>
          <w:trHeight w:val="23"/>
        </w:trPr>
        <w:tc>
          <w:tcPr>
            <w:tcW w:w="966" w:type="dxa"/>
          </w:tcPr>
          <w:p w:rsidR="00BA1075" w:rsidRPr="00BA1075" w:rsidRDefault="00BA1075" w:rsidP="00BA1075">
            <w:pPr>
              <w:pStyle w:val="NoSpacing"/>
              <w:rPr>
                <w:rFonts w:eastAsia="Arial"/>
                <w:sz w:val="16"/>
                <w:szCs w:val="16"/>
              </w:rPr>
            </w:pPr>
          </w:p>
          <w:p w:rsidR="00BA1075" w:rsidRPr="00BA1075" w:rsidRDefault="00BA1075" w:rsidP="00BA1075">
            <w:pPr>
              <w:pStyle w:val="NoSpacing"/>
              <w:rPr>
                <w:rFonts w:eastAsia="Arial"/>
                <w:sz w:val="16"/>
                <w:szCs w:val="16"/>
              </w:rPr>
            </w:pPr>
            <w:r w:rsidRPr="00BA1075">
              <w:rPr>
                <w:rFonts w:eastAsia="Arial"/>
                <w:sz w:val="16"/>
                <w:szCs w:val="16"/>
              </w:rPr>
              <w:t>РИТАМ</w:t>
            </w:r>
          </w:p>
          <w:p w:rsidR="00BA1075" w:rsidRPr="00BA1075" w:rsidRDefault="00BA1075" w:rsidP="00BA1075">
            <w:pPr>
              <w:pStyle w:val="NoSpacing"/>
              <w:rPr>
                <w:rFonts w:eastAsia="Arial"/>
                <w:sz w:val="16"/>
                <w:szCs w:val="16"/>
              </w:rPr>
            </w:pPr>
          </w:p>
        </w:tc>
        <w:tc>
          <w:tcPr>
            <w:tcW w:w="1563" w:type="dxa"/>
          </w:tcPr>
          <w:p w:rsidR="00BA1075" w:rsidRPr="00BA1075" w:rsidRDefault="00BA1075" w:rsidP="00BA1075">
            <w:pPr>
              <w:pStyle w:val="NoSpacing"/>
              <w:rPr>
                <w:sz w:val="16"/>
                <w:szCs w:val="16"/>
              </w:rPr>
            </w:pPr>
            <w:r w:rsidRPr="00BA1075">
              <w:rPr>
                <w:sz w:val="16"/>
                <w:szCs w:val="16"/>
              </w:rPr>
              <w:t>.Обнављање пређених врста тактова и обрада такта: 4/8 и 2/2.</w:t>
            </w:r>
          </w:p>
          <w:p w:rsidR="00BA1075" w:rsidRPr="00BA1075" w:rsidRDefault="00BA1075" w:rsidP="00BA1075">
            <w:pPr>
              <w:pStyle w:val="NoSpacing"/>
              <w:rPr>
                <w:sz w:val="16"/>
                <w:szCs w:val="16"/>
              </w:rPr>
            </w:pPr>
            <w:r w:rsidRPr="00BA1075">
              <w:rPr>
                <w:sz w:val="16"/>
                <w:szCs w:val="16"/>
              </w:rPr>
              <w:t xml:space="preserve">Звучна припрема основних ритмичких фигура у такту 6/8 са луковима и паузама. </w:t>
            </w:r>
          </w:p>
          <w:p w:rsidR="00BA1075" w:rsidRPr="00BA1075" w:rsidRDefault="00BA1075" w:rsidP="00BA1075">
            <w:pPr>
              <w:pStyle w:val="NoSpacing"/>
              <w:rPr>
                <w:sz w:val="16"/>
                <w:szCs w:val="16"/>
              </w:rPr>
            </w:pPr>
            <w:r w:rsidRPr="00BA1075">
              <w:rPr>
                <w:sz w:val="16"/>
                <w:szCs w:val="16"/>
              </w:rPr>
              <w:t xml:space="preserve">Начини извођења ритма (уз куцање или тактирање или мануелном техником). </w:t>
            </w:r>
          </w:p>
          <w:p w:rsidR="00BA1075" w:rsidRPr="00BA1075" w:rsidRDefault="00BA1075" w:rsidP="00BA1075">
            <w:pPr>
              <w:pStyle w:val="NoSpacing"/>
              <w:rPr>
                <w:sz w:val="16"/>
                <w:szCs w:val="16"/>
              </w:rPr>
            </w:pPr>
            <w:r w:rsidRPr="00BA1075">
              <w:rPr>
                <w:sz w:val="16"/>
                <w:szCs w:val="16"/>
              </w:rPr>
              <w:t xml:space="preserve">Ритам у примерима </w:t>
            </w:r>
            <w:r w:rsidRPr="00BA1075">
              <w:rPr>
                <w:sz w:val="16"/>
                <w:szCs w:val="16"/>
              </w:rPr>
              <w:lastRenderedPageBreak/>
              <w:t>од звука ка слици.</w:t>
            </w:r>
          </w:p>
          <w:p w:rsidR="00BA1075" w:rsidRPr="00BA1075" w:rsidRDefault="00BA1075" w:rsidP="00BA1075">
            <w:pPr>
              <w:pStyle w:val="NoSpacing"/>
              <w:rPr>
                <w:sz w:val="16"/>
                <w:szCs w:val="16"/>
              </w:rPr>
            </w:pPr>
            <w:r w:rsidRPr="00BA1075">
              <w:rPr>
                <w:sz w:val="16"/>
                <w:szCs w:val="16"/>
              </w:rPr>
              <w:t>Покрет у функцији ритма.</w:t>
            </w:r>
          </w:p>
          <w:p w:rsidR="00BA1075" w:rsidRPr="00BA1075" w:rsidRDefault="00BA1075" w:rsidP="00BA1075">
            <w:pPr>
              <w:pStyle w:val="NoSpacing"/>
              <w:rPr>
                <w:sz w:val="16"/>
                <w:szCs w:val="16"/>
              </w:rPr>
            </w:pPr>
            <w:r w:rsidRPr="00BA1075">
              <w:rPr>
                <w:sz w:val="16"/>
                <w:szCs w:val="16"/>
              </w:rPr>
              <w:t>Равномерно читање: четвртина и осмина као јединица бројања у зависности од инструмента. Четвороделна подела јединице бројања.</w:t>
            </w:r>
          </w:p>
          <w:p w:rsidR="00BA1075" w:rsidRPr="00BA1075" w:rsidRDefault="00BA1075" w:rsidP="00BA1075">
            <w:pPr>
              <w:pStyle w:val="NoSpacing"/>
              <w:rPr>
                <w:sz w:val="16"/>
                <w:szCs w:val="16"/>
              </w:rPr>
            </w:pPr>
            <w:r w:rsidRPr="00BA1075">
              <w:rPr>
                <w:sz w:val="16"/>
                <w:szCs w:val="16"/>
              </w:rPr>
              <w:t xml:space="preserve">Ритмичке фигуре:  пунктирана и обрнуто пунктирана  фигура на ритмичкој јединици. </w:t>
            </w:r>
          </w:p>
          <w:p w:rsidR="00BA1075" w:rsidRPr="00BA1075" w:rsidRDefault="00BA1075" w:rsidP="00BA1075">
            <w:pPr>
              <w:pStyle w:val="NoSpacing"/>
              <w:rPr>
                <w:sz w:val="16"/>
                <w:szCs w:val="16"/>
              </w:rPr>
            </w:pPr>
            <w:r w:rsidRPr="00BA1075">
              <w:rPr>
                <w:sz w:val="16"/>
                <w:szCs w:val="16"/>
              </w:rPr>
              <w:t xml:space="preserve">Примена лукова, пауза, узмаха и предтакта. </w:t>
            </w:r>
          </w:p>
          <w:p w:rsidR="00BA1075" w:rsidRPr="00BA1075" w:rsidRDefault="00BA1075" w:rsidP="00BA1075">
            <w:pPr>
              <w:pStyle w:val="NoSpacing"/>
              <w:rPr>
                <w:rFonts w:eastAsiaTheme="minorHAnsi"/>
                <w:sz w:val="16"/>
                <w:szCs w:val="16"/>
              </w:rPr>
            </w:pPr>
            <w:r w:rsidRPr="00BA1075">
              <w:rPr>
                <w:sz w:val="16"/>
                <w:szCs w:val="16"/>
              </w:rPr>
              <w:t>Ритмичко читање ауторских примера и примера из инструменталне литературе.</w:t>
            </w:r>
          </w:p>
        </w:tc>
        <w:tc>
          <w:tcPr>
            <w:tcW w:w="1488" w:type="dxa"/>
            <w:vMerge/>
          </w:tcPr>
          <w:p w:rsidR="00BA1075" w:rsidRPr="00453AAD" w:rsidRDefault="00BA1075" w:rsidP="00C64B8D">
            <w:pPr>
              <w:pStyle w:val="NoSpacing"/>
              <w:rPr>
                <w:sz w:val="16"/>
                <w:szCs w:val="16"/>
              </w:rPr>
            </w:pPr>
          </w:p>
        </w:tc>
        <w:tc>
          <w:tcPr>
            <w:tcW w:w="1547" w:type="dxa"/>
            <w:vMerge/>
          </w:tcPr>
          <w:p w:rsidR="00BA1075" w:rsidRPr="00453AAD" w:rsidRDefault="00BA1075" w:rsidP="00C64B8D">
            <w:pPr>
              <w:pStyle w:val="NoSpacing"/>
              <w:rPr>
                <w:sz w:val="16"/>
                <w:szCs w:val="16"/>
              </w:rPr>
            </w:pPr>
          </w:p>
        </w:tc>
        <w:tc>
          <w:tcPr>
            <w:tcW w:w="1355" w:type="dxa"/>
            <w:vMerge/>
          </w:tcPr>
          <w:p w:rsidR="00BA1075" w:rsidRPr="00453AAD" w:rsidRDefault="00BA1075" w:rsidP="00C64B8D">
            <w:pPr>
              <w:pStyle w:val="NoSpacing"/>
              <w:rPr>
                <w:sz w:val="16"/>
                <w:szCs w:val="16"/>
              </w:rPr>
            </w:pPr>
          </w:p>
        </w:tc>
        <w:tc>
          <w:tcPr>
            <w:tcW w:w="1361" w:type="dxa"/>
            <w:vMerge/>
          </w:tcPr>
          <w:p w:rsidR="00BA1075" w:rsidRPr="00453AAD" w:rsidRDefault="00BA1075" w:rsidP="00C64B8D">
            <w:pPr>
              <w:pStyle w:val="NoSpacing"/>
              <w:rPr>
                <w:sz w:val="16"/>
                <w:szCs w:val="16"/>
              </w:rPr>
            </w:pPr>
          </w:p>
        </w:tc>
        <w:tc>
          <w:tcPr>
            <w:tcW w:w="1170" w:type="dxa"/>
            <w:vMerge/>
          </w:tcPr>
          <w:p w:rsidR="00BA1075" w:rsidRPr="00453AAD" w:rsidRDefault="00BA1075" w:rsidP="00C64B8D">
            <w:pPr>
              <w:pStyle w:val="NoSpacing"/>
              <w:rPr>
                <w:sz w:val="16"/>
                <w:szCs w:val="16"/>
              </w:rPr>
            </w:pPr>
          </w:p>
        </w:tc>
        <w:tc>
          <w:tcPr>
            <w:tcW w:w="1154" w:type="dxa"/>
            <w:vMerge/>
          </w:tcPr>
          <w:p w:rsidR="00BA1075" w:rsidRPr="00453AAD" w:rsidRDefault="00BA1075" w:rsidP="00C64B8D">
            <w:pPr>
              <w:pStyle w:val="NoSpacing"/>
              <w:rPr>
                <w:sz w:val="16"/>
                <w:szCs w:val="16"/>
              </w:rPr>
            </w:pPr>
          </w:p>
        </w:tc>
        <w:tc>
          <w:tcPr>
            <w:tcW w:w="1186" w:type="dxa"/>
            <w:vMerge/>
          </w:tcPr>
          <w:p w:rsidR="00BA1075" w:rsidRPr="00453AAD" w:rsidRDefault="00BA1075" w:rsidP="00C64B8D">
            <w:pPr>
              <w:pStyle w:val="NoSpacing"/>
              <w:rPr>
                <w:sz w:val="16"/>
                <w:szCs w:val="16"/>
              </w:rPr>
            </w:pPr>
          </w:p>
        </w:tc>
      </w:tr>
      <w:tr w:rsidR="00BA1075" w:rsidTr="00C64B8D">
        <w:trPr>
          <w:trHeight w:val="23"/>
        </w:trPr>
        <w:tc>
          <w:tcPr>
            <w:tcW w:w="966" w:type="dxa"/>
          </w:tcPr>
          <w:p w:rsidR="00BA1075" w:rsidRPr="00BA1075" w:rsidRDefault="00BA1075" w:rsidP="00BA1075">
            <w:pPr>
              <w:pStyle w:val="NoSpacing"/>
              <w:rPr>
                <w:rFonts w:eastAsia="Arial"/>
                <w:sz w:val="16"/>
                <w:szCs w:val="16"/>
              </w:rPr>
            </w:pPr>
          </w:p>
          <w:p w:rsidR="00BA1075" w:rsidRPr="00BA1075" w:rsidRDefault="00BA1075" w:rsidP="00BA1075">
            <w:pPr>
              <w:pStyle w:val="NoSpacing"/>
              <w:rPr>
                <w:rFonts w:eastAsia="Arial"/>
                <w:sz w:val="16"/>
                <w:szCs w:val="16"/>
              </w:rPr>
            </w:pPr>
            <w:r w:rsidRPr="00BA1075">
              <w:rPr>
                <w:rFonts w:eastAsia="Arial"/>
                <w:sz w:val="16"/>
                <w:szCs w:val="16"/>
              </w:rPr>
              <w:t>ТЕОРИЈА</w:t>
            </w:r>
          </w:p>
          <w:p w:rsidR="00BA1075" w:rsidRPr="00BA1075" w:rsidRDefault="00BA1075" w:rsidP="00BA1075">
            <w:pPr>
              <w:pStyle w:val="NoSpacing"/>
              <w:rPr>
                <w:rFonts w:eastAsia="Arial"/>
                <w:sz w:val="16"/>
                <w:szCs w:val="16"/>
              </w:rPr>
            </w:pPr>
            <w:r w:rsidRPr="00BA1075">
              <w:rPr>
                <w:rFonts w:eastAsia="Arial"/>
                <w:sz w:val="16"/>
                <w:szCs w:val="16"/>
              </w:rPr>
              <w:t>МУЗИКЕ</w:t>
            </w:r>
          </w:p>
          <w:p w:rsidR="00BA1075" w:rsidRPr="00BA1075" w:rsidRDefault="00BA1075" w:rsidP="00BA1075">
            <w:pPr>
              <w:pStyle w:val="NoSpacing"/>
              <w:rPr>
                <w:rFonts w:eastAsia="Arial"/>
                <w:sz w:val="16"/>
                <w:szCs w:val="16"/>
              </w:rPr>
            </w:pPr>
          </w:p>
        </w:tc>
        <w:tc>
          <w:tcPr>
            <w:tcW w:w="1563" w:type="dxa"/>
          </w:tcPr>
          <w:p w:rsidR="00BA1075" w:rsidRPr="00BA1075" w:rsidRDefault="00BA1075" w:rsidP="00BA1075">
            <w:pPr>
              <w:pStyle w:val="NoSpacing"/>
              <w:rPr>
                <w:sz w:val="16"/>
                <w:szCs w:val="16"/>
              </w:rPr>
            </w:pPr>
            <w:r w:rsidRPr="00BA1075">
              <w:rPr>
                <w:rFonts w:eastAsia="Arial"/>
                <w:sz w:val="16"/>
                <w:szCs w:val="16"/>
              </w:rPr>
              <w:t xml:space="preserve"> </w:t>
            </w:r>
            <w:r w:rsidRPr="00BA1075">
              <w:rPr>
                <w:sz w:val="16"/>
                <w:szCs w:val="16"/>
                <w:lang w:val="sr-Cyrl-CS"/>
              </w:rPr>
              <w:t>Записивање</w:t>
            </w:r>
            <w:r w:rsidRPr="00BA1075">
              <w:rPr>
                <w:sz w:val="16"/>
                <w:szCs w:val="16"/>
              </w:rPr>
              <w:t xml:space="preserve">  и</w:t>
            </w:r>
            <w:r w:rsidRPr="00BA1075">
              <w:rPr>
                <w:sz w:val="16"/>
                <w:szCs w:val="16"/>
                <w:lang w:val="sr-Cyrl-CS"/>
              </w:rPr>
              <w:t xml:space="preserve"> </w:t>
            </w:r>
            <w:r w:rsidRPr="00BA1075">
              <w:rPr>
                <w:sz w:val="16"/>
                <w:szCs w:val="16"/>
              </w:rPr>
              <w:t xml:space="preserve"> препознавање обрађених лествица и тетрахорада.</w:t>
            </w:r>
          </w:p>
          <w:p w:rsidR="00BA1075" w:rsidRPr="00BA1075" w:rsidRDefault="00BA1075" w:rsidP="00BA1075">
            <w:pPr>
              <w:pStyle w:val="NoSpacing"/>
              <w:rPr>
                <w:sz w:val="16"/>
                <w:szCs w:val="16"/>
              </w:rPr>
            </w:pPr>
            <w:r w:rsidRPr="00BA1075">
              <w:rPr>
                <w:sz w:val="16"/>
                <w:szCs w:val="16"/>
              </w:rPr>
              <w:t xml:space="preserve">Интервали до квинте (мали, велики и чисти) и дурски и молски квинтакорд на основним тоновима. </w:t>
            </w:r>
          </w:p>
          <w:p w:rsidR="00BA1075" w:rsidRPr="00BA1075" w:rsidRDefault="00BA1075" w:rsidP="00BA1075">
            <w:pPr>
              <w:pStyle w:val="NoSpacing"/>
              <w:rPr>
                <w:sz w:val="16"/>
                <w:szCs w:val="16"/>
              </w:rPr>
            </w:pPr>
            <w:r w:rsidRPr="00BA1075">
              <w:rPr>
                <w:sz w:val="16"/>
                <w:szCs w:val="16"/>
              </w:rPr>
              <w:t xml:space="preserve">Проширивање знања из музичке терминологије (лествица, ступањ, степен/полустепен, тетрахорд, главне ступњеве, вођицу, тонични трозвук, интервали). </w:t>
            </w:r>
          </w:p>
        </w:tc>
        <w:tc>
          <w:tcPr>
            <w:tcW w:w="1488" w:type="dxa"/>
            <w:vMerge/>
          </w:tcPr>
          <w:p w:rsidR="00BA1075" w:rsidRPr="00453AAD" w:rsidRDefault="00BA1075" w:rsidP="00C64B8D">
            <w:pPr>
              <w:pStyle w:val="NoSpacing"/>
              <w:rPr>
                <w:sz w:val="16"/>
                <w:szCs w:val="16"/>
              </w:rPr>
            </w:pPr>
          </w:p>
        </w:tc>
        <w:tc>
          <w:tcPr>
            <w:tcW w:w="1547" w:type="dxa"/>
            <w:vMerge/>
          </w:tcPr>
          <w:p w:rsidR="00BA1075" w:rsidRPr="00453AAD" w:rsidRDefault="00BA1075" w:rsidP="00C64B8D">
            <w:pPr>
              <w:pStyle w:val="NoSpacing"/>
              <w:rPr>
                <w:sz w:val="16"/>
                <w:szCs w:val="16"/>
              </w:rPr>
            </w:pPr>
          </w:p>
        </w:tc>
        <w:tc>
          <w:tcPr>
            <w:tcW w:w="1355" w:type="dxa"/>
            <w:vMerge/>
          </w:tcPr>
          <w:p w:rsidR="00BA1075" w:rsidRPr="00453AAD" w:rsidRDefault="00BA1075" w:rsidP="00C64B8D">
            <w:pPr>
              <w:pStyle w:val="NoSpacing"/>
              <w:rPr>
                <w:sz w:val="16"/>
                <w:szCs w:val="16"/>
              </w:rPr>
            </w:pPr>
          </w:p>
        </w:tc>
        <w:tc>
          <w:tcPr>
            <w:tcW w:w="1361" w:type="dxa"/>
            <w:vMerge/>
          </w:tcPr>
          <w:p w:rsidR="00BA1075" w:rsidRPr="00453AAD" w:rsidRDefault="00BA1075" w:rsidP="00C64B8D">
            <w:pPr>
              <w:pStyle w:val="NoSpacing"/>
              <w:rPr>
                <w:sz w:val="16"/>
                <w:szCs w:val="16"/>
              </w:rPr>
            </w:pPr>
          </w:p>
        </w:tc>
        <w:tc>
          <w:tcPr>
            <w:tcW w:w="1170" w:type="dxa"/>
            <w:vMerge/>
          </w:tcPr>
          <w:p w:rsidR="00BA1075" w:rsidRPr="00453AAD" w:rsidRDefault="00BA1075" w:rsidP="00C64B8D">
            <w:pPr>
              <w:pStyle w:val="NoSpacing"/>
              <w:rPr>
                <w:sz w:val="16"/>
                <w:szCs w:val="16"/>
              </w:rPr>
            </w:pPr>
          </w:p>
        </w:tc>
        <w:tc>
          <w:tcPr>
            <w:tcW w:w="1154" w:type="dxa"/>
            <w:vMerge/>
          </w:tcPr>
          <w:p w:rsidR="00BA1075" w:rsidRPr="00453AAD" w:rsidRDefault="00BA1075" w:rsidP="00C64B8D">
            <w:pPr>
              <w:pStyle w:val="NoSpacing"/>
              <w:rPr>
                <w:sz w:val="16"/>
                <w:szCs w:val="16"/>
              </w:rPr>
            </w:pPr>
          </w:p>
        </w:tc>
        <w:tc>
          <w:tcPr>
            <w:tcW w:w="1186" w:type="dxa"/>
            <w:vMerge/>
          </w:tcPr>
          <w:p w:rsidR="00BA1075" w:rsidRPr="00453AAD" w:rsidRDefault="00BA1075" w:rsidP="00C64B8D">
            <w:pPr>
              <w:pStyle w:val="NoSpacing"/>
              <w:rPr>
                <w:sz w:val="16"/>
                <w:szCs w:val="16"/>
              </w:rPr>
            </w:pPr>
          </w:p>
        </w:tc>
      </w:tr>
      <w:tr w:rsidR="00BA1075" w:rsidTr="00C64B8D">
        <w:trPr>
          <w:trHeight w:val="23"/>
        </w:trPr>
        <w:tc>
          <w:tcPr>
            <w:tcW w:w="966" w:type="dxa"/>
          </w:tcPr>
          <w:p w:rsidR="00BA1075" w:rsidRPr="00BA1075" w:rsidRDefault="00BA1075" w:rsidP="00BA1075">
            <w:pPr>
              <w:pStyle w:val="NoSpacing"/>
              <w:rPr>
                <w:rFonts w:eastAsia="Arial"/>
                <w:sz w:val="16"/>
                <w:szCs w:val="16"/>
              </w:rPr>
            </w:pPr>
            <w:r w:rsidRPr="00BA1075">
              <w:rPr>
                <w:rFonts w:eastAsia="Arial"/>
                <w:sz w:val="16"/>
                <w:szCs w:val="16"/>
              </w:rPr>
              <w:t>МУЗИЧКИ БОНТОН</w:t>
            </w:r>
          </w:p>
        </w:tc>
        <w:tc>
          <w:tcPr>
            <w:tcW w:w="1563" w:type="dxa"/>
          </w:tcPr>
          <w:p w:rsidR="00BA1075" w:rsidRPr="00BA1075" w:rsidRDefault="00BA1075" w:rsidP="00BA1075">
            <w:pPr>
              <w:pStyle w:val="NoSpacing"/>
              <w:rPr>
                <w:sz w:val="16"/>
                <w:szCs w:val="16"/>
              </w:rPr>
            </w:pPr>
            <w:r w:rsidRPr="00BA1075">
              <w:rPr>
                <w:sz w:val="16"/>
                <w:szCs w:val="16"/>
              </w:rPr>
              <w:t>Слушање и уважавање извођача.</w:t>
            </w:r>
          </w:p>
        </w:tc>
        <w:tc>
          <w:tcPr>
            <w:tcW w:w="1488" w:type="dxa"/>
            <w:vMerge/>
          </w:tcPr>
          <w:p w:rsidR="00BA1075" w:rsidRPr="00453AAD" w:rsidRDefault="00BA1075" w:rsidP="00C64B8D">
            <w:pPr>
              <w:pStyle w:val="NoSpacing"/>
              <w:rPr>
                <w:sz w:val="16"/>
                <w:szCs w:val="16"/>
              </w:rPr>
            </w:pPr>
          </w:p>
        </w:tc>
        <w:tc>
          <w:tcPr>
            <w:tcW w:w="1547" w:type="dxa"/>
            <w:vMerge/>
          </w:tcPr>
          <w:p w:rsidR="00BA1075" w:rsidRPr="00453AAD" w:rsidRDefault="00BA1075" w:rsidP="00C64B8D">
            <w:pPr>
              <w:pStyle w:val="NoSpacing"/>
              <w:rPr>
                <w:sz w:val="16"/>
                <w:szCs w:val="16"/>
              </w:rPr>
            </w:pPr>
          </w:p>
        </w:tc>
        <w:tc>
          <w:tcPr>
            <w:tcW w:w="1355" w:type="dxa"/>
            <w:vMerge/>
          </w:tcPr>
          <w:p w:rsidR="00BA1075" w:rsidRPr="00453AAD" w:rsidRDefault="00BA1075" w:rsidP="00C64B8D">
            <w:pPr>
              <w:pStyle w:val="NoSpacing"/>
              <w:rPr>
                <w:sz w:val="16"/>
                <w:szCs w:val="16"/>
              </w:rPr>
            </w:pPr>
          </w:p>
        </w:tc>
        <w:tc>
          <w:tcPr>
            <w:tcW w:w="1361" w:type="dxa"/>
            <w:vMerge/>
          </w:tcPr>
          <w:p w:rsidR="00BA1075" w:rsidRPr="00453AAD" w:rsidRDefault="00BA1075" w:rsidP="00C64B8D">
            <w:pPr>
              <w:pStyle w:val="NoSpacing"/>
              <w:rPr>
                <w:sz w:val="16"/>
                <w:szCs w:val="16"/>
              </w:rPr>
            </w:pPr>
          </w:p>
        </w:tc>
        <w:tc>
          <w:tcPr>
            <w:tcW w:w="1170" w:type="dxa"/>
            <w:vMerge/>
          </w:tcPr>
          <w:p w:rsidR="00BA1075" w:rsidRPr="00453AAD" w:rsidRDefault="00BA1075" w:rsidP="00C64B8D">
            <w:pPr>
              <w:pStyle w:val="NoSpacing"/>
              <w:rPr>
                <w:sz w:val="16"/>
                <w:szCs w:val="16"/>
              </w:rPr>
            </w:pPr>
          </w:p>
        </w:tc>
        <w:tc>
          <w:tcPr>
            <w:tcW w:w="1154" w:type="dxa"/>
            <w:vMerge/>
          </w:tcPr>
          <w:p w:rsidR="00BA1075" w:rsidRPr="00453AAD" w:rsidRDefault="00BA1075" w:rsidP="00C64B8D">
            <w:pPr>
              <w:pStyle w:val="NoSpacing"/>
              <w:rPr>
                <w:sz w:val="16"/>
                <w:szCs w:val="16"/>
              </w:rPr>
            </w:pPr>
          </w:p>
        </w:tc>
        <w:tc>
          <w:tcPr>
            <w:tcW w:w="1186" w:type="dxa"/>
            <w:vMerge/>
          </w:tcPr>
          <w:p w:rsidR="00BA1075" w:rsidRPr="00453AAD" w:rsidRDefault="00BA1075" w:rsidP="00C64B8D">
            <w:pPr>
              <w:pStyle w:val="NoSpacing"/>
              <w:rPr>
                <w:sz w:val="16"/>
                <w:szCs w:val="16"/>
              </w:rPr>
            </w:pPr>
          </w:p>
        </w:tc>
      </w:tr>
    </w:tbl>
    <w:p w:rsidR="00BA1075" w:rsidRDefault="00BA1075"/>
    <w:p w:rsidR="00173920" w:rsidRDefault="00173920"/>
    <w:p w:rsidR="00173920" w:rsidRDefault="00173920"/>
    <w:p w:rsidR="00173920" w:rsidRPr="00173920" w:rsidRDefault="00173920"/>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D2C95" w:rsidTr="00C64B8D">
        <w:tc>
          <w:tcPr>
            <w:tcW w:w="11790" w:type="dxa"/>
            <w:gridSpan w:val="9"/>
          </w:tcPr>
          <w:p w:rsidR="00DD2C95" w:rsidRPr="00965A3B" w:rsidRDefault="00DD2C95" w:rsidP="00C64B8D">
            <w:pPr>
              <w:rPr>
                <w:lang w:val="sr-Cyrl-RS"/>
              </w:rPr>
            </w:pPr>
            <w:r>
              <w:lastRenderedPageBreak/>
              <w:t>ШКОЛСКИ ПРОГРАМ</w:t>
            </w:r>
          </w:p>
          <w:p w:rsidR="00DD2C95" w:rsidRPr="00542FEB" w:rsidRDefault="00DD2C95" w:rsidP="00DD2C95">
            <w:pPr>
              <w:rPr>
                <w:b/>
                <w:lang w:val="sr-Cyrl-RS"/>
              </w:rPr>
            </w:pPr>
            <w:r>
              <w:t xml:space="preserve">Разред: </w:t>
            </w:r>
            <w:r>
              <w:rPr>
                <w:b/>
                <w:lang w:val="sr-Cyrl-RS"/>
              </w:rPr>
              <w:t xml:space="preserve">ТРЕЋИ </w:t>
            </w:r>
            <w:r>
              <w:rPr>
                <w:lang w:val="sr-Cyrl-RS"/>
              </w:rPr>
              <w:t>четворогодишње образовање</w:t>
            </w:r>
            <w:r>
              <w:rPr>
                <w:b/>
              </w:rPr>
              <w:t xml:space="preserve">     </w:t>
            </w:r>
            <w:r>
              <w:t xml:space="preserve">Наставни предмет:  </w:t>
            </w:r>
            <w:r>
              <w:rPr>
                <w:b/>
                <w:lang w:val="sr-Cyrl-RS"/>
              </w:rPr>
              <w:t xml:space="preserve">Солфеђо </w:t>
            </w:r>
            <w:r>
              <w:t xml:space="preserve">             Годишњи фонд часова: </w:t>
            </w:r>
            <w:r>
              <w:rPr>
                <w:b/>
              </w:rPr>
              <w:t xml:space="preserve">70   </w:t>
            </w:r>
            <w:r>
              <w:t xml:space="preserve">            Недељни фонд часова: </w:t>
            </w:r>
            <w:r>
              <w:rPr>
                <w:b/>
              </w:rPr>
              <w:t>2</w:t>
            </w:r>
          </w:p>
        </w:tc>
      </w:tr>
      <w:tr w:rsidR="00DD2C95" w:rsidTr="00C64B8D">
        <w:tc>
          <w:tcPr>
            <w:tcW w:w="966" w:type="dxa"/>
          </w:tcPr>
          <w:p w:rsidR="00DD2C95" w:rsidRPr="00033DC9" w:rsidRDefault="00DD2C95" w:rsidP="00C64B8D">
            <w:pPr>
              <w:jc w:val="center"/>
              <w:rPr>
                <w:sz w:val="20"/>
                <w:szCs w:val="20"/>
              </w:rPr>
            </w:pPr>
            <w:r w:rsidRPr="00033DC9">
              <w:rPr>
                <w:sz w:val="20"/>
                <w:szCs w:val="20"/>
              </w:rPr>
              <w:t>Тема</w:t>
            </w:r>
          </w:p>
        </w:tc>
        <w:tc>
          <w:tcPr>
            <w:tcW w:w="1563" w:type="dxa"/>
          </w:tcPr>
          <w:p w:rsidR="00DD2C95" w:rsidRPr="00033DC9" w:rsidRDefault="00DD2C95" w:rsidP="00C64B8D">
            <w:pPr>
              <w:jc w:val="center"/>
              <w:rPr>
                <w:sz w:val="20"/>
                <w:szCs w:val="20"/>
              </w:rPr>
            </w:pPr>
            <w:r w:rsidRPr="00033DC9">
              <w:rPr>
                <w:sz w:val="20"/>
                <w:szCs w:val="20"/>
              </w:rPr>
              <w:t>Садржај           програма</w:t>
            </w:r>
          </w:p>
        </w:tc>
        <w:tc>
          <w:tcPr>
            <w:tcW w:w="1488" w:type="dxa"/>
          </w:tcPr>
          <w:p w:rsidR="00DD2C95" w:rsidRPr="00033DC9" w:rsidRDefault="00DD2C95" w:rsidP="00C64B8D">
            <w:pPr>
              <w:jc w:val="center"/>
              <w:rPr>
                <w:sz w:val="20"/>
                <w:szCs w:val="20"/>
              </w:rPr>
            </w:pPr>
            <w:r w:rsidRPr="00033DC9">
              <w:rPr>
                <w:sz w:val="20"/>
                <w:szCs w:val="20"/>
              </w:rPr>
              <w:t>Циљеви учења</w:t>
            </w:r>
          </w:p>
        </w:tc>
        <w:tc>
          <w:tcPr>
            <w:tcW w:w="1547" w:type="dxa"/>
          </w:tcPr>
          <w:p w:rsidR="00DD2C95" w:rsidRPr="00033DC9" w:rsidRDefault="00DD2C95" w:rsidP="00C64B8D">
            <w:pPr>
              <w:jc w:val="center"/>
              <w:rPr>
                <w:sz w:val="20"/>
                <w:szCs w:val="20"/>
              </w:rPr>
            </w:pPr>
            <w:r w:rsidRPr="00033DC9">
              <w:rPr>
                <w:sz w:val="20"/>
                <w:szCs w:val="20"/>
              </w:rPr>
              <w:t>Начин</w:t>
            </w:r>
          </w:p>
          <w:p w:rsidR="00DD2C95" w:rsidRDefault="00DD2C95" w:rsidP="00C64B8D">
            <w:pPr>
              <w:jc w:val="center"/>
              <w:rPr>
                <w:lang w:val="sr-Cyrl-RS"/>
              </w:rPr>
            </w:pPr>
            <w:r w:rsidRPr="00033DC9">
              <w:rPr>
                <w:sz w:val="20"/>
                <w:szCs w:val="20"/>
              </w:rPr>
              <w:t>остваривања садржаја</w:t>
            </w:r>
          </w:p>
        </w:tc>
        <w:tc>
          <w:tcPr>
            <w:tcW w:w="1355" w:type="dxa"/>
          </w:tcPr>
          <w:p w:rsidR="00DD2C95" w:rsidRPr="00033DC9" w:rsidRDefault="00DD2C95" w:rsidP="00C64B8D">
            <w:pPr>
              <w:jc w:val="center"/>
              <w:rPr>
                <w:sz w:val="20"/>
                <w:szCs w:val="20"/>
              </w:rPr>
            </w:pPr>
            <w:r w:rsidRPr="00033DC9">
              <w:rPr>
                <w:sz w:val="20"/>
                <w:szCs w:val="20"/>
              </w:rPr>
              <w:t>Методе рада</w:t>
            </w:r>
          </w:p>
        </w:tc>
        <w:tc>
          <w:tcPr>
            <w:tcW w:w="1361" w:type="dxa"/>
          </w:tcPr>
          <w:p w:rsidR="00DD2C95" w:rsidRDefault="00DD2C95" w:rsidP="00C64B8D">
            <w:pPr>
              <w:jc w:val="center"/>
              <w:rPr>
                <w:lang w:val="sr-Cyrl-RS"/>
              </w:rPr>
            </w:pPr>
            <w:r w:rsidRPr="00033DC9">
              <w:rPr>
                <w:sz w:val="20"/>
                <w:szCs w:val="20"/>
              </w:rPr>
              <w:t>Исходи</w:t>
            </w:r>
          </w:p>
        </w:tc>
        <w:tc>
          <w:tcPr>
            <w:tcW w:w="1170" w:type="dxa"/>
          </w:tcPr>
          <w:p w:rsidR="00DD2C95" w:rsidRPr="00033DC9" w:rsidRDefault="00DD2C95" w:rsidP="00C64B8D">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D2C95" w:rsidRPr="00033DC9" w:rsidRDefault="00DD2C95" w:rsidP="00C64B8D">
            <w:pPr>
              <w:jc w:val="center"/>
              <w:rPr>
                <w:sz w:val="20"/>
                <w:szCs w:val="20"/>
              </w:rPr>
            </w:pPr>
            <w:r w:rsidRPr="00033DC9">
              <w:rPr>
                <w:sz w:val="20"/>
                <w:szCs w:val="20"/>
              </w:rPr>
              <w:t>Активност ученика</w:t>
            </w:r>
          </w:p>
        </w:tc>
        <w:tc>
          <w:tcPr>
            <w:tcW w:w="1186" w:type="dxa"/>
          </w:tcPr>
          <w:p w:rsidR="00DD2C95" w:rsidRPr="00033DC9" w:rsidRDefault="00DD2C95" w:rsidP="00C64B8D">
            <w:pPr>
              <w:jc w:val="center"/>
              <w:rPr>
                <w:sz w:val="20"/>
                <w:szCs w:val="20"/>
              </w:rPr>
            </w:pPr>
            <w:r w:rsidRPr="00033DC9">
              <w:rPr>
                <w:sz w:val="20"/>
                <w:szCs w:val="20"/>
              </w:rPr>
              <w:t>Корелација</w:t>
            </w:r>
          </w:p>
        </w:tc>
      </w:tr>
      <w:tr w:rsidR="00DD2C95" w:rsidTr="00C64B8D">
        <w:trPr>
          <w:trHeight w:val="25"/>
        </w:trPr>
        <w:tc>
          <w:tcPr>
            <w:tcW w:w="966" w:type="dxa"/>
          </w:tcPr>
          <w:p w:rsidR="00DD2C95" w:rsidRPr="00DD2C95" w:rsidRDefault="00DD2C95" w:rsidP="00DD2C95">
            <w:pPr>
              <w:pStyle w:val="NoSpacing"/>
              <w:rPr>
                <w:rFonts w:eastAsia="Arial"/>
                <w:sz w:val="16"/>
                <w:szCs w:val="16"/>
              </w:rPr>
            </w:pPr>
            <w:r w:rsidRPr="00DD2C95">
              <w:rPr>
                <w:rFonts w:eastAsia="Arial"/>
                <w:sz w:val="16"/>
                <w:szCs w:val="16"/>
              </w:rPr>
              <w:t>СЛУШАЊЕ</w:t>
            </w:r>
          </w:p>
          <w:p w:rsidR="00DD2C95" w:rsidRPr="00DD2C95" w:rsidRDefault="00DD2C95" w:rsidP="00DD2C95">
            <w:pPr>
              <w:pStyle w:val="NoSpacing"/>
              <w:rPr>
                <w:rFonts w:eastAsia="Arial"/>
                <w:sz w:val="16"/>
                <w:szCs w:val="16"/>
              </w:rPr>
            </w:pPr>
            <w:r w:rsidRPr="00DD2C95">
              <w:rPr>
                <w:rFonts w:eastAsia="Arial"/>
                <w:sz w:val="16"/>
                <w:szCs w:val="16"/>
              </w:rPr>
              <w:t>МУЗИКЕ</w:t>
            </w:r>
          </w:p>
        </w:tc>
        <w:tc>
          <w:tcPr>
            <w:tcW w:w="1563" w:type="dxa"/>
          </w:tcPr>
          <w:p w:rsidR="00DD2C95" w:rsidRPr="00DD2C95" w:rsidRDefault="00DD2C95" w:rsidP="00DD2C95">
            <w:pPr>
              <w:pStyle w:val="NoSpacing"/>
              <w:rPr>
                <w:sz w:val="16"/>
                <w:szCs w:val="16"/>
              </w:rPr>
            </w:pPr>
            <w:r w:rsidRPr="00DD2C95">
              <w:rPr>
                <w:sz w:val="16"/>
                <w:szCs w:val="16"/>
              </w:rPr>
              <w:t>Слушање одабране музичке литературе различитих жанрова  у функцији усвојеног програма.</w:t>
            </w:r>
          </w:p>
        </w:tc>
        <w:tc>
          <w:tcPr>
            <w:tcW w:w="1488" w:type="dxa"/>
            <w:vMerge w:val="restart"/>
          </w:tcPr>
          <w:p w:rsidR="00DD2C95" w:rsidRPr="00DD2C95" w:rsidRDefault="00DD2C95" w:rsidP="00DD2C95">
            <w:pPr>
              <w:pStyle w:val="NoSpacing"/>
              <w:rPr>
                <w:rFonts w:eastAsia="Arial"/>
                <w:sz w:val="16"/>
                <w:szCs w:val="16"/>
              </w:rPr>
            </w:pPr>
            <w:r w:rsidRPr="00DD2C95">
              <w:rPr>
                <w:rFonts w:eastAsia="Arial"/>
                <w:b/>
                <w:sz w:val="16"/>
                <w:szCs w:val="16"/>
              </w:rPr>
              <w:t>ЦИЉ</w:t>
            </w:r>
            <w:r w:rsidRPr="00DD2C95">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DD2C95" w:rsidRPr="00DD2C95" w:rsidRDefault="00DD2C95" w:rsidP="00DD2C95">
            <w:pPr>
              <w:pStyle w:val="NoSpacing"/>
              <w:rPr>
                <w:sz w:val="16"/>
                <w:szCs w:val="16"/>
              </w:rPr>
            </w:pPr>
          </w:p>
        </w:tc>
        <w:tc>
          <w:tcPr>
            <w:tcW w:w="1547" w:type="dxa"/>
            <w:vMerge w:val="restart"/>
          </w:tcPr>
          <w:p w:rsidR="00DD2C95" w:rsidRPr="00DD2C95" w:rsidRDefault="00DD2C95" w:rsidP="00DD2C95">
            <w:pPr>
              <w:pStyle w:val="NoSpacing"/>
              <w:rPr>
                <w:sz w:val="16"/>
                <w:szCs w:val="16"/>
              </w:rPr>
            </w:pPr>
            <w:r w:rsidRPr="00DD2C95">
              <w:rPr>
                <w:sz w:val="16"/>
                <w:szCs w:val="16"/>
              </w:rPr>
              <w:t>Усвајање звучних садржаја и њихово везивање за нотну слику кроз извођење различитих музичких примера.</w:t>
            </w:r>
          </w:p>
          <w:p w:rsidR="00DD2C95" w:rsidRPr="00DD2C95" w:rsidRDefault="00DD2C95" w:rsidP="00DD2C95">
            <w:pPr>
              <w:pStyle w:val="NoSpacing"/>
              <w:rPr>
                <w:sz w:val="16"/>
                <w:szCs w:val="16"/>
              </w:rPr>
            </w:pPr>
            <w:r w:rsidRPr="00DD2C95">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DD2C95" w:rsidRPr="00DD2C95" w:rsidRDefault="00DD2C95" w:rsidP="00DD2C95">
            <w:pPr>
              <w:pStyle w:val="NoSpacing"/>
              <w:rPr>
                <w:sz w:val="16"/>
                <w:szCs w:val="16"/>
              </w:rPr>
            </w:pPr>
            <w:r w:rsidRPr="00DD2C95">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DD2C95" w:rsidRPr="00DD2C95" w:rsidRDefault="00DD2C95" w:rsidP="00DD2C95">
            <w:pPr>
              <w:pStyle w:val="NoSpacing"/>
              <w:rPr>
                <w:sz w:val="16"/>
                <w:szCs w:val="16"/>
              </w:rPr>
            </w:pPr>
            <w:r w:rsidRPr="00DD2C95">
              <w:rPr>
                <w:sz w:val="16"/>
                <w:szCs w:val="16"/>
              </w:rPr>
              <w:t>Усвајање знања из области музичке теорије и везивање за наставу солфеђа. Израда писмених и усмених вежби.</w:t>
            </w:r>
          </w:p>
        </w:tc>
        <w:tc>
          <w:tcPr>
            <w:tcW w:w="1355" w:type="dxa"/>
            <w:vMerge w:val="restart"/>
          </w:tcPr>
          <w:p w:rsidR="00DD2C95" w:rsidRPr="00DD2C95" w:rsidRDefault="00DD2C95" w:rsidP="00DD2C95">
            <w:pPr>
              <w:pStyle w:val="NoSpacing"/>
              <w:rPr>
                <w:sz w:val="16"/>
                <w:szCs w:val="16"/>
              </w:rPr>
            </w:pPr>
            <w:r w:rsidRPr="00DD2C95">
              <w:rPr>
                <w:sz w:val="16"/>
                <w:szCs w:val="16"/>
              </w:rPr>
              <w:t>Вербална, практична, интерпретативна, демонстративна</w:t>
            </w:r>
          </w:p>
        </w:tc>
        <w:tc>
          <w:tcPr>
            <w:tcW w:w="1361" w:type="dxa"/>
            <w:vMerge w:val="restart"/>
          </w:tcPr>
          <w:p w:rsidR="00DD2C95" w:rsidRPr="00DD2C95" w:rsidRDefault="00DD2C95" w:rsidP="00DD2C95">
            <w:pPr>
              <w:pStyle w:val="NoSpacing"/>
              <w:rPr>
                <w:sz w:val="16"/>
                <w:szCs w:val="16"/>
              </w:rPr>
            </w:pPr>
            <w:r w:rsidRPr="00DD2C95">
              <w:rPr>
                <w:sz w:val="16"/>
                <w:szCs w:val="16"/>
              </w:rPr>
              <w:t>опажа и пева и записује : тонове, групе тонова и мотиве;</w:t>
            </w:r>
          </w:p>
          <w:p w:rsidR="00DD2C95" w:rsidRPr="00DD2C95" w:rsidRDefault="00DD2C95" w:rsidP="00DD2C95">
            <w:pPr>
              <w:pStyle w:val="NoSpacing"/>
              <w:rPr>
                <w:sz w:val="16"/>
                <w:szCs w:val="16"/>
              </w:rPr>
            </w:pPr>
            <w:r w:rsidRPr="00DD2C95">
              <w:rPr>
                <w:sz w:val="16"/>
                <w:szCs w:val="16"/>
              </w:rPr>
              <w:t>запише мелодијске диктатe;</w:t>
            </w:r>
          </w:p>
          <w:p w:rsidR="00DD2C95" w:rsidRPr="00DD2C95" w:rsidRDefault="00DD2C95" w:rsidP="00DD2C95">
            <w:pPr>
              <w:pStyle w:val="NoSpacing"/>
              <w:rPr>
                <w:sz w:val="16"/>
                <w:szCs w:val="16"/>
              </w:rPr>
            </w:pPr>
            <w:r w:rsidRPr="00DD2C95">
              <w:rPr>
                <w:sz w:val="16"/>
                <w:szCs w:val="16"/>
              </w:rPr>
              <w:t>запише ритам у мелодијском примеру;</w:t>
            </w:r>
          </w:p>
          <w:p w:rsidR="00DD2C95" w:rsidRPr="00DD2C95" w:rsidRDefault="00DD2C95" w:rsidP="00DD2C95">
            <w:pPr>
              <w:pStyle w:val="NoSpacing"/>
              <w:rPr>
                <w:sz w:val="16"/>
                <w:szCs w:val="16"/>
              </w:rPr>
            </w:pPr>
            <w:r w:rsidRPr="00DD2C95">
              <w:rPr>
                <w:sz w:val="16"/>
                <w:szCs w:val="16"/>
              </w:rPr>
              <w:t xml:space="preserve">опажа и пева дурски и молски квинтакорд са обртајима; </w:t>
            </w:r>
          </w:p>
          <w:p w:rsidR="00DD2C95" w:rsidRPr="00DD2C95" w:rsidRDefault="00DD2C95" w:rsidP="00DD2C95">
            <w:pPr>
              <w:pStyle w:val="NoSpacing"/>
              <w:rPr>
                <w:sz w:val="16"/>
                <w:szCs w:val="16"/>
              </w:rPr>
            </w:pPr>
            <w:r w:rsidRPr="00DD2C95">
              <w:rPr>
                <w:sz w:val="16"/>
                <w:szCs w:val="16"/>
              </w:rPr>
              <w:t>опажа и пева доминантни септакорд;</w:t>
            </w:r>
          </w:p>
          <w:p w:rsidR="00DD2C95" w:rsidRPr="00DD2C95" w:rsidRDefault="00DD2C95" w:rsidP="00DD2C95">
            <w:pPr>
              <w:pStyle w:val="NoSpacing"/>
              <w:rPr>
                <w:sz w:val="16"/>
                <w:szCs w:val="16"/>
              </w:rPr>
            </w:pPr>
            <w:r w:rsidRPr="00DD2C95">
              <w:rPr>
                <w:sz w:val="16"/>
                <w:szCs w:val="16"/>
              </w:rPr>
              <w:t xml:space="preserve">опажа и пева интервале до октаве; </w:t>
            </w:r>
          </w:p>
          <w:p w:rsidR="00DD2C95" w:rsidRPr="00DD2C95" w:rsidRDefault="00DD2C95" w:rsidP="00DD2C95">
            <w:pPr>
              <w:pStyle w:val="NoSpacing"/>
              <w:rPr>
                <w:sz w:val="16"/>
                <w:szCs w:val="16"/>
              </w:rPr>
            </w:pPr>
            <w:r w:rsidRPr="00DD2C95">
              <w:rPr>
                <w:sz w:val="16"/>
                <w:szCs w:val="16"/>
              </w:rPr>
              <w:t xml:space="preserve">мења и допуњава мелодију и ритам научених песама; </w:t>
            </w:r>
          </w:p>
          <w:p w:rsidR="00DD2C95" w:rsidRPr="00DD2C95" w:rsidRDefault="00DD2C95" w:rsidP="00DD2C95">
            <w:pPr>
              <w:pStyle w:val="NoSpacing"/>
              <w:rPr>
                <w:sz w:val="16"/>
                <w:szCs w:val="16"/>
              </w:rPr>
            </w:pPr>
            <w:r w:rsidRPr="00DD2C95">
              <w:rPr>
                <w:sz w:val="16"/>
                <w:szCs w:val="16"/>
              </w:rPr>
              <w:t xml:space="preserve">смишља  мелодију или ритам на научену песму или мелодијски пример; </w:t>
            </w:r>
          </w:p>
          <w:p w:rsidR="00DD2C95" w:rsidRPr="00DD2C95" w:rsidRDefault="00DD2C95" w:rsidP="00DD2C95">
            <w:pPr>
              <w:pStyle w:val="NoSpacing"/>
              <w:rPr>
                <w:sz w:val="16"/>
                <w:szCs w:val="16"/>
              </w:rPr>
            </w:pPr>
            <w:r w:rsidRPr="00DD2C95">
              <w:rPr>
                <w:sz w:val="16"/>
                <w:szCs w:val="16"/>
              </w:rPr>
              <w:t xml:space="preserve">примени потребна знања и вештине уз игру; </w:t>
            </w:r>
          </w:p>
          <w:p w:rsidR="00DD2C95" w:rsidRPr="00DD2C95" w:rsidRDefault="00DD2C95" w:rsidP="00DD2C95">
            <w:pPr>
              <w:pStyle w:val="NoSpacing"/>
              <w:rPr>
                <w:sz w:val="16"/>
                <w:szCs w:val="16"/>
              </w:rPr>
            </w:pPr>
            <w:r w:rsidRPr="00DD2C95">
              <w:rPr>
                <w:sz w:val="16"/>
                <w:szCs w:val="16"/>
              </w:rPr>
              <w:t>препознаје  елементе пређеног градива  кроз примере за слушање;</w:t>
            </w:r>
          </w:p>
          <w:p w:rsidR="00DD2C95" w:rsidRPr="00DD2C95" w:rsidRDefault="00DD2C95" w:rsidP="00DD2C95">
            <w:pPr>
              <w:pStyle w:val="NoSpacing"/>
              <w:rPr>
                <w:sz w:val="16"/>
                <w:szCs w:val="16"/>
              </w:rPr>
            </w:pPr>
            <w:r w:rsidRPr="00DD2C95">
              <w:rPr>
                <w:sz w:val="16"/>
                <w:szCs w:val="16"/>
              </w:rPr>
              <w:t>својим речима изражава утиске о слушаном делу;</w:t>
            </w:r>
          </w:p>
          <w:p w:rsidR="00DD2C95" w:rsidRPr="00DD2C95" w:rsidRDefault="00DD2C95" w:rsidP="00DD2C95">
            <w:pPr>
              <w:pStyle w:val="NoSpacing"/>
              <w:rPr>
                <w:sz w:val="16"/>
                <w:szCs w:val="16"/>
              </w:rPr>
            </w:pPr>
            <w:r w:rsidRPr="00DD2C95">
              <w:rPr>
                <w:sz w:val="16"/>
                <w:szCs w:val="16"/>
              </w:rPr>
              <w:t>изводи сложену поделу у такту 6/8 уз примену лукова и пауза;</w:t>
            </w:r>
          </w:p>
          <w:p w:rsidR="00DD2C95" w:rsidRPr="00DD2C95" w:rsidRDefault="00DD2C95" w:rsidP="00DD2C95">
            <w:pPr>
              <w:pStyle w:val="NoSpacing"/>
              <w:rPr>
                <w:sz w:val="16"/>
                <w:szCs w:val="16"/>
              </w:rPr>
            </w:pPr>
            <w:r w:rsidRPr="00DD2C95">
              <w:rPr>
                <w:sz w:val="16"/>
                <w:szCs w:val="16"/>
              </w:rPr>
              <w:t>изводи ритмичке фигуре сичилијану и тирану;</w:t>
            </w:r>
          </w:p>
          <w:p w:rsidR="00DD2C95" w:rsidRPr="00DD2C95" w:rsidRDefault="00DD2C95" w:rsidP="00DD2C95">
            <w:pPr>
              <w:pStyle w:val="NoSpacing"/>
              <w:rPr>
                <w:sz w:val="16"/>
                <w:szCs w:val="16"/>
              </w:rPr>
            </w:pPr>
            <w:r w:rsidRPr="00DD2C95">
              <w:rPr>
                <w:sz w:val="16"/>
                <w:szCs w:val="16"/>
              </w:rPr>
              <w:t>изводи  такт 9/8 и 12/8;</w:t>
            </w:r>
          </w:p>
          <w:p w:rsidR="00DD2C95" w:rsidRPr="00DD2C95" w:rsidRDefault="00DD2C95" w:rsidP="00DD2C95">
            <w:pPr>
              <w:pStyle w:val="NoSpacing"/>
              <w:rPr>
                <w:sz w:val="16"/>
                <w:szCs w:val="16"/>
              </w:rPr>
            </w:pPr>
            <w:r w:rsidRPr="00DD2C95">
              <w:rPr>
                <w:sz w:val="16"/>
                <w:szCs w:val="16"/>
              </w:rPr>
              <w:t>пева народне мелодије у  тактовима 5/8 и 7/8;</w:t>
            </w:r>
          </w:p>
          <w:p w:rsidR="00DD2C95" w:rsidRPr="00DD2C95" w:rsidRDefault="00DD2C95" w:rsidP="00DD2C95">
            <w:pPr>
              <w:pStyle w:val="NoSpacing"/>
              <w:rPr>
                <w:sz w:val="16"/>
                <w:szCs w:val="16"/>
              </w:rPr>
            </w:pPr>
            <w:r w:rsidRPr="00DD2C95">
              <w:rPr>
                <w:sz w:val="16"/>
                <w:szCs w:val="16"/>
              </w:rPr>
              <w:lastRenderedPageBreak/>
              <w:t>изводи ритам уз куцање или тактирање или мануелном техником;</w:t>
            </w:r>
          </w:p>
          <w:p w:rsidR="00DD2C95" w:rsidRPr="00DD2C95" w:rsidRDefault="00DD2C95" w:rsidP="00DD2C95">
            <w:pPr>
              <w:pStyle w:val="NoSpacing"/>
              <w:rPr>
                <w:sz w:val="16"/>
                <w:szCs w:val="16"/>
              </w:rPr>
            </w:pPr>
            <w:r w:rsidRPr="00DD2C95">
              <w:rPr>
                <w:sz w:val="16"/>
                <w:szCs w:val="16"/>
              </w:rPr>
              <w:t>доживљава ритам кроз покрет;</w:t>
            </w:r>
          </w:p>
          <w:p w:rsidR="00DD2C95" w:rsidRPr="00DD2C95" w:rsidRDefault="00DD2C95" w:rsidP="00DD2C95">
            <w:pPr>
              <w:pStyle w:val="NoSpacing"/>
              <w:rPr>
                <w:sz w:val="16"/>
                <w:szCs w:val="16"/>
              </w:rPr>
            </w:pPr>
            <w:r w:rsidRPr="00DD2C95">
              <w:rPr>
                <w:sz w:val="16"/>
                <w:szCs w:val="16"/>
              </w:rPr>
              <w:t>равномерно чита ноте у виолинском и бас кључу у једном или два линијска система;</w:t>
            </w:r>
          </w:p>
          <w:p w:rsidR="00DD2C95" w:rsidRPr="00DD2C95" w:rsidRDefault="00DD2C95" w:rsidP="00DD2C95">
            <w:pPr>
              <w:pStyle w:val="NoSpacing"/>
              <w:rPr>
                <w:sz w:val="16"/>
                <w:szCs w:val="16"/>
              </w:rPr>
            </w:pPr>
            <w:r w:rsidRPr="00DD2C95">
              <w:rPr>
                <w:sz w:val="16"/>
                <w:szCs w:val="16"/>
              </w:rPr>
              <w:t xml:space="preserve">ритмички прочита  триолу у четвороделној подели јединице бројања; </w:t>
            </w:r>
          </w:p>
          <w:p w:rsidR="00DD2C95" w:rsidRPr="00DD2C95" w:rsidRDefault="00DD2C95" w:rsidP="00DD2C95">
            <w:pPr>
              <w:pStyle w:val="NoSpacing"/>
              <w:rPr>
                <w:sz w:val="16"/>
                <w:szCs w:val="16"/>
              </w:rPr>
            </w:pPr>
            <w:r w:rsidRPr="00DD2C95">
              <w:rPr>
                <w:sz w:val="16"/>
                <w:szCs w:val="16"/>
              </w:rPr>
              <w:t xml:space="preserve">чита ритам  солмизацијом; </w:t>
            </w:r>
          </w:p>
          <w:p w:rsidR="00DD2C95" w:rsidRPr="00DD2C95" w:rsidRDefault="00DD2C95" w:rsidP="00DD2C95">
            <w:pPr>
              <w:pStyle w:val="NoSpacing"/>
              <w:rPr>
                <w:sz w:val="16"/>
                <w:szCs w:val="16"/>
              </w:rPr>
            </w:pPr>
            <w:r w:rsidRPr="00DD2C95">
              <w:rPr>
                <w:sz w:val="16"/>
                <w:szCs w:val="16"/>
              </w:rPr>
              <w:t>запише и препозна обрађене дурске и молске лествице  и тетрахорде;</w:t>
            </w:r>
          </w:p>
          <w:p w:rsidR="00DD2C95" w:rsidRPr="00DD2C95" w:rsidRDefault="00DD2C95" w:rsidP="00DD2C95">
            <w:pPr>
              <w:pStyle w:val="NoSpacing"/>
              <w:rPr>
                <w:sz w:val="16"/>
                <w:szCs w:val="16"/>
              </w:rPr>
            </w:pPr>
            <w:r w:rsidRPr="00DD2C95">
              <w:rPr>
                <w:sz w:val="16"/>
                <w:szCs w:val="16"/>
              </w:rPr>
              <w:t xml:space="preserve">запише и препозна интервале до октаве;  </w:t>
            </w:r>
          </w:p>
          <w:p w:rsidR="00DD2C95" w:rsidRPr="00DD2C95" w:rsidRDefault="00DD2C95" w:rsidP="00DD2C95">
            <w:pPr>
              <w:pStyle w:val="NoSpacing"/>
              <w:rPr>
                <w:sz w:val="16"/>
                <w:szCs w:val="16"/>
              </w:rPr>
            </w:pPr>
            <w:r w:rsidRPr="00DD2C95">
              <w:rPr>
                <w:sz w:val="16"/>
                <w:szCs w:val="16"/>
              </w:rPr>
              <w:t>запише и препозна квинтакорде са обртајима у обрађеним тоналитетима;</w:t>
            </w:r>
          </w:p>
          <w:p w:rsidR="00DD2C95" w:rsidRPr="00DD2C95" w:rsidRDefault="00DD2C95" w:rsidP="00DD2C95">
            <w:pPr>
              <w:pStyle w:val="NoSpacing"/>
              <w:rPr>
                <w:sz w:val="16"/>
                <w:szCs w:val="16"/>
              </w:rPr>
            </w:pPr>
            <w:r w:rsidRPr="00DD2C95">
              <w:rPr>
                <w:sz w:val="16"/>
                <w:szCs w:val="16"/>
              </w:rPr>
              <w:t>запише и препозна доминантни и умањени септакорд;</w:t>
            </w:r>
          </w:p>
          <w:p w:rsidR="00DD2C95" w:rsidRPr="00DD2C95" w:rsidRDefault="00DD2C95" w:rsidP="00DD2C95">
            <w:pPr>
              <w:pStyle w:val="NoSpacing"/>
              <w:rPr>
                <w:sz w:val="16"/>
                <w:szCs w:val="16"/>
              </w:rPr>
            </w:pPr>
            <w:r w:rsidRPr="00DD2C95">
              <w:rPr>
                <w:sz w:val="16"/>
                <w:szCs w:val="16"/>
              </w:rPr>
              <w:t>објасни ознаке за различите врсте темпа и карактера;</w:t>
            </w:r>
          </w:p>
          <w:p w:rsidR="00DD2C95" w:rsidRPr="00DD2C95" w:rsidRDefault="00DD2C95" w:rsidP="00DD2C95">
            <w:pPr>
              <w:pStyle w:val="NoSpacing"/>
              <w:rPr>
                <w:sz w:val="16"/>
                <w:szCs w:val="16"/>
              </w:rPr>
            </w:pPr>
            <w:r w:rsidRPr="00DD2C95">
              <w:rPr>
                <w:sz w:val="16"/>
                <w:szCs w:val="16"/>
              </w:rPr>
              <w:t>пажљиво слуша и коментарише извођење музике друга-другарице;</w:t>
            </w:r>
          </w:p>
          <w:p w:rsidR="00DD2C95" w:rsidRPr="00DD2C95" w:rsidRDefault="00DD2C95" w:rsidP="00DD2C95">
            <w:pPr>
              <w:pStyle w:val="NoSpacing"/>
              <w:rPr>
                <w:sz w:val="16"/>
                <w:szCs w:val="16"/>
              </w:rPr>
            </w:pPr>
            <w:r w:rsidRPr="00DD2C95">
              <w:rPr>
                <w:sz w:val="16"/>
                <w:szCs w:val="16"/>
              </w:rPr>
              <w:t xml:space="preserve">поштује правила понашања на концерту. </w:t>
            </w:r>
          </w:p>
          <w:p w:rsidR="00DD2C95" w:rsidRPr="00DD2C95" w:rsidRDefault="00DD2C95" w:rsidP="00DD2C95">
            <w:pPr>
              <w:pStyle w:val="NoSpacing"/>
              <w:rPr>
                <w:rFonts w:eastAsia="Arial"/>
                <w:sz w:val="16"/>
                <w:szCs w:val="16"/>
              </w:rPr>
            </w:pPr>
          </w:p>
        </w:tc>
        <w:tc>
          <w:tcPr>
            <w:tcW w:w="1170" w:type="dxa"/>
            <w:vMerge w:val="restart"/>
          </w:tcPr>
          <w:p w:rsidR="00DD2C95" w:rsidRPr="00DD2C95" w:rsidRDefault="00DD2C95" w:rsidP="00DD2C95">
            <w:pPr>
              <w:pStyle w:val="NoSpacing"/>
              <w:rPr>
                <w:sz w:val="16"/>
                <w:szCs w:val="16"/>
              </w:rPr>
            </w:pPr>
            <w:r w:rsidRPr="00DD2C95">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DD2C95" w:rsidRPr="00DD2C95" w:rsidRDefault="00DD2C95" w:rsidP="00DD2C95">
            <w:pPr>
              <w:pStyle w:val="NoSpacing"/>
              <w:rPr>
                <w:sz w:val="16"/>
                <w:szCs w:val="16"/>
              </w:rPr>
            </w:pPr>
            <w:r w:rsidRPr="00DD2C95">
              <w:rPr>
                <w:sz w:val="16"/>
                <w:szCs w:val="16"/>
              </w:rPr>
              <w:t>Прати, слуша, повезује, долази до закључка, анализира, запажа, записује, увежбава, пита</w:t>
            </w:r>
          </w:p>
        </w:tc>
        <w:tc>
          <w:tcPr>
            <w:tcW w:w="1186" w:type="dxa"/>
            <w:vMerge w:val="restart"/>
          </w:tcPr>
          <w:p w:rsidR="00DD2C95" w:rsidRPr="00DD2C95" w:rsidRDefault="00DD2C95" w:rsidP="00DD2C95">
            <w:pPr>
              <w:pStyle w:val="NoSpacing"/>
              <w:rPr>
                <w:sz w:val="16"/>
                <w:szCs w:val="16"/>
              </w:rPr>
            </w:pPr>
            <w:r w:rsidRPr="00DD2C95">
              <w:rPr>
                <w:sz w:val="16"/>
                <w:szCs w:val="16"/>
              </w:rPr>
              <w:t>Настава инструмента, наставни предмети из Основне Школе - музичка култура, физичко васпитање, српски језик, матерматика, свет око нас</w:t>
            </w:r>
          </w:p>
          <w:p w:rsidR="00DD2C95" w:rsidRPr="00DD2C95" w:rsidRDefault="00DD2C95" w:rsidP="00DD2C95">
            <w:pPr>
              <w:pStyle w:val="NoSpacing"/>
              <w:rPr>
                <w:sz w:val="16"/>
                <w:szCs w:val="16"/>
              </w:rPr>
            </w:pPr>
            <w:r w:rsidRPr="00DD2C95">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DD2C95" w:rsidRPr="00DD2C95" w:rsidRDefault="00DD2C95" w:rsidP="00DD2C95">
            <w:pPr>
              <w:pStyle w:val="NoSpacing"/>
              <w:rPr>
                <w:sz w:val="16"/>
                <w:szCs w:val="16"/>
              </w:rPr>
            </w:pPr>
            <w:r w:rsidRPr="00DD2C95">
              <w:rPr>
                <w:sz w:val="16"/>
                <w:szCs w:val="16"/>
              </w:rPr>
              <w:t>Настава инструмента</w:t>
            </w:r>
          </w:p>
          <w:p w:rsidR="00DD2C95" w:rsidRPr="00DD2C95" w:rsidRDefault="00DD2C95" w:rsidP="00DD2C95">
            <w:pPr>
              <w:pStyle w:val="NoSpacing"/>
              <w:rPr>
                <w:sz w:val="16"/>
                <w:szCs w:val="16"/>
              </w:rPr>
            </w:pPr>
            <w:r w:rsidRPr="00DD2C95">
              <w:rPr>
                <w:sz w:val="16"/>
                <w:szCs w:val="16"/>
              </w:rPr>
              <w:t>Настава инструмент, наставни предмет из Основне школе – математика</w:t>
            </w:r>
          </w:p>
          <w:p w:rsidR="00DD2C95" w:rsidRPr="00DD2C95" w:rsidRDefault="00DD2C95" w:rsidP="00DD2C95">
            <w:pPr>
              <w:pStyle w:val="NoSpacing"/>
              <w:rPr>
                <w:sz w:val="16"/>
                <w:szCs w:val="16"/>
              </w:rPr>
            </w:pPr>
            <w:r w:rsidRPr="00DD2C95">
              <w:rPr>
                <w:sz w:val="16"/>
                <w:szCs w:val="16"/>
                <w:lang w:val="sr-Cyrl-CS"/>
              </w:rPr>
              <w:t>Нема.</w:t>
            </w:r>
          </w:p>
        </w:tc>
      </w:tr>
      <w:tr w:rsidR="00DD2C95" w:rsidTr="00C64B8D">
        <w:trPr>
          <w:trHeight w:val="23"/>
        </w:trPr>
        <w:tc>
          <w:tcPr>
            <w:tcW w:w="966" w:type="dxa"/>
          </w:tcPr>
          <w:p w:rsidR="00DD2C95" w:rsidRPr="00DD2C95" w:rsidRDefault="00DD2C95" w:rsidP="00DD2C95">
            <w:pPr>
              <w:pStyle w:val="NoSpacing"/>
              <w:rPr>
                <w:rFonts w:eastAsia="Arial"/>
                <w:sz w:val="16"/>
                <w:szCs w:val="16"/>
              </w:rPr>
            </w:pPr>
            <w:r w:rsidRPr="00DD2C95">
              <w:rPr>
                <w:rFonts w:eastAsia="Arial"/>
                <w:sz w:val="16"/>
                <w:szCs w:val="16"/>
              </w:rPr>
              <w:t>MEЛОДИКА</w:t>
            </w:r>
          </w:p>
          <w:p w:rsidR="00DD2C95" w:rsidRPr="00DD2C95" w:rsidRDefault="00DD2C95" w:rsidP="00DD2C95">
            <w:pPr>
              <w:pStyle w:val="NoSpacing"/>
              <w:rPr>
                <w:rFonts w:eastAsia="Arial"/>
                <w:sz w:val="16"/>
                <w:szCs w:val="16"/>
              </w:rPr>
            </w:pPr>
          </w:p>
          <w:p w:rsidR="00DD2C95" w:rsidRPr="00DD2C95" w:rsidRDefault="00DD2C95" w:rsidP="00DD2C95">
            <w:pPr>
              <w:pStyle w:val="NoSpacing"/>
              <w:rPr>
                <w:rFonts w:eastAsia="Arial"/>
                <w:sz w:val="16"/>
                <w:szCs w:val="16"/>
              </w:rPr>
            </w:pPr>
          </w:p>
          <w:p w:rsidR="00DD2C95" w:rsidRPr="00DD2C95" w:rsidRDefault="00DD2C95" w:rsidP="00DD2C95">
            <w:pPr>
              <w:pStyle w:val="NoSpacing"/>
              <w:rPr>
                <w:rFonts w:eastAsia="Arial"/>
                <w:sz w:val="16"/>
                <w:szCs w:val="16"/>
              </w:rPr>
            </w:pPr>
          </w:p>
        </w:tc>
        <w:tc>
          <w:tcPr>
            <w:tcW w:w="1563" w:type="dxa"/>
          </w:tcPr>
          <w:p w:rsidR="00DD2C95" w:rsidRPr="00DD2C95" w:rsidRDefault="00DD2C95" w:rsidP="00DD2C95">
            <w:pPr>
              <w:pStyle w:val="NoSpacing"/>
              <w:rPr>
                <w:sz w:val="16"/>
                <w:szCs w:val="16"/>
              </w:rPr>
            </w:pPr>
            <w:r w:rsidRPr="00DD2C95">
              <w:rPr>
                <w:sz w:val="16"/>
                <w:szCs w:val="16"/>
              </w:rPr>
              <w:t xml:space="preserve"> Oбнавнављање градива (све области).</w:t>
            </w:r>
          </w:p>
          <w:p w:rsidR="00DD2C95" w:rsidRPr="00DD2C95" w:rsidRDefault="00DD2C95" w:rsidP="00DD2C95">
            <w:pPr>
              <w:pStyle w:val="NoSpacing"/>
              <w:rPr>
                <w:sz w:val="16"/>
                <w:szCs w:val="16"/>
              </w:rPr>
            </w:pPr>
            <w:r w:rsidRPr="00DD2C95">
              <w:rPr>
                <w:sz w:val="16"/>
                <w:szCs w:val="16"/>
              </w:rPr>
              <w:t>Функционални односи у тоналитету.</w:t>
            </w:r>
          </w:p>
          <w:p w:rsidR="00DD2C95" w:rsidRPr="00DD2C95" w:rsidRDefault="00DD2C95" w:rsidP="00DD2C95">
            <w:pPr>
              <w:pStyle w:val="NoSpacing"/>
              <w:rPr>
                <w:sz w:val="16"/>
                <w:szCs w:val="16"/>
              </w:rPr>
            </w:pPr>
            <w:r w:rsidRPr="00DD2C95">
              <w:rPr>
                <w:sz w:val="16"/>
                <w:szCs w:val="16"/>
              </w:rPr>
              <w:t xml:space="preserve">Песме и мелодијски примери примерени  инструменталној литератури за трећи разред (Es dur и c mol, E dur , cis mol Аs duru и f mol). </w:t>
            </w:r>
          </w:p>
          <w:p w:rsidR="00DD2C95" w:rsidRPr="00DD2C95" w:rsidRDefault="00DD2C95" w:rsidP="00DD2C95">
            <w:pPr>
              <w:pStyle w:val="NoSpacing"/>
              <w:rPr>
                <w:sz w:val="16"/>
                <w:szCs w:val="16"/>
              </w:rPr>
            </w:pPr>
            <w:r w:rsidRPr="00DD2C95">
              <w:rPr>
                <w:sz w:val="16"/>
                <w:szCs w:val="16"/>
              </w:rPr>
              <w:t xml:space="preserve">Штимови. </w:t>
            </w:r>
          </w:p>
          <w:p w:rsidR="00DD2C95" w:rsidRPr="00DD2C95" w:rsidRDefault="00DD2C95" w:rsidP="00DD2C95">
            <w:pPr>
              <w:pStyle w:val="NoSpacing"/>
              <w:rPr>
                <w:rFonts w:eastAsia="Arial"/>
                <w:sz w:val="16"/>
                <w:szCs w:val="16"/>
              </w:rPr>
            </w:pPr>
            <w:r w:rsidRPr="00DD2C95">
              <w:rPr>
                <w:rFonts w:eastAsia="Arial"/>
                <w:sz w:val="16"/>
                <w:szCs w:val="16"/>
              </w:rPr>
              <w:t xml:space="preserve">Једноставни примери  по слуху и солмизацијом, као и мелодијски примери  који садрже у себи мутацију. </w:t>
            </w:r>
          </w:p>
          <w:p w:rsidR="00DD2C95" w:rsidRPr="00DD2C95" w:rsidRDefault="00DD2C95" w:rsidP="00DD2C95">
            <w:pPr>
              <w:pStyle w:val="NoSpacing"/>
              <w:rPr>
                <w:rFonts w:eastAsia="Arial"/>
                <w:sz w:val="16"/>
                <w:szCs w:val="16"/>
              </w:rPr>
            </w:pPr>
            <w:r w:rsidRPr="00DD2C95">
              <w:rPr>
                <w:sz w:val="16"/>
                <w:szCs w:val="16"/>
              </w:rPr>
              <w:t>Звучна поставка модулације првог квинтног сродства.</w:t>
            </w:r>
          </w:p>
          <w:p w:rsidR="00DD2C95" w:rsidRPr="00DD2C95" w:rsidRDefault="00DD2C95" w:rsidP="00DD2C95">
            <w:pPr>
              <w:pStyle w:val="NoSpacing"/>
              <w:rPr>
                <w:rFonts w:eastAsiaTheme="minorHAnsi"/>
                <w:sz w:val="16"/>
                <w:szCs w:val="16"/>
              </w:rPr>
            </w:pPr>
            <w:r w:rsidRPr="00DD2C95">
              <w:rPr>
                <w:sz w:val="16"/>
                <w:szCs w:val="16"/>
              </w:rPr>
              <w:t xml:space="preserve">Хроматске  скретнице и пролазнице у пређеним тоналитетима. Развој музикалности. </w:t>
            </w:r>
          </w:p>
          <w:p w:rsidR="00DD2C95" w:rsidRPr="00DD2C95" w:rsidRDefault="00DD2C95" w:rsidP="00DD2C95">
            <w:pPr>
              <w:pStyle w:val="NoSpacing"/>
              <w:rPr>
                <w:rFonts w:eastAsiaTheme="minorHAnsi"/>
                <w:sz w:val="16"/>
                <w:szCs w:val="16"/>
              </w:rPr>
            </w:pPr>
            <w:r w:rsidRPr="00DD2C95">
              <w:rPr>
                <w:sz w:val="16"/>
                <w:szCs w:val="16"/>
              </w:rPr>
              <w:t>Двогласни примери. Композиције са клавирском пратњом.</w:t>
            </w:r>
          </w:p>
        </w:tc>
        <w:tc>
          <w:tcPr>
            <w:tcW w:w="1488" w:type="dxa"/>
            <w:vMerge/>
          </w:tcPr>
          <w:p w:rsidR="00DD2C95" w:rsidRPr="00453AAD" w:rsidRDefault="00DD2C95" w:rsidP="00C64B8D">
            <w:pPr>
              <w:pStyle w:val="NoSpacing"/>
              <w:rPr>
                <w:sz w:val="16"/>
                <w:szCs w:val="16"/>
              </w:rPr>
            </w:pPr>
          </w:p>
        </w:tc>
        <w:tc>
          <w:tcPr>
            <w:tcW w:w="1547" w:type="dxa"/>
            <w:vMerge/>
          </w:tcPr>
          <w:p w:rsidR="00DD2C95" w:rsidRPr="00453AAD" w:rsidRDefault="00DD2C95" w:rsidP="00C64B8D">
            <w:pPr>
              <w:pStyle w:val="NoSpacing"/>
              <w:rPr>
                <w:sz w:val="16"/>
                <w:szCs w:val="16"/>
              </w:rPr>
            </w:pPr>
          </w:p>
        </w:tc>
        <w:tc>
          <w:tcPr>
            <w:tcW w:w="1355" w:type="dxa"/>
            <w:vMerge/>
          </w:tcPr>
          <w:p w:rsidR="00DD2C95" w:rsidRPr="00453AAD" w:rsidRDefault="00DD2C95" w:rsidP="00C64B8D">
            <w:pPr>
              <w:pStyle w:val="NoSpacing"/>
              <w:rPr>
                <w:sz w:val="16"/>
                <w:szCs w:val="16"/>
              </w:rPr>
            </w:pPr>
          </w:p>
        </w:tc>
        <w:tc>
          <w:tcPr>
            <w:tcW w:w="1361" w:type="dxa"/>
            <w:vMerge/>
          </w:tcPr>
          <w:p w:rsidR="00DD2C95" w:rsidRPr="00453AAD" w:rsidRDefault="00DD2C95" w:rsidP="00C64B8D">
            <w:pPr>
              <w:pStyle w:val="NoSpacing"/>
              <w:rPr>
                <w:sz w:val="16"/>
                <w:szCs w:val="16"/>
              </w:rPr>
            </w:pPr>
          </w:p>
        </w:tc>
        <w:tc>
          <w:tcPr>
            <w:tcW w:w="1170" w:type="dxa"/>
            <w:vMerge/>
          </w:tcPr>
          <w:p w:rsidR="00DD2C95" w:rsidRPr="00453AAD" w:rsidRDefault="00DD2C95" w:rsidP="00C64B8D">
            <w:pPr>
              <w:pStyle w:val="NoSpacing"/>
              <w:rPr>
                <w:sz w:val="16"/>
                <w:szCs w:val="16"/>
              </w:rPr>
            </w:pPr>
          </w:p>
        </w:tc>
        <w:tc>
          <w:tcPr>
            <w:tcW w:w="1154" w:type="dxa"/>
            <w:vMerge/>
          </w:tcPr>
          <w:p w:rsidR="00DD2C95" w:rsidRPr="00453AAD" w:rsidRDefault="00DD2C95" w:rsidP="00C64B8D">
            <w:pPr>
              <w:pStyle w:val="NoSpacing"/>
              <w:rPr>
                <w:sz w:val="16"/>
                <w:szCs w:val="16"/>
              </w:rPr>
            </w:pPr>
          </w:p>
        </w:tc>
        <w:tc>
          <w:tcPr>
            <w:tcW w:w="1186" w:type="dxa"/>
            <w:vMerge/>
          </w:tcPr>
          <w:p w:rsidR="00DD2C95" w:rsidRPr="00453AAD" w:rsidRDefault="00DD2C95" w:rsidP="00C64B8D">
            <w:pPr>
              <w:pStyle w:val="NoSpacing"/>
              <w:rPr>
                <w:sz w:val="16"/>
                <w:szCs w:val="16"/>
              </w:rPr>
            </w:pPr>
          </w:p>
        </w:tc>
      </w:tr>
      <w:tr w:rsidR="00DD2C95" w:rsidTr="00C64B8D">
        <w:trPr>
          <w:trHeight w:val="23"/>
        </w:trPr>
        <w:tc>
          <w:tcPr>
            <w:tcW w:w="966" w:type="dxa"/>
          </w:tcPr>
          <w:p w:rsidR="00DD2C95" w:rsidRPr="00DD2C95" w:rsidRDefault="00DD2C95" w:rsidP="00DD2C95">
            <w:pPr>
              <w:pStyle w:val="NoSpacing"/>
              <w:rPr>
                <w:rFonts w:eastAsia="Arial"/>
                <w:sz w:val="16"/>
                <w:szCs w:val="16"/>
              </w:rPr>
            </w:pPr>
            <w:r w:rsidRPr="00DD2C95">
              <w:rPr>
                <w:rFonts w:eastAsia="Arial"/>
                <w:sz w:val="16"/>
                <w:szCs w:val="16"/>
              </w:rPr>
              <w:t>ОПАЖАЊЕ, ИНТОНИРАЊЕ; ДИКТАТИ</w:t>
            </w:r>
          </w:p>
        </w:tc>
        <w:tc>
          <w:tcPr>
            <w:tcW w:w="1563" w:type="dxa"/>
          </w:tcPr>
          <w:p w:rsidR="00DD2C95" w:rsidRPr="00DD2C95" w:rsidRDefault="00DD2C95" w:rsidP="00DD2C95">
            <w:pPr>
              <w:pStyle w:val="NoSpacing"/>
              <w:rPr>
                <w:sz w:val="16"/>
                <w:szCs w:val="16"/>
              </w:rPr>
            </w:pPr>
            <w:r w:rsidRPr="00DD2C95">
              <w:rPr>
                <w:sz w:val="16"/>
                <w:szCs w:val="16"/>
              </w:rPr>
              <w:t>Опажање и интонирање тонова и мотива у обрађеним дурским и молским тоналитетима.</w:t>
            </w:r>
          </w:p>
          <w:p w:rsidR="00DD2C95" w:rsidRPr="00DD2C95" w:rsidRDefault="00DD2C95" w:rsidP="00DD2C95">
            <w:pPr>
              <w:pStyle w:val="NoSpacing"/>
              <w:rPr>
                <w:sz w:val="16"/>
                <w:szCs w:val="16"/>
              </w:rPr>
            </w:pPr>
            <w:r w:rsidRPr="00DD2C95">
              <w:rPr>
                <w:sz w:val="16"/>
                <w:szCs w:val="16"/>
              </w:rPr>
              <w:t>Записивање појединачних тонова, групе тонова и мотива.</w:t>
            </w:r>
          </w:p>
          <w:p w:rsidR="00DD2C95" w:rsidRPr="00DD2C95" w:rsidRDefault="00DD2C95" w:rsidP="00DD2C95">
            <w:pPr>
              <w:pStyle w:val="NoSpacing"/>
              <w:rPr>
                <w:sz w:val="16"/>
                <w:szCs w:val="16"/>
              </w:rPr>
            </w:pPr>
            <w:r w:rsidRPr="00DD2C95">
              <w:rPr>
                <w:sz w:val="16"/>
                <w:szCs w:val="16"/>
              </w:rPr>
              <w:t>Писмени мелодијски диктат - записивање по двотактима.</w:t>
            </w:r>
          </w:p>
          <w:p w:rsidR="00DD2C95" w:rsidRPr="00DD2C95" w:rsidRDefault="00DD2C95" w:rsidP="00DD2C95">
            <w:pPr>
              <w:pStyle w:val="NoSpacing"/>
              <w:rPr>
                <w:sz w:val="16"/>
                <w:szCs w:val="16"/>
              </w:rPr>
            </w:pPr>
            <w:r w:rsidRPr="00DD2C95">
              <w:rPr>
                <w:sz w:val="16"/>
                <w:szCs w:val="16"/>
              </w:rPr>
              <w:t xml:space="preserve">Записивање </w:t>
            </w:r>
            <w:r w:rsidRPr="00DD2C95">
              <w:rPr>
                <w:sz w:val="16"/>
                <w:szCs w:val="16"/>
              </w:rPr>
              <w:lastRenderedPageBreak/>
              <w:t>ритмичке окоснице.</w:t>
            </w:r>
          </w:p>
          <w:p w:rsidR="00DD2C95" w:rsidRPr="00DD2C95" w:rsidRDefault="00DD2C95" w:rsidP="00DD2C95">
            <w:pPr>
              <w:pStyle w:val="NoSpacing"/>
              <w:rPr>
                <w:sz w:val="16"/>
                <w:szCs w:val="16"/>
              </w:rPr>
            </w:pPr>
            <w:r w:rsidRPr="00DD2C95">
              <w:rPr>
                <w:sz w:val="16"/>
                <w:szCs w:val="16"/>
              </w:rPr>
              <w:t xml:space="preserve">Опажање и интонирање дурских и молских квинтакорада са обртајима. </w:t>
            </w:r>
          </w:p>
          <w:p w:rsidR="00DD2C95" w:rsidRPr="00DD2C95" w:rsidRDefault="00DD2C95" w:rsidP="00DD2C95">
            <w:pPr>
              <w:pStyle w:val="NoSpacing"/>
              <w:rPr>
                <w:sz w:val="16"/>
                <w:szCs w:val="16"/>
              </w:rPr>
            </w:pPr>
            <w:r w:rsidRPr="00DD2C95">
              <w:rPr>
                <w:sz w:val="16"/>
                <w:szCs w:val="16"/>
              </w:rPr>
              <w:t xml:space="preserve">Опажање и интонирање доминантног септакорда. </w:t>
            </w:r>
          </w:p>
          <w:p w:rsidR="00DD2C95" w:rsidRPr="00DD2C95" w:rsidRDefault="00DD2C95" w:rsidP="00DD2C95">
            <w:pPr>
              <w:pStyle w:val="NoSpacing"/>
              <w:rPr>
                <w:sz w:val="16"/>
                <w:szCs w:val="16"/>
              </w:rPr>
            </w:pPr>
            <w:r w:rsidRPr="00DD2C95">
              <w:rPr>
                <w:sz w:val="16"/>
                <w:szCs w:val="16"/>
              </w:rPr>
              <w:t>Опажање и интонирање интервала до октаве обрађених кроз песме и примере из литературе.</w:t>
            </w:r>
          </w:p>
        </w:tc>
        <w:tc>
          <w:tcPr>
            <w:tcW w:w="1488" w:type="dxa"/>
            <w:vMerge/>
          </w:tcPr>
          <w:p w:rsidR="00DD2C95" w:rsidRPr="00453AAD" w:rsidRDefault="00DD2C95" w:rsidP="00C64B8D">
            <w:pPr>
              <w:pStyle w:val="NoSpacing"/>
              <w:rPr>
                <w:sz w:val="16"/>
                <w:szCs w:val="16"/>
              </w:rPr>
            </w:pPr>
          </w:p>
        </w:tc>
        <w:tc>
          <w:tcPr>
            <w:tcW w:w="1547" w:type="dxa"/>
            <w:vMerge/>
          </w:tcPr>
          <w:p w:rsidR="00DD2C95" w:rsidRPr="00453AAD" w:rsidRDefault="00DD2C95" w:rsidP="00C64B8D">
            <w:pPr>
              <w:pStyle w:val="NoSpacing"/>
              <w:rPr>
                <w:sz w:val="16"/>
                <w:szCs w:val="16"/>
              </w:rPr>
            </w:pPr>
          </w:p>
        </w:tc>
        <w:tc>
          <w:tcPr>
            <w:tcW w:w="1355" w:type="dxa"/>
            <w:vMerge/>
          </w:tcPr>
          <w:p w:rsidR="00DD2C95" w:rsidRPr="00453AAD" w:rsidRDefault="00DD2C95" w:rsidP="00C64B8D">
            <w:pPr>
              <w:pStyle w:val="NoSpacing"/>
              <w:rPr>
                <w:sz w:val="16"/>
                <w:szCs w:val="16"/>
              </w:rPr>
            </w:pPr>
          </w:p>
        </w:tc>
        <w:tc>
          <w:tcPr>
            <w:tcW w:w="1361" w:type="dxa"/>
            <w:vMerge/>
          </w:tcPr>
          <w:p w:rsidR="00DD2C95" w:rsidRPr="00453AAD" w:rsidRDefault="00DD2C95" w:rsidP="00C64B8D">
            <w:pPr>
              <w:pStyle w:val="NoSpacing"/>
              <w:rPr>
                <w:sz w:val="16"/>
                <w:szCs w:val="16"/>
              </w:rPr>
            </w:pPr>
          </w:p>
        </w:tc>
        <w:tc>
          <w:tcPr>
            <w:tcW w:w="1170" w:type="dxa"/>
            <w:vMerge/>
          </w:tcPr>
          <w:p w:rsidR="00DD2C95" w:rsidRPr="00453AAD" w:rsidRDefault="00DD2C95" w:rsidP="00C64B8D">
            <w:pPr>
              <w:pStyle w:val="NoSpacing"/>
              <w:rPr>
                <w:sz w:val="16"/>
                <w:szCs w:val="16"/>
              </w:rPr>
            </w:pPr>
          </w:p>
        </w:tc>
        <w:tc>
          <w:tcPr>
            <w:tcW w:w="1154" w:type="dxa"/>
            <w:vMerge/>
          </w:tcPr>
          <w:p w:rsidR="00DD2C95" w:rsidRPr="00453AAD" w:rsidRDefault="00DD2C95" w:rsidP="00C64B8D">
            <w:pPr>
              <w:pStyle w:val="NoSpacing"/>
              <w:rPr>
                <w:sz w:val="16"/>
                <w:szCs w:val="16"/>
              </w:rPr>
            </w:pPr>
          </w:p>
        </w:tc>
        <w:tc>
          <w:tcPr>
            <w:tcW w:w="1186" w:type="dxa"/>
            <w:vMerge/>
          </w:tcPr>
          <w:p w:rsidR="00DD2C95" w:rsidRPr="00453AAD" w:rsidRDefault="00DD2C95" w:rsidP="00C64B8D">
            <w:pPr>
              <w:pStyle w:val="NoSpacing"/>
              <w:rPr>
                <w:sz w:val="16"/>
                <w:szCs w:val="16"/>
              </w:rPr>
            </w:pPr>
          </w:p>
        </w:tc>
      </w:tr>
      <w:tr w:rsidR="00DD2C95" w:rsidTr="00C64B8D">
        <w:trPr>
          <w:trHeight w:val="23"/>
        </w:trPr>
        <w:tc>
          <w:tcPr>
            <w:tcW w:w="966" w:type="dxa"/>
          </w:tcPr>
          <w:p w:rsidR="00DD2C95" w:rsidRPr="00DD2C95" w:rsidRDefault="00DD2C95" w:rsidP="00DD2C95">
            <w:pPr>
              <w:pStyle w:val="NoSpacing"/>
              <w:rPr>
                <w:rFonts w:eastAsia="Arial"/>
                <w:sz w:val="16"/>
                <w:szCs w:val="16"/>
              </w:rPr>
            </w:pPr>
            <w:r w:rsidRPr="00DD2C95">
              <w:rPr>
                <w:rFonts w:eastAsia="Arial"/>
                <w:sz w:val="16"/>
                <w:szCs w:val="16"/>
              </w:rPr>
              <w:lastRenderedPageBreak/>
              <w:t>МУЗИЧКО СТВАРАЛАШТВО</w:t>
            </w:r>
          </w:p>
        </w:tc>
        <w:tc>
          <w:tcPr>
            <w:tcW w:w="1563" w:type="dxa"/>
          </w:tcPr>
          <w:p w:rsidR="00DD2C95" w:rsidRPr="00DD2C95" w:rsidRDefault="00DD2C95" w:rsidP="00DD2C95">
            <w:pPr>
              <w:pStyle w:val="NoSpacing"/>
              <w:rPr>
                <w:sz w:val="16"/>
                <w:szCs w:val="16"/>
              </w:rPr>
            </w:pPr>
            <w:r w:rsidRPr="00DD2C95">
              <w:rPr>
                <w:sz w:val="16"/>
                <w:szCs w:val="16"/>
              </w:rPr>
              <w:t xml:space="preserve">Мелодијске и ритмичке импровизације. </w:t>
            </w:r>
          </w:p>
          <w:p w:rsidR="00DD2C95" w:rsidRPr="00DD2C95" w:rsidRDefault="00DD2C95" w:rsidP="00DD2C95">
            <w:pPr>
              <w:pStyle w:val="NoSpacing"/>
              <w:rPr>
                <w:sz w:val="16"/>
                <w:szCs w:val="16"/>
              </w:rPr>
            </w:pPr>
          </w:p>
        </w:tc>
        <w:tc>
          <w:tcPr>
            <w:tcW w:w="1488" w:type="dxa"/>
            <w:vMerge/>
          </w:tcPr>
          <w:p w:rsidR="00DD2C95" w:rsidRPr="00453AAD" w:rsidRDefault="00DD2C95" w:rsidP="00C64B8D">
            <w:pPr>
              <w:pStyle w:val="NoSpacing"/>
              <w:rPr>
                <w:sz w:val="16"/>
                <w:szCs w:val="16"/>
              </w:rPr>
            </w:pPr>
          </w:p>
        </w:tc>
        <w:tc>
          <w:tcPr>
            <w:tcW w:w="1547" w:type="dxa"/>
            <w:vMerge/>
          </w:tcPr>
          <w:p w:rsidR="00DD2C95" w:rsidRPr="00453AAD" w:rsidRDefault="00DD2C95" w:rsidP="00C64B8D">
            <w:pPr>
              <w:pStyle w:val="NoSpacing"/>
              <w:rPr>
                <w:sz w:val="16"/>
                <w:szCs w:val="16"/>
              </w:rPr>
            </w:pPr>
          </w:p>
        </w:tc>
        <w:tc>
          <w:tcPr>
            <w:tcW w:w="1355" w:type="dxa"/>
            <w:vMerge/>
          </w:tcPr>
          <w:p w:rsidR="00DD2C95" w:rsidRPr="00453AAD" w:rsidRDefault="00DD2C95" w:rsidP="00C64B8D">
            <w:pPr>
              <w:pStyle w:val="NoSpacing"/>
              <w:rPr>
                <w:sz w:val="16"/>
                <w:szCs w:val="16"/>
              </w:rPr>
            </w:pPr>
          </w:p>
        </w:tc>
        <w:tc>
          <w:tcPr>
            <w:tcW w:w="1361" w:type="dxa"/>
            <w:vMerge/>
          </w:tcPr>
          <w:p w:rsidR="00DD2C95" w:rsidRPr="00453AAD" w:rsidRDefault="00DD2C95" w:rsidP="00C64B8D">
            <w:pPr>
              <w:pStyle w:val="NoSpacing"/>
              <w:rPr>
                <w:sz w:val="16"/>
                <w:szCs w:val="16"/>
              </w:rPr>
            </w:pPr>
          </w:p>
        </w:tc>
        <w:tc>
          <w:tcPr>
            <w:tcW w:w="1170" w:type="dxa"/>
            <w:vMerge/>
          </w:tcPr>
          <w:p w:rsidR="00DD2C95" w:rsidRPr="00453AAD" w:rsidRDefault="00DD2C95" w:rsidP="00C64B8D">
            <w:pPr>
              <w:pStyle w:val="NoSpacing"/>
              <w:rPr>
                <w:sz w:val="16"/>
                <w:szCs w:val="16"/>
              </w:rPr>
            </w:pPr>
          </w:p>
        </w:tc>
        <w:tc>
          <w:tcPr>
            <w:tcW w:w="1154" w:type="dxa"/>
            <w:vMerge/>
          </w:tcPr>
          <w:p w:rsidR="00DD2C95" w:rsidRPr="00453AAD" w:rsidRDefault="00DD2C95" w:rsidP="00C64B8D">
            <w:pPr>
              <w:pStyle w:val="NoSpacing"/>
              <w:rPr>
                <w:sz w:val="16"/>
                <w:szCs w:val="16"/>
              </w:rPr>
            </w:pPr>
          </w:p>
        </w:tc>
        <w:tc>
          <w:tcPr>
            <w:tcW w:w="1186" w:type="dxa"/>
            <w:vMerge/>
          </w:tcPr>
          <w:p w:rsidR="00DD2C95" w:rsidRPr="00453AAD" w:rsidRDefault="00DD2C95" w:rsidP="00C64B8D">
            <w:pPr>
              <w:pStyle w:val="NoSpacing"/>
              <w:rPr>
                <w:sz w:val="16"/>
                <w:szCs w:val="16"/>
              </w:rPr>
            </w:pPr>
          </w:p>
        </w:tc>
      </w:tr>
      <w:tr w:rsidR="00DD2C95" w:rsidTr="00C64B8D">
        <w:trPr>
          <w:trHeight w:val="23"/>
        </w:trPr>
        <w:tc>
          <w:tcPr>
            <w:tcW w:w="966" w:type="dxa"/>
          </w:tcPr>
          <w:p w:rsidR="00DD2C95" w:rsidRPr="00DD2C95" w:rsidRDefault="00DD2C95" w:rsidP="00DD2C95">
            <w:pPr>
              <w:pStyle w:val="NoSpacing"/>
              <w:rPr>
                <w:rFonts w:eastAsia="Arial"/>
                <w:sz w:val="16"/>
                <w:szCs w:val="16"/>
              </w:rPr>
            </w:pPr>
          </w:p>
          <w:p w:rsidR="00DD2C95" w:rsidRPr="00DD2C95" w:rsidRDefault="00DD2C95" w:rsidP="00DD2C95">
            <w:pPr>
              <w:pStyle w:val="NoSpacing"/>
              <w:rPr>
                <w:rFonts w:eastAsia="Arial"/>
                <w:sz w:val="16"/>
                <w:szCs w:val="16"/>
              </w:rPr>
            </w:pPr>
            <w:r w:rsidRPr="00DD2C95">
              <w:rPr>
                <w:rFonts w:eastAsia="Arial"/>
                <w:sz w:val="16"/>
                <w:szCs w:val="16"/>
              </w:rPr>
              <w:t>РИТАМ</w:t>
            </w:r>
          </w:p>
          <w:p w:rsidR="00DD2C95" w:rsidRPr="00DD2C95" w:rsidRDefault="00DD2C95" w:rsidP="00DD2C95">
            <w:pPr>
              <w:pStyle w:val="NoSpacing"/>
              <w:rPr>
                <w:rFonts w:eastAsia="Arial"/>
                <w:sz w:val="16"/>
                <w:szCs w:val="16"/>
              </w:rPr>
            </w:pPr>
          </w:p>
        </w:tc>
        <w:tc>
          <w:tcPr>
            <w:tcW w:w="1563" w:type="dxa"/>
          </w:tcPr>
          <w:p w:rsidR="00DD2C95" w:rsidRPr="00DD2C95" w:rsidRDefault="00DD2C95" w:rsidP="00DD2C95">
            <w:pPr>
              <w:pStyle w:val="NoSpacing"/>
              <w:rPr>
                <w:sz w:val="16"/>
                <w:szCs w:val="16"/>
              </w:rPr>
            </w:pPr>
          </w:p>
          <w:p w:rsidR="00DD2C95" w:rsidRPr="00DD2C95" w:rsidRDefault="00DD2C95" w:rsidP="00DD2C95">
            <w:pPr>
              <w:pStyle w:val="NoSpacing"/>
              <w:rPr>
                <w:sz w:val="16"/>
                <w:szCs w:val="16"/>
              </w:rPr>
            </w:pPr>
            <w:r w:rsidRPr="00DD2C95">
              <w:rPr>
                <w:sz w:val="16"/>
                <w:szCs w:val="16"/>
              </w:rPr>
              <w:t xml:space="preserve">Обрађене врсте такта. </w:t>
            </w:r>
          </w:p>
          <w:p w:rsidR="00DD2C95" w:rsidRPr="00DD2C95" w:rsidRDefault="00DD2C95" w:rsidP="00DD2C95">
            <w:pPr>
              <w:pStyle w:val="NoSpacing"/>
              <w:rPr>
                <w:sz w:val="16"/>
                <w:szCs w:val="16"/>
              </w:rPr>
            </w:pPr>
            <w:r w:rsidRPr="00DD2C95">
              <w:rPr>
                <w:sz w:val="16"/>
                <w:szCs w:val="16"/>
              </w:rPr>
              <w:t xml:space="preserve">Сложена подела тродела у такту 6/8 уз примену лукова и осминских пауза. </w:t>
            </w:r>
          </w:p>
          <w:p w:rsidR="00DD2C95" w:rsidRPr="00DD2C95" w:rsidRDefault="00DD2C95" w:rsidP="00DD2C95">
            <w:pPr>
              <w:pStyle w:val="NoSpacing"/>
              <w:rPr>
                <w:rFonts w:eastAsiaTheme="minorHAnsi"/>
                <w:sz w:val="16"/>
                <w:szCs w:val="16"/>
              </w:rPr>
            </w:pPr>
            <w:r w:rsidRPr="00DD2C95">
              <w:rPr>
                <w:sz w:val="16"/>
                <w:szCs w:val="16"/>
              </w:rPr>
              <w:t>Пунктиране  фигуре троделног ритма: сичилијана  и тирана.</w:t>
            </w:r>
          </w:p>
        </w:tc>
        <w:tc>
          <w:tcPr>
            <w:tcW w:w="1488" w:type="dxa"/>
            <w:vMerge/>
          </w:tcPr>
          <w:p w:rsidR="00DD2C95" w:rsidRPr="00453AAD" w:rsidRDefault="00DD2C95" w:rsidP="00C64B8D">
            <w:pPr>
              <w:pStyle w:val="NoSpacing"/>
              <w:rPr>
                <w:sz w:val="16"/>
                <w:szCs w:val="16"/>
              </w:rPr>
            </w:pPr>
          </w:p>
        </w:tc>
        <w:tc>
          <w:tcPr>
            <w:tcW w:w="1547" w:type="dxa"/>
            <w:vMerge/>
          </w:tcPr>
          <w:p w:rsidR="00DD2C95" w:rsidRPr="00453AAD" w:rsidRDefault="00DD2C95" w:rsidP="00C64B8D">
            <w:pPr>
              <w:pStyle w:val="NoSpacing"/>
              <w:rPr>
                <w:sz w:val="16"/>
                <w:szCs w:val="16"/>
              </w:rPr>
            </w:pPr>
          </w:p>
        </w:tc>
        <w:tc>
          <w:tcPr>
            <w:tcW w:w="1355" w:type="dxa"/>
            <w:vMerge/>
          </w:tcPr>
          <w:p w:rsidR="00DD2C95" w:rsidRPr="00453AAD" w:rsidRDefault="00DD2C95" w:rsidP="00C64B8D">
            <w:pPr>
              <w:pStyle w:val="NoSpacing"/>
              <w:rPr>
                <w:sz w:val="16"/>
                <w:szCs w:val="16"/>
              </w:rPr>
            </w:pPr>
          </w:p>
        </w:tc>
        <w:tc>
          <w:tcPr>
            <w:tcW w:w="1361" w:type="dxa"/>
            <w:vMerge/>
          </w:tcPr>
          <w:p w:rsidR="00DD2C95" w:rsidRPr="00453AAD" w:rsidRDefault="00DD2C95" w:rsidP="00C64B8D">
            <w:pPr>
              <w:pStyle w:val="NoSpacing"/>
              <w:rPr>
                <w:sz w:val="16"/>
                <w:szCs w:val="16"/>
              </w:rPr>
            </w:pPr>
          </w:p>
        </w:tc>
        <w:tc>
          <w:tcPr>
            <w:tcW w:w="1170" w:type="dxa"/>
            <w:vMerge/>
          </w:tcPr>
          <w:p w:rsidR="00DD2C95" w:rsidRPr="00453AAD" w:rsidRDefault="00DD2C95" w:rsidP="00C64B8D">
            <w:pPr>
              <w:pStyle w:val="NoSpacing"/>
              <w:rPr>
                <w:sz w:val="16"/>
                <w:szCs w:val="16"/>
              </w:rPr>
            </w:pPr>
          </w:p>
        </w:tc>
        <w:tc>
          <w:tcPr>
            <w:tcW w:w="1154" w:type="dxa"/>
            <w:vMerge/>
          </w:tcPr>
          <w:p w:rsidR="00DD2C95" w:rsidRPr="00453AAD" w:rsidRDefault="00DD2C95" w:rsidP="00C64B8D">
            <w:pPr>
              <w:pStyle w:val="NoSpacing"/>
              <w:rPr>
                <w:sz w:val="16"/>
                <w:szCs w:val="16"/>
              </w:rPr>
            </w:pPr>
          </w:p>
        </w:tc>
        <w:tc>
          <w:tcPr>
            <w:tcW w:w="1186" w:type="dxa"/>
            <w:vMerge/>
          </w:tcPr>
          <w:p w:rsidR="00DD2C95" w:rsidRPr="00453AAD" w:rsidRDefault="00DD2C95" w:rsidP="00C64B8D">
            <w:pPr>
              <w:pStyle w:val="NoSpacing"/>
              <w:rPr>
                <w:sz w:val="16"/>
                <w:szCs w:val="16"/>
              </w:rPr>
            </w:pPr>
          </w:p>
        </w:tc>
      </w:tr>
      <w:tr w:rsidR="00DD2C95" w:rsidTr="00C64B8D">
        <w:trPr>
          <w:trHeight w:val="23"/>
        </w:trPr>
        <w:tc>
          <w:tcPr>
            <w:tcW w:w="966" w:type="dxa"/>
          </w:tcPr>
          <w:p w:rsidR="00DD2C95" w:rsidRPr="00DD2C95" w:rsidRDefault="00DD2C95" w:rsidP="00DD2C95">
            <w:pPr>
              <w:pStyle w:val="NoSpacing"/>
              <w:rPr>
                <w:rFonts w:eastAsia="Arial"/>
                <w:sz w:val="16"/>
                <w:szCs w:val="16"/>
              </w:rPr>
            </w:pPr>
          </w:p>
          <w:p w:rsidR="00DD2C95" w:rsidRPr="00DD2C95" w:rsidRDefault="00DD2C95" w:rsidP="00DD2C95">
            <w:pPr>
              <w:pStyle w:val="NoSpacing"/>
              <w:rPr>
                <w:rFonts w:eastAsia="Arial"/>
                <w:sz w:val="16"/>
                <w:szCs w:val="16"/>
              </w:rPr>
            </w:pPr>
            <w:r w:rsidRPr="00DD2C95">
              <w:rPr>
                <w:rFonts w:eastAsia="Arial"/>
                <w:sz w:val="16"/>
                <w:szCs w:val="16"/>
              </w:rPr>
              <w:t>ТЕОРИЈА</w:t>
            </w:r>
          </w:p>
          <w:p w:rsidR="00DD2C95" w:rsidRPr="00DD2C95" w:rsidRDefault="00DD2C95" w:rsidP="00DD2C95">
            <w:pPr>
              <w:pStyle w:val="NoSpacing"/>
              <w:rPr>
                <w:rFonts w:eastAsia="Arial"/>
                <w:sz w:val="16"/>
                <w:szCs w:val="16"/>
              </w:rPr>
            </w:pPr>
            <w:r w:rsidRPr="00DD2C95">
              <w:rPr>
                <w:rFonts w:eastAsia="Arial"/>
                <w:sz w:val="16"/>
                <w:szCs w:val="16"/>
              </w:rPr>
              <w:t>МУЗИКЕ</w:t>
            </w:r>
          </w:p>
          <w:p w:rsidR="00DD2C95" w:rsidRPr="00DD2C95" w:rsidRDefault="00DD2C95" w:rsidP="00DD2C95">
            <w:pPr>
              <w:pStyle w:val="NoSpacing"/>
              <w:rPr>
                <w:rFonts w:eastAsia="Arial"/>
                <w:sz w:val="16"/>
                <w:szCs w:val="16"/>
              </w:rPr>
            </w:pPr>
          </w:p>
        </w:tc>
        <w:tc>
          <w:tcPr>
            <w:tcW w:w="1563" w:type="dxa"/>
          </w:tcPr>
          <w:p w:rsidR="00DD2C95" w:rsidRPr="00DD2C95" w:rsidRDefault="00DD2C95" w:rsidP="00DD2C95">
            <w:pPr>
              <w:pStyle w:val="NoSpacing"/>
              <w:rPr>
                <w:sz w:val="16"/>
                <w:szCs w:val="16"/>
              </w:rPr>
            </w:pPr>
            <w:r w:rsidRPr="00DD2C95">
              <w:rPr>
                <w:sz w:val="16"/>
                <w:szCs w:val="16"/>
              </w:rPr>
              <w:t>Информативно упознавање врста такта 9/8 и 12/8.</w:t>
            </w:r>
          </w:p>
          <w:p w:rsidR="00DD2C95" w:rsidRPr="00DD2C95" w:rsidRDefault="00DD2C95" w:rsidP="00DD2C95">
            <w:pPr>
              <w:pStyle w:val="NoSpacing"/>
              <w:rPr>
                <w:sz w:val="16"/>
                <w:szCs w:val="16"/>
              </w:rPr>
            </w:pPr>
            <w:r w:rsidRPr="00DD2C95">
              <w:rPr>
                <w:sz w:val="16"/>
                <w:szCs w:val="16"/>
              </w:rPr>
              <w:t>Мешовито сложени  тактови: 5/8 и 7/8.</w:t>
            </w:r>
          </w:p>
          <w:p w:rsidR="00DD2C95" w:rsidRPr="00DD2C95" w:rsidRDefault="00DD2C95" w:rsidP="00DD2C95">
            <w:pPr>
              <w:pStyle w:val="NoSpacing"/>
              <w:rPr>
                <w:sz w:val="16"/>
                <w:szCs w:val="16"/>
              </w:rPr>
            </w:pPr>
            <w:r w:rsidRPr="00DD2C95">
              <w:rPr>
                <w:sz w:val="16"/>
                <w:szCs w:val="16"/>
              </w:rPr>
              <w:t xml:space="preserve">Начини извођења ритма. </w:t>
            </w:r>
          </w:p>
          <w:p w:rsidR="00DD2C95" w:rsidRPr="00DD2C95" w:rsidRDefault="00DD2C95" w:rsidP="00DD2C95">
            <w:pPr>
              <w:pStyle w:val="NoSpacing"/>
              <w:rPr>
                <w:sz w:val="16"/>
                <w:szCs w:val="16"/>
              </w:rPr>
            </w:pPr>
            <w:r w:rsidRPr="00DD2C95">
              <w:rPr>
                <w:sz w:val="16"/>
                <w:szCs w:val="16"/>
              </w:rPr>
              <w:t>Триола у оквиру четвороделне поделе јединице бројања.</w:t>
            </w:r>
          </w:p>
          <w:p w:rsidR="00DD2C95" w:rsidRPr="00DD2C95" w:rsidRDefault="00DD2C95" w:rsidP="00DD2C95">
            <w:pPr>
              <w:pStyle w:val="NoSpacing"/>
              <w:rPr>
                <w:sz w:val="16"/>
                <w:szCs w:val="16"/>
              </w:rPr>
            </w:pPr>
            <w:r w:rsidRPr="00DD2C95">
              <w:rPr>
                <w:sz w:val="16"/>
                <w:szCs w:val="16"/>
              </w:rPr>
              <w:t>Ритам кроз песме различитих жанрова.</w:t>
            </w:r>
          </w:p>
          <w:p w:rsidR="00DD2C95" w:rsidRPr="00DD2C95" w:rsidRDefault="00DD2C95" w:rsidP="00DD2C95">
            <w:pPr>
              <w:pStyle w:val="NoSpacing"/>
              <w:rPr>
                <w:sz w:val="16"/>
                <w:szCs w:val="16"/>
              </w:rPr>
            </w:pPr>
          </w:p>
          <w:p w:rsidR="00DD2C95" w:rsidRPr="00DD2C95" w:rsidRDefault="00DD2C95" w:rsidP="00DD2C95">
            <w:pPr>
              <w:pStyle w:val="NoSpacing"/>
              <w:rPr>
                <w:sz w:val="16"/>
                <w:szCs w:val="16"/>
              </w:rPr>
            </w:pPr>
            <w:r w:rsidRPr="00DD2C95">
              <w:rPr>
                <w:sz w:val="16"/>
                <w:szCs w:val="16"/>
              </w:rPr>
              <w:t>Покрет у функцији ритма, тело као инструмент (body percusion,...).</w:t>
            </w:r>
          </w:p>
          <w:p w:rsidR="00DD2C95" w:rsidRPr="00DD2C95" w:rsidRDefault="00DD2C95" w:rsidP="00DD2C95">
            <w:pPr>
              <w:pStyle w:val="NoSpacing"/>
              <w:rPr>
                <w:sz w:val="16"/>
                <w:szCs w:val="16"/>
              </w:rPr>
            </w:pPr>
            <w:r w:rsidRPr="00DD2C95">
              <w:rPr>
                <w:sz w:val="16"/>
                <w:szCs w:val="16"/>
              </w:rPr>
              <w:t>Равномерно читање уз повећање брзине читања и обележен темпо.</w:t>
            </w:r>
          </w:p>
          <w:p w:rsidR="00DD2C95" w:rsidRPr="00DD2C95" w:rsidRDefault="00DD2C95" w:rsidP="00DD2C95">
            <w:pPr>
              <w:pStyle w:val="NoSpacing"/>
              <w:rPr>
                <w:rFonts w:eastAsiaTheme="minorHAnsi"/>
                <w:sz w:val="16"/>
                <w:szCs w:val="16"/>
              </w:rPr>
            </w:pPr>
            <w:r w:rsidRPr="00DD2C95">
              <w:rPr>
                <w:sz w:val="16"/>
                <w:szCs w:val="16"/>
              </w:rPr>
              <w:t>Ритмичко читање ауторских примера и примера из инструменталне литературе.</w:t>
            </w:r>
          </w:p>
        </w:tc>
        <w:tc>
          <w:tcPr>
            <w:tcW w:w="1488" w:type="dxa"/>
            <w:vMerge/>
          </w:tcPr>
          <w:p w:rsidR="00DD2C95" w:rsidRPr="00453AAD" w:rsidRDefault="00DD2C95" w:rsidP="00C64B8D">
            <w:pPr>
              <w:pStyle w:val="NoSpacing"/>
              <w:rPr>
                <w:sz w:val="16"/>
                <w:szCs w:val="16"/>
              </w:rPr>
            </w:pPr>
          </w:p>
        </w:tc>
        <w:tc>
          <w:tcPr>
            <w:tcW w:w="1547" w:type="dxa"/>
            <w:vMerge/>
          </w:tcPr>
          <w:p w:rsidR="00DD2C95" w:rsidRPr="00453AAD" w:rsidRDefault="00DD2C95" w:rsidP="00C64B8D">
            <w:pPr>
              <w:pStyle w:val="NoSpacing"/>
              <w:rPr>
                <w:sz w:val="16"/>
                <w:szCs w:val="16"/>
              </w:rPr>
            </w:pPr>
          </w:p>
        </w:tc>
        <w:tc>
          <w:tcPr>
            <w:tcW w:w="1355" w:type="dxa"/>
            <w:vMerge/>
          </w:tcPr>
          <w:p w:rsidR="00DD2C95" w:rsidRPr="00453AAD" w:rsidRDefault="00DD2C95" w:rsidP="00C64B8D">
            <w:pPr>
              <w:pStyle w:val="NoSpacing"/>
              <w:rPr>
                <w:sz w:val="16"/>
                <w:szCs w:val="16"/>
              </w:rPr>
            </w:pPr>
          </w:p>
        </w:tc>
        <w:tc>
          <w:tcPr>
            <w:tcW w:w="1361" w:type="dxa"/>
            <w:vMerge/>
          </w:tcPr>
          <w:p w:rsidR="00DD2C95" w:rsidRPr="00453AAD" w:rsidRDefault="00DD2C95" w:rsidP="00C64B8D">
            <w:pPr>
              <w:pStyle w:val="NoSpacing"/>
              <w:rPr>
                <w:sz w:val="16"/>
                <w:szCs w:val="16"/>
              </w:rPr>
            </w:pPr>
          </w:p>
        </w:tc>
        <w:tc>
          <w:tcPr>
            <w:tcW w:w="1170" w:type="dxa"/>
            <w:vMerge/>
          </w:tcPr>
          <w:p w:rsidR="00DD2C95" w:rsidRPr="00453AAD" w:rsidRDefault="00DD2C95" w:rsidP="00C64B8D">
            <w:pPr>
              <w:pStyle w:val="NoSpacing"/>
              <w:rPr>
                <w:sz w:val="16"/>
                <w:szCs w:val="16"/>
              </w:rPr>
            </w:pPr>
          </w:p>
        </w:tc>
        <w:tc>
          <w:tcPr>
            <w:tcW w:w="1154" w:type="dxa"/>
            <w:vMerge/>
          </w:tcPr>
          <w:p w:rsidR="00DD2C95" w:rsidRPr="00453AAD" w:rsidRDefault="00DD2C95" w:rsidP="00C64B8D">
            <w:pPr>
              <w:pStyle w:val="NoSpacing"/>
              <w:rPr>
                <w:sz w:val="16"/>
                <w:szCs w:val="16"/>
              </w:rPr>
            </w:pPr>
          </w:p>
        </w:tc>
        <w:tc>
          <w:tcPr>
            <w:tcW w:w="1186" w:type="dxa"/>
            <w:vMerge/>
          </w:tcPr>
          <w:p w:rsidR="00DD2C95" w:rsidRPr="00453AAD" w:rsidRDefault="00DD2C95" w:rsidP="00C64B8D">
            <w:pPr>
              <w:pStyle w:val="NoSpacing"/>
              <w:rPr>
                <w:sz w:val="16"/>
                <w:szCs w:val="16"/>
              </w:rPr>
            </w:pPr>
          </w:p>
        </w:tc>
      </w:tr>
      <w:tr w:rsidR="00DD2C95" w:rsidTr="00C64B8D">
        <w:trPr>
          <w:trHeight w:val="23"/>
        </w:trPr>
        <w:tc>
          <w:tcPr>
            <w:tcW w:w="966" w:type="dxa"/>
          </w:tcPr>
          <w:p w:rsidR="00DD2C95" w:rsidRPr="00DD2C95" w:rsidRDefault="00DD2C95" w:rsidP="00DD2C95">
            <w:pPr>
              <w:pStyle w:val="NoSpacing"/>
              <w:rPr>
                <w:rFonts w:eastAsia="Arial"/>
                <w:sz w:val="16"/>
                <w:szCs w:val="16"/>
              </w:rPr>
            </w:pPr>
            <w:r w:rsidRPr="00DD2C95">
              <w:rPr>
                <w:rFonts w:eastAsia="Arial"/>
                <w:sz w:val="16"/>
                <w:szCs w:val="16"/>
              </w:rPr>
              <w:t>МУЗИЧКИ БОНТОН</w:t>
            </w:r>
          </w:p>
        </w:tc>
        <w:tc>
          <w:tcPr>
            <w:tcW w:w="1563" w:type="dxa"/>
          </w:tcPr>
          <w:p w:rsidR="00DD2C95" w:rsidRPr="00DD2C95" w:rsidRDefault="00DD2C95" w:rsidP="00DD2C95">
            <w:pPr>
              <w:pStyle w:val="NoSpacing"/>
              <w:rPr>
                <w:sz w:val="16"/>
                <w:szCs w:val="16"/>
              </w:rPr>
            </w:pPr>
            <w:r w:rsidRPr="00DD2C95">
              <w:rPr>
                <w:sz w:val="16"/>
                <w:szCs w:val="16"/>
              </w:rPr>
              <w:t>Пажљиво слушање и уважавање извођача.</w:t>
            </w:r>
          </w:p>
          <w:p w:rsidR="00DD2C95" w:rsidRPr="00DD2C95" w:rsidRDefault="00DD2C95" w:rsidP="00DD2C95">
            <w:pPr>
              <w:pStyle w:val="NoSpacing"/>
              <w:rPr>
                <w:sz w:val="16"/>
                <w:szCs w:val="16"/>
              </w:rPr>
            </w:pPr>
            <w:r w:rsidRPr="00DD2C95">
              <w:rPr>
                <w:sz w:val="16"/>
                <w:szCs w:val="16"/>
              </w:rPr>
              <w:t>Присуство концерту</w:t>
            </w:r>
          </w:p>
        </w:tc>
        <w:tc>
          <w:tcPr>
            <w:tcW w:w="1488" w:type="dxa"/>
            <w:vMerge/>
          </w:tcPr>
          <w:p w:rsidR="00DD2C95" w:rsidRPr="00453AAD" w:rsidRDefault="00DD2C95" w:rsidP="00C64B8D">
            <w:pPr>
              <w:pStyle w:val="NoSpacing"/>
              <w:rPr>
                <w:sz w:val="16"/>
                <w:szCs w:val="16"/>
              </w:rPr>
            </w:pPr>
          </w:p>
        </w:tc>
        <w:tc>
          <w:tcPr>
            <w:tcW w:w="1547" w:type="dxa"/>
            <w:vMerge/>
          </w:tcPr>
          <w:p w:rsidR="00DD2C95" w:rsidRPr="00453AAD" w:rsidRDefault="00DD2C95" w:rsidP="00C64B8D">
            <w:pPr>
              <w:pStyle w:val="NoSpacing"/>
              <w:rPr>
                <w:sz w:val="16"/>
                <w:szCs w:val="16"/>
              </w:rPr>
            </w:pPr>
          </w:p>
        </w:tc>
        <w:tc>
          <w:tcPr>
            <w:tcW w:w="1355" w:type="dxa"/>
            <w:vMerge/>
          </w:tcPr>
          <w:p w:rsidR="00DD2C95" w:rsidRPr="00453AAD" w:rsidRDefault="00DD2C95" w:rsidP="00C64B8D">
            <w:pPr>
              <w:pStyle w:val="NoSpacing"/>
              <w:rPr>
                <w:sz w:val="16"/>
                <w:szCs w:val="16"/>
              </w:rPr>
            </w:pPr>
          </w:p>
        </w:tc>
        <w:tc>
          <w:tcPr>
            <w:tcW w:w="1361" w:type="dxa"/>
            <w:vMerge/>
          </w:tcPr>
          <w:p w:rsidR="00DD2C95" w:rsidRPr="00453AAD" w:rsidRDefault="00DD2C95" w:rsidP="00C64B8D">
            <w:pPr>
              <w:pStyle w:val="NoSpacing"/>
              <w:rPr>
                <w:sz w:val="16"/>
                <w:szCs w:val="16"/>
              </w:rPr>
            </w:pPr>
          </w:p>
        </w:tc>
        <w:tc>
          <w:tcPr>
            <w:tcW w:w="1170" w:type="dxa"/>
            <w:vMerge/>
          </w:tcPr>
          <w:p w:rsidR="00DD2C95" w:rsidRPr="00453AAD" w:rsidRDefault="00DD2C95" w:rsidP="00C64B8D">
            <w:pPr>
              <w:pStyle w:val="NoSpacing"/>
              <w:rPr>
                <w:sz w:val="16"/>
                <w:szCs w:val="16"/>
              </w:rPr>
            </w:pPr>
          </w:p>
        </w:tc>
        <w:tc>
          <w:tcPr>
            <w:tcW w:w="1154" w:type="dxa"/>
            <w:vMerge/>
          </w:tcPr>
          <w:p w:rsidR="00DD2C95" w:rsidRPr="00453AAD" w:rsidRDefault="00DD2C95" w:rsidP="00C64B8D">
            <w:pPr>
              <w:pStyle w:val="NoSpacing"/>
              <w:rPr>
                <w:sz w:val="16"/>
                <w:szCs w:val="16"/>
              </w:rPr>
            </w:pPr>
          </w:p>
        </w:tc>
        <w:tc>
          <w:tcPr>
            <w:tcW w:w="1186" w:type="dxa"/>
            <w:vMerge/>
          </w:tcPr>
          <w:p w:rsidR="00DD2C95" w:rsidRPr="00453AAD" w:rsidRDefault="00DD2C95" w:rsidP="00C64B8D">
            <w:pPr>
              <w:pStyle w:val="NoSpacing"/>
              <w:rPr>
                <w:sz w:val="16"/>
                <w:szCs w:val="16"/>
              </w:rPr>
            </w:pPr>
          </w:p>
        </w:tc>
      </w:tr>
    </w:tbl>
    <w:p w:rsidR="00DD2C95" w:rsidRDefault="00DD2C95">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C64B8D" w:rsidTr="00C64B8D">
        <w:tc>
          <w:tcPr>
            <w:tcW w:w="11790" w:type="dxa"/>
            <w:gridSpan w:val="9"/>
          </w:tcPr>
          <w:p w:rsidR="00C64B8D" w:rsidRPr="00965A3B" w:rsidRDefault="00C64B8D" w:rsidP="00C64B8D">
            <w:pPr>
              <w:rPr>
                <w:lang w:val="sr-Cyrl-RS"/>
              </w:rPr>
            </w:pPr>
            <w:r>
              <w:lastRenderedPageBreak/>
              <w:t>ШКОЛСКИ ПРОГРАМ</w:t>
            </w:r>
          </w:p>
          <w:p w:rsidR="00C64B8D" w:rsidRPr="00542FEB" w:rsidRDefault="00C64B8D" w:rsidP="00A866A8">
            <w:pPr>
              <w:rPr>
                <w:b/>
                <w:lang w:val="sr-Cyrl-RS"/>
              </w:rPr>
            </w:pPr>
            <w:r>
              <w:t xml:space="preserve">Разред: </w:t>
            </w:r>
            <w:r>
              <w:rPr>
                <w:b/>
                <w:lang w:val="sr-Cyrl-RS"/>
              </w:rPr>
              <w:t xml:space="preserve">ЧЕТВРТИ </w:t>
            </w:r>
            <w:r>
              <w:rPr>
                <w:lang w:val="sr-Cyrl-RS"/>
              </w:rPr>
              <w:t>четворогодишње образовање</w:t>
            </w:r>
            <w:r>
              <w:rPr>
                <w:b/>
              </w:rPr>
              <w:t xml:space="preserve">     </w:t>
            </w:r>
            <w:r>
              <w:t xml:space="preserve">Наставни предмет:  </w:t>
            </w:r>
            <w:r>
              <w:rPr>
                <w:b/>
                <w:lang w:val="sr-Cyrl-RS"/>
              </w:rPr>
              <w:t xml:space="preserve">Солфеђо </w:t>
            </w:r>
            <w:r>
              <w:t xml:space="preserve">        Годишњи фонд часова: </w:t>
            </w:r>
            <w:r w:rsidR="00A866A8">
              <w:rPr>
                <w:b/>
                <w:lang w:val="sr-Cyrl-RS"/>
              </w:rPr>
              <w:t>66</w:t>
            </w:r>
            <w:r>
              <w:rPr>
                <w:b/>
              </w:rPr>
              <w:t xml:space="preserve">   </w:t>
            </w:r>
            <w:r>
              <w:t xml:space="preserve">            Недељни фонд часова: </w:t>
            </w:r>
            <w:r>
              <w:rPr>
                <w:b/>
              </w:rPr>
              <w:t>2</w:t>
            </w:r>
          </w:p>
        </w:tc>
      </w:tr>
      <w:tr w:rsidR="00C64B8D" w:rsidTr="00C64B8D">
        <w:tc>
          <w:tcPr>
            <w:tcW w:w="966" w:type="dxa"/>
          </w:tcPr>
          <w:p w:rsidR="00C64B8D" w:rsidRPr="00033DC9" w:rsidRDefault="00C64B8D" w:rsidP="00C64B8D">
            <w:pPr>
              <w:jc w:val="center"/>
              <w:rPr>
                <w:sz w:val="20"/>
                <w:szCs w:val="20"/>
              </w:rPr>
            </w:pPr>
            <w:r w:rsidRPr="00033DC9">
              <w:rPr>
                <w:sz w:val="20"/>
                <w:szCs w:val="20"/>
              </w:rPr>
              <w:t>Тема</w:t>
            </w:r>
          </w:p>
        </w:tc>
        <w:tc>
          <w:tcPr>
            <w:tcW w:w="1563" w:type="dxa"/>
          </w:tcPr>
          <w:p w:rsidR="00C64B8D" w:rsidRPr="00033DC9" w:rsidRDefault="00C64B8D" w:rsidP="00C64B8D">
            <w:pPr>
              <w:jc w:val="center"/>
              <w:rPr>
                <w:sz w:val="20"/>
                <w:szCs w:val="20"/>
              </w:rPr>
            </w:pPr>
            <w:r w:rsidRPr="00033DC9">
              <w:rPr>
                <w:sz w:val="20"/>
                <w:szCs w:val="20"/>
              </w:rPr>
              <w:t>Садржај           програма</w:t>
            </w:r>
          </w:p>
        </w:tc>
        <w:tc>
          <w:tcPr>
            <w:tcW w:w="1488" w:type="dxa"/>
          </w:tcPr>
          <w:p w:rsidR="00C64B8D" w:rsidRPr="00033DC9" w:rsidRDefault="00C64B8D" w:rsidP="00C64B8D">
            <w:pPr>
              <w:jc w:val="center"/>
              <w:rPr>
                <w:sz w:val="20"/>
                <w:szCs w:val="20"/>
              </w:rPr>
            </w:pPr>
            <w:r w:rsidRPr="00033DC9">
              <w:rPr>
                <w:sz w:val="20"/>
                <w:szCs w:val="20"/>
              </w:rPr>
              <w:t>Циљеви учења</w:t>
            </w:r>
          </w:p>
        </w:tc>
        <w:tc>
          <w:tcPr>
            <w:tcW w:w="1547" w:type="dxa"/>
          </w:tcPr>
          <w:p w:rsidR="00C64B8D" w:rsidRPr="00033DC9" w:rsidRDefault="00C64B8D" w:rsidP="00C64B8D">
            <w:pPr>
              <w:jc w:val="center"/>
              <w:rPr>
                <w:sz w:val="20"/>
                <w:szCs w:val="20"/>
              </w:rPr>
            </w:pPr>
            <w:r w:rsidRPr="00033DC9">
              <w:rPr>
                <w:sz w:val="20"/>
                <w:szCs w:val="20"/>
              </w:rPr>
              <w:t>Начин</w:t>
            </w:r>
          </w:p>
          <w:p w:rsidR="00C64B8D" w:rsidRDefault="00C64B8D" w:rsidP="00C64B8D">
            <w:pPr>
              <w:jc w:val="center"/>
              <w:rPr>
                <w:lang w:val="sr-Cyrl-RS"/>
              </w:rPr>
            </w:pPr>
            <w:r w:rsidRPr="00033DC9">
              <w:rPr>
                <w:sz w:val="20"/>
                <w:szCs w:val="20"/>
              </w:rPr>
              <w:t>остваривања садржаја</w:t>
            </w:r>
          </w:p>
        </w:tc>
        <w:tc>
          <w:tcPr>
            <w:tcW w:w="1355" w:type="dxa"/>
          </w:tcPr>
          <w:p w:rsidR="00C64B8D" w:rsidRPr="00033DC9" w:rsidRDefault="00C64B8D" w:rsidP="00C64B8D">
            <w:pPr>
              <w:jc w:val="center"/>
              <w:rPr>
                <w:sz w:val="20"/>
                <w:szCs w:val="20"/>
              </w:rPr>
            </w:pPr>
            <w:r w:rsidRPr="00033DC9">
              <w:rPr>
                <w:sz w:val="20"/>
                <w:szCs w:val="20"/>
              </w:rPr>
              <w:t>Методе рада</w:t>
            </w:r>
          </w:p>
        </w:tc>
        <w:tc>
          <w:tcPr>
            <w:tcW w:w="1361" w:type="dxa"/>
          </w:tcPr>
          <w:p w:rsidR="00C64B8D" w:rsidRDefault="00C64B8D" w:rsidP="00C64B8D">
            <w:pPr>
              <w:jc w:val="center"/>
              <w:rPr>
                <w:lang w:val="sr-Cyrl-RS"/>
              </w:rPr>
            </w:pPr>
            <w:r w:rsidRPr="00033DC9">
              <w:rPr>
                <w:sz w:val="20"/>
                <w:szCs w:val="20"/>
              </w:rPr>
              <w:t>Исходи</w:t>
            </w:r>
          </w:p>
        </w:tc>
        <w:tc>
          <w:tcPr>
            <w:tcW w:w="1170" w:type="dxa"/>
          </w:tcPr>
          <w:p w:rsidR="00C64B8D" w:rsidRPr="00033DC9" w:rsidRDefault="00C64B8D" w:rsidP="00C64B8D">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C64B8D" w:rsidRPr="00033DC9" w:rsidRDefault="00C64B8D" w:rsidP="00C64B8D">
            <w:pPr>
              <w:jc w:val="center"/>
              <w:rPr>
                <w:sz w:val="20"/>
                <w:szCs w:val="20"/>
              </w:rPr>
            </w:pPr>
            <w:r w:rsidRPr="00033DC9">
              <w:rPr>
                <w:sz w:val="20"/>
                <w:szCs w:val="20"/>
              </w:rPr>
              <w:t>Активност ученика</w:t>
            </w:r>
          </w:p>
        </w:tc>
        <w:tc>
          <w:tcPr>
            <w:tcW w:w="1186" w:type="dxa"/>
          </w:tcPr>
          <w:p w:rsidR="00C64B8D" w:rsidRPr="00033DC9" w:rsidRDefault="00C64B8D" w:rsidP="00C64B8D">
            <w:pPr>
              <w:jc w:val="center"/>
              <w:rPr>
                <w:sz w:val="20"/>
                <w:szCs w:val="20"/>
              </w:rPr>
            </w:pPr>
            <w:r w:rsidRPr="00033DC9">
              <w:rPr>
                <w:sz w:val="20"/>
                <w:szCs w:val="20"/>
              </w:rPr>
              <w:t>Корелација</w:t>
            </w:r>
          </w:p>
        </w:tc>
      </w:tr>
      <w:tr w:rsidR="000D689A" w:rsidTr="00F86E69">
        <w:trPr>
          <w:trHeight w:val="25"/>
        </w:trPr>
        <w:tc>
          <w:tcPr>
            <w:tcW w:w="966" w:type="dxa"/>
          </w:tcPr>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r w:rsidRPr="000D689A">
              <w:rPr>
                <w:rFonts w:eastAsia="Arial"/>
                <w:sz w:val="16"/>
                <w:szCs w:val="16"/>
              </w:rPr>
              <w:t>МЕЛОДИКА</w:t>
            </w: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tc>
        <w:tc>
          <w:tcPr>
            <w:tcW w:w="1563" w:type="dxa"/>
          </w:tcPr>
          <w:p w:rsidR="000D689A" w:rsidRPr="000D689A" w:rsidRDefault="000D689A" w:rsidP="000D689A">
            <w:pPr>
              <w:pStyle w:val="NoSpacing"/>
              <w:rPr>
                <w:sz w:val="16"/>
                <w:szCs w:val="16"/>
              </w:rPr>
            </w:pPr>
            <w:r w:rsidRPr="000D689A">
              <w:rPr>
                <w:sz w:val="16"/>
                <w:szCs w:val="16"/>
              </w:rPr>
              <w:t xml:space="preserve">Oбнавнављање градива из свих области. </w:t>
            </w:r>
          </w:p>
          <w:p w:rsidR="000D689A" w:rsidRPr="000D689A" w:rsidRDefault="000D689A" w:rsidP="000D689A">
            <w:pPr>
              <w:pStyle w:val="NoSpacing"/>
              <w:rPr>
                <w:sz w:val="16"/>
                <w:szCs w:val="16"/>
              </w:rPr>
            </w:pPr>
            <w:r w:rsidRPr="000D689A">
              <w:rPr>
                <w:sz w:val="16"/>
                <w:szCs w:val="16"/>
              </w:rPr>
              <w:t>Нови тоналитети: H dur, Des- dur  и b-mol. Остали тоналитети са 5, 6 и 7 предзнака - информативно (да осете боју тоналитета).</w:t>
            </w:r>
          </w:p>
          <w:p w:rsidR="000D689A" w:rsidRPr="000D689A" w:rsidRDefault="000D689A" w:rsidP="000D689A">
            <w:pPr>
              <w:pStyle w:val="NoSpacing"/>
              <w:rPr>
                <w:sz w:val="16"/>
                <w:szCs w:val="16"/>
              </w:rPr>
            </w:pPr>
            <w:r w:rsidRPr="000D689A">
              <w:rPr>
                <w:sz w:val="16"/>
                <w:szCs w:val="16"/>
              </w:rPr>
              <w:t>Функционални односи у тоналитету.</w:t>
            </w:r>
          </w:p>
          <w:p w:rsidR="000D689A" w:rsidRPr="000D689A" w:rsidRDefault="000D689A" w:rsidP="000D689A">
            <w:pPr>
              <w:pStyle w:val="NoSpacing"/>
              <w:rPr>
                <w:sz w:val="16"/>
                <w:szCs w:val="16"/>
              </w:rPr>
            </w:pPr>
            <w:r w:rsidRPr="000D689A">
              <w:rPr>
                <w:sz w:val="16"/>
                <w:szCs w:val="16"/>
              </w:rPr>
              <w:t>Штимови. Мутација.</w:t>
            </w:r>
          </w:p>
          <w:p w:rsidR="000D689A" w:rsidRPr="000D689A" w:rsidRDefault="000D689A" w:rsidP="000D689A">
            <w:pPr>
              <w:pStyle w:val="NoSpacing"/>
              <w:rPr>
                <w:sz w:val="16"/>
                <w:szCs w:val="16"/>
              </w:rPr>
            </w:pPr>
            <w:r w:rsidRPr="000D689A">
              <w:rPr>
                <w:sz w:val="16"/>
                <w:szCs w:val="16"/>
              </w:rPr>
              <w:t xml:space="preserve">Модулације првог квинтног сродства. </w:t>
            </w:r>
          </w:p>
          <w:p w:rsidR="000D689A" w:rsidRPr="000D689A" w:rsidRDefault="000D689A" w:rsidP="000D689A">
            <w:pPr>
              <w:pStyle w:val="NoSpacing"/>
              <w:rPr>
                <w:sz w:val="16"/>
                <w:szCs w:val="16"/>
              </w:rPr>
            </w:pPr>
            <w:r w:rsidRPr="000D689A">
              <w:rPr>
                <w:sz w:val="16"/>
                <w:szCs w:val="16"/>
              </w:rPr>
              <w:t xml:space="preserve">Хроматске скретнице  и пролазнице у пређеним тоналитетима. </w:t>
            </w:r>
          </w:p>
          <w:p w:rsidR="000D689A" w:rsidRPr="000D689A" w:rsidRDefault="000D689A" w:rsidP="000D689A">
            <w:pPr>
              <w:pStyle w:val="NoSpacing"/>
              <w:rPr>
                <w:sz w:val="16"/>
                <w:szCs w:val="16"/>
              </w:rPr>
            </w:pPr>
            <w:r w:rsidRPr="000D689A">
              <w:rPr>
                <w:sz w:val="16"/>
                <w:szCs w:val="16"/>
              </w:rPr>
              <w:t>Мешовито сложени тактови: 5/8 и 7/8.</w:t>
            </w:r>
          </w:p>
          <w:p w:rsidR="000D689A" w:rsidRPr="000D689A" w:rsidRDefault="000D689A" w:rsidP="000D689A">
            <w:pPr>
              <w:pStyle w:val="NoSpacing"/>
              <w:rPr>
                <w:sz w:val="16"/>
                <w:szCs w:val="16"/>
              </w:rPr>
            </w:pPr>
            <w:r w:rsidRPr="000D689A">
              <w:rPr>
                <w:sz w:val="16"/>
                <w:szCs w:val="16"/>
              </w:rPr>
              <w:t>Неговање музичке  традиције.</w:t>
            </w:r>
          </w:p>
          <w:p w:rsidR="000D689A" w:rsidRPr="000D689A" w:rsidRDefault="000D689A" w:rsidP="000D689A">
            <w:pPr>
              <w:pStyle w:val="NoSpacing"/>
              <w:rPr>
                <w:sz w:val="16"/>
                <w:szCs w:val="16"/>
              </w:rPr>
            </w:pPr>
            <w:r w:rsidRPr="000D689A">
              <w:rPr>
                <w:sz w:val="16"/>
                <w:szCs w:val="16"/>
              </w:rPr>
              <w:t xml:space="preserve">Развој музикалности. </w:t>
            </w:r>
          </w:p>
          <w:p w:rsidR="000D689A" w:rsidRPr="000D689A" w:rsidRDefault="000D689A" w:rsidP="000D689A">
            <w:pPr>
              <w:pStyle w:val="NoSpacing"/>
              <w:rPr>
                <w:rFonts w:eastAsia="Arial"/>
                <w:sz w:val="16"/>
                <w:szCs w:val="16"/>
              </w:rPr>
            </w:pPr>
            <w:r w:rsidRPr="000D689A">
              <w:rPr>
                <w:sz w:val="16"/>
                <w:szCs w:val="16"/>
              </w:rPr>
              <w:t>Двогласни примери, канони и композиције са клавирском пратњом</w:t>
            </w:r>
          </w:p>
        </w:tc>
        <w:tc>
          <w:tcPr>
            <w:tcW w:w="1488" w:type="dxa"/>
            <w:vMerge w:val="restart"/>
          </w:tcPr>
          <w:p w:rsidR="000D689A" w:rsidRPr="000D689A" w:rsidRDefault="000D689A" w:rsidP="000D689A">
            <w:pPr>
              <w:pStyle w:val="NoSpacing"/>
              <w:rPr>
                <w:rFonts w:eastAsia="Arial"/>
                <w:sz w:val="16"/>
                <w:szCs w:val="16"/>
              </w:rPr>
            </w:pPr>
            <w:r w:rsidRPr="000D689A">
              <w:rPr>
                <w:rFonts w:eastAsia="Arial"/>
                <w:b/>
                <w:sz w:val="16"/>
                <w:szCs w:val="16"/>
              </w:rPr>
              <w:t>ЦИЉ</w:t>
            </w:r>
            <w:r w:rsidRPr="000D689A">
              <w:rPr>
                <w:rFonts w:eastAsia="Arial"/>
                <w:sz w:val="16"/>
                <w:szCs w:val="16"/>
              </w:rPr>
              <w:t xml:space="preserve">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0D689A" w:rsidRPr="000D689A" w:rsidRDefault="000D689A" w:rsidP="000D689A">
            <w:pPr>
              <w:pStyle w:val="NoSpacing"/>
              <w:rPr>
                <w:sz w:val="16"/>
                <w:szCs w:val="16"/>
              </w:rPr>
            </w:pPr>
          </w:p>
        </w:tc>
        <w:tc>
          <w:tcPr>
            <w:tcW w:w="1547" w:type="dxa"/>
            <w:vMerge w:val="restart"/>
          </w:tcPr>
          <w:p w:rsidR="000D689A" w:rsidRPr="000D689A" w:rsidRDefault="000D689A" w:rsidP="000D689A">
            <w:pPr>
              <w:pStyle w:val="NoSpacing"/>
              <w:rPr>
                <w:sz w:val="16"/>
                <w:szCs w:val="16"/>
              </w:rPr>
            </w:pPr>
            <w:r w:rsidRPr="000D689A">
              <w:rPr>
                <w:sz w:val="16"/>
                <w:szCs w:val="16"/>
              </w:rPr>
              <w:t>Усвајање звучних садржаја и њихово везивање за нотну слику кроз извођење различитих музичких примера, песама модела, бројалица...</w:t>
            </w:r>
          </w:p>
          <w:p w:rsidR="000D689A" w:rsidRPr="000D689A" w:rsidRDefault="000D689A" w:rsidP="000D689A">
            <w:pPr>
              <w:pStyle w:val="NoSpacing"/>
              <w:rPr>
                <w:sz w:val="16"/>
                <w:szCs w:val="16"/>
              </w:rPr>
            </w:pPr>
            <w:r w:rsidRPr="000D689A">
              <w:rPr>
                <w:sz w:val="16"/>
                <w:szCs w:val="16"/>
              </w:rPr>
              <w:t>Усвајање звучних садржаја и њихово везивање за нотну слику кроз опажање и интонирање појединачних тонова, мелодијских и мелодијско ритмичких мотива.</w:t>
            </w:r>
          </w:p>
          <w:p w:rsidR="000D689A" w:rsidRPr="000D689A" w:rsidRDefault="000D689A" w:rsidP="000D689A">
            <w:pPr>
              <w:pStyle w:val="NoSpacing"/>
              <w:rPr>
                <w:sz w:val="16"/>
                <w:szCs w:val="16"/>
              </w:rPr>
            </w:pPr>
            <w:r w:rsidRPr="000D689A">
              <w:rPr>
                <w:sz w:val="16"/>
                <w:szCs w:val="16"/>
              </w:rPr>
              <w:t xml:space="preserve">Усвајање знања из области музичке теорије и везивање за наставу солфеђа. Израда писмених и усмених вежби. </w:t>
            </w:r>
          </w:p>
        </w:tc>
        <w:tc>
          <w:tcPr>
            <w:tcW w:w="1355" w:type="dxa"/>
            <w:vMerge w:val="restart"/>
          </w:tcPr>
          <w:p w:rsidR="000D689A" w:rsidRPr="000D689A" w:rsidRDefault="000D689A" w:rsidP="000D689A">
            <w:pPr>
              <w:pStyle w:val="NoSpacing"/>
              <w:rPr>
                <w:sz w:val="16"/>
                <w:szCs w:val="16"/>
              </w:rPr>
            </w:pPr>
            <w:r w:rsidRPr="000D689A">
              <w:rPr>
                <w:sz w:val="16"/>
                <w:szCs w:val="16"/>
              </w:rPr>
              <w:t>Вербална, практична, интерпретативна, демонстративна</w:t>
            </w:r>
          </w:p>
        </w:tc>
        <w:tc>
          <w:tcPr>
            <w:tcW w:w="1361" w:type="dxa"/>
            <w:vMerge w:val="restart"/>
            <w:vAlign w:val="center"/>
          </w:tcPr>
          <w:p w:rsidR="000D689A" w:rsidRPr="000D689A" w:rsidRDefault="000D689A" w:rsidP="000D689A">
            <w:pPr>
              <w:pStyle w:val="NoSpacing"/>
              <w:rPr>
                <w:sz w:val="16"/>
                <w:szCs w:val="16"/>
              </w:rPr>
            </w:pPr>
            <w:r w:rsidRPr="000D689A">
              <w:rPr>
                <w:sz w:val="16"/>
                <w:szCs w:val="16"/>
              </w:rPr>
              <w:t>пева мелодијске примере солмизацијом као и примере из литературе;</w:t>
            </w:r>
          </w:p>
          <w:p w:rsidR="000D689A" w:rsidRPr="000D689A" w:rsidRDefault="000D689A" w:rsidP="000D689A">
            <w:pPr>
              <w:pStyle w:val="NoSpacing"/>
              <w:rPr>
                <w:sz w:val="16"/>
                <w:szCs w:val="16"/>
              </w:rPr>
            </w:pPr>
            <w:r w:rsidRPr="000D689A">
              <w:rPr>
                <w:sz w:val="16"/>
                <w:szCs w:val="16"/>
              </w:rPr>
              <w:t xml:space="preserve">пева и препозна лествично кретање и скокове у све ступњеве; </w:t>
            </w:r>
          </w:p>
          <w:p w:rsidR="000D689A" w:rsidRPr="000D689A" w:rsidRDefault="000D689A" w:rsidP="000D689A">
            <w:pPr>
              <w:pStyle w:val="NoSpacing"/>
              <w:rPr>
                <w:sz w:val="16"/>
                <w:szCs w:val="16"/>
              </w:rPr>
            </w:pPr>
            <w:r w:rsidRPr="000D689A">
              <w:rPr>
                <w:sz w:val="16"/>
                <w:szCs w:val="16"/>
              </w:rPr>
              <w:t>пева и опажа штимове обрађених дурских и молских лествица;</w:t>
            </w:r>
          </w:p>
          <w:p w:rsidR="000D689A" w:rsidRPr="000D689A" w:rsidRDefault="000D689A" w:rsidP="000D689A">
            <w:pPr>
              <w:pStyle w:val="NoSpacing"/>
              <w:rPr>
                <w:sz w:val="16"/>
                <w:szCs w:val="16"/>
              </w:rPr>
            </w:pPr>
            <w:r w:rsidRPr="000D689A">
              <w:rPr>
                <w:sz w:val="16"/>
                <w:szCs w:val="16"/>
              </w:rPr>
              <w:t>пева и препозна истоимене тоналитете у мелодијском примеру;</w:t>
            </w:r>
          </w:p>
          <w:p w:rsidR="000D689A" w:rsidRPr="000D689A" w:rsidRDefault="000D689A" w:rsidP="000D689A">
            <w:pPr>
              <w:pStyle w:val="NoSpacing"/>
              <w:rPr>
                <w:sz w:val="16"/>
                <w:szCs w:val="16"/>
              </w:rPr>
            </w:pPr>
            <w:r w:rsidRPr="000D689A">
              <w:rPr>
                <w:sz w:val="16"/>
                <w:szCs w:val="16"/>
              </w:rPr>
              <w:t xml:space="preserve">пева мелодијске примере различитих жанрова са модулацијом; </w:t>
            </w:r>
          </w:p>
          <w:p w:rsidR="000D689A" w:rsidRPr="000D689A" w:rsidRDefault="000D689A" w:rsidP="000D689A">
            <w:pPr>
              <w:pStyle w:val="NoSpacing"/>
              <w:rPr>
                <w:sz w:val="16"/>
                <w:szCs w:val="16"/>
              </w:rPr>
            </w:pPr>
            <w:r w:rsidRPr="000D689A">
              <w:rPr>
                <w:sz w:val="16"/>
                <w:szCs w:val="16"/>
              </w:rPr>
              <w:t xml:space="preserve">пева хроматске скретнице и пролазнице у мелодијским примерима; </w:t>
            </w:r>
          </w:p>
          <w:p w:rsidR="000D689A" w:rsidRPr="000D689A" w:rsidRDefault="000D689A" w:rsidP="000D689A">
            <w:pPr>
              <w:pStyle w:val="NoSpacing"/>
              <w:rPr>
                <w:sz w:val="16"/>
                <w:szCs w:val="16"/>
              </w:rPr>
            </w:pPr>
            <w:r w:rsidRPr="000D689A">
              <w:rPr>
                <w:sz w:val="16"/>
                <w:szCs w:val="16"/>
              </w:rPr>
              <w:t>пева народне песме са текстом у тактовима 5/8 и 7/8;</w:t>
            </w:r>
          </w:p>
          <w:p w:rsidR="000D689A" w:rsidRPr="000D689A" w:rsidRDefault="000D689A" w:rsidP="000D689A">
            <w:pPr>
              <w:pStyle w:val="NoSpacing"/>
              <w:rPr>
                <w:sz w:val="16"/>
                <w:szCs w:val="16"/>
              </w:rPr>
            </w:pPr>
            <w:r w:rsidRPr="000D689A">
              <w:rPr>
                <w:sz w:val="16"/>
                <w:szCs w:val="16"/>
              </w:rPr>
              <w:t>пева српске песме и песме других националности;</w:t>
            </w:r>
          </w:p>
          <w:p w:rsidR="000D689A" w:rsidRPr="000D689A" w:rsidRDefault="000D689A" w:rsidP="000D689A">
            <w:pPr>
              <w:pStyle w:val="NoSpacing"/>
              <w:rPr>
                <w:sz w:val="16"/>
                <w:szCs w:val="16"/>
              </w:rPr>
            </w:pPr>
            <w:r w:rsidRPr="000D689A">
              <w:rPr>
                <w:sz w:val="16"/>
                <w:szCs w:val="16"/>
              </w:rPr>
              <w:t>пева двогласне примере и каноне (у пари или групи)  и композиције са клавирском пратњом;</w:t>
            </w:r>
          </w:p>
          <w:p w:rsidR="000D689A" w:rsidRPr="000D689A" w:rsidRDefault="000D689A" w:rsidP="000D689A">
            <w:pPr>
              <w:pStyle w:val="NoSpacing"/>
              <w:rPr>
                <w:sz w:val="16"/>
                <w:szCs w:val="16"/>
              </w:rPr>
            </w:pPr>
            <w:r w:rsidRPr="000D689A">
              <w:rPr>
                <w:sz w:val="16"/>
                <w:szCs w:val="16"/>
              </w:rPr>
              <w:t>запише  ритам у мелодијском примеру;</w:t>
            </w:r>
          </w:p>
          <w:p w:rsidR="000D689A" w:rsidRPr="000D689A" w:rsidRDefault="000D689A" w:rsidP="000D689A">
            <w:pPr>
              <w:pStyle w:val="NoSpacing"/>
              <w:rPr>
                <w:sz w:val="16"/>
                <w:szCs w:val="16"/>
              </w:rPr>
            </w:pPr>
            <w:r w:rsidRPr="000D689A">
              <w:rPr>
                <w:sz w:val="16"/>
                <w:szCs w:val="16"/>
              </w:rPr>
              <w:t>пева  научен мотив у другом тоналитету;</w:t>
            </w:r>
          </w:p>
          <w:p w:rsidR="000D689A" w:rsidRPr="000D689A" w:rsidRDefault="000D689A" w:rsidP="000D689A">
            <w:pPr>
              <w:pStyle w:val="NoSpacing"/>
              <w:rPr>
                <w:sz w:val="16"/>
                <w:szCs w:val="16"/>
              </w:rPr>
            </w:pPr>
            <w:r w:rsidRPr="000D689A">
              <w:rPr>
                <w:sz w:val="16"/>
                <w:szCs w:val="16"/>
              </w:rPr>
              <w:t>запише  мелодијске диктатe;</w:t>
            </w:r>
          </w:p>
          <w:p w:rsidR="000D689A" w:rsidRPr="000D689A" w:rsidRDefault="000D689A" w:rsidP="000D689A">
            <w:pPr>
              <w:pStyle w:val="NoSpacing"/>
              <w:rPr>
                <w:sz w:val="16"/>
                <w:szCs w:val="16"/>
              </w:rPr>
            </w:pPr>
            <w:r w:rsidRPr="000D689A">
              <w:rPr>
                <w:sz w:val="16"/>
                <w:szCs w:val="16"/>
              </w:rPr>
              <w:t xml:space="preserve">опажа и пева интервале до октаве; </w:t>
            </w:r>
          </w:p>
          <w:p w:rsidR="000D689A" w:rsidRPr="000D689A" w:rsidRDefault="000D689A" w:rsidP="000D689A">
            <w:pPr>
              <w:pStyle w:val="NoSpacing"/>
              <w:rPr>
                <w:sz w:val="16"/>
                <w:szCs w:val="16"/>
              </w:rPr>
            </w:pPr>
            <w:r w:rsidRPr="000D689A">
              <w:rPr>
                <w:sz w:val="16"/>
                <w:szCs w:val="16"/>
              </w:rPr>
              <w:t xml:space="preserve">опажа и пева дурски и молски </w:t>
            </w:r>
            <w:r w:rsidRPr="000D689A">
              <w:rPr>
                <w:sz w:val="16"/>
                <w:szCs w:val="16"/>
              </w:rPr>
              <w:lastRenderedPageBreak/>
              <w:t xml:space="preserve">квинтакорд са обртајима; </w:t>
            </w:r>
          </w:p>
          <w:p w:rsidR="000D689A" w:rsidRPr="000D689A" w:rsidRDefault="000D689A" w:rsidP="000D689A">
            <w:pPr>
              <w:pStyle w:val="NoSpacing"/>
              <w:rPr>
                <w:sz w:val="16"/>
                <w:szCs w:val="16"/>
              </w:rPr>
            </w:pPr>
            <w:r w:rsidRPr="000D689A">
              <w:rPr>
                <w:sz w:val="16"/>
                <w:szCs w:val="16"/>
              </w:rPr>
              <w:t>опажа и пева умањени и прекомерни квинтакорд са разрешењем и везивањем за тоналитет;</w:t>
            </w:r>
          </w:p>
          <w:p w:rsidR="000D689A" w:rsidRPr="000D689A" w:rsidRDefault="000D689A" w:rsidP="000D689A">
            <w:pPr>
              <w:pStyle w:val="NoSpacing"/>
              <w:rPr>
                <w:sz w:val="16"/>
                <w:szCs w:val="16"/>
              </w:rPr>
            </w:pPr>
            <w:r w:rsidRPr="000D689A">
              <w:rPr>
                <w:sz w:val="16"/>
                <w:szCs w:val="16"/>
              </w:rPr>
              <w:t>препозна доминантни септакорд са обртајима  и умањени септакорд;</w:t>
            </w:r>
          </w:p>
          <w:p w:rsidR="000D689A" w:rsidRPr="000D689A" w:rsidRDefault="000D689A" w:rsidP="000D689A">
            <w:pPr>
              <w:pStyle w:val="NoSpacing"/>
              <w:rPr>
                <w:sz w:val="16"/>
                <w:szCs w:val="16"/>
              </w:rPr>
            </w:pPr>
            <w:r w:rsidRPr="000D689A">
              <w:rPr>
                <w:sz w:val="16"/>
                <w:szCs w:val="16"/>
              </w:rPr>
              <w:t>мења и допуњава мелодију и ритам научених примера;смишља  мелодију или ритам на научену песму или мелодиjски пример;</w:t>
            </w:r>
          </w:p>
          <w:p w:rsidR="000D689A" w:rsidRPr="000D689A" w:rsidRDefault="000D689A" w:rsidP="000D689A">
            <w:pPr>
              <w:pStyle w:val="NoSpacing"/>
              <w:rPr>
                <w:sz w:val="16"/>
                <w:szCs w:val="16"/>
              </w:rPr>
            </w:pPr>
            <w:r w:rsidRPr="000D689A">
              <w:rPr>
                <w:sz w:val="16"/>
                <w:szCs w:val="16"/>
              </w:rPr>
              <w:t>примени потребна знања и вештине уз игру;</w:t>
            </w:r>
          </w:p>
          <w:p w:rsidR="000D689A" w:rsidRPr="000D689A" w:rsidRDefault="000D689A" w:rsidP="000D689A">
            <w:pPr>
              <w:pStyle w:val="NoSpacing"/>
              <w:rPr>
                <w:sz w:val="16"/>
                <w:szCs w:val="16"/>
              </w:rPr>
            </w:pPr>
            <w:r w:rsidRPr="000D689A">
              <w:rPr>
                <w:sz w:val="16"/>
                <w:szCs w:val="16"/>
              </w:rPr>
              <w:t xml:space="preserve">препозна  елементе пређеног градива кроз примере за слушање;  </w:t>
            </w:r>
          </w:p>
          <w:p w:rsidR="000D689A" w:rsidRPr="000D689A" w:rsidRDefault="000D689A" w:rsidP="000D689A">
            <w:pPr>
              <w:pStyle w:val="NoSpacing"/>
              <w:rPr>
                <w:sz w:val="16"/>
                <w:szCs w:val="16"/>
              </w:rPr>
            </w:pPr>
            <w:r w:rsidRPr="000D689A">
              <w:rPr>
                <w:sz w:val="16"/>
                <w:szCs w:val="16"/>
              </w:rPr>
              <w:t>својим речима изражава утиске о слушаном делу;</w:t>
            </w:r>
          </w:p>
          <w:p w:rsidR="000D689A" w:rsidRPr="000D689A" w:rsidRDefault="000D689A" w:rsidP="000D689A">
            <w:pPr>
              <w:pStyle w:val="NoSpacing"/>
              <w:rPr>
                <w:sz w:val="16"/>
                <w:szCs w:val="16"/>
              </w:rPr>
            </w:pPr>
            <w:r w:rsidRPr="000D689A">
              <w:rPr>
                <w:sz w:val="16"/>
                <w:szCs w:val="16"/>
              </w:rPr>
              <w:t>изводи ритам уз куцање или тактирање или мануелном техником;</w:t>
            </w:r>
          </w:p>
          <w:p w:rsidR="000D689A" w:rsidRPr="000D689A" w:rsidRDefault="000D689A" w:rsidP="000D689A">
            <w:pPr>
              <w:pStyle w:val="NoSpacing"/>
              <w:rPr>
                <w:sz w:val="16"/>
                <w:szCs w:val="16"/>
              </w:rPr>
            </w:pPr>
            <w:r w:rsidRPr="000D689A">
              <w:rPr>
                <w:sz w:val="16"/>
                <w:szCs w:val="16"/>
              </w:rPr>
              <w:t>доживљава ритам кроз покрет;</w:t>
            </w:r>
          </w:p>
          <w:p w:rsidR="000D689A" w:rsidRPr="000D689A" w:rsidRDefault="000D689A" w:rsidP="000D689A">
            <w:pPr>
              <w:pStyle w:val="NoSpacing"/>
              <w:rPr>
                <w:sz w:val="16"/>
                <w:szCs w:val="16"/>
              </w:rPr>
            </w:pPr>
            <w:r w:rsidRPr="000D689A">
              <w:rPr>
                <w:sz w:val="16"/>
                <w:szCs w:val="16"/>
              </w:rPr>
              <w:t>ритмички чита етиде инструменталног типа из градива IV разреда;</w:t>
            </w:r>
          </w:p>
          <w:p w:rsidR="000D689A" w:rsidRPr="000D689A" w:rsidRDefault="000D689A" w:rsidP="000D689A">
            <w:pPr>
              <w:pStyle w:val="NoSpacing"/>
              <w:rPr>
                <w:sz w:val="16"/>
                <w:szCs w:val="16"/>
              </w:rPr>
            </w:pPr>
            <w:r w:rsidRPr="000D689A">
              <w:rPr>
                <w:sz w:val="16"/>
                <w:szCs w:val="16"/>
              </w:rPr>
              <w:t>разуме и објасни музичке појмове;</w:t>
            </w:r>
          </w:p>
          <w:p w:rsidR="000D689A" w:rsidRPr="000D689A" w:rsidRDefault="000D689A" w:rsidP="000D689A">
            <w:pPr>
              <w:pStyle w:val="NoSpacing"/>
              <w:rPr>
                <w:sz w:val="16"/>
                <w:szCs w:val="16"/>
              </w:rPr>
            </w:pPr>
            <w:r w:rsidRPr="000D689A">
              <w:rPr>
                <w:sz w:val="16"/>
                <w:szCs w:val="16"/>
              </w:rPr>
              <w:t>пажљиво слуша и коментарише извођење музике друга-другарице;</w:t>
            </w:r>
          </w:p>
          <w:p w:rsidR="000D689A" w:rsidRPr="000D689A" w:rsidRDefault="000D689A" w:rsidP="000D689A">
            <w:pPr>
              <w:pStyle w:val="NoSpacing"/>
              <w:rPr>
                <w:rFonts w:eastAsia="Calibri"/>
                <w:sz w:val="16"/>
                <w:szCs w:val="16"/>
              </w:rPr>
            </w:pPr>
            <w:r w:rsidRPr="000D689A">
              <w:rPr>
                <w:sz w:val="16"/>
                <w:szCs w:val="16"/>
              </w:rPr>
              <w:t>поштује  правила понашања на концерту</w:t>
            </w:r>
          </w:p>
          <w:p w:rsidR="000D689A" w:rsidRPr="000D689A" w:rsidRDefault="000D689A" w:rsidP="000D689A">
            <w:pPr>
              <w:pStyle w:val="NoSpacing"/>
              <w:rPr>
                <w:sz w:val="16"/>
                <w:szCs w:val="16"/>
              </w:rPr>
            </w:pPr>
          </w:p>
        </w:tc>
        <w:tc>
          <w:tcPr>
            <w:tcW w:w="1170" w:type="dxa"/>
            <w:vMerge w:val="restart"/>
          </w:tcPr>
          <w:p w:rsidR="000D689A" w:rsidRPr="000D689A" w:rsidRDefault="000D689A" w:rsidP="000D689A">
            <w:pPr>
              <w:pStyle w:val="NoSpacing"/>
              <w:rPr>
                <w:sz w:val="16"/>
                <w:szCs w:val="16"/>
              </w:rPr>
            </w:pPr>
            <w:r w:rsidRPr="000D689A">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0D689A" w:rsidRPr="000D689A" w:rsidRDefault="000D689A" w:rsidP="000D689A">
            <w:pPr>
              <w:pStyle w:val="NoSpacing"/>
              <w:rPr>
                <w:sz w:val="16"/>
                <w:szCs w:val="16"/>
              </w:rPr>
            </w:pPr>
            <w:r w:rsidRPr="000D689A">
              <w:rPr>
                <w:sz w:val="16"/>
                <w:szCs w:val="16"/>
              </w:rPr>
              <w:t>Прати, слуша, повезује, долази до закључка, анализира, запажа, записује, увежбава, пита</w:t>
            </w:r>
          </w:p>
        </w:tc>
        <w:tc>
          <w:tcPr>
            <w:tcW w:w="1186" w:type="dxa"/>
            <w:vMerge w:val="restart"/>
          </w:tcPr>
          <w:p w:rsidR="000D689A" w:rsidRPr="000D689A" w:rsidRDefault="000D689A" w:rsidP="000D689A">
            <w:pPr>
              <w:pStyle w:val="NoSpacing"/>
              <w:rPr>
                <w:sz w:val="16"/>
                <w:szCs w:val="16"/>
              </w:rPr>
            </w:pPr>
            <w:r w:rsidRPr="000D689A">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0D689A" w:rsidRPr="000D689A" w:rsidRDefault="000D689A" w:rsidP="000D689A">
            <w:pPr>
              <w:pStyle w:val="NoSpacing"/>
              <w:rPr>
                <w:sz w:val="16"/>
                <w:szCs w:val="16"/>
              </w:rPr>
            </w:pPr>
            <w:r w:rsidRPr="000D689A">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p w:rsidR="000D689A" w:rsidRPr="000D689A" w:rsidRDefault="000D689A" w:rsidP="000D689A">
            <w:pPr>
              <w:pStyle w:val="NoSpacing"/>
              <w:rPr>
                <w:sz w:val="16"/>
                <w:szCs w:val="16"/>
              </w:rPr>
            </w:pPr>
            <w:r w:rsidRPr="000D689A">
              <w:rPr>
                <w:sz w:val="16"/>
                <w:szCs w:val="16"/>
              </w:rPr>
              <w:t>Настава инструмента</w:t>
            </w:r>
          </w:p>
          <w:p w:rsidR="000D689A" w:rsidRPr="000D689A" w:rsidRDefault="000D689A" w:rsidP="000D689A">
            <w:pPr>
              <w:pStyle w:val="NoSpacing"/>
              <w:rPr>
                <w:sz w:val="16"/>
                <w:szCs w:val="16"/>
              </w:rPr>
            </w:pPr>
            <w:r w:rsidRPr="000D689A">
              <w:rPr>
                <w:sz w:val="16"/>
                <w:szCs w:val="16"/>
                <w:lang w:val="sr-Cyrl-CS"/>
              </w:rPr>
              <w:t>Нема.</w:t>
            </w:r>
          </w:p>
        </w:tc>
      </w:tr>
      <w:tr w:rsidR="000D689A" w:rsidTr="00C64B8D">
        <w:trPr>
          <w:trHeight w:val="23"/>
        </w:trPr>
        <w:tc>
          <w:tcPr>
            <w:tcW w:w="966" w:type="dxa"/>
          </w:tcPr>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r w:rsidRPr="000D689A">
              <w:rPr>
                <w:rFonts w:eastAsia="Arial"/>
                <w:sz w:val="16"/>
                <w:szCs w:val="16"/>
              </w:rPr>
              <w:t>ОПАЖАЊЕ, ИНТОНИРАЊЕ; ДИКТАТИ</w:t>
            </w: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p>
        </w:tc>
        <w:tc>
          <w:tcPr>
            <w:tcW w:w="1563" w:type="dxa"/>
          </w:tcPr>
          <w:p w:rsidR="000D689A" w:rsidRPr="000D689A" w:rsidRDefault="000D689A" w:rsidP="000D689A">
            <w:pPr>
              <w:pStyle w:val="NoSpacing"/>
              <w:rPr>
                <w:sz w:val="16"/>
                <w:szCs w:val="16"/>
              </w:rPr>
            </w:pPr>
            <w:r w:rsidRPr="000D689A">
              <w:rPr>
                <w:sz w:val="16"/>
                <w:szCs w:val="16"/>
              </w:rPr>
              <w:t>Записивање ритмичке окоснице.</w:t>
            </w:r>
          </w:p>
          <w:p w:rsidR="000D689A" w:rsidRPr="000D689A" w:rsidRDefault="000D689A" w:rsidP="000D689A">
            <w:pPr>
              <w:pStyle w:val="NoSpacing"/>
              <w:rPr>
                <w:sz w:val="16"/>
                <w:szCs w:val="16"/>
              </w:rPr>
            </w:pPr>
            <w:r w:rsidRPr="000D689A">
              <w:rPr>
                <w:sz w:val="16"/>
                <w:szCs w:val="16"/>
              </w:rPr>
              <w:t>Транспоновање мотива.</w:t>
            </w:r>
          </w:p>
          <w:p w:rsidR="000D689A" w:rsidRPr="000D689A" w:rsidRDefault="000D689A" w:rsidP="000D689A">
            <w:pPr>
              <w:pStyle w:val="NoSpacing"/>
              <w:rPr>
                <w:sz w:val="16"/>
                <w:szCs w:val="16"/>
              </w:rPr>
            </w:pPr>
            <w:r w:rsidRPr="000D689A">
              <w:rPr>
                <w:sz w:val="16"/>
                <w:szCs w:val="16"/>
              </w:rPr>
              <w:t>Писмени мелодијски диктат - записивање по двотактима.</w:t>
            </w:r>
          </w:p>
          <w:p w:rsidR="000D689A" w:rsidRPr="000D689A" w:rsidRDefault="000D689A" w:rsidP="000D689A">
            <w:pPr>
              <w:pStyle w:val="NoSpacing"/>
              <w:rPr>
                <w:sz w:val="16"/>
                <w:szCs w:val="16"/>
              </w:rPr>
            </w:pPr>
            <w:r w:rsidRPr="000D689A">
              <w:rPr>
                <w:sz w:val="16"/>
                <w:szCs w:val="16"/>
              </w:rPr>
              <w:t xml:space="preserve">Опажање  и инторнирање интервала до октаве </w:t>
            </w:r>
          </w:p>
          <w:p w:rsidR="000D689A" w:rsidRPr="000D689A" w:rsidRDefault="000D689A" w:rsidP="000D689A">
            <w:pPr>
              <w:pStyle w:val="NoSpacing"/>
              <w:rPr>
                <w:sz w:val="16"/>
                <w:szCs w:val="16"/>
              </w:rPr>
            </w:pPr>
            <w:r w:rsidRPr="000D689A">
              <w:rPr>
                <w:rFonts w:eastAsia="Arial"/>
                <w:sz w:val="16"/>
                <w:szCs w:val="16"/>
              </w:rPr>
              <w:t xml:space="preserve"> </w:t>
            </w:r>
            <w:r w:rsidRPr="000D689A">
              <w:rPr>
                <w:sz w:val="16"/>
                <w:szCs w:val="16"/>
              </w:rPr>
              <w:t xml:space="preserve">(велики, мали и чисти)      </w:t>
            </w:r>
          </w:p>
          <w:p w:rsidR="000D689A" w:rsidRPr="000D689A" w:rsidRDefault="000D689A" w:rsidP="000D689A">
            <w:pPr>
              <w:pStyle w:val="NoSpacing"/>
              <w:rPr>
                <w:sz w:val="16"/>
                <w:szCs w:val="16"/>
              </w:rPr>
            </w:pPr>
            <w:r w:rsidRPr="000D689A">
              <w:rPr>
                <w:sz w:val="16"/>
                <w:szCs w:val="16"/>
              </w:rPr>
              <w:t xml:space="preserve"> и опажање прекомерне кварте и  умањене квинте.</w:t>
            </w:r>
          </w:p>
          <w:p w:rsidR="000D689A" w:rsidRPr="000D689A" w:rsidRDefault="000D689A" w:rsidP="000D689A">
            <w:pPr>
              <w:pStyle w:val="NoSpacing"/>
              <w:rPr>
                <w:sz w:val="16"/>
                <w:szCs w:val="16"/>
              </w:rPr>
            </w:pPr>
            <w:r w:rsidRPr="000D689A">
              <w:rPr>
                <w:sz w:val="16"/>
                <w:szCs w:val="16"/>
              </w:rPr>
              <w:t xml:space="preserve">Опажање и интонирање дурских и молских квинтакорада са обртајима. </w:t>
            </w:r>
          </w:p>
          <w:p w:rsidR="000D689A" w:rsidRPr="000D689A" w:rsidRDefault="000D689A" w:rsidP="000D689A">
            <w:pPr>
              <w:pStyle w:val="NoSpacing"/>
              <w:rPr>
                <w:sz w:val="16"/>
                <w:szCs w:val="16"/>
              </w:rPr>
            </w:pPr>
            <w:r w:rsidRPr="000D689A">
              <w:rPr>
                <w:sz w:val="16"/>
                <w:szCs w:val="16"/>
              </w:rPr>
              <w:t xml:space="preserve">Опажање  и инторнирање умањенoг и </w:t>
            </w:r>
            <w:r w:rsidRPr="000D689A">
              <w:rPr>
                <w:sz w:val="16"/>
                <w:szCs w:val="16"/>
              </w:rPr>
              <w:lastRenderedPageBreak/>
              <w:t>прекомернoг квинтакордa са разрешењем и везивањем за тоналитет.</w:t>
            </w:r>
          </w:p>
          <w:p w:rsidR="000D689A" w:rsidRPr="000D689A" w:rsidRDefault="000D689A" w:rsidP="000D689A">
            <w:pPr>
              <w:pStyle w:val="NoSpacing"/>
              <w:rPr>
                <w:sz w:val="16"/>
                <w:szCs w:val="16"/>
              </w:rPr>
            </w:pPr>
            <w:r w:rsidRPr="000D689A">
              <w:rPr>
                <w:sz w:val="16"/>
                <w:szCs w:val="16"/>
              </w:rPr>
              <w:t>Опажање доминантног септакорда са обртајима  и умањеног септакорда.</w:t>
            </w:r>
          </w:p>
          <w:p w:rsidR="000D689A" w:rsidRPr="000D689A" w:rsidRDefault="000D689A" w:rsidP="000D689A">
            <w:pPr>
              <w:pStyle w:val="NoSpacing"/>
              <w:rPr>
                <w:rFonts w:eastAsia="Arial"/>
                <w:sz w:val="16"/>
                <w:szCs w:val="16"/>
              </w:rPr>
            </w:pPr>
          </w:p>
        </w:tc>
        <w:tc>
          <w:tcPr>
            <w:tcW w:w="1488" w:type="dxa"/>
            <w:vMerge/>
          </w:tcPr>
          <w:p w:rsidR="000D689A" w:rsidRPr="00453AAD" w:rsidRDefault="000D689A" w:rsidP="00C64B8D">
            <w:pPr>
              <w:pStyle w:val="NoSpacing"/>
              <w:rPr>
                <w:sz w:val="16"/>
                <w:szCs w:val="16"/>
              </w:rPr>
            </w:pPr>
          </w:p>
        </w:tc>
        <w:tc>
          <w:tcPr>
            <w:tcW w:w="1547" w:type="dxa"/>
            <w:vMerge/>
          </w:tcPr>
          <w:p w:rsidR="000D689A" w:rsidRPr="00453AAD" w:rsidRDefault="000D689A" w:rsidP="00C64B8D">
            <w:pPr>
              <w:pStyle w:val="NoSpacing"/>
              <w:rPr>
                <w:sz w:val="16"/>
                <w:szCs w:val="16"/>
              </w:rPr>
            </w:pPr>
          </w:p>
        </w:tc>
        <w:tc>
          <w:tcPr>
            <w:tcW w:w="1355" w:type="dxa"/>
            <w:vMerge/>
          </w:tcPr>
          <w:p w:rsidR="000D689A" w:rsidRPr="00453AAD" w:rsidRDefault="000D689A" w:rsidP="00C64B8D">
            <w:pPr>
              <w:pStyle w:val="NoSpacing"/>
              <w:rPr>
                <w:sz w:val="16"/>
                <w:szCs w:val="16"/>
              </w:rPr>
            </w:pPr>
          </w:p>
        </w:tc>
        <w:tc>
          <w:tcPr>
            <w:tcW w:w="1361" w:type="dxa"/>
            <w:vMerge/>
          </w:tcPr>
          <w:p w:rsidR="000D689A" w:rsidRPr="00453AAD" w:rsidRDefault="000D689A" w:rsidP="00C64B8D">
            <w:pPr>
              <w:pStyle w:val="NoSpacing"/>
              <w:rPr>
                <w:sz w:val="16"/>
                <w:szCs w:val="16"/>
              </w:rPr>
            </w:pPr>
          </w:p>
        </w:tc>
        <w:tc>
          <w:tcPr>
            <w:tcW w:w="1170" w:type="dxa"/>
            <w:vMerge/>
          </w:tcPr>
          <w:p w:rsidR="000D689A" w:rsidRPr="00453AAD" w:rsidRDefault="000D689A" w:rsidP="00C64B8D">
            <w:pPr>
              <w:pStyle w:val="NoSpacing"/>
              <w:rPr>
                <w:sz w:val="16"/>
                <w:szCs w:val="16"/>
              </w:rPr>
            </w:pPr>
          </w:p>
        </w:tc>
        <w:tc>
          <w:tcPr>
            <w:tcW w:w="1154" w:type="dxa"/>
            <w:vMerge/>
          </w:tcPr>
          <w:p w:rsidR="000D689A" w:rsidRPr="00453AAD" w:rsidRDefault="000D689A" w:rsidP="00C64B8D">
            <w:pPr>
              <w:pStyle w:val="NoSpacing"/>
              <w:rPr>
                <w:sz w:val="16"/>
                <w:szCs w:val="16"/>
              </w:rPr>
            </w:pPr>
          </w:p>
        </w:tc>
        <w:tc>
          <w:tcPr>
            <w:tcW w:w="1186" w:type="dxa"/>
            <w:vMerge/>
          </w:tcPr>
          <w:p w:rsidR="000D689A" w:rsidRPr="00453AAD" w:rsidRDefault="000D689A" w:rsidP="00C64B8D">
            <w:pPr>
              <w:pStyle w:val="NoSpacing"/>
              <w:rPr>
                <w:sz w:val="16"/>
                <w:szCs w:val="16"/>
              </w:rPr>
            </w:pPr>
          </w:p>
        </w:tc>
      </w:tr>
      <w:tr w:rsidR="000D689A" w:rsidTr="00C64B8D">
        <w:trPr>
          <w:trHeight w:val="23"/>
        </w:trPr>
        <w:tc>
          <w:tcPr>
            <w:tcW w:w="966" w:type="dxa"/>
          </w:tcPr>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r w:rsidRPr="000D689A">
              <w:rPr>
                <w:rFonts w:eastAsia="Arial"/>
                <w:sz w:val="16"/>
                <w:szCs w:val="16"/>
              </w:rPr>
              <w:t>МУЗИЧКО СТВАРАЛАШТВО</w:t>
            </w:r>
          </w:p>
        </w:tc>
        <w:tc>
          <w:tcPr>
            <w:tcW w:w="1563" w:type="dxa"/>
          </w:tcPr>
          <w:p w:rsidR="000D689A" w:rsidRPr="000D689A" w:rsidRDefault="000D689A" w:rsidP="000D689A">
            <w:pPr>
              <w:pStyle w:val="NoSpacing"/>
              <w:rPr>
                <w:sz w:val="16"/>
                <w:szCs w:val="16"/>
              </w:rPr>
            </w:pPr>
            <w:r w:rsidRPr="000D689A">
              <w:rPr>
                <w:sz w:val="16"/>
                <w:szCs w:val="16"/>
              </w:rPr>
              <w:t>Mелодијске и ритмичке импровизације.</w:t>
            </w:r>
          </w:p>
          <w:p w:rsidR="000D689A" w:rsidRPr="000D689A" w:rsidRDefault="000D689A" w:rsidP="000D689A">
            <w:pPr>
              <w:pStyle w:val="NoSpacing"/>
              <w:rPr>
                <w:rFonts w:eastAsia="Arial"/>
                <w:sz w:val="16"/>
                <w:szCs w:val="16"/>
              </w:rPr>
            </w:pPr>
          </w:p>
        </w:tc>
        <w:tc>
          <w:tcPr>
            <w:tcW w:w="1488" w:type="dxa"/>
            <w:vMerge/>
          </w:tcPr>
          <w:p w:rsidR="000D689A" w:rsidRPr="00453AAD" w:rsidRDefault="000D689A" w:rsidP="00C64B8D">
            <w:pPr>
              <w:pStyle w:val="NoSpacing"/>
              <w:rPr>
                <w:sz w:val="16"/>
                <w:szCs w:val="16"/>
              </w:rPr>
            </w:pPr>
          </w:p>
        </w:tc>
        <w:tc>
          <w:tcPr>
            <w:tcW w:w="1547" w:type="dxa"/>
            <w:vMerge/>
          </w:tcPr>
          <w:p w:rsidR="000D689A" w:rsidRPr="00453AAD" w:rsidRDefault="000D689A" w:rsidP="00C64B8D">
            <w:pPr>
              <w:pStyle w:val="NoSpacing"/>
              <w:rPr>
                <w:sz w:val="16"/>
                <w:szCs w:val="16"/>
              </w:rPr>
            </w:pPr>
          </w:p>
        </w:tc>
        <w:tc>
          <w:tcPr>
            <w:tcW w:w="1355" w:type="dxa"/>
            <w:vMerge/>
          </w:tcPr>
          <w:p w:rsidR="000D689A" w:rsidRPr="00453AAD" w:rsidRDefault="000D689A" w:rsidP="00C64B8D">
            <w:pPr>
              <w:pStyle w:val="NoSpacing"/>
              <w:rPr>
                <w:sz w:val="16"/>
                <w:szCs w:val="16"/>
              </w:rPr>
            </w:pPr>
          </w:p>
        </w:tc>
        <w:tc>
          <w:tcPr>
            <w:tcW w:w="1361" w:type="dxa"/>
            <w:vMerge/>
          </w:tcPr>
          <w:p w:rsidR="000D689A" w:rsidRPr="00453AAD" w:rsidRDefault="000D689A" w:rsidP="00C64B8D">
            <w:pPr>
              <w:pStyle w:val="NoSpacing"/>
              <w:rPr>
                <w:sz w:val="16"/>
                <w:szCs w:val="16"/>
              </w:rPr>
            </w:pPr>
          </w:p>
        </w:tc>
        <w:tc>
          <w:tcPr>
            <w:tcW w:w="1170" w:type="dxa"/>
            <w:vMerge/>
          </w:tcPr>
          <w:p w:rsidR="000D689A" w:rsidRPr="00453AAD" w:rsidRDefault="000D689A" w:rsidP="00C64B8D">
            <w:pPr>
              <w:pStyle w:val="NoSpacing"/>
              <w:rPr>
                <w:sz w:val="16"/>
                <w:szCs w:val="16"/>
              </w:rPr>
            </w:pPr>
          </w:p>
        </w:tc>
        <w:tc>
          <w:tcPr>
            <w:tcW w:w="1154" w:type="dxa"/>
            <w:vMerge/>
          </w:tcPr>
          <w:p w:rsidR="000D689A" w:rsidRPr="00453AAD" w:rsidRDefault="000D689A" w:rsidP="00C64B8D">
            <w:pPr>
              <w:pStyle w:val="NoSpacing"/>
              <w:rPr>
                <w:sz w:val="16"/>
                <w:szCs w:val="16"/>
              </w:rPr>
            </w:pPr>
          </w:p>
        </w:tc>
        <w:tc>
          <w:tcPr>
            <w:tcW w:w="1186" w:type="dxa"/>
            <w:vMerge/>
          </w:tcPr>
          <w:p w:rsidR="000D689A" w:rsidRPr="00453AAD" w:rsidRDefault="000D689A" w:rsidP="00C64B8D">
            <w:pPr>
              <w:pStyle w:val="NoSpacing"/>
              <w:rPr>
                <w:sz w:val="16"/>
                <w:szCs w:val="16"/>
              </w:rPr>
            </w:pPr>
          </w:p>
        </w:tc>
      </w:tr>
      <w:tr w:rsidR="000D689A" w:rsidTr="00C64B8D">
        <w:trPr>
          <w:trHeight w:val="23"/>
        </w:trPr>
        <w:tc>
          <w:tcPr>
            <w:tcW w:w="966" w:type="dxa"/>
          </w:tcPr>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r w:rsidRPr="000D689A">
              <w:rPr>
                <w:rFonts w:eastAsia="Arial"/>
                <w:sz w:val="16"/>
                <w:szCs w:val="16"/>
              </w:rPr>
              <w:t>СЛУШАЊЕ МУЗИКЕ</w:t>
            </w:r>
          </w:p>
        </w:tc>
        <w:tc>
          <w:tcPr>
            <w:tcW w:w="1563" w:type="dxa"/>
          </w:tcPr>
          <w:p w:rsidR="000D689A" w:rsidRPr="000D689A" w:rsidRDefault="000D689A" w:rsidP="000D689A">
            <w:pPr>
              <w:pStyle w:val="NoSpacing"/>
              <w:rPr>
                <w:rFonts w:eastAsia="Arial"/>
                <w:sz w:val="16"/>
                <w:szCs w:val="16"/>
              </w:rPr>
            </w:pPr>
            <w:r w:rsidRPr="000D689A">
              <w:rPr>
                <w:sz w:val="16"/>
                <w:szCs w:val="16"/>
              </w:rPr>
              <w:t>Слушање одабране музичке литературе различитих жанрова</w:t>
            </w:r>
          </w:p>
        </w:tc>
        <w:tc>
          <w:tcPr>
            <w:tcW w:w="1488" w:type="dxa"/>
            <w:vMerge/>
          </w:tcPr>
          <w:p w:rsidR="000D689A" w:rsidRPr="00453AAD" w:rsidRDefault="000D689A" w:rsidP="00C64B8D">
            <w:pPr>
              <w:pStyle w:val="NoSpacing"/>
              <w:rPr>
                <w:sz w:val="16"/>
                <w:szCs w:val="16"/>
              </w:rPr>
            </w:pPr>
          </w:p>
        </w:tc>
        <w:tc>
          <w:tcPr>
            <w:tcW w:w="1547" w:type="dxa"/>
            <w:vMerge/>
          </w:tcPr>
          <w:p w:rsidR="000D689A" w:rsidRPr="00453AAD" w:rsidRDefault="000D689A" w:rsidP="00C64B8D">
            <w:pPr>
              <w:pStyle w:val="NoSpacing"/>
              <w:rPr>
                <w:sz w:val="16"/>
                <w:szCs w:val="16"/>
              </w:rPr>
            </w:pPr>
          </w:p>
        </w:tc>
        <w:tc>
          <w:tcPr>
            <w:tcW w:w="1355" w:type="dxa"/>
            <w:vMerge/>
          </w:tcPr>
          <w:p w:rsidR="000D689A" w:rsidRPr="00453AAD" w:rsidRDefault="000D689A" w:rsidP="00C64B8D">
            <w:pPr>
              <w:pStyle w:val="NoSpacing"/>
              <w:rPr>
                <w:sz w:val="16"/>
                <w:szCs w:val="16"/>
              </w:rPr>
            </w:pPr>
          </w:p>
        </w:tc>
        <w:tc>
          <w:tcPr>
            <w:tcW w:w="1361" w:type="dxa"/>
            <w:vMerge/>
          </w:tcPr>
          <w:p w:rsidR="000D689A" w:rsidRPr="00453AAD" w:rsidRDefault="000D689A" w:rsidP="00C64B8D">
            <w:pPr>
              <w:pStyle w:val="NoSpacing"/>
              <w:rPr>
                <w:sz w:val="16"/>
                <w:szCs w:val="16"/>
              </w:rPr>
            </w:pPr>
          </w:p>
        </w:tc>
        <w:tc>
          <w:tcPr>
            <w:tcW w:w="1170" w:type="dxa"/>
            <w:vMerge/>
          </w:tcPr>
          <w:p w:rsidR="000D689A" w:rsidRPr="00453AAD" w:rsidRDefault="000D689A" w:rsidP="00C64B8D">
            <w:pPr>
              <w:pStyle w:val="NoSpacing"/>
              <w:rPr>
                <w:sz w:val="16"/>
                <w:szCs w:val="16"/>
              </w:rPr>
            </w:pPr>
          </w:p>
        </w:tc>
        <w:tc>
          <w:tcPr>
            <w:tcW w:w="1154" w:type="dxa"/>
            <w:vMerge/>
          </w:tcPr>
          <w:p w:rsidR="000D689A" w:rsidRPr="00453AAD" w:rsidRDefault="000D689A" w:rsidP="00C64B8D">
            <w:pPr>
              <w:pStyle w:val="NoSpacing"/>
              <w:rPr>
                <w:sz w:val="16"/>
                <w:szCs w:val="16"/>
              </w:rPr>
            </w:pPr>
          </w:p>
        </w:tc>
        <w:tc>
          <w:tcPr>
            <w:tcW w:w="1186" w:type="dxa"/>
            <w:vMerge/>
          </w:tcPr>
          <w:p w:rsidR="000D689A" w:rsidRPr="00453AAD" w:rsidRDefault="000D689A" w:rsidP="00C64B8D">
            <w:pPr>
              <w:pStyle w:val="NoSpacing"/>
              <w:rPr>
                <w:sz w:val="16"/>
                <w:szCs w:val="16"/>
              </w:rPr>
            </w:pPr>
          </w:p>
        </w:tc>
      </w:tr>
      <w:tr w:rsidR="000D689A" w:rsidTr="00C64B8D">
        <w:trPr>
          <w:trHeight w:val="23"/>
        </w:trPr>
        <w:tc>
          <w:tcPr>
            <w:tcW w:w="966" w:type="dxa"/>
          </w:tcPr>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r w:rsidRPr="000D689A">
              <w:rPr>
                <w:rFonts w:eastAsia="Arial"/>
                <w:sz w:val="16"/>
                <w:szCs w:val="16"/>
              </w:rPr>
              <w:t>РИТАМ</w:t>
            </w:r>
          </w:p>
          <w:p w:rsidR="000D689A" w:rsidRPr="000D689A" w:rsidRDefault="000D689A" w:rsidP="000D689A">
            <w:pPr>
              <w:pStyle w:val="NoSpacing"/>
              <w:rPr>
                <w:rFonts w:eastAsia="Arial"/>
                <w:sz w:val="16"/>
                <w:szCs w:val="16"/>
              </w:rPr>
            </w:pPr>
          </w:p>
        </w:tc>
        <w:tc>
          <w:tcPr>
            <w:tcW w:w="1563" w:type="dxa"/>
          </w:tcPr>
          <w:p w:rsidR="000D689A" w:rsidRPr="000D689A" w:rsidRDefault="000D689A" w:rsidP="000D689A">
            <w:pPr>
              <w:pStyle w:val="NoSpacing"/>
              <w:rPr>
                <w:sz w:val="16"/>
                <w:szCs w:val="16"/>
              </w:rPr>
            </w:pPr>
            <w:r w:rsidRPr="000D689A">
              <w:rPr>
                <w:sz w:val="16"/>
                <w:szCs w:val="16"/>
              </w:rPr>
              <w:t xml:space="preserve">Обрађене  врсте  такта. </w:t>
            </w:r>
          </w:p>
          <w:p w:rsidR="000D689A" w:rsidRPr="000D689A" w:rsidRDefault="000D689A" w:rsidP="000D689A">
            <w:pPr>
              <w:pStyle w:val="NoSpacing"/>
              <w:rPr>
                <w:sz w:val="16"/>
                <w:szCs w:val="16"/>
              </w:rPr>
            </w:pPr>
            <w:r w:rsidRPr="000D689A">
              <w:rPr>
                <w:sz w:val="16"/>
                <w:szCs w:val="16"/>
              </w:rPr>
              <w:t xml:space="preserve">Сложена подела и ритмичке фигуре троделног ритма. </w:t>
            </w:r>
          </w:p>
          <w:p w:rsidR="000D689A" w:rsidRPr="000D689A" w:rsidRDefault="000D689A" w:rsidP="000D689A">
            <w:pPr>
              <w:pStyle w:val="NoSpacing"/>
              <w:rPr>
                <w:sz w:val="16"/>
                <w:szCs w:val="16"/>
              </w:rPr>
            </w:pPr>
            <w:r w:rsidRPr="000D689A">
              <w:rPr>
                <w:sz w:val="16"/>
                <w:szCs w:val="16"/>
              </w:rPr>
              <w:t xml:space="preserve">Начини извођења ритма. </w:t>
            </w:r>
          </w:p>
          <w:p w:rsidR="000D689A" w:rsidRPr="000D689A" w:rsidRDefault="000D689A" w:rsidP="000D689A">
            <w:pPr>
              <w:pStyle w:val="NoSpacing"/>
              <w:rPr>
                <w:sz w:val="16"/>
                <w:szCs w:val="16"/>
              </w:rPr>
            </w:pPr>
            <w:r w:rsidRPr="000D689A">
              <w:rPr>
                <w:sz w:val="16"/>
                <w:szCs w:val="16"/>
              </w:rPr>
              <w:t>Ритам  у примерима - од звука ка слици.</w:t>
            </w:r>
          </w:p>
          <w:p w:rsidR="000D689A" w:rsidRPr="000D689A" w:rsidRDefault="000D689A" w:rsidP="000D689A">
            <w:pPr>
              <w:pStyle w:val="NoSpacing"/>
              <w:rPr>
                <w:sz w:val="16"/>
                <w:szCs w:val="16"/>
              </w:rPr>
            </w:pPr>
            <w:r w:rsidRPr="000D689A">
              <w:rPr>
                <w:sz w:val="16"/>
                <w:szCs w:val="16"/>
              </w:rPr>
              <w:t>Покрет у функцији ритма, тело као инструмент (body percusion).</w:t>
            </w:r>
          </w:p>
          <w:p w:rsidR="000D689A" w:rsidRPr="000D689A" w:rsidRDefault="000D689A" w:rsidP="000D689A">
            <w:pPr>
              <w:pStyle w:val="NoSpacing"/>
              <w:rPr>
                <w:sz w:val="16"/>
                <w:szCs w:val="16"/>
              </w:rPr>
            </w:pPr>
            <w:r w:rsidRPr="000D689A">
              <w:rPr>
                <w:sz w:val="16"/>
                <w:szCs w:val="16"/>
              </w:rPr>
              <w:t xml:space="preserve">Ритмичко читање етида инструменталног типа из градива IV  разреда уз примену оба кључа. </w:t>
            </w:r>
          </w:p>
          <w:p w:rsidR="000D689A" w:rsidRPr="000D689A" w:rsidRDefault="000D689A" w:rsidP="000D689A">
            <w:pPr>
              <w:pStyle w:val="NoSpacing"/>
              <w:rPr>
                <w:rFonts w:eastAsia="Arial"/>
                <w:sz w:val="16"/>
                <w:szCs w:val="16"/>
              </w:rPr>
            </w:pPr>
          </w:p>
        </w:tc>
        <w:tc>
          <w:tcPr>
            <w:tcW w:w="1488" w:type="dxa"/>
            <w:vMerge/>
          </w:tcPr>
          <w:p w:rsidR="000D689A" w:rsidRPr="00453AAD" w:rsidRDefault="000D689A" w:rsidP="00C64B8D">
            <w:pPr>
              <w:pStyle w:val="NoSpacing"/>
              <w:rPr>
                <w:sz w:val="16"/>
                <w:szCs w:val="16"/>
              </w:rPr>
            </w:pPr>
          </w:p>
        </w:tc>
        <w:tc>
          <w:tcPr>
            <w:tcW w:w="1547" w:type="dxa"/>
            <w:vMerge/>
          </w:tcPr>
          <w:p w:rsidR="000D689A" w:rsidRPr="00453AAD" w:rsidRDefault="000D689A" w:rsidP="00C64B8D">
            <w:pPr>
              <w:pStyle w:val="NoSpacing"/>
              <w:rPr>
                <w:sz w:val="16"/>
                <w:szCs w:val="16"/>
              </w:rPr>
            </w:pPr>
          </w:p>
        </w:tc>
        <w:tc>
          <w:tcPr>
            <w:tcW w:w="1355" w:type="dxa"/>
            <w:vMerge/>
          </w:tcPr>
          <w:p w:rsidR="000D689A" w:rsidRPr="00453AAD" w:rsidRDefault="000D689A" w:rsidP="00C64B8D">
            <w:pPr>
              <w:pStyle w:val="NoSpacing"/>
              <w:rPr>
                <w:sz w:val="16"/>
                <w:szCs w:val="16"/>
              </w:rPr>
            </w:pPr>
          </w:p>
        </w:tc>
        <w:tc>
          <w:tcPr>
            <w:tcW w:w="1361" w:type="dxa"/>
            <w:vMerge/>
          </w:tcPr>
          <w:p w:rsidR="000D689A" w:rsidRPr="00453AAD" w:rsidRDefault="000D689A" w:rsidP="00C64B8D">
            <w:pPr>
              <w:pStyle w:val="NoSpacing"/>
              <w:rPr>
                <w:sz w:val="16"/>
                <w:szCs w:val="16"/>
              </w:rPr>
            </w:pPr>
          </w:p>
        </w:tc>
        <w:tc>
          <w:tcPr>
            <w:tcW w:w="1170" w:type="dxa"/>
            <w:vMerge/>
          </w:tcPr>
          <w:p w:rsidR="000D689A" w:rsidRPr="00453AAD" w:rsidRDefault="000D689A" w:rsidP="00C64B8D">
            <w:pPr>
              <w:pStyle w:val="NoSpacing"/>
              <w:rPr>
                <w:sz w:val="16"/>
                <w:szCs w:val="16"/>
              </w:rPr>
            </w:pPr>
          </w:p>
        </w:tc>
        <w:tc>
          <w:tcPr>
            <w:tcW w:w="1154" w:type="dxa"/>
            <w:vMerge/>
          </w:tcPr>
          <w:p w:rsidR="000D689A" w:rsidRPr="00453AAD" w:rsidRDefault="000D689A" w:rsidP="00C64B8D">
            <w:pPr>
              <w:pStyle w:val="NoSpacing"/>
              <w:rPr>
                <w:sz w:val="16"/>
                <w:szCs w:val="16"/>
              </w:rPr>
            </w:pPr>
          </w:p>
        </w:tc>
        <w:tc>
          <w:tcPr>
            <w:tcW w:w="1186" w:type="dxa"/>
            <w:vMerge/>
          </w:tcPr>
          <w:p w:rsidR="000D689A" w:rsidRPr="00453AAD" w:rsidRDefault="000D689A" w:rsidP="00C64B8D">
            <w:pPr>
              <w:pStyle w:val="NoSpacing"/>
              <w:rPr>
                <w:sz w:val="16"/>
                <w:szCs w:val="16"/>
              </w:rPr>
            </w:pPr>
          </w:p>
        </w:tc>
      </w:tr>
      <w:tr w:rsidR="000D689A" w:rsidTr="00C64B8D">
        <w:trPr>
          <w:trHeight w:val="23"/>
        </w:trPr>
        <w:tc>
          <w:tcPr>
            <w:tcW w:w="966" w:type="dxa"/>
          </w:tcPr>
          <w:p w:rsidR="000D689A" w:rsidRPr="000D689A" w:rsidRDefault="000D689A" w:rsidP="000D689A">
            <w:pPr>
              <w:pStyle w:val="NoSpacing"/>
              <w:rPr>
                <w:rFonts w:eastAsia="Arial"/>
                <w:sz w:val="16"/>
                <w:szCs w:val="16"/>
              </w:rPr>
            </w:pPr>
          </w:p>
          <w:p w:rsidR="000D689A" w:rsidRPr="000D689A" w:rsidRDefault="000D689A" w:rsidP="000D689A">
            <w:pPr>
              <w:pStyle w:val="NoSpacing"/>
              <w:rPr>
                <w:rFonts w:eastAsia="Arial"/>
                <w:sz w:val="16"/>
                <w:szCs w:val="16"/>
              </w:rPr>
            </w:pPr>
            <w:r w:rsidRPr="000D689A">
              <w:rPr>
                <w:rFonts w:eastAsia="Arial"/>
                <w:sz w:val="16"/>
                <w:szCs w:val="16"/>
              </w:rPr>
              <w:t xml:space="preserve">ТЕОРИЈА </w:t>
            </w:r>
          </w:p>
          <w:p w:rsidR="000D689A" w:rsidRPr="000D689A" w:rsidRDefault="000D689A" w:rsidP="000D689A">
            <w:pPr>
              <w:pStyle w:val="NoSpacing"/>
              <w:rPr>
                <w:rFonts w:eastAsia="Arial"/>
                <w:sz w:val="16"/>
                <w:szCs w:val="16"/>
              </w:rPr>
            </w:pPr>
            <w:r w:rsidRPr="000D689A">
              <w:rPr>
                <w:rFonts w:eastAsia="Arial"/>
                <w:sz w:val="16"/>
                <w:szCs w:val="16"/>
              </w:rPr>
              <w:t xml:space="preserve">МУЗИКЕ </w:t>
            </w:r>
          </w:p>
        </w:tc>
        <w:tc>
          <w:tcPr>
            <w:tcW w:w="1563" w:type="dxa"/>
          </w:tcPr>
          <w:p w:rsidR="000D689A" w:rsidRPr="000D689A" w:rsidRDefault="000D689A" w:rsidP="000D689A">
            <w:pPr>
              <w:pStyle w:val="NoSpacing"/>
              <w:rPr>
                <w:sz w:val="16"/>
                <w:szCs w:val="16"/>
              </w:rPr>
            </w:pPr>
            <w:r w:rsidRPr="000D689A">
              <w:rPr>
                <w:sz w:val="16"/>
                <w:szCs w:val="16"/>
              </w:rPr>
              <w:t xml:space="preserve">Пређено  градивo из теорије музике. </w:t>
            </w:r>
          </w:p>
          <w:p w:rsidR="000D689A" w:rsidRPr="000D689A" w:rsidRDefault="000D689A" w:rsidP="000D689A">
            <w:pPr>
              <w:pStyle w:val="NoSpacing"/>
              <w:rPr>
                <w:rFonts w:eastAsia="Arial"/>
                <w:sz w:val="16"/>
                <w:szCs w:val="16"/>
              </w:rPr>
            </w:pPr>
          </w:p>
        </w:tc>
        <w:tc>
          <w:tcPr>
            <w:tcW w:w="1488" w:type="dxa"/>
            <w:vMerge/>
          </w:tcPr>
          <w:p w:rsidR="000D689A" w:rsidRPr="00453AAD" w:rsidRDefault="000D689A" w:rsidP="00C64B8D">
            <w:pPr>
              <w:pStyle w:val="NoSpacing"/>
              <w:rPr>
                <w:sz w:val="16"/>
                <w:szCs w:val="16"/>
              </w:rPr>
            </w:pPr>
          </w:p>
        </w:tc>
        <w:tc>
          <w:tcPr>
            <w:tcW w:w="1547" w:type="dxa"/>
            <w:vMerge/>
          </w:tcPr>
          <w:p w:rsidR="000D689A" w:rsidRPr="00453AAD" w:rsidRDefault="000D689A" w:rsidP="00C64B8D">
            <w:pPr>
              <w:pStyle w:val="NoSpacing"/>
              <w:rPr>
                <w:sz w:val="16"/>
                <w:szCs w:val="16"/>
              </w:rPr>
            </w:pPr>
          </w:p>
        </w:tc>
        <w:tc>
          <w:tcPr>
            <w:tcW w:w="1355" w:type="dxa"/>
            <w:vMerge/>
          </w:tcPr>
          <w:p w:rsidR="000D689A" w:rsidRPr="00453AAD" w:rsidRDefault="000D689A" w:rsidP="00C64B8D">
            <w:pPr>
              <w:pStyle w:val="NoSpacing"/>
              <w:rPr>
                <w:sz w:val="16"/>
                <w:szCs w:val="16"/>
              </w:rPr>
            </w:pPr>
          </w:p>
        </w:tc>
        <w:tc>
          <w:tcPr>
            <w:tcW w:w="1361" w:type="dxa"/>
            <w:vMerge/>
          </w:tcPr>
          <w:p w:rsidR="000D689A" w:rsidRPr="00453AAD" w:rsidRDefault="000D689A" w:rsidP="00C64B8D">
            <w:pPr>
              <w:pStyle w:val="NoSpacing"/>
              <w:rPr>
                <w:sz w:val="16"/>
                <w:szCs w:val="16"/>
              </w:rPr>
            </w:pPr>
          </w:p>
        </w:tc>
        <w:tc>
          <w:tcPr>
            <w:tcW w:w="1170" w:type="dxa"/>
            <w:vMerge/>
          </w:tcPr>
          <w:p w:rsidR="000D689A" w:rsidRPr="00453AAD" w:rsidRDefault="000D689A" w:rsidP="00C64B8D">
            <w:pPr>
              <w:pStyle w:val="NoSpacing"/>
              <w:rPr>
                <w:sz w:val="16"/>
                <w:szCs w:val="16"/>
              </w:rPr>
            </w:pPr>
          </w:p>
        </w:tc>
        <w:tc>
          <w:tcPr>
            <w:tcW w:w="1154" w:type="dxa"/>
            <w:vMerge/>
          </w:tcPr>
          <w:p w:rsidR="000D689A" w:rsidRPr="00453AAD" w:rsidRDefault="000D689A" w:rsidP="00C64B8D">
            <w:pPr>
              <w:pStyle w:val="NoSpacing"/>
              <w:rPr>
                <w:sz w:val="16"/>
                <w:szCs w:val="16"/>
              </w:rPr>
            </w:pPr>
          </w:p>
        </w:tc>
        <w:tc>
          <w:tcPr>
            <w:tcW w:w="1186" w:type="dxa"/>
            <w:vMerge/>
          </w:tcPr>
          <w:p w:rsidR="000D689A" w:rsidRPr="00453AAD" w:rsidRDefault="000D689A" w:rsidP="00C64B8D">
            <w:pPr>
              <w:pStyle w:val="NoSpacing"/>
              <w:rPr>
                <w:sz w:val="16"/>
                <w:szCs w:val="16"/>
              </w:rPr>
            </w:pPr>
          </w:p>
        </w:tc>
      </w:tr>
      <w:tr w:rsidR="000D689A" w:rsidTr="00C64B8D">
        <w:trPr>
          <w:trHeight w:val="23"/>
        </w:trPr>
        <w:tc>
          <w:tcPr>
            <w:tcW w:w="966" w:type="dxa"/>
          </w:tcPr>
          <w:p w:rsidR="000D689A" w:rsidRPr="000D689A" w:rsidRDefault="000D689A" w:rsidP="000D689A">
            <w:pPr>
              <w:pStyle w:val="NoSpacing"/>
              <w:rPr>
                <w:rFonts w:eastAsia="Arial"/>
                <w:sz w:val="16"/>
                <w:szCs w:val="16"/>
              </w:rPr>
            </w:pPr>
            <w:r w:rsidRPr="000D689A">
              <w:rPr>
                <w:rFonts w:eastAsia="Arial"/>
                <w:sz w:val="16"/>
                <w:szCs w:val="16"/>
              </w:rPr>
              <w:t>МУЗИЧКИ БОНТОН</w:t>
            </w:r>
          </w:p>
        </w:tc>
        <w:tc>
          <w:tcPr>
            <w:tcW w:w="1563" w:type="dxa"/>
          </w:tcPr>
          <w:p w:rsidR="000D689A" w:rsidRPr="000D689A" w:rsidRDefault="000D689A" w:rsidP="000D689A">
            <w:pPr>
              <w:pStyle w:val="NoSpacing"/>
              <w:rPr>
                <w:rFonts w:eastAsia="Arial"/>
                <w:sz w:val="16"/>
                <w:szCs w:val="16"/>
                <w:lang w:val="hr-BA"/>
              </w:rPr>
            </w:pPr>
          </w:p>
          <w:p w:rsidR="000D689A" w:rsidRPr="000D689A" w:rsidRDefault="000D689A" w:rsidP="000D689A">
            <w:pPr>
              <w:pStyle w:val="NoSpacing"/>
              <w:rPr>
                <w:sz w:val="16"/>
                <w:szCs w:val="16"/>
              </w:rPr>
            </w:pPr>
            <w:r w:rsidRPr="000D689A">
              <w:rPr>
                <w:sz w:val="16"/>
                <w:szCs w:val="16"/>
              </w:rPr>
              <w:t>Пажљиво слушање и уважавање извођача.</w:t>
            </w:r>
          </w:p>
          <w:p w:rsidR="000D689A" w:rsidRPr="000D689A" w:rsidRDefault="000D689A" w:rsidP="000D689A">
            <w:pPr>
              <w:pStyle w:val="NoSpacing"/>
              <w:rPr>
                <w:rFonts w:eastAsia="Arial"/>
                <w:sz w:val="16"/>
                <w:szCs w:val="16"/>
                <w:lang w:val="hr-BA"/>
              </w:rPr>
            </w:pPr>
            <w:r w:rsidRPr="000D689A">
              <w:rPr>
                <w:sz w:val="16"/>
                <w:szCs w:val="16"/>
              </w:rPr>
              <w:t>Присуство концерту.</w:t>
            </w:r>
          </w:p>
        </w:tc>
        <w:tc>
          <w:tcPr>
            <w:tcW w:w="1488" w:type="dxa"/>
            <w:vMerge/>
          </w:tcPr>
          <w:p w:rsidR="000D689A" w:rsidRPr="00453AAD" w:rsidRDefault="000D689A" w:rsidP="00C64B8D">
            <w:pPr>
              <w:pStyle w:val="NoSpacing"/>
              <w:rPr>
                <w:sz w:val="16"/>
                <w:szCs w:val="16"/>
              </w:rPr>
            </w:pPr>
          </w:p>
        </w:tc>
        <w:tc>
          <w:tcPr>
            <w:tcW w:w="1547" w:type="dxa"/>
            <w:vMerge/>
          </w:tcPr>
          <w:p w:rsidR="000D689A" w:rsidRPr="00453AAD" w:rsidRDefault="000D689A" w:rsidP="00C64B8D">
            <w:pPr>
              <w:pStyle w:val="NoSpacing"/>
              <w:rPr>
                <w:sz w:val="16"/>
                <w:szCs w:val="16"/>
              </w:rPr>
            </w:pPr>
          </w:p>
        </w:tc>
        <w:tc>
          <w:tcPr>
            <w:tcW w:w="1355" w:type="dxa"/>
            <w:vMerge/>
          </w:tcPr>
          <w:p w:rsidR="000D689A" w:rsidRPr="00453AAD" w:rsidRDefault="000D689A" w:rsidP="00C64B8D">
            <w:pPr>
              <w:pStyle w:val="NoSpacing"/>
              <w:rPr>
                <w:sz w:val="16"/>
                <w:szCs w:val="16"/>
              </w:rPr>
            </w:pPr>
          </w:p>
        </w:tc>
        <w:tc>
          <w:tcPr>
            <w:tcW w:w="1361" w:type="dxa"/>
            <w:vMerge/>
          </w:tcPr>
          <w:p w:rsidR="000D689A" w:rsidRPr="00453AAD" w:rsidRDefault="000D689A" w:rsidP="00C64B8D">
            <w:pPr>
              <w:pStyle w:val="NoSpacing"/>
              <w:rPr>
                <w:sz w:val="16"/>
                <w:szCs w:val="16"/>
              </w:rPr>
            </w:pPr>
          </w:p>
        </w:tc>
        <w:tc>
          <w:tcPr>
            <w:tcW w:w="1170" w:type="dxa"/>
            <w:vMerge/>
          </w:tcPr>
          <w:p w:rsidR="000D689A" w:rsidRPr="00453AAD" w:rsidRDefault="000D689A" w:rsidP="00C64B8D">
            <w:pPr>
              <w:pStyle w:val="NoSpacing"/>
              <w:rPr>
                <w:sz w:val="16"/>
                <w:szCs w:val="16"/>
              </w:rPr>
            </w:pPr>
          </w:p>
        </w:tc>
        <w:tc>
          <w:tcPr>
            <w:tcW w:w="1154" w:type="dxa"/>
            <w:vMerge/>
          </w:tcPr>
          <w:p w:rsidR="000D689A" w:rsidRPr="00453AAD" w:rsidRDefault="000D689A" w:rsidP="00C64B8D">
            <w:pPr>
              <w:pStyle w:val="NoSpacing"/>
              <w:rPr>
                <w:sz w:val="16"/>
                <w:szCs w:val="16"/>
              </w:rPr>
            </w:pPr>
          </w:p>
        </w:tc>
        <w:tc>
          <w:tcPr>
            <w:tcW w:w="1186" w:type="dxa"/>
            <w:vMerge/>
          </w:tcPr>
          <w:p w:rsidR="000D689A" w:rsidRPr="00453AAD" w:rsidRDefault="000D689A" w:rsidP="00C64B8D">
            <w:pPr>
              <w:pStyle w:val="NoSpacing"/>
              <w:rPr>
                <w:sz w:val="16"/>
                <w:szCs w:val="16"/>
              </w:rPr>
            </w:pPr>
          </w:p>
        </w:tc>
      </w:tr>
    </w:tbl>
    <w:p w:rsidR="00C64B8D" w:rsidRDefault="00C64B8D"/>
    <w:p w:rsidR="00173920" w:rsidRPr="00173920" w:rsidRDefault="00173920"/>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0B7C49" w:rsidTr="00F86E69">
        <w:tc>
          <w:tcPr>
            <w:tcW w:w="11790" w:type="dxa"/>
            <w:gridSpan w:val="9"/>
          </w:tcPr>
          <w:p w:rsidR="000B7C49" w:rsidRPr="008C163A" w:rsidRDefault="000B7C49" w:rsidP="00F86E69">
            <w:pPr>
              <w:rPr>
                <w:lang w:val="sr-Cyrl-RS"/>
              </w:rPr>
            </w:pPr>
            <w:r>
              <w:lastRenderedPageBreak/>
              <w:t>ШКОЛСКИ ПРОГРАМ</w:t>
            </w:r>
            <w:r>
              <w:rPr>
                <w:lang w:val="sr-Cyrl-RS"/>
              </w:rPr>
              <w:t xml:space="preserve"> – Додатна настава</w:t>
            </w:r>
          </w:p>
          <w:p w:rsidR="000B7C49" w:rsidRDefault="000B7C49" w:rsidP="00F86E69">
            <w:pPr>
              <w:rPr>
                <w:lang w:val="sr-Cyrl-RS"/>
              </w:rPr>
            </w:pPr>
            <w:r>
              <w:t xml:space="preserve">Разред: </w:t>
            </w:r>
            <w:r>
              <w:rPr>
                <w:b/>
              </w:rPr>
              <w:t xml:space="preserve">ПРВИ </w:t>
            </w:r>
            <w:r>
              <w:t xml:space="preserve">четворогодишње образовање   </w:t>
            </w:r>
            <w:r>
              <w:rPr>
                <w:lang w:val="sr-Cyrl-RS"/>
              </w:rPr>
              <w:t xml:space="preserve">                       </w:t>
            </w:r>
            <w:r>
              <w:t xml:space="preserve">Наставни предмет: </w:t>
            </w:r>
            <w:r>
              <w:rPr>
                <w:b/>
              </w:rPr>
              <w:t>СОЛФЕЂО</w:t>
            </w:r>
            <w:r>
              <w:rPr>
                <w:lang w:val="sr-Cyrl-RS"/>
              </w:rPr>
              <w:t xml:space="preserve">     </w:t>
            </w:r>
          </w:p>
          <w:p w:rsidR="000B7C49" w:rsidRPr="00542FEB" w:rsidRDefault="000B7C49" w:rsidP="00F86E69">
            <w:pPr>
              <w:rPr>
                <w:b/>
                <w:lang w:val="sr-Cyrl-RS"/>
              </w:rPr>
            </w:pPr>
            <w:r>
              <w:t xml:space="preserve">Годишњи фонд часова: </w:t>
            </w:r>
            <w:r>
              <w:rPr>
                <w:b/>
              </w:rPr>
              <w:t xml:space="preserve">2 </w:t>
            </w:r>
            <w:r>
              <w:t>по групи</w:t>
            </w:r>
          </w:p>
        </w:tc>
      </w:tr>
      <w:tr w:rsidR="000B7C49" w:rsidTr="00F86E69">
        <w:tc>
          <w:tcPr>
            <w:tcW w:w="966" w:type="dxa"/>
          </w:tcPr>
          <w:p w:rsidR="000B7C49" w:rsidRPr="00033DC9" w:rsidRDefault="000B7C49" w:rsidP="00F86E69">
            <w:pPr>
              <w:jc w:val="center"/>
              <w:rPr>
                <w:sz w:val="20"/>
                <w:szCs w:val="20"/>
              </w:rPr>
            </w:pPr>
            <w:r w:rsidRPr="00033DC9">
              <w:rPr>
                <w:sz w:val="20"/>
                <w:szCs w:val="20"/>
              </w:rPr>
              <w:t>Тема</w:t>
            </w:r>
          </w:p>
        </w:tc>
        <w:tc>
          <w:tcPr>
            <w:tcW w:w="1563" w:type="dxa"/>
          </w:tcPr>
          <w:p w:rsidR="000B7C49" w:rsidRPr="00033DC9" w:rsidRDefault="000B7C49" w:rsidP="00F86E69">
            <w:pPr>
              <w:jc w:val="center"/>
              <w:rPr>
                <w:sz w:val="20"/>
                <w:szCs w:val="20"/>
              </w:rPr>
            </w:pPr>
            <w:r w:rsidRPr="00033DC9">
              <w:rPr>
                <w:sz w:val="20"/>
                <w:szCs w:val="20"/>
              </w:rPr>
              <w:t>Садржај           програма</w:t>
            </w:r>
          </w:p>
        </w:tc>
        <w:tc>
          <w:tcPr>
            <w:tcW w:w="1488" w:type="dxa"/>
          </w:tcPr>
          <w:p w:rsidR="000B7C49" w:rsidRPr="00033DC9" w:rsidRDefault="000B7C49" w:rsidP="00F86E69">
            <w:pPr>
              <w:jc w:val="center"/>
              <w:rPr>
                <w:sz w:val="20"/>
                <w:szCs w:val="20"/>
              </w:rPr>
            </w:pPr>
            <w:r w:rsidRPr="00033DC9">
              <w:rPr>
                <w:sz w:val="20"/>
                <w:szCs w:val="20"/>
              </w:rPr>
              <w:t>Циљеви учења</w:t>
            </w:r>
          </w:p>
        </w:tc>
        <w:tc>
          <w:tcPr>
            <w:tcW w:w="1547" w:type="dxa"/>
          </w:tcPr>
          <w:p w:rsidR="000B7C49" w:rsidRPr="00033DC9" w:rsidRDefault="000B7C49" w:rsidP="00F86E69">
            <w:pPr>
              <w:jc w:val="center"/>
              <w:rPr>
                <w:sz w:val="20"/>
                <w:szCs w:val="20"/>
              </w:rPr>
            </w:pPr>
            <w:r w:rsidRPr="00033DC9">
              <w:rPr>
                <w:sz w:val="20"/>
                <w:szCs w:val="20"/>
              </w:rPr>
              <w:t>Начин</w:t>
            </w:r>
          </w:p>
          <w:p w:rsidR="000B7C49" w:rsidRDefault="000B7C49" w:rsidP="00F86E69">
            <w:pPr>
              <w:jc w:val="center"/>
              <w:rPr>
                <w:lang w:val="sr-Cyrl-RS"/>
              </w:rPr>
            </w:pPr>
            <w:r w:rsidRPr="00033DC9">
              <w:rPr>
                <w:sz w:val="20"/>
                <w:szCs w:val="20"/>
              </w:rPr>
              <w:t>остваривања садржаја</w:t>
            </w:r>
          </w:p>
        </w:tc>
        <w:tc>
          <w:tcPr>
            <w:tcW w:w="1355" w:type="dxa"/>
          </w:tcPr>
          <w:p w:rsidR="000B7C49" w:rsidRPr="00033DC9" w:rsidRDefault="000B7C49" w:rsidP="00F86E69">
            <w:pPr>
              <w:jc w:val="center"/>
              <w:rPr>
                <w:sz w:val="20"/>
                <w:szCs w:val="20"/>
              </w:rPr>
            </w:pPr>
            <w:r w:rsidRPr="00033DC9">
              <w:rPr>
                <w:sz w:val="20"/>
                <w:szCs w:val="20"/>
              </w:rPr>
              <w:t>Методе рада</w:t>
            </w:r>
          </w:p>
        </w:tc>
        <w:tc>
          <w:tcPr>
            <w:tcW w:w="1361" w:type="dxa"/>
          </w:tcPr>
          <w:p w:rsidR="000B7C49" w:rsidRDefault="000B7C49" w:rsidP="00F86E69">
            <w:pPr>
              <w:jc w:val="center"/>
              <w:rPr>
                <w:lang w:val="sr-Cyrl-RS"/>
              </w:rPr>
            </w:pPr>
            <w:r w:rsidRPr="00033DC9">
              <w:rPr>
                <w:sz w:val="20"/>
                <w:szCs w:val="20"/>
              </w:rPr>
              <w:t>Исходи</w:t>
            </w:r>
          </w:p>
        </w:tc>
        <w:tc>
          <w:tcPr>
            <w:tcW w:w="1170" w:type="dxa"/>
          </w:tcPr>
          <w:p w:rsidR="000B7C49" w:rsidRPr="00033DC9" w:rsidRDefault="000B7C49"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0B7C49" w:rsidRPr="00033DC9" w:rsidRDefault="000B7C49" w:rsidP="00F86E69">
            <w:pPr>
              <w:jc w:val="center"/>
              <w:rPr>
                <w:sz w:val="20"/>
                <w:szCs w:val="20"/>
              </w:rPr>
            </w:pPr>
            <w:r w:rsidRPr="00033DC9">
              <w:rPr>
                <w:sz w:val="20"/>
                <w:szCs w:val="20"/>
              </w:rPr>
              <w:t>Активност ученика</w:t>
            </w:r>
          </w:p>
        </w:tc>
        <w:tc>
          <w:tcPr>
            <w:tcW w:w="1186" w:type="dxa"/>
          </w:tcPr>
          <w:p w:rsidR="000B7C49" w:rsidRPr="00033DC9" w:rsidRDefault="000B7C49" w:rsidP="00F86E69">
            <w:pPr>
              <w:jc w:val="center"/>
              <w:rPr>
                <w:sz w:val="20"/>
                <w:szCs w:val="20"/>
              </w:rPr>
            </w:pPr>
            <w:r w:rsidRPr="00033DC9">
              <w:rPr>
                <w:sz w:val="20"/>
                <w:szCs w:val="20"/>
              </w:rPr>
              <w:t>Корелација</w:t>
            </w:r>
          </w:p>
        </w:tc>
      </w:tr>
      <w:tr w:rsidR="00BB3BB3" w:rsidTr="00F86E69">
        <w:trPr>
          <w:trHeight w:val="612"/>
        </w:trPr>
        <w:tc>
          <w:tcPr>
            <w:tcW w:w="966" w:type="dxa"/>
          </w:tcPr>
          <w:p w:rsidR="00BB3BB3" w:rsidRPr="000B7C49" w:rsidRDefault="00BB3BB3" w:rsidP="000B7C49">
            <w:pPr>
              <w:pStyle w:val="NoSpacing"/>
              <w:rPr>
                <w:sz w:val="16"/>
                <w:szCs w:val="16"/>
              </w:rPr>
            </w:pPr>
            <w:r w:rsidRPr="000B7C49">
              <w:rPr>
                <w:sz w:val="16"/>
                <w:szCs w:val="16"/>
              </w:rPr>
              <w:t>Мелодика</w:t>
            </w:r>
          </w:p>
        </w:tc>
        <w:tc>
          <w:tcPr>
            <w:tcW w:w="1563" w:type="dxa"/>
          </w:tcPr>
          <w:p w:rsidR="00BB3BB3" w:rsidRPr="000B7C49" w:rsidRDefault="00BB3BB3" w:rsidP="000B7C49">
            <w:pPr>
              <w:pStyle w:val="NoSpacing"/>
              <w:rPr>
                <w:rFonts w:eastAsia="Calibri"/>
                <w:sz w:val="16"/>
                <w:szCs w:val="16"/>
                <w:lang w:val="ru-RU"/>
              </w:rPr>
            </w:pPr>
            <w:r w:rsidRPr="000B7C49">
              <w:rPr>
                <w:sz w:val="16"/>
                <w:szCs w:val="16"/>
                <w:lang w:val="ru-RU"/>
              </w:rPr>
              <w:t>-</w:t>
            </w:r>
            <w:r w:rsidRPr="000B7C49">
              <w:rPr>
                <w:rFonts w:eastAsia="Calibri"/>
                <w:sz w:val="16"/>
                <w:szCs w:val="16"/>
                <w:lang w:val="ru-RU"/>
              </w:rPr>
              <w:t xml:space="preserve"> Лествично и терцно кретање, скокови у тонове тоничног трозвука, доминанту и субдоминанту и вођицу, тоналитета који се обрађују.</w:t>
            </w:r>
          </w:p>
          <w:p w:rsidR="00BB3BB3" w:rsidRPr="000B7C49" w:rsidRDefault="00BB3BB3" w:rsidP="000B7C49">
            <w:pPr>
              <w:pStyle w:val="NoSpacing"/>
              <w:rPr>
                <w:rFonts w:eastAsia="Calibri"/>
                <w:sz w:val="16"/>
                <w:szCs w:val="16"/>
                <w:lang w:val="ru-RU"/>
              </w:rPr>
            </w:pPr>
            <w:r w:rsidRPr="000B7C49">
              <w:rPr>
                <w:rFonts w:eastAsia="Calibri"/>
                <w:sz w:val="16"/>
                <w:szCs w:val="16"/>
                <w:lang w:val="ru-RU"/>
              </w:rPr>
              <w:t>Усмени мелодијско ритмички диктат;</w:t>
            </w:r>
          </w:p>
          <w:p w:rsidR="00BB3BB3" w:rsidRPr="000B7C49" w:rsidRDefault="00BB3BB3" w:rsidP="000B7C49">
            <w:pPr>
              <w:pStyle w:val="NoSpacing"/>
              <w:rPr>
                <w:rFonts w:eastAsia="Calibri"/>
                <w:sz w:val="16"/>
                <w:szCs w:val="16"/>
                <w:lang w:val="ru-RU"/>
              </w:rPr>
            </w:pPr>
            <w:r w:rsidRPr="000B7C49">
              <w:rPr>
                <w:rFonts w:eastAsia="Calibri"/>
                <w:sz w:val="16"/>
                <w:szCs w:val="16"/>
                <w:lang w:val="ru-RU"/>
              </w:rPr>
              <w:t>-Интонирање интервала и квинтакорада у наведеним лествицама;</w:t>
            </w:r>
          </w:p>
          <w:p w:rsidR="00BB3BB3" w:rsidRPr="000B7C49" w:rsidRDefault="00BB3BB3" w:rsidP="000B7C49">
            <w:pPr>
              <w:pStyle w:val="NoSpacing"/>
              <w:rPr>
                <w:rFonts w:eastAsia="Calibri"/>
                <w:sz w:val="16"/>
                <w:szCs w:val="16"/>
                <w:lang w:val="ru-RU"/>
              </w:rPr>
            </w:pPr>
            <w:r w:rsidRPr="000B7C49">
              <w:rPr>
                <w:rFonts w:eastAsia="Calibri"/>
                <w:sz w:val="16"/>
                <w:szCs w:val="16"/>
                <w:lang w:val="ru-RU"/>
              </w:rPr>
              <w:t>Интервали до октаве и њихово записивање у линијски систем;</w:t>
            </w:r>
          </w:p>
          <w:p w:rsidR="00BB3BB3" w:rsidRPr="000B7C49" w:rsidRDefault="00BB3BB3" w:rsidP="000B7C49">
            <w:pPr>
              <w:pStyle w:val="NoSpacing"/>
              <w:rPr>
                <w:sz w:val="16"/>
                <w:szCs w:val="16"/>
                <w:lang w:val="ru-RU"/>
              </w:rPr>
            </w:pPr>
            <w:r w:rsidRPr="000B7C49">
              <w:rPr>
                <w:rFonts w:eastAsia="Calibri"/>
                <w:sz w:val="16"/>
                <w:szCs w:val="16"/>
                <w:lang w:val="ru-RU"/>
              </w:rPr>
              <w:t>Штимови лествица које се обрађују</w:t>
            </w:r>
          </w:p>
        </w:tc>
        <w:tc>
          <w:tcPr>
            <w:tcW w:w="1488" w:type="dxa"/>
          </w:tcPr>
          <w:p w:rsidR="00BB3BB3" w:rsidRPr="00BB3BB3" w:rsidRDefault="00BB3BB3" w:rsidP="00BB3BB3">
            <w:pPr>
              <w:pStyle w:val="NoSpacing"/>
              <w:rPr>
                <w:rFonts w:eastAsiaTheme="minorHAnsi"/>
                <w:sz w:val="16"/>
                <w:szCs w:val="16"/>
              </w:rPr>
            </w:pPr>
            <w:r w:rsidRPr="00BB3BB3">
              <w:rPr>
                <w:sz w:val="16"/>
                <w:szCs w:val="16"/>
              </w:rPr>
              <w:t>Развијање музикалности и музичке писмености кроз прожимање васпитно образовног процеса у виду дечјих песмица, мелодијских примера,примера из литературе</w:t>
            </w:r>
          </w:p>
        </w:tc>
        <w:tc>
          <w:tcPr>
            <w:tcW w:w="1547" w:type="dxa"/>
          </w:tcPr>
          <w:p w:rsidR="00BB3BB3" w:rsidRPr="00BB3BB3" w:rsidRDefault="00BB3BB3" w:rsidP="00BB3BB3">
            <w:pPr>
              <w:pStyle w:val="NoSpacing"/>
              <w:rPr>
                <w:rFonts w:eastAsiaTheme="minorHAnsi"/>
                <w:sz w:val="16"/>
                <w:szCs w:val="16"/>
              </w:rPr>
            </w:pPr>
            <w:r w:rsidRPr="00BB3BB3">
              <w:rPr>
                <w:sz w:val="16"/>
                <w:szCs w:val="16"/>
              </w:rPr>
              <w:t>Усвајање звучних садржаја и њихово везивање за нотну слику кроз извођење различитих музичких примера.</w:t>
            </w:r>
          </w:p>
        </w:tc>
        <w:tc>
          <w:tcPr>
            <w:tcW w:w="1355" w:type="dxa"/>
          </w:tcPr>
          <w:p w:rsidR="00BB3BB3" w:rsidRPr="00BB3BB3" w:rsidRDefault="00BB3BB3" w:rsidP="00BB3BB3">
            <w:pPr>
              <w:pStyle w:val="NoSpacing"/>
              <w:rPr>
                <w:rFonts w:eastAsiaTheme="minorHAnsi"/>
                <w:sz w:val="16"/>
                <w:szCs w:val="16"/>
              </w:rPr>
            </w:pPr>
            <w:r w:rsidRPr="00BB3BB3">
              <w:rPr>
                <w:sz w:val="16"/>
                <w:szCs w:val="16"/>
              </w:rPr>
              <w:t>Вербална, практична, интерпретативна, демонстративна</w:t>
            </w:r>
          </w:p>
        </w:tc>
        <w:tc>
          <w:tcPr>
            <w:tcW w:w="1361" w:type="dxa"/>
          </w:tcPr>
          <w:p w:rsidR="00BB3BB3" w:rsidRPr="00BB3BB3" w:rsidRDefault="00BB3BB3" w:rsidP="00BB3BB3">
            <w:pPr>
              <w:pStyle w:val="NoSpacing"/>
              <w:rPr>
                <w:rFonts w:eastAsiaTheme="minorHAnsi"/>
                <w:sz w:val="16"/>
                <w:szCs w:val="16"/>
              </w:rPr>
            </w:pPr>
            <w:r w:rsidRPr="00BB3BB3">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tcPr>
          <w:p w:rsidR="00BB3BB3" w:rsidRPr="00BB3BB3" w:rsidRDefault="00BB3BB3" w:rsidP="00BB3BB3">
            <w:pPr>
              <w:pStyle w:val="NoSpacing"/>
              <w:rPr>
                <w:rFonts w:eastAsiaTheme="minorHAnsi"/>
                <w:sz w:val="16"/>
                <w:szCs w:val="16"/>
              </w:rPr>
            </w:pPr>
            <w:r w:rsidRPr="00BB3BB3">
              <w:rPr>
                <w:sz w:val="16"/>
                <w:szCs w:val="16"/>
              </w:rPr>
              <w:t>Објашњава, показује, интерпретира, описује, проверава и прати, исправља, мотивише, анализира, указује на проблем</w:t>
            </w:r>
          </w:p>
        </w:tc>
        <w:tc>
          <w:tcPr>
            <w:tcW w:w="1154" w:type="dxa"/>
          </w:tcPr>
          <w:p w:rsidR="00BB3BB3" w:rsidRPr="00BB3BB3" w:rsidRDefault="00BB3BB3" w:rsidP="00BB3BB3">
            <w:pPr>
              <w:pStyle w:val="NoSpacing"/>
              <w:rPr>
                <w:rFonts w:eastAsiaTheme="minorHAnsi"/>
                <w:sz w:val="16"/>
                <w:szCs w:val="16"/>
              </w:rPr>
            </w:pPr>
            <w:r w:rsidRPr="00BB3BB3">
              <w:rPr>
                <w:sz w:val="16"/>
                <w:szCs w:val="16"/>
              </w:rPr>
              <w:t>Прати, слуша, повезује, долази до закључка, анализира, запажа, записује, увежбава, пита</w:t>
            </w:r>
          </w:p>
        </w:tc>
        <w:tc>
          <w:tcPr>
            <w:tcW w:w="1186" w:type="dxa"/>
          </w:tcPr>
          <w:p w:rsidR="00BB3BB3" w:rsidRPr="00BB3BB3" w:rsidRDefault="00BB3BB3" w:rsidP="00BB3BB3">
            <w:pPr>
              <w:pStyle w:val="NoSpacing"/>
              <w:rPr>
                <w:rFonts w:eastAsiaTheme="minorHAnsi"/>
                <w:sz w:val="16"/>
                <w:szCs w:val="16"/>
              </w:rPr>
            </w:pPr>
            <w:r w:rsidRPr="00BB3BB3">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tc>
      </w:tr>
      <w:tr w:rsidR="00BB3BB3" w:rsidTr="00F86E69">
        <w:trPr>
          <w:trHeight w:val="611"/>
        </w:trPr>
        <w:tc>
          <w:tcPr>
            <w:tcW w:w="966" w:type="dxa"/>
          </w:tcPr>
          <w:p w:rsidR="00BB3BB3" w:rsidRPr="000B7C49" w:rsidRDefault="00BB3BB3" w:rsidP="000B7C49">
            <w:pPr>
              <w:pStyle w:val="NoSpacing"/>
              <w:rPr>
                <w:sz w:val="16"/>
                <w:szCs w:val="16"/>
              </w:rPr>
            </w:pPr>
            <w:r w:rsidRPr="000B7C49">
              <w:rPr>
                <w:sz w:val="16"/>
                <w:szCs w:val="16"/>
              </w:rPr>
              <w:t>Ритам</w:t>
            </w:r>
          </w:p>
        </w:tc>
        <w:tc>
          <w:tcPr>
            <w:tcW w:w="1563" w:type="dxa"/>
          </w:tcPr>
          <w:p w:rsidR="00BB3BB3" w:rsidRPr="000B7C49" w:rsidRDefault="00BB3BB3" w:rsidP="000B7C49">
            <w:pPr>
              <w:pStyle w:val="NoSpacing"/>
              <w:rPr>
                <w:rFonts w:eastAsia="Calibri"/>
                <w:sz w:val="16"/>
                <w:szCs w:val="16"/>
                <w:lang w:val="ru-RU"/>
              </w:rPr>
            </w:pPr>
            <w:r w:rsidRPr="000B7C49">
              <w:rPr>
                <w:rFonts w:eastAsia="Calibri"/>
                <w:sz w:val="16"/>
                <w:szCs w:val="16"/>
                <w:lang w:val="ru-RU"/>
              </w:rPr>
              <w:t>-Ритмичке фигуре на два јединице бријања (синкопа, пунктирана и обрнуто пунктирана) са луковима и паузама;</w:t>
            </w:r>
          </w:p>
          <w:p w:rsidR="00BB3BB3" w:rsidRPr="000B7C49" w:rsidRDefault="00BB3BB3" w:rsidP="000B7C49">
            <w:pPr>
              <w:pStyle w:val="NoSpacing"/>
              <w:rPr>
                <w:sz w:val="16"/>
                <w:szCs w:val="16"/>
                <w:lang w:val="ru-RU"/>
              </w:rPr>
            </w:pPr>
            <w:r w:rsidRPr="000B7C49">
              <w:rPr>
                <w:sz w:val="16"/>
                <w:szCs w:val="16"/>
                <w:lang w:val="ru-RU"/>
              </w:rPr>
              <w:t>инструменталне наставе.</w:t>
            </w:r>
          </w:p>
          <w:p w:rsidR="00BB3BB3" w:rsidRPr="000B7C49" w:rsidRDefault="00BB3BB3" w:rsidP="000B7C49">
            <w:pPr>
              <w:pStyle w:val="NoSpacing"/>
              <w:rPr>
                <w:rFonts w:eastAsia="Calibri"/>
                <w:sz w:val="16"/>
                <w:szCs w:val="16"/>
                <w:lang w:val="ru-RU"/>
              </w:rPr>
            </w:pPr>
            <w:r w:rsidRPr="000B7C49">
              <w:rPr>
                <w:sz w:val="16"/>
                <w:szCs w:val="16"/>
                <w:lang w:val="ru-RU"/>
              </w:rPr>
              <w:t>-</w:t>
            </w:r>
            <w:r w:rsidRPr="000B7C49">
              <w:rPr>
                <w:rFonts w:eastAsia="Calibri"/>
                <w:sz w:val="16"/>
                <w:szCs w:val="16"/>
                <w:lang w:val="ru-RU"/>
              </w:rPr>
              <w:t>Усмени ритмички диктат;</w:t>
            </w:r>
          </w:p>
          <w:p w:rsidR="00BB3BB3" w:rsidRPr="000B7C49" w:rsidRDefault="00BB3BB3" w:rsidP="000B7C49">
            <w:pPr>
              <w:pStyle w:val="NoSpacing"/>
              <w:rPr>
                <w:sz w:val="16"/>
                <w:szCs w:val="16"/>
                <w:lang w:val="ru-RU"/>
              </w:rPr>
            </w:pPr>
          </w:p>
        </w:tc>
        <w:tc>
          <w:tcPr>
            <w:tcW w:w="1488" w:type="dxa"/>
          </w:tcPr>
          <w:p w:rsidR="00BB3BB3" w:rsidRPr="00BB3BB3" w:rsidRDefault="00BB3BB3" w:rsidP="00BB3BB3">
            <w:pPr>
              <w:pStyle w:val="NoSpacing"/>
              <w:rPr>
                <w:rFonts w:eastAsiaTheme="minorHAnsi"/>
                <w:sz w:val="16"/>
                <w:szCs w:val="16"/>
              </w:rPr>
            </w:pPr>
            <w:r w:rsidRPr="00BB3BB3">
              <w:rPr>
                <w:sz w:val="16"/>
                <w:szCs w:val="16"/>
              </w:rPr>
              <w:t xml:space="preserve">Развијање моторике и осећаја за ритам; Упознавање са различитим нотним трајањима; Оспособљавање за извођење различитих ритмичких комбинација; </w:t>
            </w:r>
          </w:p>
          <w:p w:rsidR="00BB3BB3" w:rsidRPr="00BB3BB3" w:rsidRDefault="00BB3BB3" w:rsidP="00BB3BB3">
            <w:pPr>
              <w:pStyle w:val="NoSpacing"/>
              <w:rPr>
                <w:rFonts w:eastAsiaTheme="minorHAnsi"/>
                <w:sz w:val="16"/>
                <w:szCs w:val="16"/>
              </w:rPr>
            </w:pPr>
            <w:r w:rsidRPr="00BB3BB3">
              <w:rPr>
                <w:sz w:val="16"/>
                <w:szCs w:val="16"/>
              </w:rPr>
              <w:t>Развијање прецизне ритмичке пулсације;Развијање моторике</w:t>
            </w:r>
          </w:p>
        </w:tc>
        <w:tc>
          <w:tcPr>
            <w:tcW w:w="1547" w:type="dxa"/>
          </w:tcPr>
          <w:p w:rsidR="00BB3BB3" w:rsidRPr="00BB3BB3" w:rsidRDefault="00BB3BB3" w:rsidP="00BB3BB3">
            <w:pPr>
              <w:pStyle w:val="NoSpacing"/>
              <w:rPr>
                <w:rFonts w:eastAsiaTheme="minorHAnsi"/>
                <w:sz w:val="16"/>
                <w:szCs w:val="16"/>
              </w:rPr>
            </w:pPr>
            <w:r w:rsidRPr="00BB3BB3">
              <w:rPr>
                <w:sz w:val="16"/>
                <w:szCs w:val="16"/>
              </w:rPr>
              <w:t>Усвајање звучних садржаја и њихово везивање за нотну слику кроз извођење различитих музичких примера, песама модела, бројалица...</w:t>
            </w:r>
          </w:p>
        </w:tc>
        <w:tc>
          <w:tcPr>
            <w:tcW w:w="1355" w:type="dxa"/>
          </w:tcPr>
          <w:p w:rsidR="00BB3BB3" w:rsidRPr="00BB3BB3" w:rsidRDefault="00BB3BB3" w:rsidP="00BB3BB3">
            <w:pPr>
              <w:pStyle w:val="NoSpacing"/>
              <w:rPr>
                <w:rFonts w:eastAsiaTheme="minorHAnsi"/>
                <w:sz w:val="16"/>
                <w:szCs w:val="16"/>
              </w:rPr>
            </w:pPr>
            <w:r w:rsidRPr="00BB3BB3">
              <w:rPr>
                <w:sz w:val="16"/>
                <w:szCs w:val="16"/>
              </w:rPr>
              <w:t>Вербална, практична, интерпретативна, демонстративна</w:t>
            </w:r>
          </w:p>
        </w:tc>
        <w:tc>
          <w:tcPr>
            <w:tcW w:w="1361" w:type="dxa"/>
          </w:tcPr>
          <w:p w:rsidR="00BB3BB3" w:rsidRPr="00BB3BB3" w:rsidRDefault="00BB3BB3" w:rsidP="00BB3BB3">
            <w:pPr>
              <w:pStyle w:val="NoSpacing"/>
              <w:rPr>
                <w:rFonts w:eastAsiaTheme="minorHAnsi"/>
                <w:sz w:val="16"/>
                <w:szCs w:val="16"/>
              </w:rPr>
            </w:pPr>
            <w:r w:rsidRPr="00BB3BB3">
              <w:rPr>
                <w:sz w:val="16"/>
                <w:szCs w:val="16"/>
              </w:rPr>
              <w:t>Ученик повезује мелодијско ритмичке садржаје за нотну слику. Прпознаје ритмичке обрасце и фигуре. Самостално и у групи изводи ритмичке окоснице у оквиру задатка.</w:t>
            </w:r>
          </w:p>
        </w:tc>
        <w:tc>
          <w:tcPr>
            <w:tcW w:w="1170" w:type="dxa"/>
          </w:tcPr>
          <w:p w:rsidR="00BB3BB3" w:rsidRPr="00BB3BB3" w:rsidRDefault="00BB3BB3" w:rsidP="00BB3BB3">
            <w:pPr>
              <w:pStyle w:val="NoSpacing"/>
              <w:rPr>
                <w:rFonts w:eastAsiaTheme="minorHAnsi"/>
                <w:sz w:val="16"/>
                <w:szCs w:val="16"/>
              </w:rPr>
            </w:pPr>
            <w:r w:rsidRPr="00BB3BB3">
              <w:rPr>
                <w:sz w:val="16"/>
                <w:szCs w:val="16"/>
              </w:rPr>
              <w:t>Објашњава, показује, интерпретира, описује, проверава и прати ученички рад, исправља, мотивише, анализира, указује на проблем</w:t>
            </w:r>
          </w:p>
        </w:tc>
        <w:tc>
          <w:tcPr>
            <w:tcW w:w="1154" w:type="dxa"/>
          </w:tcPr>
          <w:p w:rsidR="00BB3BB3" w:rsidRPr="00BB3BB3" w:rsidRDefault="00BB3BB3" w:rsidP="00BB3BB3">
            <w:pPr>
              <w:pStyle w:val="NoSpacing"/>
              <w:rPr>
                <w:rFonts w:eastAsiaTheme="minorHAnsi"/>
                <w:sz w:val="16"/>
                <w:szCs w:val="16"/>
              </w:rPr>
            </w:pPr>
            <w:r w:rsidRPr="00BB3BB3">
              <w:rPr>
                <w:sz w:val="16"/>
                <w:szCs w:val="16"/>
              </w:rPr>
              <w:t>Прати, слуша, повезује, долази до закључка, анализира, запажа, записује, увежбава, пита</w:t>
            </w:r>
          </w:p>
        </w:tc>
        <w:tc>
          <w:tcPr>
            <w:tcW w:w="1186" w:type="dxa"/>
          </w:tcPr>
          <w:p w:rsidR="00BB3BB3" w:rsidRPr="00BB3BB3" w:rsidRDefault="00BB3BB3" w:rsidP="00BB3BB3">
            <w:pPr>
              <w:pStyle w:val="NoSpacing"/>
              <w:rPr>
                <w:rFonts w:eastAsiaTheme="minorHAnsi"/>
                <w:sz w:val="16"/>
                <w:szCs w:val="16"/>
              </w:rPr>
            </w:pPr>
            <w:r w:rsidRPr="00BB3BB3">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bl>
    <w:p w:rsidR="000B7C49" w:rsidRDefault="000B7C49">
      <w:pPr>
        <w:rPr>
          <w:lang w:val="sr-Cyrl-RS"/>
        </w:rPr>
      </w:pPr>
    </w:p>
    <w:p w:rsidR="003B78D0" w:rsidRDefault="003B78D0">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FF718B" w:rsidTr="00F86E69">
        <w:tc>
          <w:tcPr>
            <w:tcW w:w="11790" w:type="dxa"/>
            <w:gridSpan w:val="9"/>
          </w:tcPr>
          <w:p w:rsidR="00FF718B" w:rsidRPr="008C163A" w:rsidRDefault="00FF718B" w:rsidP="00F86E69">
            <w:pPr>
              <w:rPr>
                <w:lang w:val="sr-Cyrl-RS"/>
              </w:rPr>
            </w:pPr>
            <w:r>
              <w:t>ШКОЛСКИ ПРОГРАМ</w:t>
            </w:r>
            <w:r>
              <w:rPr>
                <w:lang w:val="sr-Cyrl-RS"/>
              </w:rPr>
              <w:t xml:space="preserve"> – Додатна настава</w:t>
            </w:r>
          </w:p>
          <w:p w:rsidR="00FF718B" w:rsidRDefault="00FF718B" w:rsidP="00F86E69">
            <w:pPr>
              <w:rPr>
                <w:lang w:val="sr-Cyrl-RS"/>
              </w:rPr>
            </w:pPr>
            <w:r>
              <w:t xml:space="preserve">Разред: </w:t>
            </w:r>
            <w:r>
              <w:rPr>
                <w:b/>
                <w:lang w:val="sr-Cyrl-RS"/>
              </w:rPr>
              <w:t>ДРУГИ</w:t>
            </w:r>
            <w:r>
              <w:rPr>
                <w:b/>
              </w:rPr>
              <w:t xml:space="preserve"> </w:t>
            </w:r>
            <w:r>
              <w:t xml:space="preserve">четворогодишње образовање   </w:t>
            </w:r>
            <w:r>
              <w:rPr>
                <w:lang w:val="sr-Cyrl-RS"/>
              </w:rPr>
              <w:t xml:space="preserve">                       </w:t>
            </w:r>
            <w:r>
              <w:t xml:space="preserve">Наставни предмет: </w:t>
            </w:r>
            <w:r>
              <w:rPr>
                <w:b/>
              </w:rPr>
              <w:t>СОЛФЕЂО</w:t>
            </w:r>
            <w:r>
              <w:rPr>
                <w:lang w:val="sr-Cyrl-RS"/>
              </w:rPr>
              <w:t xml:space="preserve">     </w:t>
            </w:r>
          </w:p>
          <w:p w:rsidR="00FF718B" w:rsidRPr="00542FEB" w:rsidRDefault="00FF718B" w:rsidP="00F86E69">
            <w:pPr>
              <w:rPr>
                <w:b/>
                <w:lang w:val="sr-Cyrl-RS"/>
              </w:rPr>
            </w:pPr>
            <w:r>
              <w:t xml:space="preserve">Годишњи фонд часова: </w:t>
            </w:r>
            <w:r>
              <w:rPr>
                <w:b/>
              </w:rPr>
              <w:t xml:space="preserve">2 </w:t>
            </w:r>
            <w:r>
              <w:t>по групи</w:t>
            </w:r>
          </w:p>
        </w:tc>
      </w:tr>
      <w:tr w:rsidR="00FF718B" w:rsidTr="00F86E69">
        <w:tc>
          <w:tcPr>
            <w:tcW w:w="966" w:type="dxa"/>
          </w:tcPr>
          <w:p w:rsidR="00FF718B" w:rsidRPr="00033DC9" w:rsidRDefault="00FF718B" w:rsidP="00F86E69">
            <w:pPr>
              <w:jc w:val="center"/>
              <w:rPr>
                <w:sz w:val="20"/>
                <w:szCs w:val="20"/>
              </w:rPr>
            </w:pPr>
            <w:r w:rsidRPr="00033DC9">
              <w:rPr>
                <w:sz w:val="20"/>
                <w:szCs w:val="20"/>
              </w:rPr>
              <w:t>Тема</w:t>
            </w:r>
          </w:p>
        </w:tc>
        <w:tc>
          <w:tcPr>
            <w:tcW w:w="1563" w:type="dxa"/>
          </w:tcPr>
          <w:p w:rsidR="00FF718B" w:rsidRPr="00033DC9" w:rsidRDefault="00FF718B" w:rsidP="00F86E69">
            <w:pPr>
              <w:jc w:val="center"/>
              <w:rPr>
                <w:sz w:val="20"/>
                <w:szCs w:val="20"/>
              </w:rPr>
            </w:pPr>
            <w:r w:rsidRPr="00033DC9">
              <w:rPr>
                <w:sz w:val="20"/>
                <w:szCs w:val="20"/>
              </w:rPr>
              <w:t>Садржај           програма</w:t>
            </w:r>
          </w:p>
        </w:tc>
        <w:tc>
          <w:tcPr>
            <w:tcW w:w="1488" w:type="dxa"/>
          </w:tcPr>
          <w:p w:rsidR="00FF718B" w:rsidRPr="00033DC9" w:rsidRDefault="00FF718B" w:rsidP="00F86E69">
            <w:pPr>
              <w:jc w:val="center"/>
              <w:rPr>
                <w:sz w:val="20"/>
                <w:szCs w:val="20"/>
              </w:rPr>
            </w:pPr>
            <w:r w:rsidRPr="00033DC9">
              <w:rPr>
                <w:sz w:val="20"/>
                <w:szCs w:val="20"/>
              </w:rPr>
              <w:t>Циљеви учења</w:t>
            </w:r>
          </w:p>
        </w:tc>
        <w:tc>
          <w:tcPr>
            <w:tcW w:w="1547" w:type="dxa"/>
          </w:tcPr>
          <w:p w:rsidR="00FF718B" w:rsidRPr="00033DC9" w:rsidRDefault="00FF718B" w:rsidP="00F86E69">
            <w:pPr>
              <w:jc w:val="center"/>
              <w:rPr>
                <w:sz w:val="20"/>
                <w:szCs w:val="20"/>
              </w:rPr>
            </w:pPr>
            <w:r w:rsidRPr="00033DC9">
              <w:rPr>
                <w:sz w:val="20"/>
                <w:szCs w:val="20"/>
              </w:rPr>
              <w:t>Начин</w:t>
            </w:r>
          </w:p>
          <w:p w:rsidR="00FF718B" w:rsidRDefault="00FF718B" w:rsidP="00F86E69">
            <w:pPr>
              <w:jc w:val="center"/>
              <w:rPr>
                <w:lang w:val="sr-Cyrl-RS"/>
              </w:rPr>
            </w:pPr>
            <w:r w:rsidRPr="00033DC9">
              <w:rPr>
                <w:sz w:val="20"/>
                <w:szCs w:val="20"/>
              </w:rPr>
              <w:t>остваривања садржаја</w:t>
            </w:r>
          </w:p>
        </w:tc>
        <w:tc>
          <w:tcPr>
            <w:tcW w:w="1355" w:type="dxa"/>
          </w:tcPr>
          <w:p w:rsidR="00FF718B" w:rsidRPr="00033DC9" w:rsidRDefault="00FF718B" w:rsidP="00F86E69">
            <w:pPr>
              <w:jc w:val="center"/>
              <w:rPr>
                <w:sz w:val="20"/>
                <w:szCs w:val="20"/>
              </w:rPr>
            </w:pPr>
            <w:r w:rsidRPr="00033DC9">
              <w:rPr>
                <w:sz w:val="20"/>
                <w:szCs w:val="20"/>
              </w:rPr>
              <w:t>Методе рада</w:t>
            </w:r>
          </w:p>
        </w:tc>
        <w:tc>
          <w:tcPr>
            <w:tcW w:w="1361" w:type="dxa"/>
          </w:tcPr>
          <w:p w:rsidR="00FF718B" w:rsidRDefault="00FF718B" w:rsidP="00F86E69">
            <w:pPr>
              <w:jc w:val="center"/>
              <w:rPr>
                <w:lang w:val="sr-Cyrl-RS"/>
              </w:rPr>
            </w:pPr>
            <w:r w:rsidRPr="00033DC9">
              <w:rPr>
                <w:sz w:val="20"/>
                <w:szCs w:val="20"/>
              </w:rPr>
              <w:t>Исходи</w:t>
            </w:r>
          </w:p>
        </w:tc>
        <w:tc>
          <w:tcPr>
            <w:tcW w:w="1170" w:type="dxa"/>
          </w:tcPr>
          <w:p w:rsidR="00FF718B" w:rsidRPr="00033DC9" w:rsidRDefault="00FF718B"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FF718B" w:rsidRPr="00033DC9" w:rsidRDefault="00FF718B" w:rsidP="00F86E69">
            <w:pPr>
              <w:jc w:val="center"/>
              <w:rPr>
                <w:sz w:val="20"/>
                <w:szCs w:val="20"/>
              </w:rPr>
            </w:pPr>
            <w:r w:rsidRPr="00033DC9">
              <w:rPr>
                <w:sz w:val="20"/>
                <w:szCs w:val="20"/>
              </w:rPr>
              <w:t>Активност ученика</w:t>
            </w:r>
          </w:p>
        </w:tc>
        <w:tc>
          <w:tcPr>
            <w:tcW w:w="1186" w:type="dxa"/>
          </w:tcPr>
          <w:p w:rsidR="00FF718B" w:rsidRPr="00033DC9" w:rsidRDefault="00FF718B" w:rsidP="00F86E69">
            <w:pPr>
              <w:jc w:val="center"/>
              <w:rPr>
                <w:sz w:val="20"/>
                <w:szCs w:val="20"/>
              </w:rPr>
            </w:pPr>
            <w:r w:rsidRPr="00033DC9">
              <w:rPr>
                <w:sz w:val="20"/>
                <w:szCs w:val="20"/>
              </w:rPr>
              <w:t>Корелација</w:t>
            </w:r>
          </w:p>
        </w:tc>
      </w:tr>
      <w:tr w:rsidR="00FF718B" w:rsidTr="00F86E69">
        <w:trPr>
          <w:trHeight w:val="612"/>
        </w:trPr>
        <w:tc>
          <w:tcPr>
            <w:tcW w:w="966" w:type="dxa"/>
          </w:tcPr>
          <w:p w:rsidR="00FF718B" w:rsidRPr="00FF718B" w:rsidRDefault="00FF718B" w:rsidP="00FF718B">
            <w:pPr>
              <w:pStyle w:val="NoSpacing"/>
              <w:rPr>
                <w:rFonts w:eastAsiaTheme="minorHAnsi"/>
                <w:sz w:val="16"/>
                <w:szCs w:val="16"/>
              </w:rPr>
            </w:pPr>
            <w:r w:rsidRPr="00FF718B">
              <w:rPr>
                <w:sz w:val="16"/>
                <w:szCs w:val="16"/>
              </w:rPr>
              <w:t>Мелодика</w:t>
            </w:r>
          </w:p>
        </w:tc>
        <w:tc>
          <w:tcPr>
            <w:tcW w:w="1563" w:type="dxa"/>
          </w:tcPr>
          <w:p w:rsidR="00FF718B" w:rsidRPr="00FF718B" w:rsidRDefault="00FF718B" w:rsidP="00FF718B">
            <w:pPr>
              <w:pStyle w:val="NoSpacing"/>
              <w:rPr>
                <w:rFonts w:eastAsiaTheme="minorHAnsi"/>
                <w:sz w:val="16"/>
                <w:szCs w:val="16"/>
              </w:rPr>
            </w:pPr>
            <w:r w:rsidRPr="00FF718B">
              <w:rPr>
                <w:rFonts w:eastAsia="Calibri"/>
                <w:sz w:val="16"/>
                <w:szCs w:val="16"/>
              </w:rPr>
              <w:t>-Лествично и терцно кретање, скокови у све ступњеве обрађених тоналитета.</w:t>
            </w:r>
          </w:p>
          <w:p w:rsidR="00FF718B" w:rsidRPr="00FF718B" w:rsidRDefault="00FF718B" w:rsidP="00FF718B">
            <w:pPr>
              <w:pStyle w:val="NoSpacing"/>
              <w:rPr>
                <w:rFonts w:eastAsia="Calibri"/>
                <w:sz w:val="16"/>
                <w:szCs w:val="16"/>
              </w:rPr>
            </w:pPr>
            <w:r w:rsidRPr="00FF718B">
              <w:rPr>
                <w:sz w:val="16"/>
                <w:szCs w:val="16"/>
              </w:rPr>
              <w:t>Опажање и интонирање три врсте мола  и тетрахорада;</w:t>
            </w:r>
          </w:p>
          <w:p w:rsidR="00FF718B" w:rsidRPr="00FF718B" w:rsidRDefault="00FF718B" w:rsidP="00FF718B">
            <w:pPr>
              <w:pStyle w:val="NoSpacing"/>
              <w:rPr>
                <w:sz w:val="16"/>
                <w:szCs w:val="16"/>
              </w:rPr>
            </w:pPr>
            <w:r w:rsidRPr="00FF718B">
              <w:rPr>
                <w:sz w:val="16"/>
                <w:szCs w:val="16"/>
              </w:rPr>
              <w:t xml:space="preserve">-Опажање и </w:t>
            </w:r>
            <w:r w:rsidRPr="00FF718B">
              <w:rPr>
                <w:sz w:val="16"/>
                <w:szCs w:val="16"/>
              </w:rPr>
              <w:lastRenderedPageBreak/>
              <w:t>интонирање тонова, мотива;Интонирање и опажање дурског и молског квнтакорда;</w:t>
            </w:r>
          </w:p>
          <w:p w:rsidR="00FF718B" w:rsidRPr="00FF718B" w:rsidRDefault="00FF718B" w:rsidP="00FF718B">
            <w:pPr>
              <w:pStyle w:val="NoSpacing"/>
              <w:rPr>
                <w:rFonts w:eastAsiaTheme="minorHAnsi"/>
                <w:sz w:val="16"/>
                <w:szCs w:val="16"/>
              </w:rPr>
            </w:pPr>
            <w:r w:rsidRPr="00FF718B">
              <w:rPr>
                <w:sz w:val="16"/>
                <w:szCs w:val="16"/>
              </w:rPr>
              <w:t>Интервали, Проширивање знања из музичке терминологије и увођење једноставних дефиниција;</w:t>
            </w:r>
          </w:p>
        </w:tc>
        <w:tc>
          <w:tcPr>
            <w:tcW w:w="1488" w:type="dxa"/>
          </w:tcPr>
          <w:p w:rsidR="00FF718B" w:rsidRPr="00FF718B" w:rsidRDefault="00FF718B" w:rsidP="00FF718B">
            <w:pPr>
              <w:pStyle w:val="NoSpacing"/>
              <w:rPr>
                <w:rFonts w:eastAsiaTheme="minorHAnsi"/>
                <w:sz w:val="16"/>
                <w:szCs w:val="16"/>
              </w:rPr>
            </w:pPr>
            <w:r w:rsidRPr="00FF718B">
              <w:rPr>
                <w:sz w:val="16"/>
                <w:szCs w:val="16"/>
              </w:rPr>
              <w:lastRenderedPageBreak/>
              <w:t xml:space="preserve">Развијање музикалности и музичке писмености кроз прожимање васпитно образовног процеса у виду дечјих песмица, мелодијских примера,примера </w:t>
            </w:r>
            <w:r w:rsidRPr="00FF718B">
              <w:rPr>
                <w:sz w:val="16"/>
                <w:szCs w:val="16"/>
              </w:rPr>
              <w:lastRenderedPageBreak/>
              <w:t>из литературе</w:t>
            </w:r>
          </w:p>
        </w:tc>
        <w:tc>
          <w:tcPr>
            <w:tcW w:w="1547" w:type="dxa"/>
          </w:tcPr>
          <w:p w:rsidR="00FF718B" w:rsidRPr="00FF718B" w:rsidRDefault="00FF718B" w:rsidP="00FF718B">
            <w:pPr>
              <w:pStyle w:val="NoSpacing"/>
              <w:rPr>
                <w:rFonts w:eastAsiaTheme="minorHAnsi"/>
                <w:sz w:val="16"/>
                <w:szCs w:val="16"/>
              </w:rPr>
            </w:pPr>
            <w:r w:rsidRPr="00FF718B">
              <w:rPr>
                <w:sz w:val="16"/>
                <w:szCs w:val="16"/>
              </w:rPr>
              <w:lastRenderedPageBreak/>
              <w:t>Усвајање звучних садржаја и њихово везивање за нотну слику кроз извођење различитих музичких примера.</w:t>
            </w:r>
          </w:p>
        </w:tc>
        <w:tc>
          <w:tcPr>
            <w:tcW w:w="1355" w:type="dxa"/>
          </w:tcPr>
          <w:p w:rsidR="00FF718B" w:rsidRPr="00FF718B" w:rsidRDefault="00FF718B" w:rsidP="00FF718B">
            <w:pPr>
              <w:pStyle w:val="NoSpacing"/>
              <w:rPr>
                <w:rFonts w:eastAsiaTheme="minorHAnsi"/>
                <w:sz w:val="16"/>
                <w:szCs w:val="16"/>
              </w:rPr>
            </w:pPr>
            <w:r w:rsidRPr="00FF718B">
              <w:rPr>
                <w:sz w:val="16"/>
                <w:szCs w:val="16"/>
              </w:rPr>
              <w:t>Вербална, практична, интерпретативна, демонстративна</w:t>
            </w:r>
          </w:p>
        </w:tc>
        <w:tc>
          <w:tcPr>
            <w:tcW w:w="1361" w:type="dxa"/>
          </w:tcPr>
          <w:p w:rsidR="00FF718B" w:rsidRPr="00FF718B" w:rsidRDefault="00FF718B" w:rsidP="00FF718B">
            <w:pPr>
              <w:pStyle w:val="NoSpacing"/>
              <w:rPr>
                <w:rFonts w:eastAsiaTheme="minorHAnsi"/>
                <w:sz w:val="16"/>
                <w:szCs w:val="16"/>
              </w:rPr>
            </w:pPr>
            <w:r w:rsidRPr="00FF718B">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w:t>
            </w:r>
            <w:r w:rsidRPr="00FF718B">
              <w:rPr>
                <w:sz w:val="16"/>
                <w:szCs w:val="16"/>
              </w:rPr>
              <w:lastRenderedPageBreak/>
              <w:t xml:space="preserve">мелодијском примеру. </w:t>
            </w:r>
          </w:p>
        </w:tc>
        <w:tc>
          <w:tcPr>
            <w:tcW w:w="1170" w:type="dxa"/>
          </w:tcPr>
          <w:p w:rsidR="00FF718B" w:rsidRPr="00FF718B" w:rsidRDefault="00FF718B" w:rsidP="00FF718B">
            <w:pPr>
              <w:pStyle w:val="NoSpacing"/>
              <w:rPr>
                <w:rFonts w:eastAsiaTheme="minorHAnsi"/>
                <w:sz w:val="16"/>
                <w:szCs w:val="16"/>
              </w:rPr>
            </w:pPr>
            <w:r w:rsidRPr="00FF718B">
              <w:rPr>
                <w:sz w:val="16"/>
                <w:szCs w:val="16"/>
              </w:rPr>
              <w:lastRenderedPageBreak/>
              <w:t>Објашњава, показује, интерпретира, описује, проверава и прати, исправља, мотивише, анализира, указује на проблем</w:t>
            </w:r>
          </w:p>
        </w:tc>
        <w:tc>
          <w:tcPr>
            <w:tcW w:w="1154" w:type="dxa"/>
          </w:tcPr>
          <w:p w:rsidR="00FF718B" w:rsidRPr="00FF718B" w:rsidRDefault="00FF718B" w:rsidP="00FF718B">
            <w:pPr>
              <w:pStyle w:val="NoSpacing"/>
              <w:rPr>
                <w:rFonts w:eastAsiaTheme="minorHAnsi"/>
                <w:sz w:val="16"/>
                <w:szCs w:val="16"/>
              </w:rPr>
            </w:pPr>
            <w:r w:rsidRPr="00FF718B">
              <w:rPr>
                <w:sz w:val="16"/>
                <w:szCs w:val="16"/>
              </w:rPr>
              <w:t>Прати, слуша, повезује, долази до закључка, анализира, запажа, записује, увежбава, пита</w:t>
            </w:r>
          </w:p>
        </w:tc>
        <w:tc>
          <w:tcPr>
            <w:tcW w:w="1186" w:type="dxa"/>
          </w:tcPr>
          <w:p w:rsidR="00FF718B" w:rsidRPr="00FF718B" w:rsidRDefault="00FF718B" w:rsidP="00FF718B">
            <w:pPr>
              <w:pStyle w:val="NoSpacing"/>
              <w:rPr>
                <w:rFonts w:eastAsiaTheme="minorHAnsi"/>
                <w:sz w:val="16"/>
                <w:szCs w:val="16"/>
              </w:rPr>
            </w:pPr>
            <w:r w:rsidRPr="00FF718B">
              <w:rPr>
                <w:sz w:val="16"/>
                <w:szCs w:val="16"/>
              </w:rPr>
              <w:t xml:space="preserve">Настава инструмента, наставни предмети из Основне Школе - музичка култура, физичко васпитање, српски језик, </w:t>
            </w:r>
            <w:r w:rsidRPr="00FF718B">
              <w:rPr>
                <w:sz w:val="16"/>
                <w:szCs w:val="16"/>
              </w:rPr>
              <w:lastRenderedPageBreak/>
              <w:t xml:space="preserve">матерматика, свет око нас </w:t>
            </w:r>
          </w:p>
        </w:tc>
      </w:tr>
      <w:tr w:rsidR="00FF718B" w:rsidTr="00F86E69">
        <w:trPr>
          <w:trHeight w:val="611"/>
        </w:trPr>
        <w:tc>
          <w:tcPr>
            <w:tcW w:w="966" w:type="dxa"/>
          </w:tcPr>
          <w:p w:rsidR="00FF718B" w:rsidRPr="00FF718B" w:rsidRDefault="00FF718B" w:rsidP="00FF718B">
            <w:pPr>
              <w:pStyle w:val="NoSpacing"/>
              <w:rPr>
                <w:rFonts w:eastAsiaTheme="minorHAnsi"/>
                <w:sz w:val="16"/>
                <w:szCs w:val="16"/>
              </w:rPr>
            </w:pPr>
            <w:r w:rsidRPr="00FF718B">
              <w:rPr>
                <w:sz w:val="16"/>
                <w:szCs w:val="16"/>
              </w:rPr>
              <w:lastRenderedPageBreak/>
              <w:t>Ритам</w:t>
            </w:r>
          </w:p>
        </w:tc>
        <w:tc>
          <w:tcPr>
            <w:tcW w:w="1563" w:type="dxa"/>
          </w:tcPr>
          <w:p w:rsidR="00FF718B" w:rsidRPr="00FF718B" w:rsidRDefault="00FF718B" w:rsidP="00FF718B">
            <w:pPr>
              <w:pStyle w:val="NoSpacing"/>
              <w:rPr>
                <w:rFonts w:eastAsiaTheme="minorHAnsi"/>
                <w:sz w:val="16"/>
                <w:szCs w:val="16"/>
              </w:rPr>
            </w:pPr>
            <w:r w:rsidRPr="00FF718B">
              <w:rPr>
                <w:sz w:val="16"/>
                <w:szCs w:val="16"/>
              </w:rPr>
              <w:t xml:space="preserve">-Метричке врсте и ритмичке фигуре: јединица бројања четвртина, осмина и четвртина са тачком. </w:t>
            </w:r>
          </w:p>
          <w:p w:rsidR="00FF718B" w:rsidRPr="00FF718B" w:rsidRDefault="00FF718B" w:rsidP="00FF718B">
            <w:pPr>
              <w:pStyle w:val="NoSpacing"/>
              <w:rPr>
                <w:sz w:val="16"/>
                <w:szCs w:val="16"/>
              </w:rPr>
            </w:pPr>
            <w:r w:rsidRPr="00FF718B">
              <w:rPr>
                <w:sz w:val="16"/>
                <w:szCs w:val="16"/>
              </w:rPr>
              <w:t>-Ритмичке фигуре на јединици бројања (синкопа, пунктирана и обрнуто пунктирана фиура).</w:t>
            </w:r>
          </w:p>
          <w:p w:rsidR="00FF718B" w:rsidRPr="00FF718B" w:rsidRDefault="00FF718B" w:rsidP="00FF718B">
            <w:pPr>
              <w:pStyle w:val="NoSpacing"/>
              <w:rPr>
                <w:sz w:val="16"/>
                <w:szCs w:val="16"/>
              </w:rPr>
            </w:pPr>
            <w:r w:rsidRPr="00FF718B">
              <w:rPr>
                <w:sz w:val="16"/>
                <w:szCs w:val="16"/>
              </w:rPr>
              <w:t>-Триола на јединици бројања</w:t>
            </w:r>
          </w:p>
          <w:p w:rsidR="00FF718B" w:rsidRPr="00FF718B" w:rsidRDefault="00FF718B" w:rsidP="00FF718B">
            <w:pPr>
              <w:pStyle w:val="NoSpacing"/>
              <w:rPr>
                <w:rFonts w:eastAsiaTheme="minorHAnsi"/>
                <w:sz w:val="16"/>
                <w:szCs w:val="16"/>
              </w:rPr>
            </w:pPr>
            <w:r w:rsidRPr="00FF718B">
              <w:rPr>
                <w:sz w:val="16"/>
                <w:szCs w:val="16"/>
              </w:rPr>
              <w:t xml:space="preserve">- Нови тактови 2/8, 3/8, 4/8 и 2/2 – и само дводелна подела и 6/8 </w:t>
            </w:r>
          </w:p>
        </w:tc>
        <w:tc>
          <w:tcPr>
            <w:tcW w:w="1488" w:type="dxa"/>
          </w:tcPr>
          <w:p w:rsidR="00FF718B" w:rsidRPr="00FF718B" w:rsidRDefault="00FF718B" w:rsidP="00FF718B">
            <w:pPr>
              <w:pStyle w:val="NoSpacing"/>
              <w:rPr>
                <w:rFonts w:eastAsiaTheme="minorHAnsi"/>
                <w:sz w:val="16"/>
                <w:szCs w:val="16"/>
              </w:rPr>
            </w:pPr>
            <w:r w:rsidRPr="00FF718B">
              <w:rPr>
                <w:sz w:val="16"/>
                <w:szCs w:val="16"/>
              </w:rPr>
              <w:t xml:space="preserve">Развијање моторике и осећаја за ритам; Упознавање са различитим нотним трајањима; Оспособљавање за извођење различитих ритмичких комбинација; </w:t>
            </w:r>
          </w:p>
          <w:p w:rsidR="00FF718B" w:rsidRPr="00FF718B" w:rsidRDefault="00FF718B" w:rsidP="00FF718B">
            <w:pPr>
              <w:pStyle w:val="NoSpacing"/>
              <w:rPr>
                <w:sz w:val="16"/>
                <w:szCs w:val="16"/>
              </w:rPr>
            </w:pPr>
            <w:r w:rsidRPr="00FF718B">
              <w:rPr>
                <w:sz w:val="16"/>
                <w:szCs w:val="16"/>
              </w:rPr>
              <w:t>Развијање прецизне ритмичке пулсације;Развијање моторике</w:t>
            </w:r>
          </w:p>
          <w:p w:rsidR="00FF718B" w:rsidRPr="00FF718B" w:rsidRDefault="00FF718B" w:rsidP="00FF718B">
            <w:pPr>
              <w:pStyle w:val="NoSpacing"/>
              <w:rPr>
                <w:rFonts w:eastAsiaTheme="minorHAnsi"/>
                <w:sz w:val="16"/>
                <w:szCs w:val="16"/>
              </w:rPr>
            </w:pPr>
          </w:p>
        </w:tc>
        <w:tc>
          <w:tcPr>
            <w:tcW w:w="1547" w:type="dxa"/>
          </w:tcPr>
          <w:p w:rsidR="00FF718B" w:rsidRPr="00FF718B" w:rsidRDefault="00FF718B" w:rsidP="00FF718B">
            <w:pPr>
              <w:pStyle w:val="NoSpacing"/>
              <w:rPr>
                <w:rFonts w:eastAsiaTheme="minorHAnsi"/>
                <w:sz w:val="16"/>
                <w:szCs w:val="16"/>
              </w:rPr>
            </w:pPr>
            <w:r w:rsidRPr="00FF718B">
              <w:rPr>
                <w:sz w:val="16"/>
                <w:szCs w:val="16"/>
              </w:rPr>
              <w:t>Усвајање звучних садржаја и њихово везивање за нотну слику кроз извођење различитих музичких примера, песама модела, бројалица...</w:t>
            </w:r>
          </w:p>
        </w:tc>
        <w:tc>
          <w:tcPr>
            <w:tcW w:w="1355" w:type="dxa"/>
          </w:tcPr>
          <w:p w:rsidR="00FF718B" w:rsidRPr="00FF718B" w:rsidRDefault="00FF718B" w:rsidP="00FF718B">
            <w:pPr>
              <w:pStyle w:val="NoSpacing"/>
              <w:rPr>
                <w:rFonts w:eastAsiaTheme="minorHAnsi"/>
                <w:sz w:val="16"/>
                <w:szCs w:val="16"/>
              </w:rPr>
            </w:pPr>
            <w:r w:rsidRPr="00FF718B">
              <w:rPr>
                <w:sz w:val="16"/>
                <w:szCs w:val="16"/>
              </w:rPr>
              <w:t>Вербална, практична, интерпретативна, демонстративна</w:t>
            </w:r>
          </w:p>
        </w:tc>
        <w:tc>
          <w:tcPr>
            <w:tcW w:w="1361" w:type="dxa"/>
          </w:tcPr>
          <w:p w:rsidR="00FF718B" w:rsidRPr="00FF718B" w:rsidRDefault="00FF718B" w:rsidP="00FF718B">
            <w:pPr>
              <w:pStyle w:val="NoSpacing"/>
              <w:rPr>
                <w:rFonts w:eastAsiaTheme="minorHAnsi"/>
                <w:sz w:val="16"/>
                <w:szCs w:val="16"/>
              </w:rPr>
            </w:pPr>
            <w:r w:rsidRPr="00FF718B">
              <w:rPr>
                <w:sz w:val="16"/>
                <w:szCs w:val="16"/>
              </w:rPr>
              <w:t>Ученик повезује мелодијско ритмичке садржаје за нотну слику. Прпознаје ритмичке обрасце и фигуре. Самостално и у групи изводи ритмичке окоснице у оквиру задатка.</w:t>
            </w:r>
          </w:p>
        </w:tc>
        <w:tc>
          <w:tcPr>
            <w:tcW w:w="1170" w:type="dxa"/>
          </w:tcPr>
          <w:p w:rsidR="00FF718B" w:rsidRPr="00FF718B" w:rsidRDefault="00FF718B" w:rsidP="00FF718B">
            <w:pPr>
              <w:pStyle w:val="NoSpacing"/>
              <w:rPr>
                <w:rFonts w:eastAsiaTheme="minorHAnsi"/>
                <w:sz w:val="16"/>
                <w:szCs w:val="16"/>
              </w:rPr>
            </w:pPr>
            <w:r w:rsidRPr="00FF718B">
              <w:rPr>
                <w:sz w:val="16"/>
                <w:szCs w:val="16"/>
              </w:rPr>
              <w:t>Објашњава, показује, интерпретира, описује, проверава и прати ученички рад, исправља, мотивише, анализира, указује на проблем</w:t>
            </w:r>
          </w:p>
        </w:tc>
        <w:tc>
          <w:tcPr>
            <w:tcW w:w="1154" w:type="dxa"/>
          </w:tcPr>
          <w:p w:rsidR="00FF718B" w:rsidRPr="00FF718B" w:rsidRDefault="00FF718B" w:rsidP="00FF718B">
            <w:pPr>
              <w:pStyle w:val="NoSpacing"/>
              <w:rPr>
                <w:rFonts w:eastAsiaTheme="minorHAnsi"/>
                <w:sz w:val="16"/>
                <w:szCs w:val="16"/>
              </w:rPr>
            </w:pPr>
            <w:r w:rsidRPr="00FF718B">
              <w:rPr>
                <w:sz w:val="16"/>
                <w:szCs w:val="16"/>
              </w:rPr>
              <w:t>Прати, слуша, повезује, долази до закључка, анализира, запажа, записује, увежбава, пита</w:t>
            </w:r>
          </w:p>
        </w:tc>
        <w:tc>
          <w:tcPr>
            <w:tcW w:w="1186" w:type="dxa"/>
          </w:tcPr>
          <w:p w:rsidR="00FF718B" w:rsidRPr="00FF718B" w:rsidRDefault="00FF718B" w:rsidP="00FF718B">
            <w:pPr>
              <w:pStyle w:val="NoSpacing"/>
              <w:rPr>
                <w:rFonts w:eastAsiaTheme="minorHAnsi"/>
                <w:sz w:val="16"/>
                <w:szCs w:val="16"/>
              </w:rPr>
            </w:pPr>
            <w:r w:rsidRPr="00FF718B">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bl>
    <w:p w:rsidR="00BB3BB3" w:rsidRDefault="00BB3BB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DA7307" w:rsidTr="00F86E69">
        <w:tc>
          <w:tcPr>
            <w:tcW w:w="11790" w:type="dxa"/>
            <w:gridSpan w:val="9"/>
          </w:tcPr>
          <w:p w:rsidR="00DA7307" w:rsidRPr="008C163A" w:rsidRDefault="00DA7307" w:rsidP="00F86E69">
            <w:pPr>
              <w:rPr>
                <w:lang w:val="sr-Cyrl-RS"/>
              </w:rPr>
            </w:pPr>
            <w:r>
              <w:t>ШКОЛСКИ ПРОГРАМ</w:t>
            </w:r>
            <w:r>
              <w:rPr>
                <w:lang w:val="sr-Cyrl-RS"/>
              </w:rPr>
              <w:t xml:space="preserve"> – Додатна настава</w:t>
            </w:r>
          </w:p>
          <w:p w:rsidR="00DA7307" w:rsidRDefault="00DA7307" w:rsidP="00F86E69">
            <w:pPr>
              <w:rPr>
                <w:lang w:val="sr-Cyrl-RS"/>
              </w:rPr>
            </w:pPr>
            <w:r>
              <w:t xml:space="preserve">Разред: </w:t>
            </w:r>
            <w:r>
              <w:rPr>
                <w:b/>
                <w:lang w:val="sr-Cyrl-RS"/>
              </w:rPr>
              <w:t>ТРЕЋИ</w:t>
            </w:r>
            <w:r>
              <w:rPr>
                <w:b/>
              </w:rPr>
              <w:t xml:space="preserve"> </w:t>
            </w:r>
            <w:r>
              <w:t xml:space="preserve">четворогодишње образовање   </w:t>
            </w:r>
            <w:r>
              <w:rPr>
                <w:lang w:val="sr-Cyrl-RS"/>
              </w:rPr>
              <w:t xml:space="preserve">                       </w:t>
            </w:r>
            <w:r>
              <w:t xml:space="preserve">Наставни предмет: </w:t>
            </w:r>
            <w:r>
              <w:rPr>
                <w:b/>
              </w:rPr>
              <w:t>СОЛФЕЂО</w:t>
            </w:r>
            <w:r>
              <w:rPr>
                <w:lang w:val="sr-Cyrl-RS"/>
              </w:rPr>
              <w:t xml:space="preserve">     </w:t>
            </w:r>
          </w:p>
          <w:p w:rsidR="00DA7307" w:rsidRPr="00542FEB" w:rsidRDefault="00DA7307" w:rsidP="00F86E69">
            <w:pPr>
              <w:rPr>
                <w:b/>
                <w:lang w:val="sr-Cyrl-RS"/>
              </w:rPr>
            </w:pPr>
            <w:r>
              <w:t xml:space="preserve">Годишњи фонд часова: </w:t>
            </w:r>
            <w:r>
              <w:rPr>
                <w:b/>
              </w:rPr>
              <w:t xml:space="preserve">2 </w:t>
            </w:r>
            <w:r>
              <w:t>по групи</w:t>
            </w:r>
          </w:p>
        </w:tc>
      </w:tr>
      <w:tr w:rsidR="00DA7307" w:rsidTr="00F86E69">
        <w:tc>
          <w:tcPr>
            <w:tcW w:w="966" w:type="dxa"/>
          </w:tcPr>
          <w:p w:rsidR="00DA7307" w:rsidRPr="00033DC9" w:rsidRDefault="00DA7307" w:rsidP="00F86E69">
            <w:pPr>
              <w:jc w:val="center"/>
              <w:rPr>
                <w:sz w:val="20"/>
                <w:szCs w:val="20"/>
              </w:rPr>
            </w:pPr>
            <w:r w:rsidRPr="00033DC9">
              <w:rPr>
                <w:sz w:val="20"/>
                <w:szCs w:val="20"/>
              </w:rPr>
              <w:t>Тема</w:t>
            </w:r>
          </w:p>
        </w:tc>
        <w:tc>
          <w:tcPr>
            <w:tcW w:w="1563" w:type="dxa"/>
          </w:tcPr>
          <w:p w:rsidR="00DA7307" w:rsidRPr="00033DC9" w:rsidRDefault="00DA7307" w:rsidP="00F86E69">
            <w:pPr>
              <w:jc w:val="center"/>
              <w:rPr>
                <w:sz w:val="20"/>
                <w:szCs w:val="20"/>
              </w:rPr>
            </w:pPr>
            <w:r w:rsidRPr="00033DC9">
              <w:rPr>
                <w:sz w:val="20"/>
                <w:szCs w:val="20"/>
              </w:rPr>
              <w:t>Садржај           програма</w:t>
            </w:r>
          </w:p>
        </w:tc>
        <w:tc>
          <w:tcPr>
            <w:tcW w:w="1488" w:type="dxa"/>
          </w:tcPr>
          <w:p w:rsidR="00DA7307" w:rsidRPr="00033DC9" w:rsidRDefault="00DA7307" w:rsidP="00F86E69">
            <w:pPr>
              <w:jc w:val="center"/>
              <w:rPr>
                <w:sz w:val="20"/>
                <w:szCs w:val="20"/>
              </w:rPr>
            </w:pPr>
            <w:r w:rsidRPr="00033DC9">
              <w:rPr>
                <w:sz w:val="20"/>
                <w:szCs w:val="20"/>
              </w:rPr>
              <w:t>Циљеви учења</w:t>
            </w:r>
          </w:p>
        </w:tc>
        <w:tc>
          <w:tcPr>
            <w:tcW w:w="1547" w:type="dxa"/>
          </w:tcPr>
          <w:p w:rsidR="00DA7307" w:rsidRPr="00033DC9" w:rsidRDefault="00DA7307" w:rsidP="00F86E69">
            <w:pPr>
              <w:jc w:val="center"/>
              <w:rPr>
                <w:sz w:val="20"/>
                <w:szCs w:val="20"/>
              </w:rPr>
            </w:pPr>
            <w:r w:rsidRPr="00033DC9">
              <w:rPr>
                <w:sz w:val="20"/>
                <w:szCs w:val="20"/>
              </w:rPr>
              <w:t>Начин</w:t>
            </w:r>
          </w:p>
          <w:p w:rsidR="00DA7307" w:rsidRDefault="00DA7307" w:rsidP="00F86E69">
            <w:pPr>
              <w:jc w:val="center"/>
              <w:rPr>
                <w:lang w:val="sr-Cyrl-RS"/>
              </w:rPr>
            </w:pPr>
            <w:r w:rsidRPr="00033DC9">
              <w:rPr>
                <w:sz w:val="20"/>
                <w:szCs w:val="20"/>
              </w:rPr>
              <w:t>остваривања садржаја</w:t>
            </w:r>
          </w:p>
        </w:tc>
        <w:tc>
          <w:tcPr>
            <w:tcW w:w="1355" w:type="dxa"/>
          </w:tcPr>
          <w:p w:rsidR="00DA7307" w:rsidRPr="00033DC9" w:rsidRDefault="00DA7307" w:rsidP="00F86E69">
            <w:pPr>
              <w:jc w:val="center"/>
              <w:rPr>
                <w:sz w:val="20"/>
                <w:szCs w:val="20"/>
              </w:rPr>
            </w:pPr>
            <w:r w:rsidRPr="00033DC9">
              <w:rPr>
                <w:sz w:val="20"/>
                <w:szCs w:val="20"/>
              </w:rPr>
              <w:t>Методе рада</w:t>
            </w:r>
          </w:p>
        </w:tc>
        <w:tc>
          <w:tcPr>
            <w:tcW w:w="1361" w:type="dxa"/>
          </w:tcPr>
          <w:p w:rsidR="00DA7307" w:rsidRDefault="00DA7307" w:rsidP="00F86E69">
            <w:pPr>
              <w:jc w:val="center"/>
              <w:rPr>
                <w:lang w:val="sr-Cyrl-RS"/>
              </w:rPr>
            </w:pPr>
            <w:r w:rsidRPr="00033DC9">
              <w:rPr>
                <w:sz w:val="20"/>
                <w:szCs w:val="20"/>
              </w:rPr>
              <w:t>Исходи</w:t>
            </w:r>
          </w:p>
        </w:tc>
        <w:tc>
          <w:tcPr>
            <w:tcW w:w="1170" w:type="dxa"/>
          </w:tcPr>
          <w:p w:rsidR="00DA7307" w:rsidRPr="00033DC9" w:rsidRDefault="00DA7307"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DA7307" w:rsidRPr="00033DC9" w:rsidRDefault="00DA7307" w:rsidP="00F86E69">
            <w:pPr>
              <w:jc w:val="center"/>
              <w:rPr>
                <w:sz w:val="20"/>
                <w:szCs w:val="20"/>
              </w:rPr>
            </w:pPr>
            <w:r w:rsidRPr="00033DC9">
              <w:rPr>
                <w:sz w:val="20"/>
                <w:szCs w:val="20"/>
              </w:rPr>
              <w:t>Активност ученика</w:t>
            </w:r>
          </w:p>
        </w:tc>
        <w:tc>
          <w:tcPr>
            <w:tcW w:w="1186" w:type="dxa"/>
          </w:tcPr>
          <w:p w:rsidR="00DA7307" w:rsidRPr="00033DC9" w:rsidRDefault="00DA7307" w:rsidP="00F86E69">
            <w:pPr>
              <w:jc w:val="center"/>
              <w:rPr>
                <w:sz w:val="20"/>
                <w:szCs w:val="20"/>
              </w:rPr>
            </w:pPr>
            <w:r w:rsidRPr="00033DC9">
              <w:rPr>
                <w:sz w:val="20"/>
                <w:szCs w:val="20"/>
              </w:rPr>
              <w:t>Корелација</w:t>
            </w:r>
          </w:p>
        </w:tc>
      </w:tr>
      <w:tr w:rsidR="00DA7307" w:rsidTr="00F86E69">
        <w:trPr>
          <w:trHeight w:val="612"/>
        </w:trPr>
        <w:tc>
          <w:tcPr>
            <w:tcW w:w="966" w:type="dxa"/>
          </w:tcPr>
          <w:p w:rsidR="00DA7307" w:rsidRPr="00DA7307" w:rsidRDefault="00DA7307" w:rsidP="00DA7307">
            <w:pPr>
              <w:pStyle w:val="NoSpacing"/>
              <w:rPr>
                <w:rFonts w:eastAsiaTheme="minorHAnsi"/>
                <w:sz w:val="16"/>
                <w:szCs w:val="16"/>
              </w:rPr>
            </w:pPr>
            <w:r w:rsidRPr="00DA7307">
              <w:rPr>
                <w:sz w:val="16"/>
                <w:szCs w:val="16"/>
              </w:rPr>
              <w:t>Мелодика</w:t>
            </w:r>
          </w:p>
        </w:tc>
        <w:tc>
          <w:tcPr>
            <w:tcW w:w="1563" w:type="dxa"/>
          </w:tcPr>
          <w:p w:rsidR="00DA7307" w:rsidRPr="00DA7307" w:rsidRDefault="00DA7307" w:rsidP="00DA7307">
            <w:pPr>
              <w:pStyle w:val="NoSpacing"/>
              <w:rPr>
                <w:rFonts w:eastAsiaTheme="minorHAnsi"/>
                <w:sz w:val="16"/>
                <w:szCs w:val="16"/>
              </w:rPr>
            </w:pPr>
            <w:r w:rsidRPr="00DA7307">
              <w:rPr>
                <w:sz w:val="16"/>
                <w:szCs w:val="16"/>
              </w:rPr>
              <w:t xml:space="preserve">-Мелодијски примери (прима виста); Обнављање: утврђивање обрађених тоналитета и скокова у тонове доминанте и субдоминанте, вођицу, терцу тонике и II ступањ; </w:t>
            </w:r>
          </w:p>
          <w:p w:rsidR="00DA7307" w:rsidRPr="00DA7307" w:rsidRDefault="00DA7307" w:rsidP="00DA7307">
            <w:pPr>
              <w:pStyle w:val="NoSpacing"/>
              <w:rPr>
                <w:sz w:val="16"/>
                <w:szCs w:val="16"/>
              </w:rPr>
            </w:pPr>
            <w:r w:rsidRPr="00DA7307">
              <w:rPr>
                <w:sz w:val="16"/>
                <w:szCs w:val="16"/>
              </w:rPr>
              <w:t xml:space="preserve">Певање и опажање апсолутних висина, лествица, каденце,квинтакорада, мелодијских мотива и једноставних примера у дуру и истоименом молу, </w:t>
            </w:r>
          </w:p>
          <w:p w:rsidR="00DA7307" w:rsidRPr="00DA7307" w:rsidRDefault="00DA7307" w:rsidP="00DA7307">
            <w:pPr>
              <w:pStyle w:val="NoSpacing"/>
              <w:rPr>
                <w:sz w:val="16"/>
                <w:szCs w:val="16"/>
              </w:rPr>
            </w:pPr>
            <w:r w:rsidRPr="00DA7307">
              <w:rPr>
                <w:sz w:val="16"/>
                <w:szCs w:val="16"/>
              </w:rPr>
              <w:t>- Техничке вежбе: певање хроматких скретница и пролазница уз хармонизацију наставника.</w:t>
            </w:r>
          </w:p>
          <w:p w:rsidR="00DA7307" w:rsidRPr="00DA7307" w:rsidRDefault="00DA7307" w:rsidP="00DA7307">
            <w:pPr>
              <w:pStyle w:val="NoSpacing"/>
              <w:rPr>
                <w:rFonts w:eastAsiaTheme="minorHAnsi"/>
                <w:sz w:val="16"/>
                <w:szCs w:val="16"/>
              </w:rPr>
            </w:pPr>
            <w:r w:rsidRPr="00DA7307">
              <w:rPr>
                <w:sz w:val="16"/>
                <w:szCs w:val="16"/>
              </w:rPr>
              <w:t xml:space="preserve">Израда диктата; Интонирање D7 у </w:t>
            </w:r>
            <w:r w:rsidRPr="00DA7307">
              <w:rPr>
                <w:sz w:val="16"/>
                <w:szCs w:val="16"/>
              </w:rPr>
              <w:lastRenderedPageBreak/>
              <w:t xml:space="preserve">обрађеним тоналитетима са разрешењем у тонику. </w:t>
            </w:r>
          </w:p>
        </w:tc>
        <w:tc>
          <w:tcPr>
            <w:tcW w:w="1488" w:type="dxa"/>
          </w:tcPr>
          <w:p w:rsidR="00DA7307" w:rsidRPr="00DA7307" w:rsidRDefault="00DA7307" w:rsidP="00DA7307">
            <w:pPr>
              <w:pStyle w:val="NoSpacing"/>
              <w:rPr>
                <w:rFonts w:eastAsiaTheme="minorHAnsi"/>
                <w:sz w:val="16"/>
                <w:szCs w:val="16"/>
              </w:rPr>
            </w:pPr>
            <w:r w:rsidRPr="00DA7307">
              <w:rPr>
                <w:sz w:val="16"/>
                <w:szCs w:val="16"/>
              </w:rPr>
              <w:lastRenderedPageBreak/>
              <w:t>Развијање музикалности и музичке писмености кроз прожимање васпитно образовног процеса у виду дечјих песмица, мелодијских примера,примера из литературе</w:t>
            </w:r>
          </w:p>
        </w:tc>
        <w:tc>
          <w:tcPr>
            <w:tcW w:w="1547" w:type="dxa"/>
          </w:tcPr>
          <w:p w:rsidR="00DA7307" w:rsidRPr="00DA7307" w:rsidRDefault="00DA7307" w:rsidP="00DA7307">
            <w:pPr>
              <w:pStyle w:val="NoSpacing"/>
              <w:rPr>
                <w:rFonts w:eastAsiaTheme="minorHAnsi"/>
                <w:sz w:val="16"/>
                <w:szCs w:val="16"/>
              </w:rPr>
            </w:pPr>
            <w:r w:rsidRPr="00DA7307">
              <w:rPr>
                <w:sz w:val="16"/>
                <w:szCs w:val="16"/>
              </w:rPr>
              <w:t>Усвајање звучних садржаја и њихово везивање за нотну слику кроз извођење различитих музичких примера.</w:t>
            </w:r>
          </w:p>
        </w:tc>
        <w:tc>
          <w:tcPr>
            <w:tcW w:w="1355" w:type="dxa"/>
          </w:tcPr>
          <w:p w:rsidR="00DA7307" w:rsidRPr="00DA7307" w:rsidRDefault="00DA7307" w:rsidP="00DA7307">
            <w:pPr>
              <w:pStyle w:val="NoSpacing"/>
              <w:rPr>
                <w:rFonts w:eastAsiaTheme="minorHAnsi"/>
                <w:sz w:val="16"/>
                <w:szCs w:val="16"/>
              </w:rPr>
            </w:pPr>
            <w:r w:rsidRPr="00DA7307">
              <w:rPr>
                <w:sz w:val="16"/>
                <w:szCs w:val="16"/>
              </w:rPr>
              <w:t>Вербална, практична, интерпретативна, демонстративна</w:t>
            </w:r>
          </w:p>
        </w:tc>
        <w:tc>
          <w:tcPr>
            <w:tcW w:w="1361" w:type="dxa"/>
          </w:tcPr>
          <w:p w:rsidR="00DA7307" w:rsidRPr="00DA7307" w:rsidRDefault="00DA7307" w:rsidP="00DA7307">
            <w:pPr>
              <w:pStyle w:val="NoSpacing"/>
              <w:rPr>
                <w:rFonts w:eastAsiaTheme="minorHAnsi"/>
                <w:sz w:val="16"/>
                <w:szCs w:val="16"/>
              </w:rPr>
            </w:pPr>
            <w:r w:rsidRPr="00DA7307">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tcPr>
          <w:p w:rsidR="00DA7307" w:rsidRPr="00DA7307" w:rsidRDefault="00DA7307" w:rsidP="00DA7307">
            <w:pPr>
              <w:pStyle w:val="NoSpacing"/>
              <w:rPr>
                <w:rFonts w:eastAsiaTheme="minorHAnsi"/>
                <w:sz w:val="16"/>
                <w:szCs w:val="16"/>
              </w:rPr>
            </w:pPr>
            <w:r w:rsidRPr="00DA7307">
              <w:rPr>
                <w:sz w:val="16"/>
                <w:szCs w:val="16"/>
              </w:rPr>
              <w:t>Објашњава, показује, интерпретира, описује, проверава и прати, исправља, мотивише, анализира, указује на проблем</w:t>
            </w:r>
          </w:p>
        </w:tc>
        <w:tc>
          <w:tcPr>
            <w:tcW w:w="1154" w:type="dxa"/>
          </w:tcPr>
          <w:p w:rsidR="00DA7307" w:rsidRPr="00DA7307" w:rsidRDefault="00DA7307" w:rsidP="00DA7307">
            <w:pPr>
              <w:pStyle w:val="NoSpacing"/>
              <w:rPr>
                <w:rFonts w:eastAsiaTheme="minorHAnsi"/>
                <w:sz w:val="16"/>
                <w:szCs w:val="16"/>
              </w:rPr>
            </w:pPr>
            <w:r w:rsidRPr="00DA7307">
              <w:rPr>
                <w:sz w:val="16"/>
                <w:szCs w:val="16"/>
              </w:rPr>
              <w:t>Прати, слуша, повезује, долази до закључка, анализира, запажа, записује, увежбава, пита</w:t>
            </w:r>
          </w:p>
        </w:tc>
        <w:tc>
          <w:tcPr>
            <w:tcW w:w="1186" w:type="dxa"/>
          </w:tcPr>
          <w:p w:rsidR="00DA7307" w:rsidRPr="00DA7307" w:rsidRDefault="00DA7307" w:rsidP="00DA7307">
            <w:pPr>
              <w:pStyle w:val="NoSpacing"/>
              <w:rPr>
                <w:rFonts w:eastAsiaTheme="minorHAnsi"/>
                <w:sz w:val="16"/>
                <w:szCs w:val="16"/>
              </w:rPr>
            </w:pPr>
            <w:r w:rsidRPr="00DA7307">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tc>
      </w:tr>
      <w:tr w:rsidR="00DA7307" w:rsidTr="00F86E69">
        <w:trPr>
          <w:trHeight w:val="611"/>
        </w:trPr>
        <w:tc>
          <w:tcPr>
            <w:tcW w:w="966" w:type="dxa"/>
          </w:tcPr>
          <w:p w:rsidR="00DA7307" w:rsidRPr="00DA7307" w:rsidRDefault="00DA7307" w:rsidP="00DA7307">
            <w:pPr>
              <w:pStyle w:val="NoSpacing"/>
              <w:rPr>
                <w:rFonts w:eastAsiaTheme="minorHAnsi"/>
                <w:sz w:val="16"/>
                <w:szCs w:val="16"/>
              </w:rPr>
            </w:pPr>
            <w:r w:rsidRPr="00DA7307">
              <w:rPr>
                <w:sz w:val="16"/>
                <w:szCs w:val="16"/>
              </w:rPr>
              <w:lastRenderedPageBreak/>
              <w:t>Ритам</w:t>
            </w:r>
          </w:p>
        </w:tc>
        <w:tc>
          <w:tcPr>
            <w:tcW w:w="1563" w:type="dxa"/>
          </w:tcPr>
          <w:p w:rsidR="00DA7307" w:rsidRPr="00DA7307" w:rsidRDefault="00DA7307" w:rsidP="00DA7307">
            <w:pPr>
              <w:pStyle w:val="NoSpacing"/>
              <w:rPr>
                <w:rFonts w:eastAsiaTheme="minorHAnsi"/>
                <w:sz w:val="16"/>
                <w:szCs w:val="16"/>
              </w:rPr>
            </w:pPr>
            <w:r w:rsidRPr="00DA7307">
              <w:rPr>
                <w:sz w:val="16"/>
                <w:szCs w:val="16"/>
              </w:rPr>
              <w:t xml:space="preserve">-6/8–све основне комбинације и примена лукова и пауза (без поделе тродела). Информативно поређење 2/4 са 6/8.; четвороделна подела осмине и половине као ритмичке јединице. </w:t>
            </w:r>
          </w:p>
          <w:p w:rsidR="00DA7307" w:rsidRPr="00DA7307" w:rsidRDefault="00DA7307" w:rsidP="00DA7307">
            <w:pPr>
              <w:pStyle w:val="NoSpacing"/>
              <w:rPr>
                <w:sz w:val="16"/>
                <w:szCs w:val="16"/>
              </w:rPr>
            </w:pPr>
            <w:r w:rsidRPr="00DA7307">
              <w:rPr>
                <w:sz w:val="16"/>
                <w:szCs w:val="16"/>
              </w:rPr>
              <w:t xml:space="preserve">-Триола; </w:t>
            </w:r>
          </w:p>
          <w:p w:rsidR="00DA7307" w:rsidRPr="00DA7307" w:rsidRDefault="00DA7307" w:rsidP="00DA7307">
            <w:pPr>
              <w:pStyle w:val="NoSpacing"/>
              <w:rPr>
                <w:sz w:val="16"/>
                <w:szCs w:val="16"/>
              </w:rPr>
            </w:pPr>
            <w:r w:rsidRPr="00DA7307">
              <w:rPr>
                <w:sz w:val="16"/>
                <w:szCs w:val="16"/>
              </w:rPr>
              <w:t xml:space="preserve">-Ритмичко читање инсерата из одговарајуће </w:t>
            </w:r>
          </w:p>
          <w:p w:rsidR="00DA7307" w:rsidRPr="00DA7307" w:rsidRDefault="00DA7307" w:rsidP="00DA7307">
            <w:pPr>
              <w:pStyle w:val="NoSpacing"/>
              <w:rPr>
                <w:rFonts w:eastAsiaTheme="minorHAnsi"/>
                <w:sz w:val="16"/>
                <w:szCs w:val="16"/>
              </w:rPr>
            </w:pPr>
            <w:r w:rsidRPr="00DA7307">
              <w:rPr>
                <w:sz w:val="16"/>
                <w:szCs w:val="16"/>
              </w:rPr>
              <w:t>инструменталне лиртературе</w:t>
            </w:r>
          </w:p>
        </w:tc>
        <w:tc>
          <w:tcPr>
            <w:tcW w:w="1488" w:type="dxa"/>
          </w:tcPr>
          <w:p w:rsidR="00DA7307" w:rsidRPr="00DA7307" w:rsidRDefault="00DA7307" w:rsidP="00DA7307">
            <w:pPr>
              <w:pStyle w:val="NoSpacing"/>
              <w:rPr>
                <w:rFonts w:eastAsiaTheme="minorHAnsi"/>
                <w:sz w:val="16"/>
                <w:szCs w:val="16"/>
              </w:rPr>
            </w:pPr>
            <w:r w:rsidRPr="00DA7307">
              <w:rPr>
                <w:sz w:val="16"/>
                <w:szCs w:val="16"/>
              </w:rPr>
              <w:t xml:space="preserve">Развијање моторике и осећаја за ритам; Упознавање са различитим нотним трајањима; Оспособљавање за извођење различитих ритмичких комбинација; </w:t>
            </w:r>
          </w:p>
          <w:p w:rsidR="00DA7307" w:rsidRPr="00DA7307" w:rsidRDefault="00DA7307" w:rsidP="00DA7307">
            <w:pPr>
              <w:pStyle w:val="NoSpacing"/>
              <w:rPr>
                <w:sz w:val="16"/>
                <w:szCs w:val="16"/>
              </w:rPr>
            </w:pPr>
            <w:r w:rsidRPr="00DA7307">
              <w:rPr>
                <w:sz w:val="16"/>
                <w:szCs w:val="16"/>
              </w:rPr>
              <w:t>Развијање прецизне ритмичке пулсације;Развијање моторике</w:t>
            </w:r>
          </w:p>
          <w:p w:rsidR="00DA7307" w:rsidRPr="00DA7307" w:rsidRDefault="00DA7307" w:rsidP="00DA7307">
            <w:pPr>
              <w:pStyle w:val="NoSpacing"/>
              <w:rPr>
                <w:rFonts w:eastAsiaTheme="minorHAnsi"/>
                <w:sz w:val="16"/>
                <w:szCs w:val="16"/>
              </w:rPr>
            </w:pPr>
          </w:p>
        </w:tc>
        <w:tc>
          <w:tcPr>
            <w:tcW w:w="1547" w:type="dxa"/>
          </w:tcPr>
          <w:p w:rsidR="00DA7307" w:rsidRPr="00DA7307" w:rsidRDefault="00DA7307" w:rsidP="00DA7307">
            <w:pPr>
              <w:pStyle w:val="NoSpacing"/>
              <w:rPr>
                <w:rFonts w:eastAsiaTheme="minorHAnsi"/>
                <w:sz w:val="16"/>
                <w:szCs w:val="16"/>
              </w:rPr>
            </w:pPr>
            <w:r w:rsidRPr="00DA7307">
              <w:rPr>
                <w:sz w:val="16"/>
                <w:szCs w:val="16"/>
              </w:rPr>
              <w:t>Усвајање звучних садржаја и њихово везивање за нотну слику кроз извођење различитих музичких примера, песама модела, бројалица...</w:t>
            </w:r>
          </w:p>
        </w:tc>
        <w:tc>
          <w:tcPr>
            <w:tcW w:w="1355" w:type="dxa"/>
          </w:tcPr>
          <w:p w:rsidR="00DA7307" w:rsidRPr="00DA7307" w:rsidRDefault="00DA7307" w:rsidP="00DA7307">
            <w:pPr>
              <w:pStyle w:val="NoSpacing"/>
              <w:rPr>
                <w:rFonts w:eastAsiaTheme="minorHAnsi"/>
                <w:sz w:val="16"/>
                <w:szCs w:val="16"/>
              </w:rPr>
            </w:pPr>
            <w:r w:rsidRPr="00DA7307">
              <w:rPr>
                <w:sz w:val="16"/>
                <w:szCs w:val="16"/>
              </w:rPr>
              <w:t>Вербална, практична, интерпретативна, демонстративна</w:t>
            </w:r>
          </w:p>
        </w:tc>
        <w:tc>
          <w:tcPr>
            <w:tcW w:w="1361" w:type="dxa"/>
          </w:tcPr>
          <w:p w:rsidR="00DA7307" w:rsidRPr="00DA7307" w:rsidRDefault="00DA7307" w:rsidP="00DA7307">
            <w:pPr>
              <w:pStyle w:val="NoSpacing"/>
              <w:rPr>
                <w:rFonts w:eastAsiaTheme="minorHAnsi"/>
                <w:sz w:val="16"/>
                <w:szCs w:val="16"/>
              </w:rPr>
            </w:pPr>
            <w:r w:rsidRPr="00DA7307">
              <w:rPr>
                <w:sz w:val="16"/>
                <w:szCs w:val="16"/>
              </w:rPr>
              <w:t>Ученик повезује мелодијско ритмичке садржаје за нотну слику. Прпознаје ритмичке обрасце и фигуре. Самостално и у групи изводи ритмичке окоснице у оквиру задатка.</w:t>
            </w:r>
          </w:p>
        </w:tc>
        <w:tc>
          <w:tcPr>
            <w:tcW w:w="1170" w:type="dxa"/>
          </w:tcPr>
          <w:p w:rsidR="00DA7307" w:rsidRPr="00DA7307" w:rsidRDefault="00DA7307" w:rsidP="00DA7307">
            <w:pPr>
              <w:pStyle w:val="NoSpacing"/>
              <w:rPr>
                <w:rFonts w:eastAsiaTheme="minorHAnsi"/>
                <w:sz w:val="16"/>
                <w:szCs w:val="16"/>
              </w:rPr>
            </w:pPr>
            <w:r w:rsidRPr="00DA7307">
              <w:rPr>
                <w:sz w:val="16"/>
                <w:szCs w:val="16"/>
              </w:rPr>
              <w:t>Објашњава, показује, интерпретира, описује, проверава и прати ученички рад, исправља, мотивише, анализира, указује на проблем</w:t>
            </w:r>
          </w:p>
        </w:tc>
        <w:tc>
          <w:tcPr>
            <w:tcW w:w="1154" w:type="dxa"/>
          </w:tcPr>
          <w:p w:rsidR="00DA7307" w:rsidRPr="00DA7307" w:rsidRDefault="00DA7307" w:rsidP="00DA7307">
            <w:pPr>
              <w:pStyle w:val="NoSpacing"/>
              <w:rPr>
                <w:rFonts w:eastAsiaTheme="minorHAnsi"/>
                <w:sz w:val="16"/>
                <w:szCs w:val="16"/>
              </w:rPr>
            </w:pPr>
            <w:r w:rsidRPr="00DA7307">
              <w:rPr>
                <w:sz w:val="16"/>
                <w:szCs w:val="16"/>
              </w:rPr>
              <w:t>Прати, слуша, повезује, долази до закључка, анализира, запажа, записује, увежбава, пита</w:t>
            </w:r>
          </w:p>
        </w:tc>
        <w:tc>
          <w:tcPr>
            <w:tcW w:w="1186" w:type="dxa"/>
          </w:tcPr>
          <w:p w:rsidR="00DA7307" w:rsidRPr="00DA7307" w:rsidRDefault="00DA7307" w:rsidP="00DA7307">
            <w:pPr>
              <w:pStyle w:val="NoSpacing"/>
              <w:rPr>
                <w:rFonts w:eastAsiaTheme="minorHAnsi"/>
                <w:sz w:val="16"/>
                <w:szCs w:val="16"/>
              </w:rPr>
            </w:pPr>
            <w:r w:rsidRPr="00DA7307">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bl>
    <w:p w:rsidR="00DA7307" w:rsidRDefault="00DA7307">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A22F3" w:rsidTr="00F86E69">
        <w:tc>
          <w:tcPr>
            <w:tcW w:w="11790" w:type="dxa"/>
            <w:gridSpan w:val="9"/>
          </w:tcPr>
          <w:p w:rsidR="001A22F3" w:rsidRPr="008C163A" w:rsidRDefault="001A22F3" w:rsidP="00F86E69">
            <w:pPr>
              <w:rPr>
                <w:lang w:val="sr-Cyrl-RS"/>
              </w:rPr>
            </w:pPr>
            <w:r>
              <w:t>ШКОЛСКИ ПРОГРАМ</w:t>
            </w:r>
            <w:r>
              <w:rPr>
                <w:lang w:val="sr-Cyrl-RS"/>
              </w:rPr>
              <w:t xml:space="preserve"> – Додатна настава</w:t>
            </w:r>
          </w:p>
          <w:p w:rsidR="001A22F3" w:rsidRDefault="001A22F3" w:rsidP="00F86E69">
            <w:pPr>
              <w:rPr>
                <w:lang w:val="sr-Cyrl-RS"/>
              </w:rPr>
            </w:pPr>
            <w:r>
              <w:t xml:space="preserve">Разред: </w:t>
            </w:r>
            <w:r>
              <w:rPr>
                <w:b/>
                <w:lang w:val="sr-Cyrl-RS"/>
              </w:rPr>
              <w:t xml:space="preserve">ЧЕТВРТИ </w:t>
            </w:r>
            <w:r>
              <w:rPr>
                <w:b/>
              </w:rPr>
              <w:t xml:space="preserve"> </w:t>
            </w:r>
            <w:r>
              <w:t xml:space="preserve">четворогодишње образовање   </w:t>
            </w:r>
            <w:r>
              <w:rPr>
                <w:lang w:val="sr-Cyrl-RS"/>
              </w:rPr>
              <w:t xml:space="preserve">                       </w:t>
            </w:r>
            <w:r>
              <w:t xml:space="preserve">Наставни предмет: </w:t>
            </w:r>
            <w:r>
              <w:rPr>
                <w:b/>
              </w:rPr>
              <w:t>СОЛФЕЂО</w:t>
            </w:r>
            <w:r>
              <w:rPr>
                <w:lang w:val="sr-Cyrl-RS"/>
              </w:rPr>
              <w:t xml:space="preserve">     </w:t>
            </w:r>
          </w:p>
          <w:p w:rsidR="001A22F3" w:rsidRPr="00542FEB" w:rsidRDefault="001A22F3" w:rsidP="00F86E69">
            <w:pPr>
              <w:rPr>
                <w:b/>
                <w:lang w:val="sr-Cyrl-RS"/>
              </w:rPr>
            </w:pPr>
            <w:r>
              <w:t xml:space="preserve">Годишњи фонд часова: </w:t>
            </w:r>
            <w:r>
              <w:rPr>
                <w:b/>
              </w:rPr>
              <w:t xml:space="preserve">2 </w:t>
            </w:r>
            <w:r>
              <w:t>по групи</w:t>
            </w:r>
          </w:p>
        </w:tc>
      </w:tr>
      <w:tr w:rsidR="001A22F3" w:rsidTr="00F86E69">
        <w:tc>
          <w:tcPr>
            <w:tcW w:w="966" w:type="dxa"/>
          </w:tcPr>
          <w:p w:rsidR="001A22F3" w:rsidRPr="00033DC9" w:rsidRDefault="001A22F3" w:rsidP="00F86E69">
            <w:pPr>
              <w:jc w:val="center"/>
              <w:rPr>
                <w:sz w:val="20"/>
                <w:szCs w:val="20"/>
              </w:rPr>
            </w:pPr>
            <w:r w:rsidRPr="00033DC9">
              <w:rPr>
                <w:sz w:val="20"/>
                <w:szCs w:val="20"/>
              </w:rPr>
              <w:t>Тема</w:t>
            </w:r>
          </w:p>
        </w:tc>
        <w:tc>
          <w:tcPr>
            <w:tcW w:w="1563" w:type="dxa"/>
          </w:tcPr>
          <w:p w:rsidR="001A22F3" w:rsidRPr="00033DC9" w:rsidRDefault="001A22F3" w:rsidP="00F86E69">
            <w:pPr>
              <w:jc w:val="center"/>
              <w:rPr>
                <w:sz w:val="20"/>
                <w:szCs w:val="20"/>
              </w:rPr>
            </w:pPr>
            <w:r w:rsidRPr="00033DC9">
              <w:rPr>
                <w:sz w:val="20"/>
                <w:szCs w:val="20"/>
              </w:rPr>
              <w:t>Садржај           програма</w:t>
            </w:r>
          </w:p>
        </w:tc>
        <w:tc>
          <w:tcPr>
            <w:tcW w:w="1488" w:type="dxa"/>
          </w:tcPr>
          <w:p w:rsidR="001A22F3" w:rsidRPr="00033DC9" w:rsidRDefault="001A22F3" w:rsidP="00F86E69">
            <w:pPr>
              <w:jc w:val="center"/>
              <w:rPr>
                <w:sz w:val="20"/>
                <w:szCs w:val="20"/>
              </w:rPr>
            </w:pPr>
            <w:r w:rsidRPr="00033DC9">
              <w:rPr>
                <w:sz w:val="20"/>
                <w:szCs w:val="20"/>
              </w:rPr>
              <w:t>Циљеви учења</w:t>
            </w:r>
          </w:p>
        </w:tc>
        <w:tc>
          <w:tcPr>
            <w:tcW w:w="1547" w:type="dxa"/>
          </w:tcPr>
          <w:p w:rsidR="001A22F3" w:rsidRPr="00033DC9" w:rsidRDefault="001A22F3" w:rsidP="00F86E69">
            <w:pPr>
              <w:jc w:val="center"/>
              <w:rPr>
                <w:sz w:val="20"/>
                <w:szCs w:val="20"/>
              </w:rPr>
            </w:pPr>
            <w:r w:rsidRPr="00033DC9">
              <w:rPr>
                <w:sz w:val="20"/>
                <w:szCs w:val="20"/>
              </w:rPr>
              <w:t>Начин</w:t>
            </w:r>
          </w:p>
          <w:p w:rsidR="001A22F3" w:rsidRDefault="001A22F3" w:rsidP="00F86E69">
            <w:pPr>
              <w:jc w:val="center"/>
              <w:rPr>
                <w:lang w:val="sr-Cyrl-RS"/>
              </w:rPr>
            </w:pPr>
            <w:r w:rsidRPr="00033DC9">
              <w:rPr>
                <w:sz w:val="20"/>
                <w:szCs w:val="20"/>
              </w:rPr>
              <w:t>остваривања садржаја</w:t>
            </w:r>
          </w:p>
        </w:tc>
        <w:tc>
          <w:tcPr>
            <w:tcW w:w="1355" w:type="dxa"/>
          </w:tcPr>
          <w:p w:rsidR="001A22F3" w:rsidRPr="00033DC9" w:rsidRDefault="001A22F3" w:rsidP="00F86E69">
            <w:pPr>
              <w:jc w:val="center"/>
              <w:rPr>
                <w:sz w:val="20"/>
                <w:szCs w:val="20"/>
              </w:rPr>
            </w:pPr>
            <w:r w:rsidRPr="00033DC9">
              <w:rPr>
                <w:sz w:val="20"/>
                <w:szCs w:val="20"/>
              </w:rPr>
              <w:t>Методе рада</w:t>
            </w:r>
          </w:p>
        </w:tc>
        <w:tc>
          <w:tcPr>
            <w:tcW w:w="1361" w:type="dxa"/>
          </w:tcPr>
          <w:p w:rsidR="001A22F3" w:rsidRDefault="001A22F3" w:rsidP="00F86E69">
            <w:pPr>
              <w:jc w:val="center"/>
              <w:rPr>
                <w:lang w:val="sr-Cyrl-RS"/>
              </w:rPr>
            </w:pPr>
            <w:r w:rsidRPr="00033DC9">
              <w:rPr>
                <w:sz w:val="20"/>
                <w:szCs w:val="20"/>
              </w:rPr>
              <w:t>Исходи</w:t>
            </w:r>
          </w:p>
        </w:tc>
        <w:tc>
          <w:tcPr>
            <w:tcW w:w="1170" w:type="dxa"/>
          </w:tcPr>
          <w:p w:rsidR="001A22F3" w:rsidRPr="00033DC9" w:rsidRDefault="001A22F3"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A22F3" w:rsidRPr="00033DC9" w:rsidRDefault="001A22F3" w:rsidP="00F86E69">
            <w:pPr>
              <w:jc w:val="center"/>
              <w:rPr>
                <w:sz w:val="20"/>
                <w:szCs w:val="20"/>
              </w:rPr>
            </w:pPr>
            <w:r w:rsidRPr="00033DC9">
              <w:rPr>
                <w:sz w:val="20"/>
                <w:szCs w:val="20"/>
              </w:rPr>
              <w:t>Активност ученика</w:t>
            </w:r>
          </w:p>
        </w:tc>
        <w:tc>
          <w:tcPr>
            <w:tcW w:w="1186" w:type="dxa"/>
          </w:tcPr>
          <w:p w:rsidR="001A22F3" w:rsidRPr="00033DC9" w:rsidRDefault="001A22F3" w:rsidP="00F86E69">
            <w:pPr>
              <w:jc w:val="center"/>
              <w:rPr>
                <w:sz w:val="20"/>
                <w:szCs w:val="20"/>
              </w:rPr>
            </w:pPr>
            <w:r w:rsidRPr="00033DC9">
              <w:rPr>
                <w:sz w:val="20"/>
                <w:szCs w:val="20"/>
              </w:rPr>
              <w:t>Корелација</w:t>
            </w:r>
          </w:p>
        </w:tc>
      </w:tr>
      <w:tr w:rsidR="001A22F3" w:rsidTr="00F86E69">
        <w:trPr>
          <w:trHeight w:val="612"/>
        </w:trPr>
        <w:tc>
          <w:tcPr>
            <w:tcW w:w="966" w:type="dxa"/>
          </w:tcPr>
          <w:p w:rsidR="001A22F3" w:rsidRPr="001A22F3" w:rsidRDefault="001A22F3" w:rsidP="001A22F3">
            <w:pPr>
              <w:pStyle w:val="NoSpacing"/>
              <w:rPr>
                <w:rFonts w:eastAsiaTheme="minorHAnsi"/>
                <w:sz w:val="16"/>
                <w:szCs w:val="16"/>
              </w:rPr>
            </w:pPr>
            <w:r w:rsidRPr="001A22F3">
              <w:rPr>
                <w:sz w:val="16"/>
                <w:szCs w:val="16"/>
              </w:rPr>
              <w:t>Мелодика</w:t>
            </w:r>
          </w:p>
        </w:tc>
        <w:tc>
          <w:tcPr>
            <w:tcW w:w="1563" w:type="dxa"/>
          </w:tcPr>
          <w:p w:rsidR="001A22F3" w:rsidRPr="001A22F3" w:rsidRDefault="001A22F3" w:rsidP="001A22F3">
            <w:pPr>
              <w:pStyle w:val="NoSpacing"/>
              <w:rPr>
                <w:rFonts w:eastAsiaTheme="minorHAnsi"/>
                <w:sz w:val="16"/>
                <w:szCs w:val="16"/>
              </w:rPr>
            </w:pPr>
            <w:r w:rsidRPr="001A22F3">
              <w:rPr>
                <w:sz w:val="16"/>
                <w:szCs w:val="16"/>
              </w:rPr>
              <w:t>-Обнављање и утврђивање пређених тоналитета,</w:t>
            </w:r>
          </w:p>
          <w:p w:rsidR="001A22F3" w:rsidRPr="001A22F3" w:rsidRDefault="001A22F3" w:rsidP="001A22F3">
            <w:pPr>
              <w:pStyle w:val="NoSpacing"/>
              <w:rPr>
                <w:sz w:val="16"/>
                <w:szCs w:val="16"/>
              </w:rPr>
            </w:pPr>
            <w:r w:rsidRPr="001A22F3">
              <w:rPr>
                <w:sz w:val="16"/>
                <w:szCs w:val="16"/>
              </w:rPr>
              <w:t xml:space="preserve">Певање мелодијских примера (прима виста), опажање и интонирање лествичних квинтакорда и обртаја, штимова и каденци, квинтакорада и обртаја,Д7 и обртаја, Ум7, </w:t>
            </w:r>
          </w:p>
          <w:p w:rsidR="001A22F3" w:rsidRPr="001A22F3" w:rsidRDefault="001A22F3" w:rsidP="001A22F3">
            <w:pPr>
              <w:pStyle w:val="NoSpacing"/>
              <w:rPr>
                <w:rFonts w:eastAsiaTheme="minorHAnsi"/>
                <w:sz w:val="16"/>
                <w:szCs w:val="16"/>
              </w:rPr>
            </w:pPr>
            <w:r w:rsidRPr="001A22F3">
              <w:rPr>
                <w:sz w:val="16"/>
                <w:szCs w:val="16"/>
              </w:rPr>
              <w:t>-Хроматске скретнице и пролазнице, мутације у мелодијским примерима (дијатонска модулација) и алтерације,  Израда диктата</w:t>
            </w:r>
          </w:p>
        </w:tc>
        <w:tc>
          <w:tcPr>
            <w:tcW w:w="1488" w:type="dxa"/>
          </w:tcPr>
          <w:p w:rsidR="001A22F3" w:rsidRPr="001A22F3" w:rsidRDefault="001A22F3" w:rsidP="001A22F3">
            <w:pPr>
              <w:pStyle w:val="NoSpacing"/>
              <w:rPr>
                <w:rFonts w:eastAsiaTheme="minorHAnsi"/>
                <w:sz w:val="16"/>
                <w:szCs w:val="16"/>
              </w:rPr>
            </w:pPr>
            <w:r w:rsidRPr="001A22F3">
              <w:rPr>
                <w:sz w:val="16"/>
                <w:szCs w:val="16"/>
              </w:rPr>
              <w:t>Развијање музикалности и музичке писмености кроз прожимање васпитно образовног процеса у виду дечјих песмица, мелодијских примера,примера из литературе</w:t>
            </w:r>
          </w:p>
        </w:tc>
        <w:tc>
          <w:tcPr>
            <w:tcW w:w="1547" w:type="dxa"/>
          </w:tcPr>
          <w:p w:rsidR="001A22F3" w:rsidRPr="001A22F3" w:rsidRDefault="001A22F3" w:rsidP="001A22F3">
            <w:pPr>
              <w:pStyle w:val="NoSpacing"/>
              <w:rPr>
                <w:rFonts w:eastAsiaTheme="minorHAnsi"/>
                <w:sz w:val="16"/>
                <w:szCs w:val="16"/>
              </w:rPr>
            </w:pPr>
            <w:r w:rsidRPr="001A22F3">
              <w:rPr>
                <w:sz w:val="16"/>
                <w:szCs w:val="16"/>
              </w:rPr>
              <w:t>Усвајање звучних садржаја и њихово везивање за нотну слику кроз извођење различитих музичких примера.</w:t>
            </w:r>
          </w:p>
        </w:tc>
        <w:tc>
          <w:tcPr>
            <w:tcW w:w="1355" w:type="dxa"/>
          </w:tcPr>
          <w:p w:rsidR="001A22F3" w:rsidRPr="001A22F3" w:rsidRDefault="001A22F3" w:rsidP="001A22F3">
            <w:pPr>
              <w:pStyle w:val="NoSpacing"/>
              <w:rPr>
                <w:rFonts w:eastAsiaTheme="minorHAnsi"/>
                <w:sz w:val="16"/>
                <w:szCs w:val="16"/>
              </w:rPr>
            </w:pPr>
            <w:r w:rsidRPr="001A22F3">
              <w:rPr>
                <w:sz w:val="16"/>
                <w:szCs w:val="16"/>
              </w:rPr>
              <w:t>Вербална, практична, интерпретативна, демонстративна</w:t>
            </w:r>
          </w:p>
        </w:tc>
        <w:tc>
          <w:tcPr>
            <w:tcW w:w="1361" w:type="dxa"/>
          </w:tcPr>
          <w:p w:rsidR="001A22F3" w:rsidRPr="001A22F3" w:rsidRDefault="001A22F3" w:rsidP="001A22F3">
            <w:pPr>
              <w:pStyle w:val="NoSpacing"/>
              <w:rPr>
                <w:rFonts w:eastAsiaTheme="minorHAnsi"/>
                <w:sz w:val="16"/>
                <w:szCs w:val="16"/>
              </w:rPr>
            </w:pPr>
            <w:r w:rsidRPr="001A22F3">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tcPr>
          <w:p w:rsidR="001A22F3" w:rsidRPr="001A22F3" w:rsidRDefault="001A22F3" w:rsidP="001A22F3">
            <w:pPr>
              <w:pStyle w:val="NoSpacing"/>
              <w:rPr>
                <w:rFonts w:eastAsiaTheme="minorHAnsi"/>
                <w:sz w:val="16"/>
                <w:szCs w:val="16"/>
              </w:rPr>
            </w:pPr>
            <w:r w:rsidRPr="001A22F3">
              <w:rPr>
                <w:sz w:val="16"/>
                <w:szCs w:val="16"/>
              </w:rPr>
              <w:t>Објашњава, показује, интерпретира, описује, проверава и прати, исправља, мотивише, анализира, указује на проблем</w:t>
            </w:r>
          </w:p>
        </w:tc>
        <w:tc>
          <w:tcPr>
            <w:tcW w:w="1154" w:type="dxa"/>
          </w:tcPr>
          <w:p w:rsidR="001A22F3" w:rsidRPr="001A22F3" w:rsidRDefault="001A22F3" w:rsidP="001A22F3">
            <w:pPr>
              <w:pStyle w:val="NoSpacing"/>
              <w:rPr>
                <w:rFonts w:eastAsiaTheme="minorHAnsi"/>
                <w:sz w:val="16"/>
                <w:szCs w:val="16"/>
              </w:rPr>
            </w:pPr>
            <w:r w:rsidRPr="001A22F3">
              <w:rPr>
                <w:sz w:val="16"/>
                <w:szCs w:val="16"/>
              </w:rPr>
              <w:t>Прати, слуша, повезује, долази до закључка, анализира, запажа, записује, увежбава, пита</w:t>
            </w:r>
          </w:p>
        </w:tc>
        <w:tc>
          <w:tcPr>
            <w:tcW w:w="1186" w:type="dxa"/>
          </w:tcPr>
          <w:p w:rsidR="001A22F3" w:rsidRPr="001A22F3" w:rsidRDefault="001A22F3" w:rsidP="001A22F3">
            <w:pPr>
              <w:pStyle w:val="NoSpacing"/>
              <w:rPr>
                <w:rFonts w:eastAsiaTheme="minorHAnsi"/>
                <w:sz w:val="16"/>
                <w:szCs w:val="16"/>
              </w:rPr>
            </w:pPr>
            <w:r w:rsidRPr="001A22F3">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tc>
      </w:tr>
      <w:tr w:rsidR="001A22F3" w:rsidTr="00F86E69">
        <w:trPr>
          <w:trHeight w:val="611"/>
        </w:trPr>
        <w:tc>
          <w:tcPr>
            <w:tcW w:w="966" w:type="dxa"/>
          </w:tcPr>
          <w:p w:rsidR="001A22F3" w:rsidRPr="001A22F3" w:rsidRDefault="001A22F3" w:rsidP="001A22F3">
            <w:pPr>
              <w:pStyle w:val="NoSpacing"/>
              <w:rPr>
                <w:rFonts w:eastAsiaTheme="minorHAnsi"/>
                <w:sz w:val="16"/>
                <w:szCs w:val="16"/>
              </w:rPr>
            </w:pPr>
            <w:r w:rsidRPr="001A22F3">
              <w:rPr>
                <w:sz w:val="16"/>
                <w:szCs w:val="16"/>
              </w:rPr>
              <w:t>Ритам</w:t>
            </w:r>
          </w:p>
        </w:tc>
        <w:tc>
          <w:tcPr>
            <w:tcW w:w="1563" w:type="dxa"/>
          </w:tcPr>
          <w:p w:rsidR="001A22F3" w:rsidRPr="001A22F3" w:rsidRDefault="001A22F3" w:rsidP="001A22F3">
            <w:pPr>
              <w:pStyle w:val="NoSpacing"/>
              <w:rPr>
                <w:rFonts w:eastAsiaTheme="minorHAnsi"/>
                <w:sz w:val="16"/>
                <w:szCs w:val="16"/>
              </w:rPr>
            </w:pPr>
            <w:r w:rsidRPr="001A22F3">
              <w:rPr>
                <w:sz w:val="16"/>
                <w:szCs w:val="16"/>
              </w:rPr>
              <w:t xml:space="preserve">-Ритмичко читање етида инструменталног типа из градива VI разреда. Парлато пример (прима виста) у свим обрађеним врстама тактова и са свим обрађеним  ритмичким фигурама, примена </w:t>
            </w:r>
            <w:r w:rsidRPr="001A22F3">
              <w:rPr>
                <w:sz w:val="16"/>
                <w:szCs w:val="16"/>
              </w:rPr>
              <w:lastRenderedPageBreak/>
              <w:t xml:space="preserve">промене кључа или два система.  </w:t>
            </w:r>
          </w:p>
        </w:tc>
        <w:tc>
          <w:tcPr>
            <w:tcW w:w="1488" w:type="dxa"/>
          </w:tcPr>
          <w:p w:rsidR="001A22F3" w:rsidRPr="001A22F3" w:rsidRDefault="001A22F3" w:rsidP="001A22F3">
            <w:pPr>
              <w:pStyle w:val="NoSpacing"/>
              <w:rPr>
                <w:rFonts w:eastAsiaTheme="minorHAnsi"/>
                <w:sz w:val="16"/>
                <w:szCs w:val="16"/>
              </w:rPr>
            </w:pPr>
            <w:r w:rsidRPr="001A22F3">
              <w:rPr>
                <w:sz w:val="16"/>
                <w:szCs w:val="16"/>
              </w:rPr>
              <w:lastRenderedPageBreak/>
              <w:t xml:space="preserve">Развијање моторике и осећаја за ритам; Упознавање са различитим нотним трајањима; Оспособљавање за извођење различитих ритмичких комбинација; </w:t>
            </w:r>
          </w:p>
          <w:p w:rsidR="001A22F3" w:rsidRPr="001A22F3" w:rsidRDefault="001A22F3" w:rsidP="001A22F3">
            <w:pPr>
              <w:pStyle w:val="NoSpacing"/>
              <w:rPr>
                <w:rFonts w:eastAsiaTheme="minorHAnsi"/>
                <w:sz w:val="16"/>
                <w:szCs w:val="16"/>
              </w:rPr>
            </w:pPr>
            <w:r w:rsidRPr="001A22F3">
              <w:rPr>
                <w:sz w:val="16"/>
                <w:szCs w:val="16"/>
              </w:rPr>
              <w:lastRenderedPageBreak/>
              <w:t>Развијање прецизне ритмичке пулсације;Развијање моторике</w:t>
            </w:r>
          </w:p>
        </w:tc>
        <w:tc>
          <w:tcPr>
            <w:tcW w:w="1547" w:type="dxa"/>
          </w:tcPr>
          <w:p w:rsidR="001A22F3" w:rsidRPr="001A22F3" w:rsidRDefault="001A22F3" w:rsidP="001A22F3">
            <w:pPr>
              <w:pStyle w:val="NoSpacing"/>
              <w:rPr>
                <w:rFonts w:eastAsiaTheme="minorHAnsi"/>
                <w:sz w:val="16"/>
                <w:szCs w:val="16"/>
              </w:rPr>
            </w:pPr>
            <w:r w:rsidRPr="001A22F3">
              <w:rPr>
                <w:sz w:val="16"/>
                <w:szCs w:val="16"/>
              </w:rPr>
              <w:lastRenderedPageBreak/>
              <w:t>Усвајање звучних садржаја и њихово везивање за нотну слику кроз извођење различитих музичких примера, песама модела, бројалица...</w:t>
            </w:r>
          </w:p>
        </w:tc>
        <w:tc>
          <w:tcPr>
            <w:tcW w:w="1355" w:type="dxa"/>
          </w:tcPr>
          <w:p w:rsidR="001A22F3" w:rsidRPr="001A22F3" w:rsidRDefault="001A22F3" w:rsidP="001A22F3">
            <w:pPr>
              <w:pStyle w:val="NoSpacing"/>
              <w:rPr>
                <w:rFonts w:eastAsiaTheme="minorHAnsi"/>
                <w:sz w:val="16"/>
                <w:szCs w:val="16"/>
              </w:rPr>
            </w:pPr>
            <w:r w:rsidRPr="001A22F3">
              <w:rPr>
                <w:sz w:val="16"/>
                <w:szCs w:val="16"/>
              </w:rPr>
              <w:t>Вербална, практична, интерпретативна, демонстративна</w:t>
            </w:r>
          </w:p>
        </w:tc>
        <w:tc>
          <w:tcPr>
            <w:tcW w:w="1361" w:type="dxa"/>
          </w:tcPr>
          <w:p w:rsidR="001A22F3" w:rsidRPr="001A22F3" w:rsidRDefault="001A22F3" w:rsidP="001A22F3">
            <w:pPr>
              <w:pStyle w:val="NoSpacing"/>
              <w:rPr>
                <w:rFonts w:eastAsiaTheme="minorHAnsi"/>
                <w:sz w:val="16"/>
                <w:szCs w:val="16"/>
              </w:rPr>
            </w:pPr>
            <w:r w:rsidRPr="001A22F3">
              <w:rPr>
                <w:sz w:val="16"/>
                <w:szCs w:val="16"/>
              </w:rPr>
              <w:t xml:space="preserve">Ученик повезује мелодијско ритмичке садржаје за нотну слику. Прпознаје ритмичке обрасце и фигуре. Самостално и у групи изводи ритмичке </w:t>
            </w:r>
            <w:r w:rsidRPr="001A22F3">
              <w:rPr>
                <w:sz w:val="16"/>
                <w:szCs w:val="16"/>
              </w:rPr>
              <w:lastRenderedPageBreak/>
              <w:t>окоснице у оквиру задатка.</w:t>
            </w:r>
          </w:p>
        </w:tc>
        <w:tc>
          <w:tcPr>
            <w:tcW w:w="1170" w:type="dxa"/>
          </w:tcPr>
          <w:p w:rsidR="001A22F3" w:rsidRPr="001A22F3" w:rsidRDefault="001A22F3" w:rsidP="001A22F3">
            <w:pPr>
              <w:pStyle w:val="NoSpacing"/>
              <w:rPr>
                <w:rFonts w:eastAsiaTheme="minorHAnsi"/>
                <w:sz w:val="16"/>
                <w:szCs w:val="16"/>
              </w:rPr>
            </w:pPr>
            <w:r w:rsidRPr="001A22F3">
              <w:rPr>
                <w:sz w:val="16"/>
                <w:szCs w:val="16"/>
              </w:rPr>
              <w:lastRenderedPageBreak/>
              <w:t xml:space="preserve">Објашњава, показује, интерпретира, описује, проверава и прати ученички рад, исправља, мотивише, анализира, указује на </w:t>
            </w:r>
            <w:r w:rsidRPr="001A22F3">
              <w:rPr>
                <w:sz w:val="16"/>
                <w:szCs w:val="16"/>
              </w:rPr>
              <w:lastRenderedPageBreak/>
              <w:t>проблем</w:t>
            </w:r>
          </w:p>
        </w:tc>
        <w:tc>
          <w:tcPr>
            <w:tcW w:w="1154" w:type="dxa"/>
          </w:tcPr>
          <w:p w:rsidR="001A22F3" w:rsidRPr="001A22F3" w:rsidRDefault="001A22F3" w:rsidP="001A22F3">
            <w:pPr>
              <w:pStyle w:val="NoSpacing"/>
              <w:rPr>
                <w:rFonts w:eastAsiaTheme="minorHAnsi"/>
                <w:sz w:val="16"/>
                <w:szCs w:val="16"/>
              </w:rPr>
            </w:pPr>
            <w:r w:rsidRPr="001A22F3">
              <w:rPr>
                <w:sz w:val="16"/>
                <w:szCs w:val="16"/>
              </w:rPr>
              <w:lastRenderedPageBreak/>
              <w:t>Прати, слуша, повезује, долази до закључка, анализира, запажа, записује, увежбава, пита</w:t>
            </w:r>
          </w:p>
        </w:tc>
        <w:tc>
          <w:tcPr>
            <w:tcW w:w="1186" w:type="dxa"/>
          </w:tcPr>
          <w:p w:rsidR="001A22F3" w:rsidRPr="001A22F3" w:rsidRDefault="001A22F3" w:rsidP="001A22F3">
            <w:pPr>
              <w:pStyle w:val="NoSpacing"/>
              <w:rPr>
                <w:rFonts w:eastAsiaTheme="minorHAnsi"/>
                <w:sz w:val="16"/>
                <w:szCs w:val="16"/>
              </w:rPr>
            </w:pPr>
            <w:r w:rsidRPr="001A22F3">
              <w:rPr>
                <w:sz w:val="16"/>
                <w:szCs w:val="16"/>
              </w:rPr>
              <w:t xml:space="preserve">Повезивање градива солфеђа са градивом коју ученици обрађују на настави инструмента. Наставни предмети из Основне Школе - </w:t>
            </w:r>
            <w:r w:rsidRPr="001A22F3">
              <w:rPr>
                <w:sz w:val="16"/>
                <w:szCs w:val="16"/>
              </w:rPr>
              <w:lastRenderedPageBreak/>
              <w:t>музичка култура, физичко васпитање, српски језик, матерматика.</w:t>
            </w:r>
          </w:p>
        </w:tc>
      </w:tr>
    </w:tbl>
    <w:p w:rsidR="001A22F3" w:rsidRDefault="001A22F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1A22F3" w:rsidTr="00F86E69">
        <w:tc>
          <w:tcPr>
            <w:tcW w:w="11790" w:type="dxa"/>
            <w:gridSpan w:val="9"/>
          </w:tcPr>
          <w:p w:rsidR="001A22F3" w:rsidRPr="001A22F3" w:rsidRDefault="001A22F3" w:rsidP="001A22F3">
            <w:pPr>
              <w:pStyle w:val="NoSpacing"/>
              <w:rPr>
                <w:b/>
                <w:lang w:val="sr-Cyrl-RS"/>
              </w:rPr>
            </w:pPr>
            <w:r>
              <w:rPr>
                <w:b/>
              </w:rPr>
              <w:t>ШКОЛСКИ ПРОГРАМ – Допунска настава</w:t>
            </w:r>
          </w:p>
          <w:p w:rsidR="001A22F3" w:rsidRPr="00542FEB" w:rsidRDefault="001A22F3" w:rsidP="001A22F3">
            <w:pPr>
              <w:rPr>
                <w:b/>
                <w:lang w:val="sr-Cyrl-RS"/>
              </w:rPr>
            </w:pPr>
            <w:r>
              <w:t xml:space="preserve">Разред: </w:t>
            </w:r>
            <w:r>
              <w:rPr>
                <w:b/>
              </w:rPr>
              <w:t>ПРВИ</w:t>
            </w:r>
            <w:r>
              <w:t xml:space="preserve"> четворогодишње образовање                 Наставни предмет: </w:t>
            </w:r>
            <w:r>
              <w:rPr>
                <w:b/>
              </w:rPr>
              <w:t>СОЛФЕЂО</w:t>
            </w:r>
            <w:r>
              <w:t xml:space="preserve">                               Годишњи фонд часова: </w:t>
            </w:r>
            <w:r>
              <w:rPr>
                <w:b/>
                <w:lang w:val="sr-Cyrl-RS"/>
              </w:rPr>
              <w:t>2</w:t>
            </w:r>
            <w:r>
              <w:rPr>
                <w:b/>
              </w:rPr>
              <w:t xml:space="preserve"> </w:t>
            </w:r>
            <w:r>
              <w:t>по групи</w:t>
            </w:r>
          </w:p>
        </w:tc>
      </w:tr>
      <w:tr w:rsidR="001A22F3" w:rsidTr="00F86E69">
        <w:tc>
          <w:tcPr>
            <w:tcW w:w="966" w:type="dxa"/>
          </w:tcPr>
          <w:p w:rsidR="001A22F3" w:rsidRPr="00033DC9" w:rsidRDefault="001A22F3" w:rsidP="00F86E69">
            <w:pPr>
              <w:jc w:val="center"/>
              <w:rPr>
                <w:sz w:val="20"/>
                <w:szCs w:val="20"/>
              </w:rPr>
            </w:pPr>
            <w:r w:rsidRPr="00033DC9">
              <w:rPr>
                <w:sz w:val="20"/>
                <w:szCs w:val="20"/>
              </w:rPr>
              <w:t>Тема</w:t>
            </w:r>
          </w:p>
        </w:tc>
        <w:tc>
          <w:tcPr>
            <w:tcW w:w="1563" w:type="dxa"/>
          </w:tcPr>
          <w:p w:rsidR="001A22F3" w:rsidRPr="00033DC9" w:rsidRDefault="001A22F3" w:rsidP="00F86E69">
            <w:pPr>
              <w:jc w:val="center"/>
              <w:rPr>
                <w:sz w:val="20"/>
                <w:szCs w:val="20"/>
              </w:rPr>
            </w:pPr>
            <w:r w:rsidRPr="00033DC9">
              <w:rPr>
                <w:sz w:val="20"/>
                <w:szCs w:val="20"/>
              </w:rPr>
              <w:t>Садржај           програма</w:t>
            </w:r>
          </w:p>
        </w:tc>
        <w:tc>
          <w:tcPr>
            <w:tcW w:w="1488" w:type="dxa"/>
          </w:tcPr>
          <w:p w:rsidR="001A22F3" w:rsidRPr="00033DC9" w:rsidRDefault="001A22F3" w:rsidP="00F86E69">
            <w:pPr>
              <w:jc w:val="center"/>
              <w:rPr>
                <w:sz w:val="20"/>
                <w:szCs w:val="20"/>
              </w:rPr>
            </w:pPr>
            <w:r w:rsidRPr="00033DC9">
              <w:rPr>
                <w:sz w:val="20"/>
                <w:szCs w:val="20"/>
              </w:rPr>
              <w:t>Циљеви учења</w:t>
            </w:r>
          </w:p>
        </w:tc>
        <w:tc>
          <w:tcPr>
            <w:tcW w:w="1547" w:type="dxa"/>
          </w:tcPr>
          <w:p w:rsidR="001A22F3" w:rsidRPr="00033DC9" w:rsidRDefault="001A22F3" w:rsidP="00F86E69">
            <w:pPr>
              <w:jc w:val="center"/>
              <w:rPr>
                <w:sz w:val="20"/>
                <w:szCs w:val="20"/>
              </w:rPr>
            </w:pPr>
            <w:r w:rsidRPr="00033DC9">
              <w:rPr>
                <w:sz w:val="20"/>
                <w:szCs w:val="20"/>
              </w:rPr>
              <w:t>Начин</w:t>
            </w:r>
          </w:p>
          <w:p w:rsidR="001A22F3" w:rsidRDefault="001A22F3" w:rsidP="00F86E69">
            <w:pPr>
              <w:jc w:val="center"/>
              <w:rPr>
                <w:lang w:val="sr-Cyrl-RS"/>
              </w:rPr>
            </w:pPr>
            <w:r w:rsidRPr="00033DC9">
              <w:rPr>
                <w:sz w:val="20"/>
                <w:szCs w:val="20"/>
              </w:rPr>
              <w:t>остваривања садржаја</w:t>
            </w:r>
          </w:p>
        </w:tc>
        <w:tc>
          <w:tcPr>
            <w:tcW w:w="1355" w:type="dxa"/>
          </w:tcPr>
          <w:p w:rsidR="001A22F3" w:rsidRPr="00033DC9" w:rsidRDefault="001A22F3" w:rsidP="00F86E69">
            <w:pPr>
              <w:jc w:val="center"/>
              <w:rPr>
                <w:sz w:val="20"/>
                <w:szCs w:val="20"/>
              </w:rPr>
            </w:pPr>
            <w:r w:rsidRPr="00033DC9">
              <w:rPr>
                <w:sz w:val="20"/>
                <w:szCs w:val="20"/>
              </w:rPr>
              <w:t>Методе рада</w:t>
            </w:r>
          </w:p>
        </w:tc>
        <w:tc>
          <w:tcPr>
            <w:tcW w:w="1361" w:type="dxa"/>
          </w:tcPr>
          <w:p w:rsidR="001A22F3" w:rsidRDefault="001A22F3" w:rsidP="00F86E69">
            <w:pPr>
              <w:jc w:val="center"/>
              <w:rPr>
                <w:lang w:val="sr-Cyrl-RS"/>
              </w:rPr>
            </w:pPr>
            <w:r w:rsidRPr="00033DC9">
              <w:rPr>
                <w:sz w:val="20"/>
                <w:szCs w:val="20"/>
              </w:rPr>
              <w:t>Исходи</w:t>
            </w:r>
          </w:p>
        </w:tc>
        <w:tc>
          <w:tcPr>
            <w:tcW w:w="1170" w:type="dxa"/>
          </w:tcPr>
          <w:p w:rsidR="001A22F3" w:rsidRPr="00033DC9" w:rsidRDefault="001A22F3"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1A22F3" w:rsidRPr="00033DC9" w:rsidRDefault="001A22F3" w:rsidP="00F86E69">
            <w:pPr>
              <w:jc w:val="center"/>
              <w:rPr>
                <w:sz w:val="20"/>
                <w:szCs w:val="20"/>
              </w:rPr>
            </w:pPr>
            <w:r w:rsidRPr="00033DC9">
              <w:rPr>
                <w:sz w:val="20"/>
                <w:szCs w:val="20"/>
              </w:rPr>
              <w:t>Активност ученика</w:t>
            </w:r>
          </w:p>
        </w:tc>
        <w:tc>
          <w:tcPr>
            <w:tcW w:w="1186" w:type="dxa"/>
          </w:tcPr>
          <w:p w:rsidR="001A22F3" w:rsidRPr="00033DC9" w:rsidRDefault="001A22F3" w:rsidP="00F86E69">
            <w:pPr>
              <w:jc w:val="center"/>
              <w:rPr>
                <w:sz w:val="20"/>
                <w:szCs w:val="20"/>
              </w:rPr>
            </w:pPr>
            <w:r w:rsidRPr="00033DC9">
              <w:rPr>
                <w:sz w:val="20"/>
                <w:szCs w:val="20"/>
              </w:rPr>
              <w:t>Корелација</w:t>
            </w:r>
          </w:p>
        </w:tc>
      </w:tr>
      <w:tr w:rsidR="00FB3F12" w:rsidTr="00F86E69">
        <w:trPr>
          <w:trHeight w:val="612"/>
        </w:trPr>
        <w:tc>
          <w:tcPr>
            <w:tcW w:w="966" w:type="dxa"/>
          </w:tcPr>
          <w:p w:rsidR="00FB3F12" w:rsidRPr="00FB3F12" w:rsidRDefault="00FB3F12" w:rsidP="00FB3F12">
            <w:pPr>
              <w:pStyle w:val="NoSpacing"/>
              <w:rPr>
                <w:rFonts w:eastAsiaTheme="minorHAnsi"/>
                <w:sz w:val="16"/>
                <w:szCs w:val="16"/>
              </w:rPr>
            </w:pPr>
            <w:r w:rsidRPr="00FB3F12">
              <w:rPr>
                <w:sz w:val="16"/>
                <w:szCs w:val="16"/>
              </w:rPr>
              <w:t>Мелодика</w:t>
            </w:r>
          </w:p>
        </w:tc>
        <w:tc>
          <w:tcPr>
            <w:tcW w:w="1563" w:type="dxa"/>
          </w:tcPr>
          <w:p w:rsidR="00FB3F12" w:rsidRPr="00FB3F12" w:rsidRDefault="00FB3F12" w:rsidP="00FB3F12">
            <w:pPr>
              <w:pStyle w:val="NoSpacing"/>
              <w:rPr>
                <w:rFonts w:eastAsiaTheme="minorHAnsi"/>
                <w:sz w:val="16"/>
                <w:szCs w:val="16"/>
              </w:rPr>
            </w:pPr>
            <w:r w:rsidRPr="00FB3F12">
              <w:rPr>
                <w:sz w:val="16"/>
                <w:szCs w:val="16"/>
              </w:rPr>
              <w:t>- Обнављање:  тоналитета, Це, Ге и Еф-дур,а, де и е-мола. Тумачење све три врсте мола;дурски и молски трозвук.</w:t>
            </w:r>
          </w:p>
        </w:tc>
        <w:tc>
          <w:tcPr>
            <w:tcW w:w="1488" w:type="dxa"/>
            <w:vMerge w:val="restart"/>
          </w:tcPr>
          <w:p w:rsidR="00FB3F12" w:rsidRPr="00FB3F12" w:rsidRDefault="00FB3F12" w:rsidP="00FB3F12">
            <w:pPr>
              <w:pStyle w:val="NoSpacing"/>
              <w:rPr>
                <w:rFonts w:eastAsia="Arial"/>
                <w:sz w:val="16"/>
                <w:szCs w:val="16"/>
              </w:rPr>
            </w:pPr>
            <w:r w:rsidRPr="00FB3F12">
              <w:rPr>
                <w:rFonts w:eastAsia="Arial"/>
                <w:sz w:val="16"/>
                <w:szCs w:val="16"/>
              </w:rPr>
              <w:t xml:space="preserve">ЦИЉ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FB3F12" w:rsidRPr="00FB3F12" w:rsidRDefault="00FB3F12" w:rsidP="00FB3F12">
            <w:pPr>
              <w:pStyle w:val="NoSpacing"/>
              <w:rPr>
                <w:sz w:val="16"/>
                <w:szCs w:val="16"/>
              </w:rPr>
            </w:pPr>
          </w:p>
        </w:tc>
        <w:tc>
          <w:tcPr>
            <w:tcW w:w="1547" w:type="dxa"/>
            <w:vMerge w:val="restart"/>
          </w:tcPr>
          <w:p w:rsidR="00FB3F12" w:rsidRPr="00FB3F12" w:rsidRDefault="00FB3F12" w:rsidP="00FB3F12">
            <w:pPr>
              <w:pStyle w:val="NoSpacing"/>
              <w:rPr>
                <w:sz w:val="16"/>
                <w:szCs w:val="16"/>
              </w:rPr>
            </w:pPr>
            <w:r w:rsidRPr="00FB3F12">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FB3F12" w:rsidRPr="00FB3F12" w:rsidRDefault="00FB3F12" w:rsidP="00FB3F12">
            <w:pPr>
              <w:pStyle w:val="NoSpacing"/>
              <w:rPr>
                <w:sz w:val="16"/>
                <w:szCs w:val="16"/>
              </w:rPr>
            </w:pPr>
            <w:r w:rsidRPr="00FB3F12">
              <w:rPr>
                <w:sz w:val="16"/>
                <w:szCs w:val="16"/>
              </w:rPr>
              <w:t>Вербална, практична, интерпретативна, демонстративна</w:t>
            </w:r>
          </w:p>
        </w:tc>
        <w:tc>
          <w:tcPr>
            <w:tcW w:w="1361" w:type="dxa"/>
            <w:vMerge w:val="restart"/>
          </w:tcPr>
          <w:p w:rsidR="00FB3F12" w:rsidRPr="00FB3F12" w:rsidRDefault="00FB3F12" w:rsidP="00FB3F12">
            <w:pPr>
              <w:pStyle w:val="NoSpacing"/>
              <w:rPr>
                <w:sz w:val="16"/>
                <w:szCs w:val="16"/>
              </w:rPr>
            </w:pPr>
            <w:r w:rsidRPr="00FB3F12">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FB3F12" w:rsidRPr="00FB3F12" w:rsidRDefault="00FB3F12" w:rsidP="00FB3F12">
            <w:pPr>
              <w:pStyle w:val="NoSpacing"/>
              <w:rPr>
                <w:sz w:val="16"/>
                <w:szCs w:val="16"/>
              </w:rPr>
            </w:pPr>
            <w:r w:rsidRPr="00FB3F12">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FB3F12" w:rsidRPr="00FB3F12" w:rsidRDefault="00FB3F12" w:rsidP="00FB3F12">
            <w:pPr>
              <w:pStyle w:val="NoSpacing"/>
              <w:rPr>
                <w:sz w:val="16"/>
                <w:szCs w:val="16"/>
              </w:rPr>
            </w:pPr>
            <w:r w:rsidRPr="00FB3F12">
              <w:rPr>
                <w:sz w:val="16"/>
                <w:szCs w:val="16"/>
              </w:rPr>
              <w:t>Прати, слуша, повезује, долази до закључка, анализира, запажа, записује, увежбава, пита</w:t>
            </w:r>
          </w:p>
        </w:tc>
        <w:tc>
          <w:tcPr>
            <w:tcW w:w="1186" w:type="dxa"/>
            <w:vMerge w:val="restart"/>
          </w:tcPr>
          <w:p w:rsidR="00FB3F12" w:rsidRPr="00FB3F12" w:rsidRDefault="00FB3F12" w:rsidP="00FB3F12">
            <w:pPr>
              <w:pStyle w:val="NoSpacing"/>
              <w:rPr>
                <w:sz w:val="16"/>
                <w:szCs w:val="16"/>
              </w:rPr>
            </w:pPr>
            <w:r w:rsidRPr="00FB3F12">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FB3F12" w:rsidRPr="00FB3F12" w:rsidRDefault="00FB3F12" w:rsidP="00FB3F12">
            <w:pPr>
              <w:pStyle w:val="NoSpacing"/>
              <w:rPr>
                <w:sz w:val="16"/>
                <w:szCs w:val="16"/>
              </w:rPr>
            </w:pPr>
            <w:r w:rsidRPr="00FB3F12">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FB3F12" w:rsidTr="00F86E69">
        <w:trPr>
          <w:trHeight w:val="611"/>
        </w:trPr>
        <w:tc>
          <w:tcPr>
            <w:tcW w:w="966" w:type="dxa"/>
          </w:tcPr>
          <w:p w:rsidR="00FB3F12" w:rsidRPr="00FB3F12" w:rsidRDefault="00FB3F12" w:rsidP="00FB3F12">
            <w:pPr>
              <w:pStyle w:val="NoSpacing"/>
              <w:rPr>
                <w:rFonts w:eastAsiaTheme="minorHAnsi"/>
                <w:sz w:val="16"/>
                <w:szCs w:val="16"/>
              </w:rPr>
            </w:pPr>
            <w:r w:rsidRPr="00FB3F12">
              <w:rPr>
                <w:sz w:val="16"/>
                <w:szCs w:val="16"/>
              </w:rPr>
              <w:t>Ритам</w:t>
            </w:r>
          </w:p>
        </w:tc>
        <w:tc>
          <w:tcPr>
            <w:tcW w:w="1563" w:type="dxa"/>
          </w:tcPr>
          <w:p w:rsidR="00FB3F12" w:rsidRPr="00FB3F12" w:rsidRDefault="00FB3F12" w:rsidP="00FB3F12">
            <w:pPr>
              <w:pStyle w:val="NoSpacing"/>
              <w:rPr>
                <w:sz w:val="16"/>
                <w:szCs w:val="16"/>
              </w:rPr>
            </w:pPr>
            <w:r w:rsidRPr="00FB3F12">
              <w:rPr>
                <w:sz w:val="16"/>
                <w:szCs w:val="16"/>
              </w:rPr>
              <w:t>-Ритмичке фигуре на две и јединици бројања (синкопа, пунктирана и обрнуто пунктирана фиура).</w:t>
            </w:r>
          </w:p>
          <w:p w:rsidR="00FB3F12" w:rsidRPr="00FB3F12" w:rsidRDefault="00FB3F12" w:rsidP="00FB3F12">
            <w:pPr>
              <w:pStyle w:val="NoSpacing"/>
              <w:rPr>
                <w:rFonts w:eastAsiaTheme="minorHAnsi"/>
                <w:sz w:val="16"/>
                <w:szCs w:val="16"/>
              </w:rPr>
            </w:pPr>
            <w:r w:rsidRPr="00FB3F12">
              <w:rPr>
                <w:sz w:val="16"/>
                <w:szCs w:val="16"/>
              </w:rPr>
              <w:t>- осмински тактови 2/8, 3/8, 4/8,  примена лукова и пауза; -Начин извођења: равномерно и ритмичко читање</w:t>
            </w:r>
          </w:p>
        </w:tc>
        <w:tc>
          <w:tcPr>
            <w:tcW w:w="1488" w:type="dxa"/>
            <w:vMerge/>
          </w:tcPr>
          <w:p w:rsidR="00FB3F12" w:rsidRPr="002C1D88" w:rsidRDefault="00FB3F12" w:rsidP="00F86E69">
            <w:pPr>
              <w:pStyle w:val="NoSpacing"/>
              <w:rPr>
                <w:sz w:val="16"/>
                <w:szCs w:val="16"/>
              </w:rPr>
            </w:pPr>
          </w:p>
        </w:tc>
        <w:tc>
          <w:tcPr>
            <w:tcW w:w="1547" w:type="dxa"/>
            <w:vMerge/>
          </w:tcPr>
          <w:p w:rsidR="00FB3F12" w:rsidRPr="002C1D88" w:rsidRDefault="00FB3F12" w:rsidP="00F86E69">
            <w:pPr>
              <w:pStyle w:val="NoSpacing"/>
              <w:rPr>
                <w:sz w:val="16"/>
                <w:szCs w:val="16"/>
              </w:rPr>
            </w:pPr>
          </w:p>
        </w:tc>
        <w:tc>
          <w:tcPr>
            <w:tcW w:w="1355" w:type="dxa"/>
            <w:vMerge/>
          </w:tcPr>
          <w:p w:rsidR="00FB3F12" w:rsidRPr="002C1D88" w:rsidRDefault="00FB3F12" w:rsidP="00F86E69">
            <w:pPr>
              <w:pStyle w:val="NoSpacing"/>
              <w:rPr>
                <w:sz w:val="16"/>
                <w:szCs w:val="16"/>
              </w:rPr>
            </w:pPr>
          </w:p>
        </w:tc>
        <w:tc>
          <w:tcPr>
            <w:tcW w:w="1361" w:type="dxa"/>
            <w:vMerge/>
          </w:tcPr>
          <w:p w:rsidR="00FB3F12" w:rsidRPr="002C1D88" w:rsidRDefault="00FB3F12" w:rsidP="00F86E69">
            <w:pPr>
              <w:pStyle w:val="NoSpacing"/>
              <w:rPr>
                <w:rFonts w:eastAsia="Calibri"/>
                <w:sz w:val="16"/>
                <w:szCs w:val="16"/>
              </w:rPr>
            </w:pPr>
          </w:p>
        </w:tc>
        <w:tc>
          <w:tcPr>
            <w:tcW w:w="1170" w:type="dxa"/>
            <w:vMerge/>
          </w:tcPr>
          <w:p w:rsidR="00FB3F12" w:rsidRPr="002C1D88" w:rsidRDefault="00FB3F12" w:rsidP="00F86E69">
            <w:pPr>
              <w:pStyle w:val="NoSpacing"/>
              <w:rPr>
                <w:sz w:val="16"/>
                <w:szCs w:val="16"/>
              </w:rPr>
            </w:pPr>
          </w:p>
        </w:tc>
        <w:tc>
          <w:tcPr>
            <w:tcW w:w="1154" w:type="dxa"/>
            <w:vMerge/>
          </w:tcPr>
          <w:p w:rsidR="00FB3F12" w:rsidRPr="002C1D88" w:rsidRDefault="00FB3F12" w:rsidP="00F86E69">
            <w:pPr>
              <w:pStyle w:val="NoSpacing"/>
              <w:rPr>
                <w:sz w:val="16"/>
                <w:szCs w:val="16"/>
              </w:rPr>
            </w:pPr>
          </w:p>
        </w:tc>
        <w:tc>
          <w:tcPr>
            <w:tcW w:w="1186" w:type="dxa"/>
            <w:vMerge/>
          </w:tcPr>
          <w:p w:rsidR="00FB3F12" w:rsidRPr="002C1D88" w:rsidRDefault="00FB3F12" w:rsidP="00F86E69">
            <w:pPr>
              <w:pStyle w:val="NoSpacing"/>
              <w:rPr>
                <w:sz w:val="16"/>
                <w:szCs w:val="16"/>
              </w:rPr>
            </w:pPr>
          </w:p>
        </w:tc>
      </w:tr>
    </w:tbl>
    <w:p w:rsidR="001A22F3" w:rsidRDefault="001A22F3">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C55568" w:rsidTr="00F86E69">
        <w:tc>
          <w:tcPr>
            <w:tcW w:w="11790" w:type="dxa"/>
            <w:gridSpan w:val="9"/>
          </w:tcPr>
          <w:p w:rsidR="00C55568" w:rsidRPr="001A22F3" w:rsidRDefault="00C55568" w:rsidP="00F86E69">
            <w:pPr>
              <w:pStyle w:val="NoSpacing"/>
              <w:rPr>
                <w:b/>
                <w:lang w:val="sr-Cyrl-RS"/>
              </w:rPr>
            </w:pPr>
            <w:r>
              <w:rPr>
                <w:b/>
              </w:rPr>
              <w:t>ШКОЛСКИ ПРОГРАМ – Допунска настава</w:t>
            </w:r>
          </w:p>
          <w:p w:rsidR="00C55568" w:rsidRPr="00542FEB" w:rsidRDefault="00C55568" w:rsidP="00C55568">
            <w:pPr>
              <w:rPr>
                <w:b/>
                <w:lang w:val="sr-Cyrl-RS"/>
              </w:rPr>
            </w:pPr>
            <w:r>
              <w:t xml:space="preserve">Разред: </w:t>
            </w:r>
            <w:r>
              <w:rPr>
                <w:b/>
                <w:lang w:val="sr-Cyrl-RS"/>
              </w:rPr>
              <w:t>ДРУГИ</w:t>
            </w:r>
            <w:r>
              <w:t xml:space="preserve"> четворогодишње образовање                 Наставни предмет: </w:t>
            </w:r>
            <w:r>
              <w:rPr>
                <w:b/>
              </w:rPr>
              <w:t>СОЛФЕЂО</w:t>
            </w:r>
            <w:r>
              <w:t xml:space="preserve">                               Годишњи фонд часова: </w:t>
            </w:r>
            <w:r>
              <w:rPr>
                <w:b/>
                <w:lang w:val="sr-Cyrl-RS"/>
              </w:rPr>
              <w:t>2</w:t>
            </w:r>
            <w:r>
              <w:rPr>
                <w:b/>
              </w:rPr>
              <w:t xml:space="preserve"> </w:t>
            </w:r>
            <w:r>
              <w:t>по групи</w:t>
            </w:r>
          </w:p>
        </w:tc>
      </w:tr>
      <w:tr w:rsidR="00C55568" w:rsidTr="00F86E69">
        <w:tc>
          <w:tcPr>
            <w:tcW w:w="966" w:type="dxa"/>
          </w:tcPr>
          <w:p w:rsidR="00C55568" w:rsidRPr="00033DC9" w:rsidRDefault="00C55568" w:rsidP="00F86E69">
            <w:pPr>
              <w:jc w:val="center"/>
              <w:rPr>
                <w:sz w:val="20"/>
                <w:szCs w:val="20"/>
              </w:rPr>
            </w:pPr>
            <w:r w:rsidRPr="00033DC9">
              <w:rPr>
                <w:sz w:val="20"/>
                <w:szCs w:val="20"/>
              </w:rPr>
              <w:t>Тема</w:t>
            </w:r>
          </w:p>
        </w:tc>
        <w:tc>
          <w:tcPr>
            <w:tcW w:w="1563" w:type="dxa"/>
          </w:tcPr>
          <w:p w:rsidR="00C55568" w:rsidRPr="00033DC9" w:rsidRDefault="00C55568" w:rsidP="00F86E69">
            <w:pPr>
              <w:jc w:val="center"/>
              <w:rPr>
                <w:sz w:val="20"/>
                <w:szCs w:val="20"/>
              </w:rPr>
            </w:pPr>
            <w:r w:rsidRPr="00033DC9">
              <w:rPr>
                <w:sz w:val="20"/>
                <w:szCs w:val="20"/>
              </w:rPr>
              <w:t>Садржај           програма</w:t>
            </w:r>
          </w:p>
        </w:tc>
        <w:tc>
          <w:tcPr>
            <w:tcW w:w="1488" w:type="dxa"/>
          </w:tcPr>
          <w:p w:rsidR="00C55568" w:rsidRPr="00033DC9" w:rsidRDefault="00C55568" w:rsidP="00F86E69">
            <w:pPr>
              <w:jc w:val="center"/>
              <w:rPr>
                <w:sz w:val="20"/>
                <w:szCs w:val="20"/>
              </w:rPr>
            </w:pPr>
            <w:r w:rsidRPr="00033DC9">
              <w:rPr>
                <w:sz w:val="20"/>
                <w:szCs w:val="20"/>
              </w:rPr>
              <w:t>Циљеви учења</w:t>
            </w:r>
          </w:p>
        </w:tc>
        <w:tc>
          <w:tcPr>
            <w:tcW w:w="1547" w:type="dxa"/>
          </w:tcPr>
          <w:p w:rsidR="00C55568" w:rsidRPr="00033DC9" w:rsidRDefault="00C55568" w:rsidP="00F86E69">
            <w:pPr>
              <w:jc w:val="center"/>
              <w:rPr>
                <w:sz w:val="20"/>
                <w:szCs w:val="20"/>
              </w:rPr>
            </w:pPr>
            <w:r w:rsidRPr="00033DC9">
              <w:rPr>
                <w:sz w:val="20"/>
                <w:szCs w:val="20"/>
              </w:rPr>
              <w:t>Начин</w:t>
            </w:r>
          </w:p>
          <w:p w:rsidR="00C55568" w:rsidRDefault="00C55568" w:rsidP="00F86E69">
            <w:pPr>
              <w:jc w:val="center"/>
              <w:rPr>
                <w:lang w:val="sr-Cyrl-RS"/>
              </w:rPr>
            </w:pPr>
            <w:r w:rsidRPr="00033DC9">
              <w:rPr>
                <w:sz w:val="20"/>
                <w:szCs w:val="20"/>
              </w:rPr>
              <w:t>остваривања садржаја</w:t>
            </w:r>
          </w:p>
        </w:tc>
        <w:tc>
          <w:tcPr>
            <w:tcW w:w="1355" w:type="dxa"/>
          </w:tcPr>
          <w:p w:rsidR="00C55568" w:rsidRPr="00033DC9" w:rsidRDefault="00C55568" w:rsidP="00F86E69">
            <w:pPr>
              <w:jc w:val="center"/>
              <w:rPr>
                <w:sz w:val="20"/>
                <w:szCs w:val="20"/>
              </w:rPr>
            </w:pPr>
            <w:r w:rsidRPr="00033DC9">
              <w:rPr>
                <w:sz w:val="20"/>
                <w:szCs w:val="20"/>
              </w:rPr>
              <w:t>Методе рада</w:t>
            </w:r>
          </w:p>
        </w:tc>
        <w:tc>
          <w:tcPr>
            <w:tcW w:w="1361" w:type="dxa"/>
          </w:tcPr>
          <w:p w:rsidR="00C55568" w:rsidRDefault="00C55568" w:rsidP="00F86E69">
            <w:pPr>
              <w:jc w:val="center"/>
              <w:rPr>
                <w:lang w:val="sr-Cyrl-RS"/>
              </w:rPr>
            </w:pPr>
            <w:r w:rsidRPr="00033DC9">
              <w:rPr>
                <w:sz w:val="20"/>
                <w:szCs w:val="20"/>
              </w:rPr>
              <w:t>Исходи</w:t>
            </w:r>
          </w:p>
        </w:tc>
        <w:tc>
          <w:tcPr>
            <w:tcW w:w="1170" w:type="dxa"/>
          </w:tcPr>
          <w:p w:rsidR="00C55568" w:rsidRPr="00033DC9" w:rsidRDefault="00C55568"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C55568" w:rsidRPr="00033DC9" w:rsidRDefault="00C55568" w:rsidP="00F86E69">
            <w:pPr>
              <w:jc w:val="center"/>
              <w:rPr>
                <w:sz w:val="20"/>
                <w:szCs w:val="20"/>
              </w:rPr>
            </w:pPr>
            <w:r w:rsidRPr="00033DC9">
              <w:rPr>
                <w:sz w:val="20"/>
                <w:szCs w:val="20"/>
              </w:rPr>
              <w:t>Активност ученика</w:t>
            </w:r>
          </w:p>
        </w:tc>
        <w:tc>
          <w:tcPr>
            <w:tcW w:w="1186" w:type="dxa"/>
          </w:tcPr>
          <w:p w:rsidR="00C55568" w:rsidRPr="00033DC9" w:rsidRDefault="00C55568" w:rsidP="00F86E69">
            <w:pPr>
              <w:jc w:val="center"/>
              <w:rPr>
                <w:sz w:val="20"/>
                <w:szCs w:val="20"/>
              </w:rPr>
            </w:pPr>
            <w:r w:rsidRPr="00033DC9">
              <w:rPr>
                <w:sz w:val="20"/>
                <w:szCs w:val="20"/>
              </w:rPr>
              <w:t>Корелација</w:t>
            </w:r>
          </w:p>
        </w:tc>
      </w:tr>
      <w:tr w:rsidR="00C55568" w:rsidTr="00F86E69">
        <w:trPr>
          <w:trHeight w:val="612"/>
        </w:trPr>
        <w:tc>
          <w:tcPr>
            <w:tcW w:w="966" w:type="dxa"/>
          </w:tcPr>
          <w:p w:rsidR="00C55568" w:rsidRPr="00C55568" w:rsidRDefault="00C55568" w:rsidP="00C55568">
            <w:pPr>
              <w:pStyle w:val="NoSpacing"/>
              <w:rPr>
                <w:rFonts w:eastAsiaTheme="minorHAnsi"/>
                <w:sz w:val="16"/>
                <w:szCs w:val="16"/>
              </w:rPr>
            </w:pPr>
            <w:r w:rsidRPr="00C55568">
              <w:rPr>
                <w:sz w:val="16"/>
                <w:szCs w:val="16"/>
              </w:rPr>
              <w:t>Мелодика</w:t>
            </w:r>
          </w:p>
        </w:tc>
        <w:tc>
          <w:tcPr>
            <w:tcW w:w="1563" w:type="dxa"/>
          </w:tcPr>
          <w:p w:rsidR="00C55568" w:rsidRPr="00C55568" w:rsidRDefault="00C55568" w:rsidP="00C55568">
            <w:pPr>
              <w:pStyle w:val="NoSpacing"/>
              <w:rPr>
                <w:sz w:val="16"/>
                <w:szCs w:val="16"/>
              </w:rPr>
            </w:pPr>
            <w:r w:rsidRPr="00C55568">
              <w:rPr>
                <w:sz w:val="16"/>
                <w:szCs w:val="16"/>
              </w:rPr>
              <w:t>- Обнављање: утврђивање обрађених тоналитета;</w:t>
            </w:r>
          </w:p>
          <w:p w:rsidR="00C55568" w:rsidRPr="00C55568" w:rsidRDefault="00C55568" w:rsidP="00C55568">
            <w:pPr>
              <w:pStyle w:val="NoSpacing"/>
              <w:rPr>
                <w:rFonts w:eastAsiaTheme="minorHAnsi"/>
                <w:sz w:val="16"/>
                <w:szCs w:val="16"/>
              </w:rPr>
            </w:pPr>
            <w:r w:rsidRPr="00C55568">
              <w:rPr>
                <w:sz w:val="16"/>
                <w:szCs w:val="16"/>
              </w:rPr>
              <w:t xml:space="preserve">-Певање и опажање апсолутних висина,лествица, каденце, мелодијских мотива у дуру и молу;опажање и интонирање дурских и молских </w:t>
            </w:r>
            <w:r w:rsidRPr="00C55568">
              <w:rPr>
                <w:sz w:val="16"/>
                <w:szCs w:val="16"/>
              </w:rPr>
              <w:lastRenderedPageBreak/>
              <w:t>квинтакорада;записивање једноставних диктата,интервали;квинтакорди</w:t>
            </w:r>
          </w:p>
        </w:tc>
        <w:tc>
          <w:tcPr>
            <w:tcW w:w="1488" w:type="dxa"/>
            <w:vMerge w:val="restart"/>
          </w:tcPr>
          <w:p w:rsidR="00C55568" w:rsidRPr="00C55568" w:rsidRDefault="00C55568" w:rsidP="00C55568">
            <w:pPr>
              <w:pStyle w:val="NoSpacing"/>
              <w:rPr>
                <w:rFonts w:eastAsia="Arial"/>
                <w:sz w:val="16"/>
                <w:szCs w:val="16"/>
              </w:rPr>
            </w:pPr>
            <w:r w:rsidRPr="00C55568">
              <w:rPr>
                <w:rFonts w:eastAsia="Arial"/>
                <w:sz w:val="16"/>
                <w:szCs w:val="16"/>
              </w:rPr>
              <w:lastRenderedPageBreak/>
              <w:t xml:space="preserve">ЦИЉ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w:t>
            </w:r>
            <w:r w:rsidRPr="00C55568">
              <w:rPr>
                <w:rFonts w:eastAsia="Arial"/>
                <w:sz w:val="16"/>
                <w:szCs w:val="16"/>
              </w:rPr>
              <w:lastRenderedPageBreak/>
              <w:t xml:space="preserve">осећаја за лепо, у циљу ефикаснијег разумевања нотног текста у свим његовим аспектима, што доприноси успешној корелацији са наставом инструмента. </w:t>
            </w:r>
          </w:p>
          <w:p w:rsidR="00C55568" w:rsidRPr="00C55568" w:rsidRDefault="00C55568" w:rsidP="00C55568">
            <w:pPr>
              <w:pStyle w:val="NoSpacing"/>
              <w:rPr>
                <w:sz w:val="16"/>
                <w:szCs w:val="16"/>
              </w:rPr>
            </w:pPr>
          </w:p>
        </w:tc>
        <w:tc>
          <w:tcPr>
            <w:tcW w:w="1547" w:type="dxa"/>
            <w:vMerge w:val="restart"/>
          </w:tcPr>
          <w:p w:rsidR="00C55568" w:rsidRPr="00C55568" w:rsidRDefault="00C55568" w:rsidP="00C55568">
            <w:pPr>
              <w:pStyle w:val="NoSpacing"/>
              <w:rPr>
                <w:sz w:val="16"/>
                <w:szCs w:val="16"/>
              </w:rPr>
            </w:pPr>
            <w:r w:rsidRPr="00C55568">
              <w:rPr>
                <w:sz w:val="16"/>
                <w:szCs w:val="16"/>
              </w:rPr>
              <w:lastRenderedPageBreak/>
              <w:t>Усвајање звучних садржаја и њихово везивање за нотну слику кроз извођење различитих музичких примера.</w:t>
            </w:r>
          </w:p>
        </w:tc>
        <w:tc>
          <w:tcPr>
            <w:tcW w:w="1355" w:type="dxa"/>
            <w:vMerge w:val="restart"/>
          </w:tcPr>
          <w:p w:rsidR="00C55568" w:rsidRPr="00C55568" w:rsidRDefault="00C55568" w:rsidP="00C55568">
            <w:pPr>
              <w:pStyle w:val="NoSpacing"/>
              <w:rPr>
                <w:sz w:val="16"/>
                <w:szCs w:val="16"/>
              </w:rPr>
            </w:pPr>
            <w:r w:rsidRPr="00C55568">
              <w:rPr>
                <w:sz w:val="16"/>
                <w:szCs w:val="16"/>
              </w:rPr>
              <w:t>Вербална, практична, интерпретативна, демонстративна</w:t>
            </w:r>
          </w:p>
        </w:tc>
        <w:tc>
          <w:tcPr>
            <w:tcW w:w="1361" w:type="dxa"/>
            <w:vMerge w:val="restart"/>
          </w:tcPr>
          <w:p w:rsidR="00C55568" w:rsidRPr="00C55568" w:rsidRDefault="00C55568" w:rsidP="00C55568">
            <w:pPr>
              <w:pStyle w:val="NoSpacing"/>
              <w:rPr>
                <w:sz w:val="16"/>
                <w:szCs w:val="16"/>
              </w:rPr>
            </w:pPr>
            <w:r w:rsidRPr="00C55568">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C55568" w:rsidRPr="00C55568" w:rsidRDefault="00C55568" w:rsidP="00C55568">
            <w:pPr>
              <w:pStyle w:val="NoSpacing"/>
              <w:rPr>
                <w:sz w:val="16"/>
                <w:szCs w:val="16"/>
              </w:rPr>
            </w:pPr>
            <w:r w:rsidRPr="00C55568">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C55568" w:rsidRPr="00C55568" w:rsidRDefault="00C55568" w:rsidP="00C55568">
            <w:pPr>
              <w:pStyle w:val="NoSpacing"/>
              <w:rPr>
                <w:sz w:val="16"/>
                <w:szCs w:val="16"/>
              </w:rPr>
            </w:pPr>
            <w:r w:rsidRPr="00C55568">
              <w:rPr>
                <w:sz w:val="16"/>
                <w:szCs w:val="16"/>
              </w:rPr>
              <w:t>Прати, слуша, повезује, долази до закључка, анализира, запажа, записује, увежбава, пита</w:t>
            </w:r>
          </w:p>
        </w:tc>
        <w:tc>
          <w:tcPr>
            <w:tcW w:w="1186" w:type="dxa"/>
            <w:vMerge w:val="restart"/>
          </w:tcPr>
          <w:p w:rsidR="00C55568" w:rsidRPr="00C55568" w:rsidRDefault="00C55568" w:rsidP="00C55568">
            <w:pPr>
              <w:pStyle w:val="NoSpacing"/>
              <w:rPr>
                <w:sz w:val="16"/>
                <w:szCs w:val="16"/>
              </w:rPr>
            </w:pPr>
            <w:r w:rsidRPr="00C55568">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C55568" w:rsidRPr="00C55568" w:rsidRDefault="00C55568" w:rsidP="00C55568">
            <w:pPr>
              <w:pStyle w:val="NoSpacing"/>
              <w:rPr>
                <w:sz w:val="16"/>
                <w:szCs w:val="16"/>
              </w:rPr>
            </w:pPr>
            <w:r w:rsidRPr="00C55568">
              <w:rPr>
                <w:sz w:val="16"/>
                <w:szCs w:val="16"/>
              </w:rPr>
              <w:lastRenderedPageBreak/>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C55568" w:rsidTr="00F86E69">
        <w:trPr>
          <w:trHeight w:val="611"/>
        </w:trPr>
        <w:tc>
          <w:tcPr>
            <w:tcW w:w="966" w:type="dxa"/>
          </w:tcPr>
          <w:p w:rsidR="00C55568" w:rsidRPr="00C55568" w:rsidRDefault="00C55568" w:rsidP="00C55568">
            <w:pPr>
              <w:pStyle w:val="NoSpacing"/>
              <w:rPr>
                <w:rFonts w:eastAsiaTheme="minorHAnsi"/>
                <w:sz w:val="16"/>
                <w:szCs w:val="16"/>
              </w:rPr>
            </w:pPr>
            <w:r w:rsidRPr="00C55568">
              <w:rPr>
                <w:sz w:val="16"/>
                <w:szCs w:val="16"/>
              </w:rPr>
              <w:lastRenderedPageBreak/>
              <w:t>Ритам</w:t>
            </w:r>
          </w:p>
        </w:tc>
        <w:tc>
          <w:tcPr>
            <w:tcW w:w="1563" w:type="dxa"/>
          </w:tcPr>
          <w:p w:rsidR="00C55568" w:rsidRPr="00C55568" w:rsidRDefault="00C55568" w:rsidP="00C55568">
            <w:pPr>
              <w:pStyle w:val="NoSpacing"/>
              <w:rPr>
                <w:sz w:val="16"/>
                <w:szCs w:val="16"/>
              </w:rPr>
            </w:pPr>
            <w:r w:rsidRPr="00C55568">
              <w:rPr>
                <w:sz w:val="16"/>
                <w:szCs w:val="16"/>
              </w:rPr>
              <w:t>-6/8–све основне комбинације и примена пређене ритмичке фигуре; им ображенимфинурама; четвртински тактови са св</w:t>
            </w:r>
          </w:p>
          <w:p w:rsidR="00C55568" w:rsidRPr="00C55568" w:rsidRDefault="00C55568" w:rsidP="00C55568">
            <w:pPr>
              <w:pStyle w:val="NoSpacing"/>
              <w:rPr>
                <w:rFonts w:eastAsiaTheme="minorHAnsi"/>
                <w:sz w:val="16"/>
                <w:szCs w:val="16"/>
              </w:rPr>
            </w:pPr>
            <w:r w:rsidRPr="00C55568">
              <w:rPr>
                <w:sz w:val="16"/>
                <w:szCs w:val="16"/>
              </w:rPr>
              <w:t>Равномерно и ритмичко читање.</w:t>
            </w:r>
          </w:p>
        </w:tc>
        <w:tc>
          <w:tcPr>
            <w:tcW w:w="1488" w:type="dxa"/>
            <w:vMerge/>
          </w:tcPr>
          <w:p w:rsidR="00C55568" w:rsidRPr="002C1D88" w:rsidRDefault="00C55568" w:rsidP="00F86E69">
            <w:pPr>
              <w:pStyle w:val="NoSpacing"/>
              <w:rPr>
                <w:sz w:val="16"/>
                <w:szCs w:val="16"/>
              </w:rPr>
            </w:pPr>
          </w:p>
        </w:tc>
        <w:tc>
          <w:tcPr>
            <w:tcW w:w="1547" w:type="dxa"/>
            <w:vMerge/>
          </w:tcPr>
          <w:p w:rsidR="00C55568" w:rsidRPr="002C1D88" w:rsidRDefault="00C55568" w:rsidP="00F86E69">
            <w:pPr>
              <w:pStyle w:val="NoSpacing"/>
              <w:rPr>
                <w:sz w:val="16"/>
                <w:szCs w:val="16"/>
              </w:rPr>
            </w:pPr>
          </w:p>
        </w:tc>
        <w:tc>
          <w:tcPr>
            <w:tcW w:w="1355" w:type="dxa"/>
            <w:vMerge/>
          </w:tcPr>
          <w:p w:rsidR="00C55568" w:rsidRPr="002C1D88" w:rsidRDefault="00C55568" w:rsidP="00F86E69">
            <w:pPr>
              <w:pStyle w:val="NoSpacing"/>
              <w:rPr>
                <w:sz w:val="16"/>
                <w:szCs w:val="16"/>
              </w:rPr>
            </w:pPr>
          </w:p>
        </w:tc>
        <w:tc>
          <w:tcPr>
            <w:tcW w:w="1361" w:type="dxa"/>
            <w:vMerge/>
          </w:tcPr>
          <w:p w:rsidR="00C55568" w:rsidRPr="002C1D88" w:rsidRDefault="00C55568" w:rsidP="00F86E69">
            <w:pPr>
              <w:pStyle w:val="NoSpacing"/>
              <w:rPr>
                <w:rFonts w:eastAsia="Calibri"/>
                <w:sz w:val="16"/>
                <w:szCs w:val="16"/>
              </w:rPr>
            </w:pPr>
          </w:p>
        </w:tc>
        <w:tc>
          <w:tcPr>
            <w:tcW w:w="1170" w:type="dxa"/>
            <w:vMerge/>
          </w:tcPr>
          <w:p w:rsidR="00C55568" w:rsidRPr="002C1D88" w:rsidRDefault="00C55568" w:rsidP="00F86E69">
            <w:pPr>
              <w:pStyle w:val="NoSpacing"/>
              <w:rPr>
                <w:sz w:val="16"/>
                <w:szCs w:val="16"/>
              </w:rPr>
            </w:pPr>
          </w:p>
        </w:tc>
        <w:tc>
          <w:tcPr>
            <w:tcW w:w="1154" w:type="dxa"/>
            <w:vMerge/>
          </w:tcPr>
          <w:p w:rsidR="00C55568" w:rsidRPr="002C1D88" w:rsidRDefault="00C55568" w:rsidP="00F86E69">
            <w:pPr>
              <w:pStyle w:val="NoSpacing"/>
              <w:rPr>
                <w:sz w:val="16"/>
                <w:szCs w:val="16"/>
              </w:rPr>
            </w:pPr>
          </w:p>
        </w:tc>
        <w:tc>
          <w:tcPr>
            <w:tcW w:w="1186" w:type="dxa"/>
            <w:vMerge/>
          </w:tcPr>
          <w:p w:rsidR="00C55568" w:rsidRPr="002C1D88" w:rsidRDefault="00C55568" w:rsidP="00F86E69">
            <w:pPr>
              <w:pStyle w:val="NoSpacing"/>
              <w:rPr>
                <w:sz w:val="16"/>
                <w:szCs w:val="16"/>
              </w:rPr>
            </w:pPr>
          </w:p>
        </w:tc>
      </w:tr>
    </w:tbl>
    <w:p w:rsidR="00C55568" w:rsidRDefault="00C55568">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747419" w:rsidTr="00F86E69">
        <w:tc>
          <w:tcPr>
            <w:tcW w:w="11790" w:type="dxa"/>
            <w:gridSpan w:val="9"/>
          </w:tcPr>
          <w:p w:rsidR="00747419" w:rsidRPr="001A22F3" w:rsidRDefault="00747419" w:rsidP="00F86E69">
            <w:pPr>
              <w:pStyle w:val="NoSpacing"/>
              <w:rPr>
                <w:b/>
                <w:lang w:val="sr-Cyrl-RS"/>
              </w:rPr>
            </w:pPr>
            <w:r>
              <w:rPr>
                <w:b/>
              </w:rPr>
              <w:t>ШКОЛСКИ ПРОГРАМ – Допунска настава</w:t>
            </w:r>
          </w:p>
          <w:p w:rsidR="00747419" w:rsidRPr="00542FEB" w:rsidRDefault="00747419" w:rsidP="00747419">
            <w:pPr>
              <w:rPr>
                <w:b/>
                <w:lang w:val="sr-Cyrl-RS"/>
              </w:rPr>
            </w:pPr>
            <w:r>
              <w:t xml:space="preserve">Разред: </w:t>
            </w:r>
            <w:r>
              <w:rPr>
                <w:b/>
                <w:lang w:val="sr-Cyrl-RS"/>
              </w:rPr>
              <w:t xml:space="preserve">ТРЕЋИ </w:t>
            </w:r>
            <w:r>
              <w:t xml:space="preserve"> четворогодишње образовање                 Наставни предмет: </w:t>
            </w:r>
            <w:r>
              <w:rPr>
                <w:b/>
              </w:rPr>
              <w:t>СОЛФЕЂО</w:t>
            </w:r>
            <w:r>
              <w:t xml:space="preserve">                               Годишњи фонд часова: </w:t>
            </w:r>
            <w:r>
              <w:rPr>
                <w:b/>
                <w:lang w:val="sr-Cyrl-RS"/>
              </w:rPr>
              <w:t>2</w:t>
            </w:r>
            <w:r>
              <w:rPr>
                <w:b/>
              </w:rPr>
              <w:t xml:space="preserve"> </w:t>
            </w:r>
            <w:r>
              <w:t>по групи</w:t>
            </w:r>
          </w:p>
        </w:tc>
      </w:tr>
      <w:tr w:rsidR="00747419" w:rsidTr="00F86E69">
        <w:tc>
          <w:tcPr>
            <w:tcW w:w="966" w:type="dxa"/>
          </w:tcPr>
          <w:p w:rsidR="00747419" w:rsidRPr="00033DC9" w:rsidRDefault="00747419" w:rsidP="00F86E69">
            <w:pPr>
              <w:jc w:val="center"/>
              <w:rPr>
                <w:sz w:val="20"/>
                <w:szCs w:val="20"/>
              </w:rPr>
            </w:pPr>
            <w:r w:rsidRPr="00033DC9">
              <w:rPr>
                <w:sz w:val="20"/>
                <w:szCs w:val="20"/>
              </w:rPr>
              <w:t>Тема</w:t>
            </w:r>
          </w:p>
        </w:tc>
        <w:tc>
          <w:tcPr>
            <w:tcW w:w="1563" w:type="dxa"/>
          </w:tcPr>
          <w:p w:rsidR="00747419" w:rsidRPr="00033DC9" w:rsidRDefault="00747419" w:rsidP="00F86E69">
            <w:pPr>
              <w:jc w:val="center"/>
              <w:rPr>
                <w:sz w:val="20"/>
                <w:szCs w:val="20"/>
              </w:rPr>
            </w:pPr>
            <w:r w:rsidRPr="00033DC9">
              <w:rPr>
                <w:sz w:val="20"/>
                <w:szCs w:val="20"/>
              </w:rPr>
              <w:t>Садржај           програма</w:t>
            </w:r>
          </w:p>
        </w:tc>
        <w:tc>
          <w:tcPr>
            <w:tcW w:w="1488" w:type="dxa"/>
          </w:tcPr>
          <w:p w:rsidR="00747419" w:rsidRPr="00033DC9" w:rsidRDefault="00747419" w:rsidP="00F86E69">
            <w:pPr>
              <w:jc w:val="center"/>
              <w:rPr>
                <w:sz w:val="20"/>
                <w:szCs w:val="20"/>
              </w:rPr>
            </w:pPr>
            <w:r w:rsidRPr="00033DC9">
              <w:rPr>
                <w:sz w:val="20"/>
                <w:szCs w:val="20"/>
              </w:rPr>
              <w:t>Циљеви учења</w:t>
            </w:r>
          </w:p>
        </w:tc>
        <w:tc>
          <w:tcPr>
            <w:tcW w:w="1547" w:type="dxa"/>
          </w:tcPr>
          <w:p w:rsidR="00747419" w:rsidRPr="00033DC9" w:rsidRDefault="00747419" w:rsidP="00F86E69">
            <w:pPr>
              <w:jc w:val="center"/>
              <w:rPr>
                <w:sz w:val="20"/>
                <w:szCs w:val="20"/>
              </w:rPr>
            </w:pPr>
            <w:r w:rsidRPr="00033DC9">
              <w:rPr>
                <w:sz w:val="20"/>
                <w:szCs w:val="20"/>
              </w:rPr>
              <w:t>Начин</w:t>
            </w:r>
          </w:p>
          <w:p w:rsidR="00747419" w:rsidRDefault="00747419" w:rsidP="00F86E69">
            <w:pPr>
              <w:jc w:val="center"/>
              <w:rPr>
                <w:lang w:val="sr-Cyrl-RS"/>
              </w:rPr>
            </w:pPr>
            <w:r w:rsidRPr="00033DC9">
              <w:rPr>
                <w:sz w:val="20"/>
                <w:szCs w:val="20"/>
              </w:rPr>
              <w:t>остваривања садржаја</w:t>
            </w:r>
          </w:p>
        </w:tc>
        <w:tc>
          <w:tcPr>
            <w:tcW w:w="1355" w:type="dxa"/>
          </w:tcPr>
          <w:p w:rsidR="00747419" w:rsidRPr="00033DC9" w:rsidRDefault="00747419" w:rsidP="00F86E69">
            <w:pPr>
              <w:jc w:val="center"/>
              <w:rPr>
                <w:sz w:val="20"/>
                <w:szCs w:val="20"/>
              </w:rPr>
            </w:pPr>
            <w:r w:rsidRPr="00033DC9">
              <w:rPr>
                <w:sz w:val="20"/>
                <w:szCs w:val="20"/>
              </w:rPr>
              <w:t>Методе рада</w:t>
            </w:r>
          </w:p>
        </w:tc>
        <w:tc>
          <w:tcPr>
            <w:tcW w:w="1361" w:type="dxa"/>
          </w:tcPr>
          <w:p w:rsidR="00747419" w:rsidRDefault="00747419" w:rsidP="00F86E69">
            <w:pPr>
              <w:jc w:val="center"/>
              <w:rPr>
                <w:lang w:val="sr-Cyrl-RS"/>
              </w:rPr>
            </w:pPr>
            <w:r w:rsidRPr="00033DC9">
              <w:rPr>
                <w:sz w:val="20"/>
                <w:szCs w:val="20"/>
              </w:rPr>
              <w:t>Исходи</w:t>
            </w:r>
          </w:p>
        </w:tc>
        <w:tc>
          <w:tcPr>
            <w:tcW w:w="1170" w:type="dxa"/>
          </w:tcPr>
          <w:p w:rsidR="00747419" w:rsidRPr="00033DC9" w:rsidRDefault="00747419"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747419" w:rsidRPr="00033DC9" w:rsidRDefault="00747419" w:rsidP="00F86E69">
            <w:pPr>
              <w:jc w:val="center"/>
              <w:rPr>
                <w:sz w:val="20"/>
                <w:szCs w:val="20"/>
              </w:rPr>
            </w:pPr>
            <w:r w:rsidRPr="00033DC9">
              <w:rPr>
                <w:sz w:val="20"/>
                <w:szCs w:val="20"/>
              </w:rPr>
              <w:t>Активност ученика</w:t>
            </w:r>
          </w:p>
        </w:tc>
        <w:tc>
          <w:tcPr>
            <w:tcW w:w="1186" w:type="dxa"/>
          </w:tcPr>
          <w:p w:rsidR="00747419" w:rsidRPr="00033DC9" w:rsidRDefault="00747419" w:rsidP="00F86E69">
            <w:pPr>
              <w:jc w:val="center"/>
              <w:rPr>
                <w:sz w:val="20"/>
                <w:szCs w:val="20"/>
              </w:rPr>
            </w:pPr>
            <w:r w:rsidRPr="00033DC9">
              <w:rPr>
                <w:sz w:val="20"/>
                <w:szCs w:val="20"/>
              </w:rPr>
              <w:t>Корелација</w:t>
            </w:r>
          </w:p>
        </w:tc>
      </w:tr>
      <w:tr w:rsidR="00747419" w:rsidTr="00F86E69">
        <w:trPr>
          <w:trHeight w:val="612"/>
        </w:trPr>
        <w:tc>
          <w:tcPr>
            <w:tcW w:w="966" w:type="dxa"/>
          </w:tcPr>
          <w:p w:rsidR="00747419" w:rsidRPr="00747419" w:rsidRDefault="00747419" w:rsidP="00747419">
            <w:pPr>
              <w:pStyle w:val="NoSpacing"/>
              <w:rPr>
                <w:rFonts w:eastAsiaTheme="minorHAnsi"/>
                <w:sz w:val="16"/>
                <w:szCs w:val="16"/>
              </w:rPr>
            </w:pPr>
            <w:r w:rsidRPr="00747419">
              <w:rPr>
                <w:sz w:val="16"/>
                <w:szCs w:val="16"/>
              </w:rPr>
              <w:t>Мелодика</w:t>
            </w:r>
          </w:p>
        </w:tc>
        <w:tc>
          <w:tcPr>
            <w:tcW w:w="1563" w:type="dxa"/>
          </w:tcPr>
          <w:p w:rsidR="00747419" w:rsidRPr="00747419" w:rsidRDefault="00747419" w:rsidP="00747419">
            <w:pPr>
              <w:pStyle w:val="NoSpacing"/>
              <w:rPr>
                <w:rFonts w:eastAsiaTheme="minorHAnsi"/>
                <w:sz w:val="16"/>
                <w:szCs w:val="16"/>
              </w:rPr>
            </w:pPr>
            <w:r w:rsidRPr="00747419">
              <w:rPr>
                <w:sz w:val="16"/>
                <w:szCs w:val="16"/>
              </w:rPr>
              <w:t>Обнављање (тоналитети из претходних разреда са применом скокова као и фис-мол, Eс-дур, це-мол, Е-дур, цис-мол, Aс-дур и еф-мол уз примену инструктивних вежби;опажање и интонирање апсолутних висина,мотива и једноставних диктата, Интервали и обртаји;Опажање и интонирање консонантних квинтакорада</w:t>
            </w:r>
          </w:p>
        </w:tc>
        <w:tc>
          <w:tcPr>
            <w:tcW w:w="1488" w:type="dxa"/>
            <w:vMerge w:val="restart"/>
          </w:tcPr>
          <w:p w:rsidR="00747419" w:rsidRPr="00747419" w:rsidRDefault="00747419" w:rsidP="00747419">
            <w:pPr>
              <w:pStyle w:val="NoSpacing"/>
              <w:rPr>
                <w:rFonts w:eastAsia="Arial"/>
                <w:sz w:val="16"/>
                <w:szCs w:val="16"/>
              </w:rPr>
            </w:pPr>
            <w:r w:rsidRPr="00747419">
              <w:rPr>
                <w:rFonts w:eastAsia="Arial"/>
                <w:sz w:val="16"/>
                <w:szCs w:val="16"/>
              </w:rPr>
              <w:t>ЦИЉ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p w:rsidR="00747419" w:rsidRPr="00747419" w:rsidRDefault="00747419" w:rsidP="00747419">
            <w:pPr>
              <w:pStyle w:val="NoSpacing"/>
              <w:rPr>
                <w:sz w:val="16"/>
                <w:szCs w:val="16"/>
              </w:rPr>
            </w:pPr>
          </w:p>
        </w:tc>
        <w:tc>
          <w:tcPr>
            <w:tcW w:w="1547" w:type="dxa"/>
            <w:vMerge w:val="restart"/>
          </w:tcPr>
          <w:p w:rsidR="00747419" w:rsidRPr="00747419" w:rsidRDefault="00747419" w:rsidP="00747419">
            <w:pPr>
              <w:pStyle w:val="NoSpacing"/>
              <w:rPr>
                <w:sz w:val="16"/>
                <w:szCs w:val="16"/>
              </w:rPr>
            </w:pPr>
            <w:r w:rsidRPr="00747419">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747419" w:rsidRPr="00747419" w:rsidRDefault="00747419" w:rsidP="00747419">
            <w:pPr>
              <w:pStyle w:val="NoSpacing"/>
              <w:rPr>
                <w:sz w:val="16"/>
                <w:szCs w:val="16"/>
              </w:rPr>
            </w:pPr>
            <w:r w:rsidRPr="00747419">
              <w:rPr>
                <w:sz w:val="16"/>
                <w:szCs w:val="16"/>
              </w:rPr>
              <w:t>Вербална, практична, интерпретативна, демонстративна</w:t>
            </w:r>
          </w:p>
        </w:tc>
        <w:tc>
          <w:tcPr>
            <w:tcW w:w="1361" w:type="dxa"/>
            <w:vMerge w:val="restart"/>
          </w:tcPr>
          <w:p w:rsidR="00747419" w:rsidRPr="00747419" w:rsidRDefault="00747419" w:rsidP="00747419">
            <w:pPr>
              <w:pStyle w:val="NoSpacing"/>
              <w:rPr>
                <w:sz w:val="16"/>
                <w:szCs w:val="16"/>
              </w:rPr>
            </w:pPr>
            <w:r w:rsidRPr="00747419">
              <w:rPr>
                <w:sz w:val="16"/>
                <w:szCs w:val="16"/>
              </w:rPr>
              <w:t>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w:t>
            </w:r>
          </w:p>
        </w:tc>
        <w:tc>
          <w:tcPr>
            <w:tcW w:w="1170" w:type="dxa"/>
            <w:vMerge w:val="restart"/>
          </w:tcPr>
          <w:p w:rsidR="00747419" w:rsidRPr="00747419" w:rsidRDefault="00747419" w:rsidP="00747419">
            <w:pPr>
              <w:pStyle w:val="NoSpacing"/>
              <w:rPr>
                <w:sz w:val="16"/>
                <w:szCs w:val="16"/>
              </w:rPr>
            </w:pPr>
            <w:r w:rsidRPr="00747419">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747419" w:rsidRPr="00747419" w:rsidRDefault="00747419" w:rsidP="00747419">
            <w:pPr>
              <w:pStyle w:val="NoSpacing"/>
              <w:rPr>
                <w:sz w:val="16"/>
                <w:szCs w:val="16"/>
              </w:rPr>
            </w:pPr>
            <w:r w:rsidRPr="00747419">
              <w:rPr>
                <w:sz w:val="16"/>
                <w:szCs w:val="16"/>
              </w:rPr>
              <w:t>Прати, слуша, повезује, долази до закључка, анализира, запажа, записује, увежбава, пита</w:t>
            </w:r>
          </w:p>
        </w:tc>
        <w:tc>
          <w:tcPr>
            <w:tcW w:w="1186" w:type="dxa"/>
            <w:vMerge w:val="restart"/>
          </w:tcPr>
          <w:p w:rsidR="00747419" w:rsidRPr="00747419" w:rsidRDefault="00747419" w:rsidP="00747419">
            <w:pPr>
              <w:pStyle w:val="NoSpacing"/>
              <w:rPr>
                <w:sz w:val="16"/>
                <w:szCs w:val="16"/>
              </w:rPr>
            </w:pPr>
            <w:r w:rsidRPr="00747419">
              <w:rPr>
                <w:sz w:val="16"/>
                <w:szCs w:val="16"/>
              </w:rPr>
              <w:t>Настава инструмента, наставни предмети из Основне Школе - музичка култура, физичко васпитање, српски језик, матерматика, свет око нас</w:t>
            </w:r>
          </w:p>
          <w:p w:rsidR="00747419" w:rsidRPr="00747419" w:rsidRDefault="00747419" w:rsidP="00747419">
            <w:pPr>
              <w:pStyle w:val="NoSpacing"/>
              <w:rPr>
                <w:sz w:val="16"/>
                <w:szCs w:val="16"/>
              </w:rPr>
            </w:pPr>
            <w:r w:rsidRPr="00747419">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747419" w:rsidTr="00F86E69">
        <w:trPr>
          <w:trHeight w:val="611"/>
        </w:trPr>
        <w:tc>
          <w:tcPr>
            <w:tcW w:w="966" w:type="dxa"/>
          </w:tcPr>
          <w:p w:rsidR="00747419" w:rsidRPr="00747419" w:rsidRDefault="00747419" w:rsidP="00747419">
            <w:pPr>
              <w:pStyle w:val="NoSpacing"/>
              <w:rPr>
                <w:rFonts w:eastAsiaTheme="minorHAnsi"/>
                <w:sz w:val="16"/>
                <w:szCs w:val="16"/>
              </w:rPr>
            </w:pPr>
            <w:r w:rsidRPr="00747419">
              <w:rPr>
                <w:sz w:val="16"/>
                <w:szCs w:val="16"/>
              </w:rPr>
              <w:t>Ритам</w:t>
            </w:r>
          </w:p>
        </w:tc>
        <w:tc>
          <w:tcPr>
            <w:tcW w:w="1563" w:type="dxa"/>
          </w:tcPr>
          <w:p w:rsidR="00747419" w:rsidRPr="00747419" w:rsidRDefault="00747419" w:rsidP="00747419">
            <w:pPr>
              <w:pStyle w:val="NoSpacing"/>
              <w:rPr>
                <w:sz w:val="16"/>
                <w:szCs w:val="16"/>
              </w:rPr>
            </w:pPr>
            <w:r w:rsidRPr="00747419">
              <w:rPr>
                <w:sz w:val="16"/>
                <w:szCs w:val="16"/>
              </w:rPr>
              <w:t>-Утврђивање градива трећег разреда кроз парлато и ритмичке диктате.</w:t>
            </w:r>
          </w:p>
          <w:p w:rsidR="00747419" w:rsidRPr="00747419" w:rsidRDefault="00747419" w:rsidP="00747419">
            <w:pPr>
              <w:pStyle w:val="NoSpacing"/>
              <w:rPr>
                <w:sz w:val="16"/>
                <w:szCs w:val="16"/>
              </w:rPr>
            </w:pPr>
            <w:r w:rsidRPr="00747419">
              <w:rPr>
                <w:sz w:val="16"/>
                <w:szCs w:val="16"/>
              </w:rPr>
              <w:t>- 6/8 такт са употребом пауза и лукова;ритмичке финуре на две и јединици бројања;</w:t>
            </w:r>
          </w:p>
          <w:p w:rsidR="00747419" w:rsidRPr="00747419" w:rsidRDefault="00747419" w:rsidP="00747419">
            <w:pPr>
              <w:pStyle w:val="NoSpacing"/>
              <w:rPr>
                <w:rFonts w:eastAsiaTheme="minorHAnsi"/>
                <w:sz w:val="16"/>
                <w:szCs w:val="16"/>
              </w:rPr>
            </w:pPr>
            <w:r w:rsidRPr="00747419">
              <w:rPr>
                <w:sz w:val="16"/>
                <w:szCs w:val="16"/>
              </w:rPr>
              <w:t>-Равномерно читање у два система и у једном са променама кључа.</w:t>
            </w:r>
          </w:p>
        </w:tc>
        <w:tc>
          <w:tcPr>
            <w:tcW w:w="1488" w:type="dxa"/>
            <w:vMerge/>
          </w:tcPr>
          <w:p w:rsidR="00747419" w:rsidRPr="002C1D88" w:rsidRDefault="00747419" w:rsidP="00F86E69">
            <w:pPr>
              <w:pStyle w:val="NoSpacing"/>
              <w:rPr>
                <w:sz w:val="16"/>
                <w:szCs w:val="16"/>
              </w:rPr>
            </w:pPr>
          </w:p>
        </w:tc>
        <w:tc>
          <w:tcPr>
            <w:tcW w:w="1547" w:type="dxa"/>
            <w:vMerge/>
          </w:tcPr>
          <w:p w:rsidR="00747419" w:rsidRPr="002C1D88" w:rsidRDefault="00747419" w:rsidP="00F86E69">
            <w:pPr>
              <w:pStyle w:val="NoSpacing"/>
              <w:rPr>
                <w:sz w:val="16"/>
                <w:szCs w:val="16"/>
              </w:rPr>
            </w:pPr>
          </w:p>
        </w:tc>
        <w:tc>
          <w:tcPr>
            <w:tcW w:w="1355" w:type="dxa"/>
            <w:vMerge/>
          </w:tcPr>
          <w:p w:rsidR="00747419" w:rsidRPr="002C1D88" w:rsidRDefault="00747419" w:rsidP="00F86E69">
            <w:pPr>
              <w:pStyle w:val="NoSpacing"/>
              <w:rPr>
                <w:sz w:val="16"/>
                <w:szCs w:val="16"/>
              </w:rPr>
            </w:pPr>
          </w:p>
        </w:tc>
        <w:tc>
          <w:tcPr>
            <w:tcW w:w="1361" w:type="dxa"/>
            <w:vMerge/>
          </w:tcPr>
          <w:p w:rsidR="00747419" w:rsidRPr="002C1D88" w:rsidRDefault="00747419" w:rsidP="00F86E69">
            <w:pPr>
              <w:pStyle w:val="NoSpacing"/>
              <w:rPr>
                <w:rFonts w:eastAsia="Calibri"/>
                <w:sz w:val="16"/>
                <w:szCs w:val="16"/>
              </w:rPr>
            </w:pPr>
          </w:p>
        </w:tc>
        <w:tc>
          <w:tcPr>
            <w:tcW w:w="1170" w:type="dxa"/>
            <w:vMerge/>
          </w:tcPr>
          <w:p w:rsidR="00747419" w:rsidRPr="002C1D88" w:rsidRDefault="00747419" w:rsidP="00F86E69">
            <w:pPr>
              <w:pStyle w:val="NoSpacing"/>
              <w:rPr>
                <w:sz w:val="16"/>
                <w:szCs w:val="16"/>
              </w:rPr>
            </w:pPr>
          </w:p>
        </w:tc>
        <w:tc>
          <w:tcPr>
            <w:tcW w:w="1154" w:type="dxa"/>
            <w:vMerge/>
          </w:tcPr>
          <w:p w:rsidR="00747419" w:rsidRPr="002C1D88" w:rsidRDefault="00747419" w:rsidP="00F86E69">
            <w:pPr>
              <w:pStyle w:val="NoSpacing"/>
              <w:rPr>
                <w:sz w:val="16"/>
                <w:szCs w:val="16"/>
              </w:rPr>
            </w:pPr>
          </w:p>
        </w:tc>
        <w:tc>
          <w:tcPr>
            <w:tcW w:w="1186" w:type="dxa"/>
            <w:vMerge/>
          </w:tcPr>
          <w:p w:rsidR="00747419" w:rsidRPr="002C1D88" w:rsidRDefault="00747419" w:rsidP="00F86E69">
            <w:pPr>
              <w:pStyle w:val="NoSpacing"/>
              <w:rPr>
                <w:sz w:val="16"/>
                <w:szCs w:val="16"/>
              </w:rPr>
            </w:pPr>
          </w:p>
        </w:tc>
      </w:tr>
    </w:tbl>
    <w:p w:rsidR="00747419" w:rsidRDefault="00747419"/>
    <w:p w:rsidR="00173920" w:rsidRDefault="00173920"/>
    <w:p w:rsidR="00173920" w:rsidRDefault="00173920"/>
    <w:p w:rsidR="00173920" w:rsidRPr="00173920" w:rsidRDefault="00173920"/>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4225D4" w:rsidTr="00F86E69">
        <w:tc>
          <w:tcPr>
            <w:tcW w:w="11790" w:type="dxa"/>
            <w:gridSpan w:val="9"/>
          </w:tcPr>
          <w:p w:rsidR="004225D4" w:rsidRPr="001A22F3" w:rsidRDefault="004225D4" w:rsidP="00F86E69">
            <w:pPr>
              <w:pStyle w:val="NoSpacing"/>
              <w:rPr>
                <w:b/>
                <w:lang w:val="sr-Cyrl-RS"/>
              </w:rPr>
            </w:pPr>
            <w:r>
              <w:rPr>
                <w:b/>
              </w:rPr>
              <w:lastRenderedPageBreak/>
              <w:t>ШКОЛСКИ ПРОГРАМ – Допунска настава</w:t>
            </w:r>
          </w:p>
          <w:p w:rsidR="004225D4" w:rsidRPr="00542FEB" w:rsidRDefault="004225D4" w:rsidP="004225D4">
            <w:pPr>
              <w:rPr>
                <w:b/>
                <w:lang w:val="sr-Cyrl-RS"/>
              </w:rPr>
            </w:pPr>
            <w:r>
              <w:t xml:space="preserve">Разред: </w:t>
            </w:r>
            <w:r>
              <w:rPr>
                <w:b/>
                <w:lang w:val="sr-Cyrl-RS"/>
              </w:rPr>
              <w:t xml:space="preserve">ЧЕТВРТИ </w:t>
            </w:r>
            <w:r>
              <w:t xml:space="preserve"> четворогодишње образовање                 Наставни предмет: </w:t>
            </w:r>
            <w:r>
              <w:rPr>
                <w:b/>
              </w:rPr>
              <w:t>СОЛФЕЂО</w:t>
            </w:r>
            <w:r>
              <w:t xml:space="preserve">                               Годишњи фонд часова: </w:t>
            </w:r>
            <w:r>
              <w:rPr>
                <w:b/>
                <w:lang w:val="sr-Cyrl-RS"/>
              </w:rPr>
              <w:t>2</w:t>
            </w:r>
            <w:r>
              <w:rPr>
                <w:b/>
              </w:rPr>
              <w:t xml:space="preserve"> </w:t>
            </w:r>
            <w:r>
              <w:t>по групи</w:t>
            </w:r>
          </w:p>
        </w:tc>
      </w:tr>
      <w:tr w:rsidR="004225D4" w:rsidTr="00F86E69">
        <w:tc>
          <w:tcPr>
            <w:tcW w:w="966" w:type="dxa"/>
          </w:tcPr>
          <w:p w:rsidR="004225D4" w:rsidRPr="00033DC9" w:rsidRDefault="004225D4" w:rsidP="00F86E69">
            <w:pPr>
              <w:jc w:val="center"/>
              <w:rPr>
                <w:sz w:val="20"/>
                <w:szCs w:val="20"/>
              </w:rPr>
            </w:pPr>
            <w:r w:rsidRPr="00033DC9">
              <w:rPr>
                <w:sz w:val="20"/>
                <w:szCs w:val="20"/>
              </w:rPr>
              <w:t>Тема</w:t>
            </w:r>
          </w:p>
        </w:tc>
        <w:tc>
          <w:tcPr>
            <w:tcW w:w="1563" w:type="dxa"/>
          </w:tcPr>
          <w:p w:rsidR="004225D4" w:rsidRPr="00033DC9" w:rsidRDefault="004225D4" w:rsidP="00F86E69">
            <w:pPr>
              <w:jc w:val="center"/>
              <w:rPr>
                <w:sz w:val="20"/>
                <w:szCs w:val="20"/>
              </w:rPr>
            </w:pPr>
            <w:r w:rsidRPr="00033DC9">
              <w:rPr>
                <w:sz w:val="20"/>
                <w:szCs w:val="20"/>
              </w:rPr>
              <w:t>Садржај           програма</w:t>
            </w:r>
          </w:p>
        </w:tc>
        <w:tc>
          <w:tcPr>
            <w:tcW w:w="1488" w:type="dxa"/>
          </w:tcPr>
          <w:p w:rsidR="004225D4" w:rsidRPr="00033DC9" w:rsidRDefault="004225D4" w:rsidP="00F86E69">
            <w:pPr>
              <w:jc w:val="center"/>
              <w:rPr>
                <w:sz w:val="20"/>
                <w:szCs w:val="20"/>
              </w:rPr>
            </w:pPr>
            <w:r w:rsidRPr="00033DC9">
              <w:rPr>
                <w:sz w:val="20"/>
                <w:szCs w:val="20"/>
              </w:rPr>
              <w:t>Циљеви учења</w:t>
            </w:r>
          </w:p>
        </w:tc>
        <w:tc>
          <w:tcPr>
            <w:tcW w:w="1547" w:type="dxa"/>
          </w:tcPr>
          <w:p w:rsidR="004225D4" w:rsidRPr="00033DC9" w:rsidRDefault="004225D4" w:rsidP="00F86E69">
            <w:pPr>
              <w:jc w:val="center"/>
              <w:rPr>
                <w:sz w:val="20"/>
                <w:szCs w:val="20"/>
              </w:rPr>
            </w:pPr>
            <w:r w:rsidRPr="00033DC9">
              <w:rPr>
                <w:sz w:val="20"/>
                <w:szCs w:val="20"/>
              </w:rPr>
              <w:t>Начин</w:t>
            </w:r>
          </w:p>
          <w:p w:rsidR="004225D4" w:rsidRDefault="004225D4" w:rsidP="00F86E69">
            <w:pPr>
              <w:jc w:val="center"/>
              <w:rPr>
                <w:lang w:val="sr-Cyrl-RS"/>
              </w:rPr>
            </w:pPr>
            <w:r w:rsidRPr="00033DC9">
              <w:rPr>
                <w:sz w:val="20"/>
                <w:szCs w:val="20"/>
              </w:rPr>
              <w:t>остваривања садржаја</w:t>
            </w:r>
          </w:p>
        </w:tc>
        <w:tc>
          <w:tcPr>
            <w:tcW w:w="1355" w:type="dxa"/>
          </w:tcPr>
          <w:p w:rsidR="004225D4" w:rsidRPr="00033DC9" w:rsidRDefault="004225D4" w:rsidP="00F86E69">
            <w:pPr>
              <w:jc w:val="center"/>
              <w:rPr>
                <w:sz w:val="20"/>
                <w:szCs w:val="20"/>
              </w:rPr>
            </w:pPr>
            <w:r w:rsidRPr="00033DC9">
              <w:rPr>
                <w:sz w:val="20"/>
                <w:szCs w:val="20"/>
              </w:rPr>
              <w:t>Методе рада</w:t>
            </w:r>
          </w:p>
        </w:tc>
        <w:tc>
          <w:tcPr>
            <w:tcW w:w="1361" w:type="dxa"/>
          </w:tcPr>
          <w:p w:rsidR="004225D4" w:rsidRDefault="004225D4" w:rsidP="00F86E69">
            <w:pPr>
              <w:jc w:val="center"/>
              <w:rPr>
                <w:lang w:val="sr-Cyrl-RS"/>
              </w:rPr>
            </w:pPr>
            <w:r w:rsidRPr="00033DC9">
              <w:rPr>
                <w:sz w:val="20"/>
                <w:szCs w:val="20"/>
              </w:rPr>
              <w:t>Исходи</w:t>
            </w:r>
          </w:p>
        </w:tc>
        <w:tc>
          <w:tcPr>
            <w:tcW w:w="1170" w:type="dxa"/>
          </w:tcPr>
          <w:p w:rsidR="004225D4" w:rsidRPr="00033DC9" w:rsidRDefault="004225D4"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4225D4" w:rsidRPr="00033DC9" w:rsidRDefault="004225D4" w:rsidP="00F86E69">
            <w:pPr>
              <w:jc w:val="center"/>
              <w:rPr>
                <w:sz w:val="20"/>
                <w:szCs w:val="20"/>
              </w:rPr>
            </w:pPr>
            <w:r w:rsidRPr="00033DC9">
              <w:rPr>
                <w:sz w:val="20"/>
                <w:szCs w:val="20"/>
              </w:rPr>
              <w:t>Активност ученика</w:t>
            </w:r>
          </w:p>
        </w:tc>
        <w:tc>
          <w:tcPr>
            <w:tcW w:w="1186" w:type="dxa"/>
          </w:tcPr>
          <w:p w:rsidR="004225D4" w:rsidRPr="00033DC9" w:rsidRDefault="004225D4" w:rsidP="00F86E69">
            <w:pPr>
              <w:jc w:val="center"/>
              <w:rPr>
                <w:sz w:val="20"/>
                <w:szCs w:val="20"/>
              </w:rPr>
            </w:pPr>
            <w:r w:rsidRPr="00033DC9">
              <w:rPr>
                <w:sz w:val="20"/>
                <w:szCs w:val="20"/>
              </w:rPr>
              <w:t>Корелација</w:t>
            </w:r>
          </w:p>
        </w:tc>
      </w:tr>
      <w:tr w:rsidR="004225D4" w:rsidTr="00F86E69">
        <w:trPr>
          <w:trHeight w:val="612"/>
        </w:trPr>
        <w:tc>
          <w:tcPr>
            <w:tcW w:w="966" w:type="dxa"/>
          </w:tcPr>
          <w:p w:rsidR="004225D4" w:rsidRPr="004225D4" w:rsidRDefault="004225D4" w:rsidP="004225D4">
            <w:pPr>
              <w:pStyle w:val="NoSpacing"/>
              <w:rPr>
                <w:rFonts w:eastAsiaTheme="minorHAnsi"/>
                <w:sz w:val="16"/>
                <w:szCs w:val="16"/>
              </w:rPr>
            </w:pPr>
            <w:r w:rsidRPr="004225D4">
              <w:rPr>
                <w:sz w:val="16"/>
                <w:szCs w:val="16"/>
              </w:rPr>
              <w:t>Мелодика</w:t>
            </w:r>
          </w:p>
        </w:tc>
        <w:tc>
          <w:tcPr>
            <w:tcW w:w="1563" w:type="dxa"/>
          </w:tcPr>
          <w:p w:rsidR="004225D4" w:rsidRPr="004225D4" w:rsidRDefault="004225D4" w:rsidP="004225D4">
            <w:pPr>
              <w:pStyle w:val="NoSpacing"/>
              <w:rPr>
                <w:sz w:val="16"/>
                <w:szCs w:val="16"/>
              </w:rPr>
            </w:pPr>
            <w:r w:rsidRPr="004225D4">
              <w:rPr>
                <w:sz w:val="16"/>
                <w:szCs w:val="16"/>
              </w:rPr>
              <w:t>-Мелодијски примери (прима виста)</w:t>
            </w:r>
          </w:p>
          <w:p w:rsidR="004225D4" w:rsidRPr="004225D4" w:rsidRDefault="004225D4" w:rsidP="004225D4">
            <w:pPr>
              <w:pStyle w:val="NoSpacing"/>
              <w:rPr>
                <w:sz w:val="16"/>
                <w:szCs w:val="16"/>
              </w:rPr>
            </w:pPr>
            <w:r w:rsidRPr="004225D4">
              <w:rPr>
                <w:sz w:val="16"/>
                <w:szCs w:val="16"/>
              </w:rPr>
              <w:t>-Обнављање и утврђивање пређених тоналитета. Певање лествичних квинтакорда, штимова,каденци,Д7 и Ум7, Алтерација; Модулација, Мутација;</w:t>
            </w:r>
          </w:p>
          <w:p w:rsidR="004225D4" w:rsidRPr="004225D4" w:rsidRDefault="004225D4" w:rsidP="004225D4">
            <w:pPr>
              <w:pStyle w:val="NoSpacing"/>
              <w:rPr>
                <w:rFonts w:eastAsiaTheme="minorHAnsi"/>
                <w:sz w:val="16"/>
                <w:szCs w:val="16"/>
              </w:rPr>
            </w:pPr>
            <w:r w:rsidRPr="004225D4">
              <w:rPr>
                <w:sz w:val="16"/>
                <w:szCs w:val="16"/>
              </w:rPr>
              <w:t>Опажање и интонирање апсолутних висина, мотива и једноставних диктата.</w:t>
            </w:r>
          </w:p>
        </w:tc>
        <w:tc>
          <w:tcPr>
            <w:tcW w:w="1488" w:type="dxa"/>
            <w:vMerge w:val="restart"/>
          </w:tcPr>
          <w:p w:rsidR="004225D4" w:rsidRPr="004225D4" w:rsidRDefault="004225D4" w:rsidP="004225D4">
            <w:pPr>
              <w:pStyle w:val="NoSpacing"/>
              <w:rPr>
                <w:rFonts w:eastAsia="Arial"/>
                <w:sz w:val="16"/>
                <w:szCs w:val="16"/>
              </w:rPr>
            </w:pPr>
            <w:r w:rsidRPr="004225D4">
              <w:rPr>
                <w:rFonts w:eastAsia="Arial"/>
                <w:sz w:val="16"/>
                <w:szCs w:val="16"/>
              </w:rPr>
              <w:t xml:space="preserve">ЦИЉ 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 </w:t>
            </w:r>
          </w:p>
        </w:tc>
        <w:tc>
          <w:tcPr>
            <w:tcW w:w="1547" w:type="dxa"/>
            <w:vMerge w:val="restart"/>
          </w:tcPr>
          <w:p w:rsidR="004225D4" w:rsidRPr="004225D4" w:rsidRDefault="004225D4" w:rsidP="004225D4">
            <w:pPr>
              <w:pStyle w:val="NoSpacing"/>
              <w:rPr>
                <w:sz w:val="16"/>
                <w:szCs w:val="16"/>
              </w:rPr>
            </w:pPr>
            <w:r w:rsidRPr="004225D4">
              <w:rPr>
                <w:sz w:val="16"/>
                <w:szCs w:val="16"/>
              </w:rPr>
              <w:t>Усвајање звучних садржаја и њихово везивање за нотну слику кроз извођење различитих музичких примера.</w:t>
            </w:r>
          </w:p>
        </w:tc>
        <w:tc>
          <w:tcPr>
            <w:tcW w:w="1355" w:type="dxa"/>
            <w:vMerge w:val="restart"/>
          </w:tcPr>
          <w:p w:rsidR="004225D4" w:rsidRPr="004225D4" w:rsidRDefault="004225D4" w:rsidP="004225D4">
            <w:pPr>
              <w:pStyle w:val="NoSpacing"/>
              <w:rPr>
                <w:sz w:val="16"/>
                <w:szCs w:val="16"/>
              </w:rPr>
            </w:pPr>
            <w:r w:rsidRPr="004225D4">
              <w:rPr>
                <w:sz w:val="16"/>
                <w:szCs w:val="16"/>
              </w:rPr>
              <w:t>Вербална, практична, интерпретативна, демонстративна</w:t>
            </w:r>
          </w:p>
        </w:tc>
        <w:tc>
          <w:tcPr>
            <w:tcW w:w="1361" w:type="dxa"/>
            <w:vMerge w:val="restart"/>
          </w:tcPr>
          <w:p w:rsidR="004225D4" w:rsidRPr="004225D4" w:rsidRDefault="004225D4" w:rsidP="004225D4">
            <w:pPr>
              <w:pStyle w:val="NoSpacing"/>
              <w:rPr>
                <w:sz w:val="16"/>
                <w:szCs w:val="16"/>
              </w:rPr>
            </w:pPr>
            <w:r w:rsidRPr="004225D4">
              <w:rPr>
                <w:sz w:val="16"/>
                <w:szCs w:val="16"/>
              </w:rPr>
              <w:t xml:space="preserve">Ученик повезује звучне садржаје за нотну слику. Прпознаје лествичну основу. Самостално и у групи изводи лествично, скоковито кретање у мелодијском примеру. </w:t>
            </w:r>
          </w:p>
        </w:tc>
        <w:tc>
          <w:tcPr>
            <w:tcW w:w="1170" w:type="dxa"/>
            <w:vMerge w:val="restart"/>
          </w:tcPr>
          <w:p w:rsidR="004225D4" w:rsidRPr="004225D4" w:rsidRDefault="004225D4" w:rsidP="004225D4">
            <w:pPr>
              <w:pStyle w:val="NoSpacing"/>
              <w:rPr>
                <w:sz w:val="16"/>
                <w:szCs w:val="16"/>
              </w:rPr>
            </w:pPr>
            <w:r w:rsidRPr="004225D4">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4225D4" w:rsidRPr="004225D4" w:rsidRDefault="004225D4" w:rsidP="004225D4">
            <w:pPr>
              <w:pStyle w:val="NoSpacing"/>
              <w:rPr>
                <w:sz w:val="16"/>
                <w:szCs w:val="16"/>
              </w:rPr>
            </w:pPr>
            <w:r w:rsidRPr="004225D4">
              <w:rPr>
                <w:sz w:val="16"/>
                <w:szCs w:val="16"/>
              </w:rPr>
              <w:t>Прати, слуша, повезује, долази до закључка, анализира, запажа, записује, увежбава, пита</w:t>
            </w:r>
          </w:p>
        </w:tc>
        <w:tc>
          <w:tcPr>
            <w:tcW w:w="1186" w:type="dxa"/>
            <w:vMerge w:val="restart"/>
          </w:tcPr>
          <w:p w:rsidR="004225D4" w:rsidRPr="004225D4" w:rsidRDefault="004225D4" w:rsidP="004225D4">
            <w:pPr>
              <w:pStyle w:val="NoSpacing"/>
              <w:rPr>
                <w:sz w:val="16"/>
                <w:szCs w:val="16"/>
              </w:rPr>
            </w:pPr>
            <w:r w:rsidRPr="004225D4">
              <w:rPr>
                <w:sz w:val="16"/>
                <w:szCs w:val="16"/>
              </w:rPr>
              <w:t xml:space="preserve">Настава инструмента, наставни предмети из Основне Школе - музичка култура, физичко васпитање, српски језик, матерматика, свет око нас </w:t>
            </w:r>
          </w:p>
          <w:p w:rsidR="004225D4" w:rsidRPr="004225D4" w:rsidRDefault="004225D4" w:rsidP="004225D4">
            <w:pPr>
              <w:pStyle w:val="NoSpacing"/>
              <w:rPr>
                <w:sz w:val="16"/>
                <w:szCs w:val="16"/>
              </w:rPr>
            </w:pPr>
            <w:r w:rsidRPr="004225D4">
              <w:rPr>
                <w:sz w:val="16"/>
                <w:szCs w:val="16"/>
              </w:rPr>
              <w:t>Повезивање градива солфеђа са градивом коју ученици обрађују на настави инструмента. Наставни предмети из Основне Школе - музичка култура, физичко васпитање, српски језик, матерматика.</w:t>
            </w:r>
          </w:p>
        </w:tc>
      </w:tr>
      <w:tr w:rsidR="004225D4" w:rsidTr="00F86E69">
        <w:trPr>
          <w:trHeight w:val="611"/>
        </w:trPr>
        <w:tc>
          <w:tcPr>
            <w:tcW w:w="966" w:type="dxa"/>
          </w:tcPr>
          <w:p w:rsidR="004225D4" w:rsidRPr="004225D4" w:rsidRDefault="004225D4" w:rsidP="004225D4">
            <w:pPr>
              <w:pStyle w:val="NoSpacing"/>
              <w:rPr>
                <w:rFonts w:eastAsiaTheme="minorHAnsi"/>
                <w:sz w:val="16"/>
                <w:szCs w:val="16"/>
              </w:rPr>
            </w:pPr>
            <w:r w:rsidRPr="004225D4">
              <w:rPr>
                <w:sz w:val="16"/>
                <w:szCs w:val="16"/>
              </w:rPr>
              <w:t>Ритам</w:t>
            </w:r>
          </w:p>
        </w:tc>
        <w:tc>
          <w:tcPr>
            <w:tcW w:w="1563" w:type="dxa"/>
          </w:tcPr>
          <w:p w:rsidR="004225D4" w:rsidRPr="004225D4" w:rsidRDefault="004225D4" w:rsidP="004225D4">
            <w:pPr>
              <w:pStyle w:val="NoSpacing"/>
              <w:rPr>
                <w:sz w:val="16"/>
                <w:szCs w:val="16"/>
              </w:rPr>
            </w:pPr>
            <w:r w:rsidRPr="004225D4">
              <w:rPr>
                <w:sz w:val="16"/>
                <w:szCs w:val="16"/>
              </w:rPr>
              <w:t xml:space="preserve">-Парлато примери у бас кључу; </w:t>
            </w:r>
          </w:p>
          <w:p w:rsidR="004225D4" w:rsidRPr="004225D4" w:rsidRDefault="004225D4" w:rsidP="004225D4">
            <w:pPr>
              <w:pStyle w:val="NoSpacing"/>
              <w:rPr>
                <w:sz w:val="16"/>
                <w:szCs w:val="16"/>
              </w:rPr>
            </w:pPr>
            <w:r w:rsidRPr="004225D4">
              <w:rPr>
                <w:sz w:val="16"/>
                <w:szCs w:val="16"/>
              </w:rPr>
              <w:t>-Осмински тактови, четвртински тактови са обрађених фигурама.;</w:t>
            </w:r>
          </w:p>
          <w:p w:rsidR="004225D4" w:rsidRPr="004225D4" w:rsidRDefault="004225D4" w:rsidP="004225D4">
            <w:pPr>
              <w:pStyle w:val="NoSpacing"/>
              <w:rPr>
                <w:rFonts w:eastAsiaTheme="minorHAnsi"/>
                <w:sz w:val="16"/>
                <w:szCs w:val="16"/>
              </w:rPr>
            </w:pPr>
            <w:r w:rsidRPr="004225D4">
              <w:rPr>
                <w:sz w:val="16"/>
                <w:szCs w:val="16"/>
              </w:rPr>
              <w:t>-Ритмички диктати</w:t>
            </w:r>
          </w:p>
        </w:tc>
        <w:tc>
          <w:tcPr>
            <w:tcW w:w="1488" w:type="dxa"/>
            <w:vMerge/>
          </w:tcPr>
          <w:p w:rsidR="004225D4" w:rsidRPr="002C1D88" w:rsidRDefault="004225D4" w:rsidP="00F86E69">
            <w:pPr>
              <w:pStyle w:val="NoSpacing"/>
              <w:rPr>
                <w:sz w:val="16"/>
                <w:szCs w:val="16"/>
              </w:rPr>
            </w:pPr>
          </w:p>
        </w:tc>
        <w:tc>
          <w:tcPr>
            <w:tcW w:w="1547" w:type="dxa"/>
            <w:vMerge/>
          </w:tcPr>
          <w:p w:rsidR="004225D4" w:rsidRPr="002C1D88" w:rsidRDefault="004225D4" w:rsidP="00F86E69">
            <w:pPr>
              <w:pStyle w:val="NoSpacing"/>
              <w:rPr>
                <w:sz w:val="16"/>
                <w:szCs w:val="16"/>
              </w:rPr>
            </w:pPr>
          </w:p>
        </w:tc>
        <w:tc>
          <w:tcPr>
            <w:tcW w:w="1355" w:type="dxa"/>
            <w:vMerge/>
          </w:tcPr>
          <w:p w:rsidR="004225D4" w:rsidRPr="002C1D88" w:rsidRDefault="004225D4" w:rsidP="00F86E69">
            <w:pPr>
              <w:pStyle w:val="NoSpacing"/>
              <w:rPr>
                <w:sz w:val="16"/>
                <w:szCs w:val="16"/>
              </w:rPr>
            </w:pPr>
          </w:p>
        </w:tc>
        <w:tc>
          <w:tcPr>
            <w:tcW w:w="1361" w:type="dxa"/>
            <w:vMerge/>
          </w:tcPr>
          <w:p w:rsidR="004225D4" w:rsidRPr="002C1D88" w:rsidRDefault="004225D4" w:rsidP="00F86E69">
            <w:pPr>
              <w:pStyle w:val="NoSpacing"/>
              <w:rPr>
                <w:rFonts w:eastAsia="Calibri"/>
                <w:sz w:val="16"/>
                <w:szCs w:val="16"/>
              </w:rPr>
            </w:pPr>
          </w:p>
        </w:tc>
        <w:tc>
          <w:tcPr>
            <w:tcW w:w="1170" w:type="dxa"/>
            <w:vMerge/>
          </w:tcPr>
          <w:p w:rsidR="004225D4" w:rsidRPr="002C1D88" w:rsidRDefault="004225D4" w:rsidP="00F86E69">
            <w:pPr>
              <w:pStyle w:val="NoSpacing"/>
              <w:rPr>
                <w:sz w:val="16"/>
                <w:szCs w:val="16"/>
              </w:rPr>
            </w:pPr>
          </w:p>
        </w:tc>
        <w:tc>
          <w:tcPr>
            <w:tcW w:w="1154" w:type="dxa"/>
            <w:vMerge/>
          </w:tcPr>
          <w:p w:rsidR="004225D4" w:rsidRPr="002C1D88" w:rsidRDefault="004225D4" w:rsidP="00F86E69">
            <w:pPr>
              <w:pStyle w:val="NoSpacing"/>
              <w:rPr>
                <w:sz w:val="16"/>
                <w:szCs w:val="16"/>
              </w:rPr>
            </w:pPr>
          </w:p>
        </w:tc>
        <w:tc>
          <w:tcPr>
            <w:tcW w:w="1186" w:type="dxa"/>
            <w:vMerge/>
          </w:tcPr>
          <w:p w:rsidR="004225D4" w:rsidRPr="002C1D88" w:rsidRDefault="004225D4" w:rsidP="00F86E69">
            <w:pPr>
              <w:pStyle w:val="NoSpacing"/>
              <w:rPr>
                <w:sz w:val="16"/>
                <w:szCs w:val="16"/>
              </w:rPr>
            </w:pPr>
          </w:p>
        </w:tc>
      </w:tr>
    </w:tbl>
    <w:p w:rsidR="004225D4" w:rsidRDefault="004225D4">
      <w:pPr>
        <w:rPr>
          <w:lang w:val="sr-Cyrl-RS"/>
        </w:rPr>
      </w:pPr>
    </w:p>
    <w:tbl>
      <w:tblPr>
        <w:tblStyle w:val="TableGrid"/>
        <w:tblW w:w="11790" w:type="dxa"/>
        <w:tblInd w:w="-1152" w:type="dxa"/>
        <w:tblLook w:val="04A0" w:firstRow="1" w:lastRow="0" w:firstColumn="1" w:lastColumn="0" w:noHBand="0" w:noVBand="1"/>
      </w:tblPr>
      <w:tblGrid>
        <w:gridCol w:w="1351"/>
        <w:gridCol w:w="1444"/>
        <w:gridCol w:w="1295"/>
        <w:gridCol w:w="1387"/>
        <w:gridCol w:w="1414"/>
        <w:gridCol w:w="1371"/>
        <w:gridCol w:w="1192"/>
        <w:gridCol w:w="1150"/>
        <w:gridCol w:w="1186"/>
      </w:tblGrid>
      <w:tr w:rsidR="00934C6D" w:rsidTr="00F86E69">
        <w:tc>
          <w:tcPr>
            <w:tcW w:w="11790" w:type="dxa"/>
            <w:gridSpan w:val="9"/>
          </w:tcPr>
          <w:p w:rsidR="00934C6D" w:rsidRDefault="00934C6D" w:rsidP="00934C6D">
            <w:pPr>
              <w:rPr>
                <w:lang w:val="sr-Cyrl-RS"/>
              </w:rPr>
            </w:pPr>
            <w:r>
              <w:t>ШКОЛСКИ ПРОГРАМ</w:t>
            </w:r>
          </w:p>
          <w:p w:rsidR="00934C6D" w:rsidRDefault="00934C6D" w:rsidP="00934C6D">
            <w:pPr>
              <w:rPr>
                <w:lang w:val="sr-Cyrl-RS"/>
              </w:rPr>
            </w:pPr>
            <w:r>
              <w:t xml:space="preserve">Разред: </w:t>
            </w:r>
            <w:r>
              <w:rPr>
                <w:b/>
                <w:lang w:val="sr-Cyrl-RS"/>
              </w:rPr>
              <w:t xml:space="preserve">ЧЕТВРТИ </w:t>
            </w:r>
            <w:r>
              <w:rPr>
                <w:lang w:val="sr-Cyrl-RS"/>
              </w:rPr>
              <w:t>четворогодишње образовање</w:t>
            </w:r>
            <w:r>
              <w:rPr>
                <w:b/>
              </w:rPr>
              <w:t xml:space="preserve">      </w:t>
            </w:r>
            <w:r>
              <w:t xml:space="preserve">Наставни предмет:  </w:t>
            </w:r>
            <w:r>
              <w:rPr>
                <w:b/>
                <w:lang w:val="sr-Cyrl-RS"/>
              </w:rPr>
              <w:t>Теорија</w:t>
            </w:r>
            <w:r>
              <w:rPr>
                <w:b/>
              </w:rPr>
              <w:t xml:space="preserve"> </w:t>
            </w:r>
            <w:r>
              <w:rPr>
                <w:b/>
                <w:lang w:val="sr-Cyrl-RS"/>
              </w:rPr>
              <w:t>музике</w:t>
            </w:r>
            <w:r>
              <w:t xml:space="preserve">        </w:t>
            </w:r>
          </w:p>
          <w:p w:rsidR="00934C6D" w:rsidRPr="00934C6D" w:rsidRDefault="00934C6D" w:rsidP="00934C6D">
            <w:r>
              <w:t xml:space="preserve">Годишњи фонд часова: </w:t>
            </w:r>
            <w:r>
              <w:rPr>
                <w:b/>
                <w:lang w:val="sr-Cyrl-RS"/>
              </w:rPr>
              <w:t>3</w:t>
            </w:r>
            <w:r>
              <w:rPr>
                <w:b/>
              </w:rPr>
              <w:t xml:space="preserve">3   </w:t>
            </w:r>
            <w:r>
              <w:t xml:space="preserve">         Недељни фонд часова: </w:t>
            </w:r>
            <w:r>
              <w:rPr>
                <w:b/>
                <w:lang w:val="sr-Cyrl-RS"/>
              </w:rPr>
              <w:t>1</w:t>
            </w:r>
          </w:p>
        </w:tc>
      </w:tr>
      <w:tr w:rsidR="00934C6D" w:rsidTr="00934C6D">
        <w:tc>
          <w:tcPr>
            <w:tcW w:w="1351" w:type="dxa"/>
          </w:tcPr>
          <w:p w:rsidR="00934C6D" w:rsidRPr="00033DC9" w:rsidRDefault="00934C6D" w:rsidP="00F86E69">
            <w:pPr>
              <w:jc w:val="center"/>
              <w:rPr>
                <w:sz w:val="20"/>
                <w:szCs w:val="20"/>
              </w:rPr>
            </w:pPr>
            <w:r w:rsidRPr="00033DC9">
              <w:rPr>
                <w:sz w:val="20"/>
                <w:szCs w:val="20"/>
              </w:rPr>
              <w:t>Тема</w:t>
            </w:r>
          </w:p>
        </w:tc>
        <w:tc>
          <w:tcPr>
            <w:tcW w:w="1444" w:type="dxa"/>
          </w:tcPr>
          <w:p w:rsidR="00934C6D" w:rsidRPr="00033DC9" w:rsidRDefault="00934C6D" w:rsidP="00F86E69">
            <w:pPr>
              <w:jc w:val="center"/>
              <w:rPr>
                <w:sz w:val="20"/>
                <w:szCs w:val="20"/>
              </w:rPr>
            </w:pPr>
            <w:r w:rsidRPr="00033DC9">
              <w:rPr>
                <w:sz w:val="20"/>
                <w:szCs w:val="20"/>
              </w:rPr>
              <w:t>Садржај           програма</w:t>
            </w:r>
          </w:p>
        </w:tc>
        <w:tc>
          <w:tcPr>
            <w:tcW w:w="1295" w:type="dxa"/>
          </w:tcPr>
          <w:p w:rsidR="00934C6D" w:rsidRPr="00033DC9" w:rsidRDefault="00934C6D" w:rsidP="00F86E69">
            <w:pPr>
              <w:jc w:val="center"/>
              <w:rPr>
                <w:sz w:val="20"/>
                <w:szCs w:val="20"/>
              </w:rPr>
            </w:pPr>
            <w:r w:rsidRPr="00033DC9">
              <w:rPr>
                <w:sz w:val="20"/>
                <w:szCs w:val="20"/>
              </w:rPr>
              <w:t>Циљеви учења</w:t>
            </w:r>
          </w:p>
        </w:tc>
        <w:tc>
          <w:tcPr>
            <w:tcW w:w="1387" w:type="dxa"/>
          </w:tcPr>
          <w:p w:rsidR="00934C6D" w:rsidRPr="00033DC9" w:rsidRDefault="00934C6D" w:rsidP="00F86E69">
            <w:pPr>
              <w:jc w:val="center"/>
              <w:rPr>
                <w:sz w:val="20"/>
                <w:szCs w:val="20"/>
              </w:rPr>
            </w:pPr>
            <w:r w:rsidRPr="00033DC9">
              <w:rPr>
                <w:sz w:val="20"/>
                <w:szCs w:val="20"/>
              </w:rPr>
              <w:t>Начин</w:t>
            </w:r>
          </w:p>
          <w:p w:rsidR="00934C6D" w:rsidRDefault="00934C6D" w:rsidP="00F86E69">
            <w:pPr>
              <w:jc w:val="center"/>
              <w:rPr>
                <w:lang w:val="sr-Cyrl-RS"/>
              </w:rPr>
            </w:pPr>
            <w:r w:rsidRPr="00033DC9">
              <w:rPr>
                <w:sz w:val="20"/>
                <w:szCs w:val="20"/>
              </w:rPr>
              <w:t>остваривања садржаја</w:t>
            </w:r>
          </w:p>
        </w:tc>
        <w:tc>
          <w:tcPr>
            <w:tcW w:w="1414" w:type="dxa"/>
          </w:tcPr>
          <w:p w:rsidR="00934C6D" w:rsidRPr="00033DC9" w:rsidRDefault="00934C6D" w:rsidP="00F86E69">
            <w:pPr>
              <w:jc w:val="center"/>
              <w:rPr>
                <w:sz w:val="20"/>
                <w:szCs w:val="20"/>
              </w:rPr>
            </w:pPr>
            <w:r w:rsidRPr="00033DC9">
              <w:rPr>
                <w:sz w:val="20"/>
                <w:szCs w:val="20"/>
              </w:rPr>
              <w:t>Методе рада</w:t>
            </w:r>
          </w:p>
        </w:tc>
        <w:tc>
          <w:tcPr>
            <w:tcW w:w="1371" w:type="dxa"/>
          </w:tcPr>
          <w:p w:rsidR="00934C6D" w:rsidRDefault="00934C6D" w:rsidP="00F86E69">
            <w:pPr>
              <w:jc w:val="center"/>
              <w:rPr>
                <w:lang w:val="sr-Cyrl-RS"/>
              </w:rPr>
            </w:pPr>
            <w:r w:rsidRPr="00033DC9">
              <w:rPr>
                <w:sz w:val="20"/>
                <w:szCs w:val="20"/>
              </w:rPr>
              <w:t>Исходи</w:t>
            </w:r>
          </w:p>
        </w:tc>
        <w:tc>
          <w:tcPr>
            <w:tcW w:w="1192" w:type="dxa"/>
          </w:tcPr>
          <w:p w:rsidR="00934C6D" w:rsidRPr="00033DC9" w:rsidRDefault="00934C6D" w:rsidP="00F86E69">
            <w:pPr>
              <w:jc w:val="center"/>
              <w:rPr>
                <w:sz w:val="20"/>
                <w:szCs w:val="20"/>
              </w:rPr>
            </w:pPr>
            <w:r w:rsidRPr="00033DC9">
              <w:rPr>
                <w:sz w:val="20"/>
                <w:szCs w:val="20"/>
              </w:rPr>
              <w:t>Aктивност наставника</w:t>
            </w:r>
          </w:p>
        </w:tc>
        <w:tc>
          <w:tcPr>
            <w:tcW w:w="1150" w:type="dxa"/>
          </w:tcPr>
          <w:p w:rsidR="00934C6D" w:rsidRPr="00033DC9" w:rsidRDefault="00934C6D" w:rsidP="00F86E69">
            <w:pPr>
              <w:jc w:val="center"/>
              <w:rPr>
                <w:sz w:val="20"/>
                <w:szCs w:val="20"/>
              </w:rPr>
            </w:pPr>
            <w:r w:rsidRPr="00033DC9">
              <w:rPr>
                <w:sz w:val="20"/>
                <w:szCs w:val="20"/>
              </w:rPr>
              <w:t>Активност ученика</w:t>
            </w:r>
          </w:p>
        </w:tc>
        <w:tc>
          <w:tcPr>
            <w:tcW w:w="1186" w:type="dxa"/>
          </w:tcPr>
          <w:p w:rsidR="00934C6D" w:rsidRPr="00033DC9" w:rsidRDefault="00934C6D" w:rsidP="00F86E69">
            <w:pPr>
              <w:jc w:val="center"/>
              <w:rPr>
                <w:sz w:val="20"/>
                <w:szCs w:val="20"/>
              </w:rPr>
            </w:pPr>
            <w:r w:rsidRPr="00033DC9">
              <w:rPr>
                <w:sz w:val="20"/>
                <w:szCs w:val="20"/>
              </w:rPr>
              <w:t>Корелација</w:t>
            </w:r>
          </w:p>
        </w:tc>
      </w:tr>
      <w:tr w:rsidR="00934C6D" w:rsidTr="00934C6D">
        <w:trPr>
          <w:trHeight w:val="35"/>
        </w:trPr>
        <w:tc>
          <w:tcPr>
            <w:tcW w:w="1351" w:type="dxa"/>
          </w:tcPr>
          <w:p w:rsidR="00934C6D" w:rsidRPr="00934C6D" w:rsidRDefault="00934C6D" w:rsidP="00934C6D">
            <w:pPr>
              <w:pStyle w:val="NoSpacing"/>
              <w:rPr>
                <w:rFonts w:eastAsia="Arial"/>
                <w:color w:val="000000"/>
                <w:sz w:val="16"/>
                <w:szCs w:val="16"/>
              </w:rPr>
            </w:pPr>
            <w:r w:rsidRPr="00934C6D">
              <w:rPr>
                <w:sz w:val="16"/>
                <w:szCs w:val="16"/>
              </w:rPr>
              <w:t>Појмови</w:t>
            </w:r>
          </w:p>
        </w:tc>
        <w:tc>
          <w:tcPr>
            <w:tcW w:w="1444" w:type="dxa"/>
          </w:tcPr>
          <w:p w:rsidR="00934C6D" w:rsidRPr="00934C6D" w:rsidRDefault="00934C6D" w:rsidP="00934C6D">
            <w:pPr>
              <w:pStyle w:val="NoSpacing"/>
              <w:rPr>
                <w:rFonts w:eastAsiaTheme="minorHAnsi"/>
                <w:sz w:val="16"/>
                <w:szCs w:val="16"/>
              </w:rPr>
            </w:pPr>
            <w:r w:rsidRPr="00934C6D">
              <w:rPr>
                <w:sz w:val="16"/>
                <w:szCs w:val="16"/>
              </w:rPr>
              <w:t>Музички појмови и термини.</w:t>
            </w:r>
          </w:p>
        </w:tc>
        <w:tc>
          <w:tcPr>
            <w:tcW w:w="1295" w:type="dxa"/>
            <w:vMerge w:val="restart"/>
          </w:tcPr>
          <w:p w:rsidR="00934C6D" w:rsidRPr="00934C6D" w:rsidRDefault="00934C6D" w:rsidP="00934C6D">
            <w:pPr>
              <w:pStyle w:val="NoSpacing"/>
              <w:rPr>
                <w:sz w:val="16"/>
              </w:rPr>
            </w:pPr>
            <w:r w:rsidRPr="00934C6D">
              <w:rPr>
                <w:sz w:val="16"/>
              </w:rPr>
              <w:t xml:space="preserve">ЦИЉ учења предмета Теорија музике је да ученици стичу знања која подразумевају музичко описмењавање и спознају елемената музике а све то ради ефикаснијег разумевања нотног текста у свим његовим аспектима, што доприноси успешној </w:t>
            </w:r>
            <w:r w:rsidRPr="00934C6D">
              <w:rPr>
                <w:sz w:val="16"/>
              </w:rPr>
              <w:lastRenderedPageBreak/>
              <w:t>корелацији са наставом инструмента.</w:t>
            </w:r>
          </w:p>
        </w:tc>
        <w:tc>
          <w:tcPr>
            <w:tcW w:w="1387" w:type="dxa"/>
            <w:vMerge w:val="restart"/>
          </w:tcPr>
          <w:p w:rsidR="00934C6D" w:rsidRPr="00934C6D" w:rsidRDefault="00934C6D" w:rsidP="00934C6D">
            <w:pPr>
              <w:pStyle w:val="NoSpacing"/>
              <w:rPr>
                <w:sz w:val="16"/>
              </w:rPr>
            </w:pPr>
            <w:r w:rsidRPr="00934C6D">
              <w:rPr>
                <w:sz w:val="16"/>
              </w:rPr>
              <w:lastRenderedPageBreak/>
              <w:t xml:space="preserve">Усвајање </w:t>
            </w:r>
            <w:r w:rsidRPr="00934C6D">
              <w:rPr>
                <w:sz w:val="16"/>
                <w:lang w:val="sr-Cyrl-CS"/>
              </w:rPr>
              <w:t xml:space="preserve">теоретских </w:t>
            </w:r>
            <w:r w:rsidRPr="00934C6D">
              <w:rPr>
                <w:sz w:val="16"/>
              </w:rPr>
              <w:t>садржаја и њихово везивање за нотну слику кроз и</w:t>
            </w:r>
            <w:r w:rsidRPr="00934C6D">
              <w:rPr>
                <w:sz w:val="16"/>
                <w:lang w:val="sr-Cyrl-CS"/>
              </w:rPr>
              <w:t>зраду</w:t>
            </w:r>
            <w:r w:rsidRPr="00934C6D">
              <w:rPr>
                <w:sz w:val="16"/>
              </w:rPr>
              <w:t xml:space="preserve"> различитих </w:t>
            </w:r>
            <w:r w:rsidRPr="00934C6D">
              <w:rPr>
                <w:sz w:val="16"/>
                <w:lang w:val="sr-Cyrl-CS"/>
              </w:rPr>
              <w:t>вежбања</w:t>
            </w:r>
            <w:r w:rsidRPr="00934C6D">
              <w:rPr>
                <w:sz w:val="16"/>
              </w:rPr>
              <w:t>.</w:t>
            </w:r>
          </w:p>
        </w:tc>
        <w:tc>
          <w:tcPr>
            <w:tcW w:w="1414" w:type="dxa"/>
            <w:vMerge w:val="restart"/>
          </w:tcPr>
          <w:p w:rsidR="00934C6D" w:rsidRPr="00934C6D" w:rsidRDefault="00934C6D" w:rsidP="00934C6D">
            <w:pPr>
              <w:pStyle w:val="NoSpacing"/>
              <w:rPr>
                <w:sz w:val="16"/>
              </w:rPr>
            </w:pPr>
            <w:r w:rsidRPr="00934C6D">
              <w:rPr>
                <w:sz w:val="16"/>
              </w:rPr>
              <w:t>Вербална, практична, интерпретативна, демонстративна</w:t>
            </w:r>
          </w:p>
        </w:tc>
        <w:tc>
          <w:tcPr>
            <w:tcW w:w="1371" w:type="dxa"/>
            <w:vMerge w:val="restart"/>
          </w:tcPr>
          <w:p w:rsidR="00934C6D" w:rsidRPr="00934C6D" w:rsidRDefault="00934C6D" w:rsidP="00934C6D">
            <w:pPr>
              <w:pStyle w:val="NoSpacing"/>
              <w:rPr>
                <w:sz w:val="16"/>
              </w:rPr>
            </w:pPr>
            <w:r w:rsidRPr="00934C6D">
              <w:rPr>
                <w:sz w:val="16"/>
              </w:rPr>
              <w:t xml:space="preserve">oбјасни музичке појмове и термине: </w:t>
            </w:r>
          </w:p>
          <w:p w:rsidR="00934C6D" w:rsidRPr="00934C6D" w:rsidRDefault="00934C6D" w:rsidP="00934C6D">
            <w:pPr>
              <w:pStyle w:val="NoSpacing"/>
              <w:rPr>
                <w:sz w:val="16"/>
              </w:rPr>
            </w:pPr>
            <w:r w:rsidRPr="00934C6D">
              <w:rPr>
                <w:sz w:val="16"/>
              </w:rPr>
              <w:t xml:space="preserve">тонски и нотни систем од велике до треће октаве, виолински и бас кључ, особине тона, метар и метричке ознаке, музичку фразу, агогику, артикулацију, динамику и темпа.Основни украси и фигуре (информативно); </w:t>
            </w:r>
          </w:p>
          <w:p w:rsidR="00934C6D" w:rsidRPr="00934C6D" w:rsidRDefault="00934C6D" w:rsidP="00934C6D">
            <w:pPr>
              <w:pStyle w:val="NoSpacing"/>
              <w:rPr>
                <w:sz w:val="16"/>
              </w:rPr>
            </w:pPr>
            <w:r w:rsidRPr="00934C6D">
              <w:rPr>
                <w:sz w:val="16"/>
              </w:rPr>
              <w:t xml:space="preserve">запише и препозна </w:t>
            </w:r>
            <w:r w:rsidRPr="00934C6D">
              <w:rPr>
                <w:sz w:val="16"/>
              </w:rPr>
              <w:lastRenderedPageBreak/>
              <w:t>лествице, лествичне интервале и квинтакорде, доминантни и умањени септакорд у тоналитету;</w:t>
            </w:r>
          </w:p>
          <w:p w:rsidR="00934C6D" w:rsidRPr="00934C6D" w:rsidRDefault="00934C6D" w:rsidP="00934C6D">
            <w:pPr>
              <w:pStyle w:val="NoSpacing"/>
              <w:rPr>
                <w:sz w:val="16"/>
              </w:rPr>
            </w:pPr>
            <w:r w:rsidRPr="00934C6D">
              <w:rPr>
                <w:sz w:val="16"/>
              </w:rPr>
              <w:t>запише и препозна врсте интервала до октаве (по узору на лествичне);</w:t>
            </w:r>
          </w:p>
          <w:p w:rsidR="00934C6D" w:rsidRPr="00934C6D" w:rsidRDefault="00934C6D" w:rsidP="00934C6D">
            <w:pPr>
              <w:pStyle w:val="NoSpacing"/>
              <w:rPr>
                <w:sz w:val="16"/>
              </w:rPr>
            </w:pPr>
            <w:r w:rsidRPr="00934C6D">
              <w:rPr>
                <w:sz w:val="16"/>
              </w:rPr>
              <w:t>запише и препозна дурски и молски квинтакорд са обртајима и умањени и прекомерни квинтакорд;</w:t>
            </w:r>
            <w:r w:rsidRPr="00934C6D">
              <w:rPr>
                <w:sz w:val="16"/>
                <w:lang w:val="hr-BA"/>
              </w:rPr>
              <w:t xml:space="preserve"> </w:t>
            </w:r>
          </w:p>
          <w:p w:rsidR="00934C6D" w:rsidRPr="00934C6D" w:rsidRDefault="00934C6D" w:rsidP="00934C6D">
            <w:pPr>
              <w:pStyle w:val="NoSpacing"/>
              <w:rPr>
                <w:sz w:val="16"/>
              </w:rPr>
            </w:pPr>
            <w:r w:rsidRPr="00934C6D">
              <w:rPr>
                <w:sz w:val="16"/>
              </w:rPr>
              <w:t>запише и препозна све врсте септакорада и мали дурски септакорд с обртајима;</w:t>
            </w:r>
          </w:p>
          <w:p w:rsidR="00934C6D" w:rsidRPr="00934C6D" w:rsidRDefault="00934C6D" w:rsidP="00934C6D">
            <w:pPr>
              <w:pStyle w:val="NoSpacing"/>
              <w:rPr>
                <w:sz w:val="16"/>
              </w:rPr>
            </w:pPr>
            <w:r w:rsidRPr="00934C6D">
              <w:rPr>
                <w:sz w:val="16"/>
              </w:rPr>
              <w:t>правилно пише ноте, паузе  и нотне вредности у различитим тактовима;</w:t>
            </w:r>
          </w:p>
          <w:p w:rsidR="00934C6D" w:rsidRPr="00934C6D" w:rsidRDefault="00934C6D" w:rsidP="00934C6D">
            <w:pPr>
              <w:pStyle w:val="NoSpacing"/>
              <w:rPr>
                <w:sz w:val="16"/>
              </w:rPr>
            </w:pPr>
          </w:p>
        </w:tc>
        <w:tc>
          <w:tcPr>
            <w:tcW w:w="1192" w:type="dxa"/>
            <w:vMerge w:val="restart"/>
          </w:tcPr>
          <w:p w:rsidR="00934C6D" w:rsidRPr="00934C6D" w:rsidRDefault="00934C6D" w:rsidP="00934C6D">
            <w:pPr>
              <w:pStyle w:val="NoSpacing"/>
              <w:rPr>
                <w:sz w:val="16"/>
              </w:rPr>
            </w:pPr>
            <w:r w:rsidRPr="00934C6D">
              <w:rPr>
                <w:sz w:val="16"/>
              </w:rPr>
              <w:lastRenderedPageBreak/>
              <w:t>Објашњава, показује, интерпретира, описује, проверава и прати, исправља, мотивише, анализира, указује на проблем</w:t>
            </w:r>
          </w:p>
        </w:tc>
        <w:tc>
          <w:tcPr>
            <w:tcW w:w="1150" w:type="dxa"/>
            <w:vMerge w:val="restart"/>
          </w:tcPr>
          <w:p w:rsidR="00934C6D" w:rsidRPr="00934C6D" w:rsidRDefault="00934C6D" w:rsidP="00934C6D">
            <w:pPr>
              <w:pStyle w:val="NoSpacing"/>
              <w:rPr>
                <w:sz w:val="16"/>
              </w:rPr>
            </w:pPr>
            <w:r w:rsidRPr="00934C6D">
              <w:rPr>
                <w:sz w:val="16"/>
              </w:rPr>
              <w:t>Прати, слуша, повезује, долази до закључка, анализира, запажа, записује, увежбава, пита</w:t>
            </w:r>
          </w:p>
        </w:tc>
        <w:tc>
          <w:tcPr>
            <w:tcW w:w="1186" w:type="dxa"/>
            <w:vMerge w:val="restart"/>
          </w:tcPr>
          <w:p w:rsidR="00934C6D" w:rsidRPr="00934C6D" w:rsidRDefault="00934C6D" w:rsidP="00934C6D">
            <w:pPr>
              <w:pStyle w:val="NoSpacing"/>
              <w:rPr>
                <w:sz w:val="16"/>
              </w:rPr>
            </w:pPr>
            <w:r w:rsidRPr="00934C6D">
              <w:rPr>
                <w:sz w:val="16"/>
              </w:rPr>
              <w:t xml:space="preserve">Настава </w:t>
            </w:r>
            <w:r w:rsidRPr="00934C6D">
              <w:rPr>
                <w:sz w:val="16"/>
                <w:lang w:val="sr-Cyrl-CS"/>
              </w:rPr>
              <w:t xml:space="preserve">солфеђа, </w:t>
            </w:r>
            <w:r w:rsidRPr="00934C6D">
              <w:rPr>
                <w:sz w:val="16"/>
              </w:rPr>
              <w:t>инструмента, наставни предмети из Основне Школе - музичка култура, српски језик, матерматика, свет око нас</w:t>
            </w:r>
          </w:p>
        </w:tc>
      </w:tr>
      <w:tr w:rsidR="00934C6D" w:rsidTr="00934C6D">
        <w:trPr>
          <w:trHeight w:val="32"/>
        </w:trPr>
        <w:tc>
          <w:tcPr>
            <w:tcW w:w="1351" w:type="dxa"/>
          </w:tcPr>
          <w:p w:rsidR="00934C6D" w:rsidRPr="00934C6D" w:rsidRDefault="00934C6D" w:rsidP="00934C6D">
            <w:pPr>
              <w:pStyle w:val="NoSpacing"/>
              <w:rPr>
                <w:sz w:val="16"/>
                <w:szCs w:val="16"/>
              </w:rPr>
            </w:pPr>
            <w:r w:rsidRPr="00934C6D">
              <w:rPr>
                <w:sz w:val="16"/>
                <w:szCs w:val="16"/>
              </w:rPr>
              <w:t>Тона</w:t>
            </w:r>
            <w:r w:rsidRPr="00934C6D">
              <w:rPr>
                <w:sz w:val="16"/>
                <w:szCs w:val="16"/>
                <w:lang w:val="sr-Cyrl-RS"/>
              </w:rPr>
              <w:t>л</w:t>
            </w:r>
            <w:r w:rsidRPr="00934C6D">
              <w:rPr>
                <w:sz w:val="16"/>
                <w:szCs w:val="16"/>
              </w:rPr>
              <w:t>итети</w:t>
            </w:r>
          </w:p>
          <w:p w:rsidR="00934C6D" w:rsidRPr="00934C6D" w:rsidRDefault="00934C6D" w:rsidP="00934C6D">
            <w:pPr>
              <w:pStyle w:val="NoSpacing"/>
              <w:rPr>
                <w:rFonts w:eastAsia="Arial"/>
                <w:color w:val="000000"/>
                <w:sz w:val="16"/>
                <w:szCs w:val="16"/>
              </w:rPr>
            </w:pPr>
          </w:p>
        </w:tc>
        <w:tc>
          <w:tcPr>
            <w:tcW w:w="1444" w:type="dxa"/>
          </w:tcPr>
          <w:p w:rsidR="00934C6D" w:rsidRPr="00934C6D" w:rsidRDefault="00934C6D" w:rsidP="00934C6D">
            <w:pPr>
              <w:pStyle w:val="NoSpacing"/>
              <w:rPr>
                <w:sz w:val="16"/>
                <w:szCs w:val="16"/>
              </w:rPr>
            </w:pPr>
            <w:r w:rsidRPr="00934C6D">
              <w:rPr>
                <w:sz w:val="16"/>
                <w:szCs w:val="16"/>
              </w:rPr>
              <w:t>Теоријско обнављање свих дијатонских лествица, упоређивање истоимених и паралелних тоналитета, карактеристични  лествични интервали,  лествични квинтакорди, доминантни и умањени септакорд у тоналитету.</w:t>
            </w:r>
          </w:p>
        </w:tc>
        <w:tc>
          <w:tcPr>
            <w:tcW w:w="1295" w:type="dxa"/>
            <w:vMerge/>
          </w:tcPr>
          <w:p w:rsidR="00934C6D" w:rsidRPr="00452CDB" w:rsidRDefault="00934C6D" w:rsidP="00F86E69">
            <w:pPr>
              <w:pStyle w:val="NoSpacing"/>
              <w:rPr>
                <w:sz w:val="16"/>
                <w:szCs w:val="16"/>
              </w:rPr>
            </w:pPr>
          </w:p>
        </w:tc>
        <w:tc>
          <w:tcPr>
            <w:tcW w:w="1387" w:type="dxa"/>
            <w:vMerge/>
          </w:tcPr>
          <w:p w:rsidR="00934C6D" w:rsidRPr="00452CDB" w:rsidRDefault="00934C6D" w:rsidP="00F86E69">
            <w:pPr>
              <w:pStyle w:val="NoSpacing"/>
              <w:rPr>
                <w:sz w:val="16"/>
                <w:szCs w:val="16"/>
                <w:lang w:val="sr-Cyrl-RS"/>
              </w:rPr>
            </w:pPr>
          </w:p>
        </w:tc>
        <w:tc>
          <w:tcPr>
            <w:tcW w:w="1414" w:type="dxa"/>
            <w:vMerge/>
          </w:tcPr>
          <w:p w:rsidR="00934C6D" w:rsidRPr="00452CDB" w:rsidRDefault="00934C6D" w:rsidP="00F86E69">
            <w:pPr>
              <w:pStyle w:val="NoSpacing"/>
              <w:rPr>
                <w:sz w:val="16"/>
                <w:szCs w:val="16"/>
              </w:rPr>
            </w:pPr>
          </w:p>
        </w:tc>
        <w:tc>
          <w:tcPr>
            <w:tcW w:w="1371" w:type="dxa"/>
            <w:vMerge/>
          </w:tcPr>
          <w:p w:rsidR="00934C6D" w:rsidRPr="00452CDB" w:rsidRDefault="00934C6D" w:rsidP="00F86E69">
            <w:pPr>
              <w:pStyle w:val="NoSpacing"/>
              <w:rPr>
                <w:rFonts w:eastAsia="Arial"/>
                <w:color w:val="000000"/>
                <w:sz w:val="16"/>
                <w:szCs w:val="16"/>
              </w:rPr>
            </w:pPr>
          </w:p>
        </w:tc>
        <w:tc>
          <w:tcPr>
            <w:tcW w:w="1192" w:type="dxa"/>
            <w:vMerge/>
          </w:tcPr>
          <w:p w:rsidR="00934C6D" w:rsidRPr="00452CDB" w:rsidRDefault="00934C6D" w:rsidP="00F86E69">
            <w:pPr>
              <w:pStyle w:val="NoSpacing"/>
              <w:rPr>
                <w:sz w:val="16"/>
                <w:szCs w:val="16"/>
              </w:rPr>
            </w:pPr>
          </w:p>
        </w:tc>
        <w:tc>
          <w:tcPr>
            <w:tcW w:w="1150" w:type="dxa"/>
            <w:vMerge/>
          </w:tcPr>
          <w:p w:rsidR="00934C6D" w:rsidRPr="00452CDB" w:rsidRDefault="00934C6D" w:rsidP="00F86E69">
            <w:pPr>
              <w:pStyle w:val="NoSpacing"/>
              <w:rPr>
                <w:sz w:val="16"/>
                <w:szCs w:val="16"/>
              </w:rPr>
            </w:pPr>
          </w:p>
        </w:tc>
        <w:tc>
          <w:tcPr>
            <w:tcW w:w="1186" w:type="dxa"/>
            <w:vMerge/>
          </w:tcPr>
          <w:p w:rsidR="00934C6D" w:rsidRPr="00452CDB" w:rsidRDefault="00934C6D" w:rsidP="00F86E69">
            <w:pPr>
              <w:pStyle w:val="NoSpacing"/>
              <w:rPr>
                <w:sz w:val="16"/>
                <w:szCs w:val="16"/>
              </w:rPr>
            </w:pPr>
          </w:p>
        </w:tc>
      </w:tr>
      <w:tr w:rsidR="00934C6D" w:rsidTr="00934C6D">
        <w:trPr>
          <w:trHeight w:val="32"/>
        </w:trPr>
        <w:tc>
          <w:tcPr>
            <w:tcW w:w="1351" w:type="dxa"/>
          </w:tcPr>
          <w:p w:rsidR="00934C6D" w:rsidRPr="00934C6D" w:rsidRDefault="00934C6D" w:rsidP="00934C6D">
            <w:pPr>
              <w:pStyle w:val="NoSpacing"/>
              <w:rPr>
                <w:rFonts w:eastAsia="Arial"/>
                <w:color w:val="000000"/>
                <w:sz w:val="16"/>
                <w:szCs w:val="16"/>
              </w:rPr>
            </w:pPr>
            <w:r w:rsidRPr="00934C6D">
              <w:rPr>
                <w:sz w:val="16"/>
                <w:szCs w:val="16"/>
              </w:rPr>
              <w:t>Интервали</w:t>
            </w:r>
          </w:p>
        </w:tc>
        <w:tc>
          <w:tcPr>
            <w:tcW w:w="1444" w:type="dxa"/>
          </w:tcPr>
          <w:p w:rsidR="00934C6D" w:rsidRPr="00934C6D" w:rsidRDefault="00934C6D" w:rsidP="00934C6D">
            <w:pPr>
              <w:pStyle w:val="NoSpacing"/>
              <w:rPr>
                <w:sz w:val="16"/>
                <w:szCs w:val="16"/>
              </w:rPr>
            </w:pPr>
            <w:r w:rsidRPr="00934C6D">
              <w:rPr>
                <w:sz w:val="16"/>
                <w:szCs w:val="16"/>
              </w:rPr>
              <w:t xml:space="preserve">Трозвуци: </w:t>
            </w:r>
            <w:r w:rsidRPr="00934C6D">
              <w:rPr>
                <w:sz w:val="16"/>
                <w:szCs w:val="16"/>
              </w:rPr>
              <w:lastRenderedPageBreak/>
              <w:t>обнављање консонантних квинтакорада и њихових обртаја и умањени и прекомерни квинтакорд.</w:t>
            </w:r>
          </w:p>
        </w:tc>
        <w:tc>
          <w:tcPr>
            <w:tcW w:w="1295" w:type="dxa"/>
            <w:vMerge/>
          </w:tcPr>
          <w:p w:rsidR="00934C6D" w:rsidRPr="00452CDB" w:rsidRDefault="00934C6D" w:rsidP="00F86E69">
            <w:pPr>
              <w:pStyle w:val="NoSpacing"/>
              <w:rPr>
                <w:sz w:val="16"/>
                <w:szCs w:val="16"/>
              </w:rPr>
            </w:pPr>
          </w:p>
        </w:tc>
        <w:tc>
          <w:tcPr>
            <w:tcW w:w="1387" w:type="dxa"/>
            <w:vMerge/>
          </w:tcPr>
          <w:p w:rsidR="00934C6D" w:rsidRPr="00452CDB" w:rsidRDefault="00934C6D" w:rsidP="00F86E69">
            <w:pPr>
              <w:pStyle w:val="NoSpacing"/>
              <w:rPr>
                <w:sz w:val="16"/>
                <w:szCs w:val="16"/>
                <w:lang w:val="sr-Cyrl-RS"/>
              </w:rPr>
            </w:pPr>
          </w:p>
        </w:tc>
        <w:tc>
          <w:tcPr>
            <w:tcW w:w="1414" w:type="dxa"/>
            <w:vMerge/>
          </w:tcPr>
          <w:p w:rsidR="00934C6D" w:rsidRPr="00452CDB" w:rsidRDefault="00934C6D" w:rsidP="00F86E69">
            <w:pPr>
              <w:pStyle w:val="NoSpacing"/>
              <w:rPr>
                <w:sz w:val="16"/>
                <w:szCs w:val="16"/>
              </w:rPr>
            </w:pPr>
          </w:p>
        </w:tc>
        <w:tc>
          <w:tcPr>
            <w:tcW w:w="1371" w:type="dxa"/>
            <w:vMerge/>
          </w:tcPr>
          <w:p w:rsidR="00934C6D" w:rsidRPr="00452CDB" w:rsidRDefault="00934C6D" w:rsidP="00F86E69">
            <w:pPr>
              <w:pStyle w:val="NoSpacing"/>
              <w:rPr>
                <w:rFonts w:eastAsia="Arial"/>
                <w:color w:val="000000"/>
                <w:sz w:val="16"/>
                <w:szCs w:val="16"/>
              </w:rPr>
            </w:pPr>
          </w:p>
        </w:tc>
        <w:tc>
          <w:tcPr>
            <w:tcW w:w="1192" w:type="dxa"/>
            <w:vMerge/>
          </w:tcPr>
          <w:p w:rsidR="00934C6D" w:rsidRPr="00452CDB" w:rsidRDefault="00934C6D" w:rsidP="00F86E69">
            <w:pPr>
              <w:pStyle w:val="NoSpacing"/>
              <w:rPr>
                <w:sz w:val="16"/>
                <w:szCs w:val="16"/>
              </w:rPr>
            </w:pPr>
          </w:p>
        </w:tc>
        <w:tc>
          <w:tcPr>
            <w:tcW w:w="1150" w:type="dxa"/>
            <w:vMerge/>
          </w:tcPr>
          <w:p w:rsidR="00934C6D" w:rsidRPr="00452CDB" w:rsidRDefault="00934C6D" w:rsidP="00F86E69">
            <w:pPr>
              <w:pStyle w:val="NoSpacing"/>
              <w:rPr>
                <w:sz w:val="16"/>
                <w:szCs w:val="16"/>
              </w:rPr>
            </w:pPr>
          </w:p>
        </w:tc>
        <w:tc>
          <w:tcPr>
            <w:tcW w:w="1186" w:type="dxa"/>
            <w:vMerge/>
          </w:tcPr>
          <w:p w:rsidR="00934C6D" w:rsidRPr="00452CDB" w:rsidRDefault="00934C6D" w:rsidP="00F86E69">
            <w:pPr>
              <w:pStyle w:val="NoSpacing"/>
              <w:rPr>
                <w:sz w:val="16"/>
                <w:szCs w:val="16"/>
              </w:rPr>
            </w:pPr>
          </w:p>
        </w:tc>
      </w:tr>
      <w:tr w:rsidR="00934C6D" w:rsidTr="00934C6D">
        <w:trPr>
          <w:trHeight w:val="32"/>
        </w:trPr>
        <w:tc>
          <w:tcPr>
            <w:tcW w:w="1351" w:type="dxa"/>
          </w:tcPr>
          <w:p w:rsidR="00934C6D" w:rsidRPr="00934C6D" w:rsidRDefault="00934C6D" w:rsidP="00934C6D">
            <w:pPr>
              <w:pStyle w:val="NoSpacing"/>
              <w:rPr>
                <w:sz w:val="16"/>
                <w:szCs w:val="16"/>
              </w:rPr>
            </w:pPr>
            <w:r w:rsidRPr="00934C6D">
              <w:rPr>
                <w:sz w:val="16"/>
                <w:szCs w:val="16"/>
              </w:rPr>
              <w:lastRenderedPageBreak/>
              <w:t>Акорди</w:t>
            </w:r>
          </w:p>
          <w:p w:rsidR="00934C6D" w:rsidRPr="00934C6D" w:rsidRDefault="00934C6D" w:rsidP="00934C6D">
            <w:pPr>
              <w:pStyle w:val="NoSpacing"/>
              <w:rPr>
                <w:rFonts w:eastAsia="Arial"/>
                <w:color w:val="000000"/>
                <w:sz w:val="16"/>
                <w:szCs w:val="16"/>
              </w:rPr>
            </w:pPr>
          </w:p>
        </w:tc>
        <w:tc>
          <w:tcPr>
            <w:tcW w:w="1444" w:type="dxa"/>
          </w:tcPr>
          <w:p w:rsidR="00934C6D" w:rsidRPr="00934C6D" w:rsidRDefault="00934C6D" w:rsidP="00934C6D">
            <w:pPr>
              <w:pStyle w:val="NoSpacing"/>
              <w:rPr>
                <w:sz w:val="16"/>
                <w:szCs w:val="16"/>
              </w:rPr>
            </w:pPr>
            <w:r w:rsidRPr="00934C6D">
              <w:rPr>
                <w:sz w:val="16"/>
                <w:szCs w:val="16"/>
              </w:rPr>
              <w:t>Четворозвуци: седам врста септакорада, мали дурски септакорд с обртајима.</w:t>
            </w:r>
          </w:p>
          <w:p w:rsidR="00934C6D" w:rsidRPr="00934C6D" w:rsidRDefault="00934C6D" w:rsidP="00934C6D">
            <w:pPr>
              <w:pStyle w:val="NoSpacing"/>
              <w:rPr>
                <w:sz w:val="16"/>
                <w:szCs w:val="16"/>
              </w:rPr>
            </w:pPr>
          </w:p>
        </w:tc>
        <w:tc>
          <w:tcPr>
            <w:tcW w:w="1295" w:type="dxa"/>
            <w:vMerge/>
          </w:tcPr>
          <w:p w:rsidR="00934C6D" w:rsidRPr="00452CDB" w:rsidRDefault="00934C6D" w:rsidP="00F86E69">
            <w:pPr>
              <w:pStyle w:val="NoSpacing"/>
              <w:rPr>
                <w:sz w:val="16"/>
                <w:szCs w:val="16"/>
              </w:rPr>
            </w:pPr>
          </w:p>
        </w:tc>
        <w:tc>
          <w:tcPr>
            <w:tcW w:w="1387" w:type="dxa"/>
            <w:vMerge/>
          </w:tcPr>
          <w:p w:rsidR="00934C6D" w:rsidRPr="00452CDB" w:rsidRDefault="00934C6D" w:rsidP="00F86E69">
            <w:pPr>
              <w:pStyle w:val="NoSpacing"/>
              <w:rPr>
                <w:sz w:val="16"/>
                <w:szCs w:val="16"/>
                <w:lang w:val="sr-Cyrl-RS"/>
              </w:rPr>
            </w:pPr>
          </w:p>
        </w:tc>
        <w:tc>
          <w:tcPr>
            <w:tcW w:w="1414" w:type="dxa"/>
            <w:vMerge/>
          </w:tcPr>
          <w:p w:rsidR="00934C6D" w:rsidRPr="00452CDB" w:rsidRDefault="00934C6D" w:rsidP="00F86E69">
            <w:pPr>
              <w:pStyle w:val="NoSpacing"/>
              <w:rPr>
                <w:sz w:val="16"/>
                <w:szCs w:val="16"/>
              </w:rPr>
            </w:pPr>
          </w:p>
        </w:tc>
        <w:tc>
          <w:tcPr>
            <w:tcW w:w="1371" w:type="dxa"/>
            <w:vMerge/>
          </w:tcPr>
          <w:p w:rsidR="00934C6D" w:rsidRPr="00452CDB" w:rsidRDefault="00934C6D" w:rsidP="00F86E69">
            <w:pPr>
              <w:pStyle w:val="NoSpacing"/>
              <w:rPr>
                <w:rFonts w:eastAsia="Arial"/>
                <w:color w:val="000000"/>
                <w:sz w:val="16"/>
                <w:szCs w:val="16"/>
              </w:rPr>
            </w:pPr>
          </w:p>
        </w:tc>
        <w:tc>
          <w:tcPr>
            <w:tcW w:w="1192" w:type="dxa"/>
            <w:vMerge/>
          </w:tcPr>
          <w:p w:rsidR="00934C6D" w:rsidRPr="00452CDB" w:rsidRDefault="00934C6D" w:rsidP="00F86E69">
            <w:pPr>
              <w:pStyle w:val="NoSpacing"/>
              <w:rPr>
                <w:sz w:val="16"/>
                <w:szCs w:val="16"/>
              </w:rPr>
            </w:pPr>
          </w:p>
        </w:tc>
        <w:tc>
          <w:tcPr>
            <w:tcW w:w="1150" w:type="dxa"/>
            <w:vMerge/>
          </w:tcPr>
          <w:p w:rsidR="00934C6D" w:rsidRPr="00452CDB" w:rsidRDefault="00934C6D" w:rsidP="00F86E69">
            <w:pPr>
              <w:pStyle w:val="NoSpacing"/>
              <w:rPr>
                <w:sz w:val="16"/>
                <w:szCs w:val="16"/>
              </w:rPr>
            </w:pPr>
          </w:p>
        </w:tc>
        <w:tc>
          <w:tcPr>
            <w:tcW w:w="1186" w:type="dxa"/>
            <w:vMerge/>
          </w:tcPr>
          <w:p w:rsidR="00934C6D" w:rsidRPr="00452CDB" w:rsidRDefault="00934C6D" w:rsidP="00F86E69">
            <w:pPr>
              <w:pStyle w:val="NoSpacing"/>
              <w:rPr>
                <w:sz w:val="16"/>
                <w:szCs w:val="16"/>
              </w:rPr>
            </w:pPr>
          </w:p>
        </w:tc>
      </w:tr>
      <w:tr w:rsidR="00934C6D" w:rsidTr="00934C6D">
        <w:trPr>
          <w:trHeight w:val="32"/>
        </w:trPr>
        <w:tc>
          <w:tcPr>
            <w:tcW w:w="1351" w:type="dxa"/>
          </w:tcPr>
          <w:p w:rsidR="00934C6D" w:rsidRPr="00934C6D" w:rsidRDefault="00934C6D" w:rsidP="00934C6D">
            <w:pPr>
              <w:pStyle w:val="NoSpacing"/>
              <w:rPr>
                <w:rFonts w:eastAsia="Arial"/>
                <w:color w:val="000000"/>
                <w:sz w:val="16"/>
                <w:szCs w:val="16"/>
              </w:rPr>
            </w:pPr>
            <w:r w:rsidRPr="00934C6D">
              <w:rPr>
                <w:sz w:val="16"/>
                <w:szCs w:val="16"/>
              </w:rPr>
              <w:t>Ортографија</w:t>
            </w:r>
          </w:p>
        </w:tc>
        <w:tc>
          <w:tcPr>
            <w:tcW w:w="1444" w:type="dxa"/>
          </w:tcPr>
          <w:p w:rsidR="00934C6D" w:rsidRPr="00934C6D" w:rsidRDefault="00934C6D" w:rsidP="00934C6D">
            <w:pPr>
              <w:pStyle w:val="NoSpacing"/>
              <w:rPr>
                <w:rFonts w:eastAsia="Arial"/>
                <w:color w:val="000000"/>
                <w:sz w:val="16"/>
                <w:szCs w:val="16"/>
              </w:rPr>
            </w:pPr>
            <w:r w:rsidRPr="00934C6D">
              <w:rPr>
                <w:sz w:val="16"/>
                <w:szCs w:val="16"/>
              </w:rPr>
              <w:t>Правилно писање.</w:t>
            </w:r>
          </w:p>
        </w:tc>
        <w:tc>
          <w:tcPr>
            <w:tcW w:w="1295" w:type="dxa"/>
            <w:vMerge/>
          </w:tcPr>
          <w:p w:rsidR="00934C6D" w:rsidRPr="00452CDB" w:rsidRDefault="00934C6D" w:rsidP="00F86E69">
            <w:pPr>
              <w:pStyle w:val="NoSpacing"/>
              <w:rPr>
                <w:sz w:val="16"/>
                <w:szCs w:val="16"/>
              </w:rPr>
            </w:pPr>
          </w:p>
        </w:tc>
        <w:tc>
          <w:tcPr>
            <w:tcW w:w="1387" w:type="dxa"/>
            <w:vMerge/>
          </w:tcPr>
          <w:p w:rsidR="00934C6D" w:rsidRPr="00452CDB" w:rsidRDefault="00934C6D" w:rsidP="00F86E69">
            <w:pPr>
              <w:pStyle w:val="NoSpacing"/>
              <w:rPr>
                <w:sz w:val="16"/>
                <w:szCs w:val="16"/>
                <w:lang w:val="sr-Cyrl-RS"/>
              </w:rPr>
            </w:pPr>
          </w:p>
        </w:tc>
        <w:tc>
          <w:tcPr>
            <w:tcW w:w="1414" w:type="dxa"/>
            <w:vMerge/>
          </w:tcPr>
          <w:p w:rsidR="00934C6D" w:rsidRPr="00452CDB" w:rsidRDefault="00934C6D" w:rsidP="00F86E69">
            <w:pPr>
              <w:pStyle w:val="NoSpacing"/>
              <w:rPr>
                <w:sz w:val="16"/>
                <w:szCs w:val="16"/>
              </w:rPr>
            </w:pPr>
          </w:p>
        </w:tc>
        <w:tc>
          <w:tcPr>
            <w:tcW w:w="1371" w:type="dxa"/>
            <w:vMerge/>
          </w:tcPr>
          <w:p w:rsidR="00934C6D" w:rsidRPr="00452CDB" w:rsidRDefault="00934C6D" w:rsidP="00F86E69">
            <w:pPr>
              <w:pStyle w:val="NoSpacing"/>
              <w:rPr>
                <w:rFonts w:eastAsia="Arial"/>
                <w:color w:val="000000"/>
                <w:sz w:val="16"/>
                <w:szCs w:val="16"/>
              </w:rPr>
            </w:pPr>
          </w:p>
        </w:tc>
        <w:tc>
          <w:tcPr>
            <w:tcW w:w="1192" w:type="dxa"/>
            <w:vMerge/>
          </w:tcPr>
          <w:p w:rsidR="00934C6D" w:rsidRPr="00452CDB" w:rsidRDefault="00934C6D" w:rsidP="00F86E69">
            <w:pPr>
              <w:pStyle w:val="NoSpacing"/>
              <w:rPr>
                <w:sz w:val="16"/>
                <w:szCs w:val="16"/>
              </w:rPr>
            </w:pPr>
          </w:p>
        </w:tc>
        <w:tc>
          <w:tcPr>
            <w:tcW w:w="1150" w:type="dxa"/>
            <w:vMerge/>
          </w:tcPr>
          <w:p w:rsidR="00934C6D" w:rsidRPr="00452CDB" w:rsidRDefault="00934C6D" w:rsidP="00F86E69">
            <w:pPr>
              <w:pStyle w:val="NoSpacing"/>
              <w:rPr>
                <w:sz w:val="16"/>
                <w:szCs w:val="16"/>
              </w:rPr>
            </w:pPr>
          </w:p>
        </w:tc>
        <w:tc>
          <w:tcPr>
            <w:tcW w:w="1186" w:type="dxa"/>
            <w:vMerge/>
          </w:tcPr>
          <w:p w:rsidR="00934C6D" w:rsidRPr="00452CDB" w:rsidRDefault="00934C6D" w:rsidP="00F86E69">
            <w:pPr>
              <w:pStyle w:val="NoSpacing"/>
              <w:rPr>
                <w:sz w:val="16"/>
                <w:szCs w:val="16"/>
              </w:rPr>
            </w:pPr>
          </w:p>
        </w:tc>
      </w:tr>
    </w:tbl>
    <w:p w:rsidR="00934C6D" w:rsidRDefault="00934C6D" w:rsidP="00934C6D">
      <w:pPr>
        <w:rPr>
          <w:lang w:val="sr-Cyrl-RS"/>
        </w:rPr>
      </w:pPr>
    </w:p>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934C6D" w:rsidTr="00F86E69">
        <w:tc>
          <w:tcPr>
            <w:tcW w:w="11790" w:type="dxa"/>
            <w:gridSpan w:val="9"/>
          </w:tcPr>
          <w:p w:rsidR="0060346D" w:rsidRPr="0060346D" w:rsidRDefault="0060346D" w:rsidP="0060346D">
            <w:pPr>
              <w:rPr>
                <w:lang w:val="sr-Cyrl-RS"/>
              </w:rPr>
            </w:pPr>
            <w:r>
              <w:t>ШКОЛСКИ ПРОГРАМ</w:t>
            </w:r>
            <w:r>
              <w:rPr>
                <w:lang w:val="sr-Cyrl-RS"/>
              </w:rPr>
              <w:t xml:space="preserve"> – Додатна настава</w:t>
            </w:r>
          </w:p>
          <w:p w:rsidR="002454CD" w:rsidRDefault="002454CD" w:rsidP="0060346D">
            <w:pPr>
              <w:rPr>
                <w:lang w:val="sr-Cyrl-RS"/>
              </w:rPr>
            </w:pPr>
            <w:r w:rsidRPr="002454CD">
              <w:t xml:space="preserve">Разред: ЧЕТВРТИ четворогодишње образовање                  Наставни предмет: Теорија музике               </w:t>
            </w:r>
          </w:p>
          <w:p w:rsidR="00934C6D" w:rsidRPr="00542FEB" w:rsidRDefault="002454CD" w:rsidP="0060346D">
            <w:pPr>
              <w:rPr>
                <w:b/>
                <w:lang w:val="sr-Cyrl-RS"/>
              </w:rPr>
            </w:pPr>
            <w:r w:rsidRPr="002454CD">
              <w:t>Годишњи фонд часова: 2 по групи</w:t>
            </w:r>
          </w:p>
        </w:tc>
      </w:tr>
      <w:tr w:rsidR="00934C6D" w:rsidTr="00F86E69">
        <w:tc>
          <w:tcPr>
            <w:tcW w:w="966" w:type="dxa"/>
          </w:tcPr>
          <w:p w:rsidR="00934C6D" w:rsidRPr="00033DC9" w:rsidRDefault="00934C6D" w:rsidP="00F86E69">
            <w:pPr>
              <w:jc w:val="center"/>
              <w:rPr>
                <w:sz w:val="20"/>
                <w:szCs w:val="20"/>
              </w:rPr>
            </w:pPr>
            <w:r w:rsidRPr="00033DC9">
              <w:rPr>
                <w:sz w:val="20"/>
                <w:szCs w:val="20"/>
              </w:rPr>
              <w:t>Тема</w:t>
            </w:r>
          </w:p>
        </w:tc>
        <w:tc>
          <w:tcPr>
            <w:tcW w:w="1563" w:type="dxa"/>
          </w:tcPr>
          <w:p w:rsidR="00934C6D" w:rsidRPr="00033DC9" w:rsidRDefault="00934C6D" w:rsidP="00F86E69">
            <w:pPr>
              <w:jc w:val="center"/>
              <w:rPr>
                <w:sz w:val="20"/>
                <w:szCs w:val="20"/>
              </w:rPr>
            </w:pPr>
            <w:r w:rsidRPr="00033DC9">
              <w:rPr>
                <w:sz w:val="20"/>
                <w:szCs w:val="20"/>
              </w:rPr>
              <w:t>Садржај           програма</w:t>
            </w:r>
          </w:p>
        </w:tc>
        <w:tc>
          <w:tcPr>
            <w:tcW w:w="1488" w:type="dxa"/>
          </w:tcPr>
          <w:p w:rsidR="00934C6D" w:rsidRPr="00033DC9" w:rsidRDefault="00934C6D" w:rsidP="00F86E69">
            <w:pPr>
              <w:jc w:val="center"/>
              <w:rPr>
                <w:sz w:val="20"/>
                <w:szCs w:val="20"/>
              </w:rPr>
            </w:pPr>
            <w:r w:rsidRPr="00033DC9">
              <w:rPr>
                <w:sz w:val="20"/>
                <w:szCs w:val="20"/>
              </w:rPr>
              <w:t>Циљеви учења</w:t>
            </w:r>
          </w:p>
        </w:tc>
        <w:tc>
          <w:tcPr>
            <w:tcW w:w="1547" w:type="dxa"/>
          </w:tcPr>
          <w:p w:rsidR="00934C6D" w:rsidRPr="00033DC9" w:rsidRDefault="00934C6D" w:rsidP="00F86E69">
            <w:pPr>
              <w:jc w:val="center"/>
              <w:rPr>
                <w:sz w:val="20"/>
                <w:szCs w:val="20"/>
              </w:rPr>
            </w:pPr>
            <w:r w:rsidRPr="00033DC9">
              <w:rPr>
                <w:sz w:val="20"/>
                <w:szCs w:val="20"/>
              </w:rPr>
              <w:t>Начин</w:t>
            </w:r>
          </w:p>
          <w:p w:rsidR="00934C6D" w:rsidRDefault="00934C6D" w:rsidP="00F86E69">
            <w:pPr>
              <w:jc w:val="center"/>
              <w:rPr>
                <w:lang w:val="sr-Cyrl-RS"/>
              </w:rPr>
            </w:pPr>
            <w:r w:rsidRPr="00033DC9">
              <w:rPr>
                <w:sz w:val="20"/>
                <w:szCs w:val="20"/>
              </w:rPr>
              <w:t>остваривања садржаја</w:t>
            </w:r>
          </w:p>
        </w:tc>
        <w:tc>
          <w:tcPr>
            <w:tcW w:w="1355" w:type="dxa"/>
          </w:tcPr>
          <w:p w:rsidR="00934C6D" w:rsidRPr="00033DC9" w:rsidRDefault="00934C6D" w:rsidP="00F86E69">
            <w:pPr>
              <w:jc w:val="center"/>
              <w:rPr>
                <w:sz w:val="20"/>
                <w:szCs w:val="20"/>
              </w:rPr>
            </w:pPr>
            <w:r w:rsidRPr="00033DC9">
              <w:rPr>
                <w:sz w:val="20"/>
                <w:szCs w:val="20"/>
              </w:rPr>
              <w:t>Методе рада</w:t>
            </w:r>
          </w:p>
        </w:tc>
        <w:tc>
          <w:tcPr>
            <w:tcW w:w="1361" w:type="dxa"/>
          </w:tcPr>
          <w:p w:rsidR="00934C6D" w:rsidRDefault="00934C6D" w:rsidP="00F86E69">
            <w:pPr>
              <w:jc w:val="center"/>
              <w:rPr>
                <w:lang w:val="sr-Cyrl-RS"/>
              </w:rPr>
            </w:pPr>
            <w:r w:rsidRPr="00033DC9">
              <w:rPr>
                <w:sz w:val="20"/>
                <w:szCs w:val="20"/>
              </w:rPr>
              <w:t>Исходи</w:t>
            </w:r>
          </w:p>
        </w:tc>
        <w:tc>
          <w:tcPr>
            <w:tcW w:w="1170" w:type="dxa"/>
          </w:tcPr>
          <w:p w:rsidR="00934C6D" w:rsidRPr="00033DC9" w:rsidRDefault="00934C6D"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934C6D" w:rsidRPr="00033DC9" w:rsidRDefault="00934C6D" w:rsidP="00F86E69">
            <w:pPr>
              <w:jc w:val="center"/>
              <w:rPr>
                <w:sz w:val="20"/>
                <w:szCs w:val="20"/>
              </w:rPr>
            </w:pPr>
            <w:r w:rsidRPr="00033DC9">
              <w:rPr>
                <w:sz w:val="20"/>
                <w:szCs w:val="20"/>
              </w:rPr>
              <w:t>Активност ученика</w:t>
            </w:r>
          </w:p>
        </w:tc>
        <w:tc>
          <w:tcPr>
            <w:tcW w:w="1186" w:type="dxa"/>
          </w:tcPr>
          <w:p w:rsidR="00934C6D" w:rsidRPr="00033DC9" w:rsidRDefault="00934C6D" w:rsidP="00F86E69">
            <w:pPr>
              <w:jc w:val="center"/>
              <w:rPr>
                <w:sz w:val="20"/>
                <w:szCs w:val="20"/>
              </w:rPr>
            </w:pPr>
            <w:r w:rsidRPr="00033DC9">
              <w:rPr>
                <w:sz w:val="20"/>
                <w:szCs w:val="20"/>
              </w:rPr>
              <w:t>Корелација</w:t>
            </w:r>
          </w:p>
        </w:tc>
      </w:tr>
      <w:tr w:rsidR="00F77AC2" w:rsidTr="00F86E69">
        <w:trPr>
          <w:trHeight w:val="612"/>
        </w:trPr>
        <w:tc>
          <w:tcPr>
            <w:tcW w:w="966" w:type="dxa"/>
          </w:tcPr>
          <w:p w:rsidR="00F77AC2" w:rsidRPr="00F77AC2" w:rsidRDefault="00F77AC2" w:rsidP="00F77AC2">
            <w:pPr>
              <w:pStyle w:val="NoSpacing"/>
              <w:rPr>
                <w:rFonts w:eastAsiaTheme="minorHAnsi"/>
                <w:sz w:val="16"/>
                <w:szCs w:val="16"/>
              </w:rPr>
            </w:pPr>
            <w:r w:rsidRPr="00F77AC2">
              <w:rPr>
                <w:sz w:val="16"/>
                <w:szCs w:val="16"/>
              </w:rPr>
              <w:t>Хоризонтални музички ток</w:t>
            </w:r>
          </w:p>
        </w:tc>
        <w:tc>
          <w:tcPr>
            <w:tcW w:w="1563" w:type="dxa"/>
          </w:tcPr>
          <w:p w:rsidR="00F77AC2" w:rsidRPr="00F77AC2" w:rsidRDefault="00F77AC2" w:rsidP="00F77AC2">
            <w:pPr>
              <w:pStyle w:val="NoSpacing"/>
              <w:rPr>
                <w:rFonts w:eastAsiaTheme="minorHAnsi"/>
                <w:sz w:val="16"/>
                <w:szCs w:val="16"/>
              </w:rPr>
            </w:pPr>
            <w:r w:rsidRPr="00F77AC2">
              <w:rPr>
                <w:sz w:val="16"/>
                <w:szCs w:val="16"/>
              </w:rPr>
              <w:t>Тетрахорди (дурски, молски, хармонски, фригијски и лидијски) и лествице (дур, све три врсте мола, молдур и модуси)</w:t>
            </w:r>
          </w:p>
        </w:tc>
        <w:tc>
          <w:tcPr>
            <w:tcW w:w="1488" w:type="dxa"/>
            <w:vMerge w:val="restart"/>
          </w:tcPr>
          <w:p w:rsidR="00F77AC2" w:rsidRPr="00F77AC2" w:rsidRDefault="00F77AC2" w:rsidP="00F77AC2">
            <w:pPr>
              <w:pStyle w:val="NoSpacing"/>
              <w:rPr>
                <w:rFonts w:eastAsiaTheme="minorHAnsi"/>
                <w:sz w:val="16"/>
                <w:szCs w:val="16"/>
              </w:rPr>
            </w:pPr>
            <w:r w:rsidRPr="00F77AC2">
              <w:rPr>
                <w:sz w:val="16"/>
                <w:szCs w:val="16"/>
              </w:rPr>
              <w:t>ЦИЉ учења предмета Теорија музике је да ученици стичу знања која подразумевају музичко описмењавање и спознају елемената музике а све то ради ефикаснијег разумевања нотног текста у свим његовим аспектима, што доприноси успешној корелацији са наставом инструмента.</w:t>
            </w:r>
          </w:p>
        </w:tc>
        <w:tc>
          <w:tcPr>
            <w:tcW w:w="1547" w:type="dxa"/>
            <w:vMerge w:val="restart"/>
          </w:tcPr>
          <w:p w:rsidR="00F77AC2" w:rsidRPr="00F77AC2" w:rsidRDefault="00F77AC2" w:rsidP="00F77AC2">
            <w:pPr>
              <w:pStyle w:val="NoSpacing"/>
              <w:rPr>
                <w:rFonts w:eastAsiaTheme="minorHAnsi"/>
                <w:sz w:val="16"/>
                <w:szCs w:val="16"/>
              </w:rPr>
            </w:pPr>
            <w:r w:rsidRPr="00F77AC2">
              <w:rPr>
                <w:sz w:val="16"/>
                <w:szCs w:val="16"/>
              </w:rPr>
              <w:t>Усвајање теоретских садржаја и њихово везивање за нотну слику кроз израду различитих вежбања.</w:t>
            </w:r>
          </w:p>
        </w:tc>
        <w:tc>
          <w:tcPr>
            <w:tcW w:w="1355" w:type="dxa"/>
            <w:vMerge w:val="restart"/>
          </w:tcPr>
          <w:p w:rsidR="00F77AC2" w:rsidRPr="00F77AC2" w:rsidRDefault="00F77AC2" w:rsidP="00F77AC2">
            <w:pPr>
              <w:pStyle w:val="NoSpacing"/>
              <w:rPr>
                <w:rFonts w:eastAsiaTheme="minorHAnsi"/>
                <w:sz w:val="16"/>
                <w:szCs w:val="16"/>
              </w:rPr>
            </w:pPr>
            <w:r w:rsidRPr="00F77AC2">
              <w:rPr>
                <w:sz w:val="16"/>
                <w:szCs w:val="16"/>
              </w:rPr>
              <w:t>Вербална, практична, интерпретативнадемонстративна</w:t>
            </w:r>
          </w:p>
        </w:tc>
        <w:tc>
          <w:tcPr>
            <w:tcW w:w="1361" w:type="dxa"/>
            <w:vMerge w:val="restart"/>
          </w:tcPr>
          <w:p w:rsidR="00F77AC2" w:rsidRPr="00F77AC2" w:rsidRDefault="00F77AC2" w:rsidP="00F77AC2">
            <w:pPr>
              <w:pStyle w:val="NoSpacing"/>
              <w:rPr>
                <w:rFonts w:eastAsiaTheme="minorHAnsi"/>
                <w:sz w:val="16"/>
                <w:szCs w:val="16"/>
              </w:rPr>
            </w:pPr>
            <w:r w:rsidRPr="00F77AC2">
              <w:rPr>
                <w:sz w:val="16"/>
                <w:szCs w:val="16"/>
              </w:rPr>
              <w:t>Ученик препознаје и   повезује садржаје са сликом самостално и у групи.</w:t>
            </w:r>
          </w:p>
        </w:tc>
        <w:tc>
          <w:tcPr>
            <w:tcW w:w="1170" w:type="dxa"/>
            <w:vMerge w:val="restart"/>
          </w:tcPr>
          <w:p w:rsidR="00F77AC2" w:rsidRPr="00F77AC2" w:rsidRDefault="00F77AC2" w:rsidP="00F77AC2">
            <w:pPr>
              <w:pStyle w:val="NoSpacing"/>
              <w:rPr>
                <w:rFonts w:eastAsiaTheme="minorHAnsi"/>
                <w:sz w:val="16"/>
                <w:szCs w:val="16"/>
              </w:rPr>
            </w:pPr>
            <w:r w:rsidRPr="00F77AC2">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F77AC2" w:rsidRPr="00F77AC2" w:rsidRDefault="00F77AC2" w:rsidP="00F77AC2">
            <w:pPr>
              <w:pStyle w:val="NoSpacing"/>
              <w:rPr>
                <w:rFonts w:eastAsiaTheme="minorHAnsi"/>
                <w:sz w:val="16"/>
                <w:szCs w:val="16"/>
              </w:rPr>
            </w:pPr>
            <w:r w:rsidRPr="00F77AC2">
              <w:rPr>
                <w:sz w:val="16"/>
                <w:szCs w:val="16"/>
              </w:rPr>
              <w:t>Прати, слуша, повезује, долази до закључка, анализира, запажа, записује, увежбава, пита</w:t>
            </w:r>
          </w:p>
        </w:tc>
        <w:tc>
          <w:tcPr>
            <w:tcW w:w="1186" w:type="dxa"/>
            <w:vMerge w:val="restart"/>
          </w:tcPr>
          <w:p w:rsidR="00F77AC2" w:rsidRPr="00F77AC2" w:rsidRDefault="00F77AC2" w:rsidP="00F77AC2">
            <w:pPr>
              <w:pStyle w:val="NoSpacing"/>
              <w:rPr>
                <w:rFonts w:eastAsiaTheme="minorHAnsi"/>
                <w:sz w:val="16"/>
                <w:szCs w:val="16"/>
              </w:rPr>
            </w:pPr>
            <w:r w:rsidRPr="00F77AC2">
              <w:rPr>
                <w:sz w:val="16"/>
                <w:szCs w:val="16"/>
              </w:rPr>
              <w:t>Настава солфеђа, инструмента, наставни предмети из Основне Школе - музичка култура, српски језик, матерматика, свет око нас</w:t>
            </w:r>
          </w:p>
        </w:tc>
      </w:tr>
      <w:tr w:rsidR="00F77AC2" w:rsidTr="00F86E69">
        <w:trPr>
          <w:trHeight w:val="611"/>
        </w:trPr>
        <w:tc>
          <w:tcPr>
            <w:tcW w:w="966" w:type="dxa"/>
          </w:tcPr>
          <w:p w:rsidR="00F77AC2" w:rsidRPr="00F77AC2" w:rsidRDefault="00F77AC2" w:rsidP="00F77AC2">
            <w:pPr>
              <w:pStyle w:val="NoSpacing"/>
              <w:rPr>
                <w:rFonts w:eastAsiaTheme="minorHAnsi"/>
                <w:sz w:val="16"/>
                <w:szCs w:val="16"/>
              </w:rPr>
            </w:pPr>
            <w:r w:rsidRPr="00F77AC2">
              <w:rPr>
                <w:sz w:val="16"/>
                <w:szCs w:val="16"/>
              </w:rPr>
              <w:t>Вертикална сазвучја</w:t>
            </w:r>
          </w:p>
        </w:tc>
        <w:tc>
          <w:tcPr>
            <w:tcW w:w="1563" w:type="dxa"/>
          </w:tcPr>
          <w:p w:rsidR="00F77AC2" w:rsidRPr="00F77AC2" w:rsidRDefault="00F77AC2" w:rsidP="00F77AC2">
            <w:pPr>
              <w:pStyle w:val="NoSpacing"/>
              <w:rPr>
                <w:rFonts w:eastAsiaTheme="minorHAnsi"/>
                <w:sz w:val="16"/>
                <w:szCs w:val="16"/>
              </w:rPr>
            </w:pPr>
            <w:r w:rsidRPr="00F77AC2">
              <w:rPr>
                <w:sz w:val="16"/>
                <w:szCs w:val="16"/>
              </w:rPr>
              <w:t>Интервали и обртаји; квинтакорди и обртаји, Д7 и обртаји и свих седам врста септакорада; Многостраност квинтакорада</w:t>
            </w:r>
          </w:p>
        </w:tc>
        <w:tc>
          <w:tcPr>
            <w:tcW w:w="1488" w:type="dxa"/>
            <w:vMerge/>
          </w:tcPr>
          <w:p w:rsidR="00F77AC2" w:rsidRPr="002C1D88" w:rsidRDefault="00F77AC2" w:rsidP="00F86E69">
            <w:pPr>
              <w:pStyle w:val="NoSpacing"/>
              <w:rPr>
                <w:sz w:val="16"/>
                <w:szCs w:val="16"/>
              </w:rPr>
            </w:pPr>
          </w:p>
        </w:tc>
        <w:tc>
          <w:tcPr>
            <w:tcW w:w="1547" w:type="dxa"/>
            <w:vMerge/>
          </w:tcPr>
          <w:p w:rsidR="00F77AC2" w:rsidRPr="002C1D88" w:rsidRDefault="00F77AC2" w:rsidP="00F86E69">
            <w:pPr>
              <w:pStyle w:val="NoSpacing"/>
              <w:rPr>
                <w:sz w:val="16"/>
                <w:szCs w:val="16"/>
              </w:rPr>
            </w:pPr>
          </w:p>
        </w:tc>
        <w:tc>
          <w:tcPr>
            <w:tcW w:w="1355" w:type="dxa"/>
            <w:vMerge/>
          </w:tcPr>
          <w:p w:rsidR="00F77AC2" w:rsidRPr="002C1D88" w:rsidRDefault="00F77AC2" w:rsidP="00F86E69">
            <w:pPr>
              <w:pStyle w:val="NoSpacing"/>
              <w:rPr>
                <w:sz w:val="16"/>
                <w:szCs w:val="16"/>
              </w:rPr>
            </w:pPr>
          </w:p>
        </w:tc>
        <w:tc>
          <w:tcPr>
            <w:tcW w:w="1361" w:type="dxa"/>
            <w:vMerge/>
          </w:tcPr>
          <w:p w:rsidR="00F77AC2" w:rsidRPr="002C1D88" w:rsidRDefault="00F77AC2" w:rsidP="00F86E69">
            <w:pPr>
              <w:pStyle w:val="NoSpacing"/>
              <w:rPr>
                <w:rFonts w:eastAsia="Calibri"/>
                <w:sz w:val="16"/>
                <w:szCs w:val="16"/>
              </w:rPr>
            </w:pPr>
          </w:p>
        </w:tc>
        <w:tc>
          <w:tcPr>
            <w:tcW w:w="1170" w:type="dxa"/>
            <w:vMerge/>
          </w:tcPr>
          <w:p w:rsidR="00F77AC2" w:rsidRPr="002C1D88" w:rsidRDefault="00F77AC2" w:rsidP="00F86E69">
            <w:pPr>
              <w:pStyle w:val="NoSpacing"/>
              <w:rPr>
                <w:sz w:val="16"/>
                <w:szCs w:val="16"/>
              </w:rPr>
            </w:pPr>
          </w:p>
        </w:tc>
        <w:tc>
          <w:tcPr>
            <w:tcW w:w="1154" w:type="dxa"/>
            <w:vMerge/>
          </w:tcPr>
          <w:p w:rsidR="00F77AC2" w:rsidRPr="002C1D88" w:rsidRDefault="00F77AC2" w:rsidP="00F86E69">
            <w:pPr>
              <w:pStyle w:val="NoSpacing"/>
              <w:rPr>
                <w:sz w:val="16"/>
                <w:szCs w:val="16"/>
              </w:rPr>
            </w:pPr>
          </w:p>
        </w:tc>
        <w:tc>
          <w:tcPr>
            <w:tcW w:w="1186" w:type="dxa"/>
            <w:vMerge/>
          </w:tcPr>
          <w:p w:rsidR="00F77AC2" w:rsidRPr="002C1D88" w:rsidRDefault="00F77AC2" w:rsidP="00F86E69">
            <w:pPr>
              <w:pStyle w:val="NoSpacing"/>
              <w:rPr>
                <w:sz w:val="16"/>
                <w:szCs w:val="16"/>
              </w:rPr>
            </w:pPr>
          </w:p>
        </w:tc>
      </w:tr>
    </w:tbl>
    <w:p w:rsidR="00934C6D" w:rsidRDefault="00934C6D" w:rsidP="00934C6D"/>
    <w:p w:rsidR="00173920" w:rsidRDefault="00173920" w:rsidP="00934C6D"/>
    <w:p w:rsidR="00173920" w:rsidRPr="00173920" w:rsidRDefault="00173920" w:rsidP="00934C6D"/>
    <w:tbl>
      <w:tblPr>
        <w:tblStyle w:val="TableGrid"/>
        <w:tblW w:w="11790" w:type="dxa"/>
        <w:tblInd w:w="-1152" w:type="dxa"/>
        <w:tblLayout w:type="fixed"/>
        <w:tblLook w:val="04A0" w:firstRow="1" w:lastRow="0" w:firstColumn="1" w:lastColumn="0" w:noHBand="0" w:noVBand="1"/>
      </w:tblPr>
      <w:tblGrid>
        <w:gridCol w:w="966"/>
        <w:gridCol w:w="1563"/>
        <w:gridCol w:w="1488"/>
        <w:gridCol w:w="1547"/>
        <w:gridCol w:w="1355"/>
        <w:gridCol w:w="1361"/>
        <w:gridCol w:w="1170"/>
        <w:gridCol w:w="1154"/>
        <w:gridCol w:w="1186"/>
      </w:tblGrid>
      <w:tr w:rsidR="00934C6D" w:rsidTr="00F86E69">
        <w:tc>
          <w:tcPr>
            <w:tcW w:w="11790" w:type="dxa"/>
            <w:gridSpan w:val="9"/>
          </w:tcPr>
          <w:p w:rsidR="00CC0677" w:rsidRPr="0060346D" w:rsidRDefault="00CC0677" w:rsidP="00CC0677">
            <w:pPr>
              <w:rPr>
                <w:lang w:val="sr-Cyrl-RS"/>
              </w:rPr>
            </w:pPr>
            <w:r>
              <w:lastRenderedPageBreak/>
              <w:t>ШКОЛСКИ ПРОГРАМ</w:t>
            </w:r>
            <w:r>
              <w:rPr>
                <w:lang w:val="sr-Cyrl-RS"/>
              </w:rPr>
              <w:t xml:space="preserve"> – Допунска настава</w:t>
            </w:r>
          </w:p>
          <w:p w:rsidR="00CC0677" w:rsidRDefault="00CC0677" w:rsidP="00CC0677">
            <w:pPr>
              <w:rPr>
                <w:lang w:val="sr-Cyrl-RS"/>
              </w:rPr>
            </w:pPr>
            <w:r w:rsidRPr="002454CD">
              <w:t xml:space="preserve">Разред: ЧЕТВРТИ четворогодишње образовање                  Наставни предмет: Теорија музике               </w:t>
            </w:r>
          </w:p>
          <w:p w:rsidR="00934C6D" w:rsidRPr="00542FEB" w:rsidRDefault="00CC0677" w:rsidP="00CC0677">
            <w:pPr>
              <w:rPr>
                <w:b/>
                <w:lang w:val="sr-Cyrl-RS"/>
              </w:rPr>
            </w:pPr>
            <w:r w:rsidRPr="002454CD">
              <w:t>Годишњи фонд часова: 2 по групи</w:t>
            </w:r>
          </w:p>
        </w:tc>
      </w:tr>
      <w:tr w:rsidR="00934C6D" w:rsidTr="00F86E69">
        <w:tc>
          <w:tcPr>
            <w:tcW w:w="966" w:type="dxa"/>
          </w:tcPr>
          <w:p w:rsidR="00934C6D" w:rsidRPr="00033DC9" w:rsidRDefault="00934C6D" w:rsidP="00F86E69">
            <w:pPr>
              <w:jc w:val="center"/>
              <w:rPr>
                <w:sz w:val="20"/>
                <w:szCs w:val="20"/>
              </w:rPr>
            </w:pPr>
            <w:r w:rsidRPr="00033DC9">
              <w:rPr>
                <w:sz w:val="20"/>
                <w:szCs w:val="20"/>
              </w:rPr>
              <w:t>Тема</w:t>
            </w:r>
          </w:p>
        </w:tc>
        <w:tc>
          <w:tcPr>
            <w:tcW w:w="1563" w:type="dxa"/>
          </w:tcPr>
          <w:p w:rsidR="00934C6D" w:rsidRPr="00033DC9" w:rsidRDefault="00934C6D" w:rsidP="00F86E69">
            <w:pPr>
              <w:jc w:val="center"/>
              <w:rPr>
                <w:sz w:val="20"/>
                <w:szCs w:val="20"/>
              </w:rPr>
            </w:pPr>
            <w:r w:rsidRPr="00033DC9">
              <w:rPr>
                <w:sz w:val="20"/>
                <w:szCs w:val="20"/>
              </w:rPr>
              <w:t>Садржај           програма</w:t>
            </w:r>
          </w:p>
        </w:tc>
        <w:tc>
          <w:tcPr>
            <w:tcW w:w="1488" w:type="dxa"/>
          </w:tcPr>
          <w:p w:rsidR="00934C6D" w:rsidRPr="00033DC9" w:rsidRDefault="00934C6D" w:rsidP="00F86E69">
            <w:pPr>
              <w:jc w:val="center"/>
              <w:rPr>
                <w:sz w:val="20"/>
                <w:szCs w:val="20"/>
              </w:rPr>
            </w:pPr>
            <w:r w:rsidRPr="00033DC9">
              <w:rPr>
                <w:sz w:val="20"/>
                <w:szCs w:val="20"/>
              </w:rPr>
              <w:t>Циљеви учења</w:t>
            </w:r>
          </w:p>
        </w:tc>
        <w:tc>
          <w:tcPr>
            <w:tcW w:w="1547" w:type="dxa"/>
          </w:tcPr>
          <w:p w:rsidR="00934C6D" w:rsidRPr="00033DC9" w:rsidRDefault="00934C6D" w:rsidP="00F86E69">
            <w:pPr>
              <w:jc w:val="center"/>
              <w:rPr>
                <w:sz w:val="20"/>
                <w:szCs w:val="20"/>
              </w:rPr>
            </w:pPr>
            <w:r w:rsidRPr="00033DC9">
              <w:rPr>
                <w:sz w:val="20"/>
                <w:szCs w:val="20"/>
              </w:rPr>
              <w:t>Начин</w:t>
            </w:r>
          </w:p>
          <w:p w:rsidR="00934C6D" w:rsidRDefault="00934C6D" w:rsidP="00F86E69">
            <w:pPr>
              <w:jc w:val="center"/>
              <w:rPr>
                <w:lang w:val="sr-Cyrl-RS"/>
              </w:rPr>
            </w:pPr>
            <w:r w:rsidRPr="00033DC9">
              <w:rPr>
                <w:sz w:val="20"/>
                <w:szCs w:val="20"/>
              </w:rPr>
              <w:t>остваривања садржаја</w:t>
            </w:r>
          </w:p>
        </w:tc>
        <w:tc>
          <w:tcPr>
            <w:tcW w:w="1355" w:type="dxa"/>
          </w:tcPr>
          <w:p w:rsidR="00934C6D" w:rsidRPr="00033DC9" w:rsidRDefault="00934C6D" w:rsidP="00F86E69">
            <w:pPr>
              <w:jc w:val="center"/>
              <w:rPr>
                <w:sz w:val="20"/>
                <w:szCs w:val="20"/>
              </w:rPr>
            </w:pPr>
            <w:r w:rsidRPr="00033DC9">
              <w:rPr>
                <w:sz w:val="20"/>
                <w:szCs w:val="20"/>
              </w:rPr>
              <w:t>Методе рада</w:t>
            </w:r>
          </w:p>
        </w:tc>
        <w:tc>
          <w:tcPr>
            <w:tcW w:w="1361" w:type="dxa"/>
          </w:tcPr>
          <w:p w:rsidR="00934C6D" w:rsidRDefault="00934C6D" w:rsidP="00F86E69">
            <w:pPr>
              <w:jc w:val="center"/>
              <w:rPr>
                <w:lang w:val="sr-Cyrl-RS"/>
              </w:rPr>
            </w:pPr>
            <w:r w:rsidRPr="00033DC9">
              <w:rPr>
                <w:sz w:val="20"/>
                <w:szCs w:val="20"/>
              </w:rPr>
              <w:t>Исходи</w:t>
            </w:r>
          </w:p>
        </w:tc>
        <w:tc>
          <w:tcPr>
            <w:tcW w:w="1170" w:type="dxa"/>
          </w:tcPr>
          <w:p w:rsidR="00934C6D" w:rsidRPr="00033DC9" w:rsidRDefault="00934C6D" w:rsidP="00F86E69">
            <w:pPr>
              <w:jc w:val="center"/>
              <w:rPr>
                <w:sz w:val="20"/>
                <w:szCs w:val="20"/>
              </w:rPr>
            </w:pPr>
            <w:r w:rsidRPr="00033DC9">
              <w:rPr>
                <w:sz w:val="20"/>
                <w:szCs w:val="20"/>
              </w:rPr>
              <w:t xml:space="preserve">Aктивност </w:t>
            </w:r>
            <w:r w:rsidRPr="00B526E6">
              <w:rPr>
                <w:sz w:val="18"/>
                <w:szCs w:val="18"/>
              </w:rPr>
              <w:t>наставника</w:t>
            </w:r>
          </w:p>
        </w:tc>
        <w:tc>
          <w:tcPr>
            <w:tcW w:w="1154" w:type="dxa"/>
          </w:tcPr>
          <w:p w:rsidR="00934C6D" w:rsidRPr="00033DC9" w:rsidRDefault="00934C6D" w:rsidP="00F86E69">
            <w:pPr>
              <w:jc w:val="center"/>
              <w:rPr>
                <w:sz w:val="20"/>
                <w:szCs w:val="20"/>
              </w:rPr>
            </w:pPr>
            <w:r w:rsidRPr="00033DC9">
              <w:rPr>
                <w:sz w:val="20"/>
                <w:szCs w:val="20"/>
              </w:rPr>
              <w:t>Активност ученика</w:t>
            </w:r>
          </w:p>
        </w:tc>
        <w:tc>
          <w:tcPr>
            <w:tcW w:w="1186" w:type="dxa"/>
          </w:tcPr>
          <w:p w:rsidR="00934C6D" w:rsidRPr="00033DC9" w:rsidRDefault="00934C6D" w:rsidP="00F86E69">
            <w:pPr>
              <w:jc w:val="center"/>
              <w:rPr>
                <w:sz w:val="20"/>
                <w:szCs w:val="20"/>
              </w:rPr>
            </w:pPr>
            <w:r w:rsidRPr="00033DC9">
              <w:rPr>
                <w:sz w:val="20"/>
                <w:szCs w:val="20"/>
              </w:rPr>
              <w:t>Корелација</w:t>
            </w:r>
          </w:p>
        </w:tc>
      </w:tr>
      <w:tr w:rsidR="007E2278" w:rsidTr="00F86E69">
        <w:trPr>
          <w:trHeight w:val="612"/>
        </w:trPr>
        <w:tc>
          <w:tcPr>
            <w:tcW w:w="966" w:type="dxa"/>
          </w:tcPr>
          <w:p w:rsidR="007E2278" w:rsidRPr="007E2278" w:rsidRDefault="007E2278" w:rsidP="007E2278">
            <w:pPr>
              <w:pStyle w:val="NoSpacing"/>
              <w:rPr>
                <w:rFonts w:eastAsiaTheme="minorHAnsi"/>
                <w:sz w:val="16"/>
                <w:szCs w:val="16"/>
              </w:rPr>
            </w:pPr>
            <w:r w:rsidRPr="007E2278">
              <w:rPr>
                <w:sz w:val="16"/>
                <w:szCs w:val="16"/>
              </w:rPr>
              <w:t>Хоризонтални музички ток</w:t>
            </w:r>
          </w:p>
        </w:tc>
        <w:tc>
          <w:tcPr>
            <w:tcW w:w="1563" w:type="dxa"/>
          </w:tcPr>
          <w:p w:rsidR="007E2278" w:rsidRPr="007E2278" w:rsidRDefault="007E2278" w:rsidP="007E2278">
            <w:pPr>
              <w:pStyle w:val="NoSpacing"/>
              <w:rPr>
                <w:rFonts w:eastAsiaTheme="minorHAnsi"/>
                <w:sz w:val="16"/>
                <w:szCs w:val="16"/>
              </w:rPr>
            </w:pPr>
            <w:r w:rsidRPr="007E2278">
              <w:rPr>
                <w:sz w:val="16"/>
                <w:szCs w:val="16"/>
              </w:rPr>
              <w:t>Тетрахорди (дурски, молски, хармонски, фригијски и лидијски) и лествице (дур, све три врсте мола, молдур и модуси)</w:t>
            </w:r>
          </w:p>
        </w:tc>
        <w:tc>
          <w:tcPr>
            <w:tcW w:w="1488" w:type="dxa"/>
            <w:vMerge w:val="restart"/>
          </w:tcPr>
          <w:p w:rsidR="007E2278" w:rsidRPr="007E2278" w:rsidRDefault="007E2278" w:rsidP="007E2278">
            <w:pPr>
              <w:pStyle w:val="NoSpacing"/>
              <w:rPr>
                <w:rFonts w:eastAsiaTheme="minorHAnsi"/>
                <w:sz w:val="16"/>
                <w:szCs w:val="16"/>
              </w:rPr>
            </w:pPr>
            <w:r w:rsidRPr="007E2278">
              <w:rPr>
                <w:sz w:val="16"/>
                <w:szCs w:val="16"/>
              </w:rPr>
              <w:t>ЦИЉ учења предмета Теорија музике је да ученици стичу знања која подразумевају музичко описмењавање и спознају елемената музике а све то ради ефикаснијег разумевања нотног текста у свим његовим аспектима, што доприноси успешној корелацији са наставом инструмента.</w:t>
            </w:r>
          </w:p>
        </w:tc>
        <w:tc>
          <w:tcPr>
            <w:tcW w:w="1547" w:type="dxa"/>
            <w:vMerge w:val="restart"/>
          </w:tcPr>
          <w:p w:rsidR="007E2278" w:rsidRPr="007E2278" w:rsidRDefault="007E2278" w:rsidP="007E2278">
            <w:pPr>
              <w:pStyle w:val="NoSpacing"/>
              <w:rPr>
                <w:rFonts w:eastAsiaTheme="minorHAnsi"/>
                <w:sz w:val="16"/>
                <w:szCs w:val="16"/>
              </w:rPr>
            </w:pPr>
            <w:r w:rsidRPr="007E2278">
              <w:rPr>
                <w:sz w:val="16"/>
                <w:szCs w:val="16"/>
              </w:rPr>
              <w:t>Усвајање теоретских садржаја и њихово везивање за нотну слику кроз израду различитих вежбања.</w:t>
            </w:r>
          </w:p>
        </w:tc>
        <w:tc>
          <w:tcPr>
            <w:tcW w:w="1355" w:type="dxa"/>
            <w:vMerge w:val="restart"/>
          </w:tcPr>
          <w:p w:rsidR="007E2278" w:rsidRPr="007E2278" w:rsidRDefault="007E2278" w:rsidP="007E2278">
            <w:pPr>
              <w:pStyle w:val="NoSpacing"/>
              <w:rPr>
                <w:rFonts w:eastAsiaTheme="minorHAnsi"/>
                <w:sz w:val="16"/>
                <w:szCs w:val="16"/>
              </w:rPr>
            </w:pPr>
            <w:r w:rsidRPr="007E2278">
              <w:rPr>
                <w:sz w:val="16"/>
                <w:szCs w:val="16"/>
              </w:rPr>
              <w:t>Вербална, практична, интерпретативнадемонстративна</w:t>
            </w:r>
          </w:p>
        </w:tc>
        <w:tc>
          <w:tcPr>
            <w:tcW w:w="1361" w:type="dxa"/>
            <w:vMerge w:val="restart"/>
          </w:tcPr>
          <w:p w:rsidR="007E2278" w:rsidRPr="007E2278" w:rsidRDefault="007E2278" w:rsidP="007E2278">
            <w:pPr>
              <w:pStyle w:val="NoSpacing"/>
              <w:rPr>
                <w:rFonts w:eastAsiaTheme="minorHAnsi"/>
                <w:sz w:val="16"/>
                <w:szCs w:val="16"/>
              </w:rPr>
            </w:pPr>
            <w:r w:rsidRPr="007E2278">
              <w:rPr>
                <w:sz w:val="16"/>
                <w:szCs w:val="16"/>
              </w:rPr>
              <w:t>Ученик препознаје и   повезује садржаје са сликом самостално и у групи.</w:t>
            </w:r>
          </w:p>
        </w:tc>
        <w:tc>
          <w:tcPr>
            <w:tcW w:w="1170" w:type="dxa"/>
            <w:vMerge w:val="restart"/>
          </w:tcPr>
          <w:p w:rsidR="007E2278" w:rsidRPr="007E2278" w:rsidRDefault="007E2278" w:rsidP="007E2278">
            <w:pPr>
              <w:pStyle w:val="NoSpacing"/>
              <w:rPr>
                <w:rFonts w:eastAsiaTheme="minorHAnsi"/>
                <w:sz w:val="16"/>
                <w:szCs w:val="16"/>
              </w:rPr>
            </w:pPr>
            <w:r w:rsidRPr="007E2278">
              <w:rPr>
                <w:sz w:val="16"/>
                <w:szCs w:val="16"/>
              </w:rPr>
              <w:t>Објашњава, показује, интерпретира, описује, проверава и прати, исправља, мотивише, анализира, указује на проблем</w:t>
            </w:r>
          </w:p>
        </w:tc>
        <w:tc>
          <w:tcPr>
            <w:tcW w:w="1154" w:type="dxa"/>
            <w:vMerge w:val="restart"/>
          </w:tcPr>
          <w:p w:rsidR="007E2278" w:rsidRPr="007E2278" w:rsidRDefault="007E2278" w:rsidP="007E2278">
            <w:pPr>
              <w:pStyle w:val="NoSpacing"/>
              <w:rPr>
                <w:rFonts w:eastAsiaTheme="minorHAnsi"/>
                <w:sz w:val="16"/>
                <w:szCs w:val="16"/>
              </w:rPr>
            </w:pPr>
            <w:r w:rsidRPr="007E2278">
              <w:rPr>
                <w:sz w:val="16"/>
                <w:szCs w:val="16"/>
              </w:rPr>
              <w:t>Прати, слуша, повезује, долази до закључка, анализира, запажа, записује, увежбава, пита</w:t>
            </w:r>
          </w:p>
        </w:tc>
        <w:tc>
          <w:tcPr>
            <w:tcW w:w="1186" w:type="dxa"/>
            <w:vMerge w:val="restart"/>
          </w:tcPr>
          <w:p w:rsidR="007E2278" w:rsidRPr="007E2278" w:rsidRDefault="007E2278" w:rsidP="007E2278">
            <w:pPr>
              <w:pStyle w:val="NoSpacing"/>
              <w:rPr>
                <w:rFonts w:eastAsiaTheme="minorHAnsi"/>
                <w:sz w:val="16"/>
                <w:szCs w:val="16"/>
              </w:rPr>
            </w:pPr>
            <w:r w:rsidRPr="007E2278">
              <w:rPr>
                <w:sz w:val="16"/>
                <w:szCs w:val="16"/>
              </w:rPr>
              <w:t>Настава солфеђа, инструмента, наставни предмети из Основне Школе - музичка култура, српски језик, матерматика, свет око нас</w:t>
            </w:r>
          </w:p>
        </w:tc>
      </w:tr>
      <w:tr w:rsidR="007E2278" w:rsidTr="00F86E69">
        <w:trPr>
          <w:trHeight w:val="611"/>
        </w:trPr>
        <w:tc>
          <w:tcPr>
            <w:tcW w:w="966" w:type="dxa"/>
          </w:tcPr>
          <w:p w:rsidR="007E2278" w:rsidRPr="007E2278" w:rsidRDefault="007E2278" w:rsidP="007E2278">
            <w:pPr>
              <w:pStyle w:val="NoSpacing"/>
              <w:rPr>
                <w:rFonts w:eastAsiaTheme="minorHAnsi"/>
                <w:sz w:val="16"/>
                <w:szCs w:val="16"/>
              </w:rPr>
            </w:pPr>
            <w:r w:rsidRPr="007E2278">
              <w:rPr>
                <w:sz w:val="16"/>
                <w:szCs w:val="16"/>
              </w:rPr>
              <w:t>Вертикална сазвучја</w:t>
            </w:r>
          </w:p>
        </w:tc>
        <w:tc>
          <w:tcPr>
            <w:tcW w:w="1563" w:type="dxa"/>
          </w:tcPr>
          <w:p w:rsidR="007E2278" w:rsidRPr="007E2278" w:rsidRDefault="007E2278" w:rsidP="007E2278">
            <w:pPr>
              <w:pStyle w:val="NoSpacing"/>
              <w:rPr>
                <w:rFonts w:eastAsiaTheme="minorHAnsi"/>
                <w:sz w:val="16"/>
                <w:szCs w:val="16"/>
              </w:rPr>
            </w:pPr>
            <w:r w:rsidRPr="007E2278">
              <w:rPr>
                <w:sz w:val="16"/>
                <w:szCs w:val="16"/>
              </w:rPr>
              <w:t>Интервали и обртаји; квинтакорди и обртаји, Д7 и обртаји и свих седам врста септакорада; Многостраност квинтакорада</w:t>
            </w:r>
          </w:p>
        </w:tc>
        <w:tc>
          <w:tcPr>
            <w:tcW w:w="1488" w:type="dxa"/>
            <w:vMerge/>
          </w:tcPr>
          <w:p w:rsidR="007E2278" w:rsidRPr="002C1D88" w:rsidRDefault="007E2278" w:rsidP="00F86E69">
            <w:pPr>
              <w:pStyle w:val="NoSpacing"/>
              <w:rPr>
                <w:sz w:val="16"/>
                <w:szCs w:val="16"/>
              </w:rPr>
            </w:pPr>
          </w:p>
        </w:tc>
        <w:tc>
          <w:tcPr>
            <w:tcW w:w="1547" w:type="dxa"/>
            <w:vMerge/>
          </w:tcPr>
          <w:p w:rsidR="007E2278" w:rsidRPr="002C1D88" w:rsidRDefault="007E2278" w:rsidP="00F86E69">
            <w:pPr>
              <w:pStyle w:val="NoSpacing"/>
              <w:rPr>
                <w:sz w:val="16"/>
                <w:szCs w:val="16"/>
              </w:rPr>
            </w:pPr>
          </w:p>
        </w:tc>
        <w:tc>
          <w:tcPr>
            <w:tcW w:w="1355" w:type="dxa"/>
            <w:vMerge/>
          </w:tcPr>
          <w:p w:rsidR="007E2278" w:rsidRPr="002C1D88" w:rsidRDefault="007E2278" w:rsidP="00F86E69">
            <w:pPr>
              <w:pStyle w:val="NoSpacing"/>
              <w:rPr>
                <w:sz w:val="16"/>
                <w:szCs w:val="16"/>
              </w:rPr>
            </w:pPr>
          </w:p>
        </w:tc>
        <w:tc>
          <w:tcPr>
            <w:tcW w:w="1361" w:type="dxa"/>
            <w:vMerge/>
          </w:tcPr>
          <w:p w:rsidR="007E2278" w:rsidRPr="002C1D88" w:rsidRDefault="007E2278" w:rsidP="00F86E69">
            <w:pPr>
              <w:pStyle w:val="NoSpacing"/>
              <w:rPr>
                <w:rFonts w:eastAsia="Calibri"/>
                <w:sz w:val="16"/>
                <w:szCs w:val="16"/>
              </w:rPr>
            </w:pPr>
          </w:p>
        </w:tc>
        <w:tc>
          <w:tcPr>
            <w:tcW w:w="1170" w:type="dxa"/>
            <w:vMerge/>
          </w:tcPr>
          <w:p w:rsidR="007E2278" w:rsidRPr="002C1D88" w:rsidRDefault="007E2278" w:rsidP="00F86E69">
            <w:pPr>
              <w:pStyle w:val="NoSpacing"/>
              <w:rPr>
                <w:sz w:val="16"/>
                <w:szCs w:val="16"/>
              </w:rPr>
            </w:pPr>
          </w:p>
        </w:tc>
        <w:tc>
          <w:tcPr>
            <w:tcW w:w="1154" w:type="dxa"/>
            <w:vMerge/>
          </w:tcPr>
          <w:p w:rsidR="007E2278" w:rsidRPr="002C1D88" w:rsidRDefault="007E2278" w:rsidP="00F86E69">
            <w:pPr>
              <w:pStyle w:val="NoSpacing"/>
              <w:rPr>
                <w:sz w:val="16"/>
                <w:szCs w:val="16"/>
              </w:rPr>
            </w:pPr>
          </w:p>
        </w:tc>
        <w:tc>
          <w:tcPr>
            <w:tcW w:w="1186" w:type="dxa"/>
            <w:vMerge/>
          </w:tcPr>
          <w:p w:rsidR="007E2278" w:rsidRPr="002C1D88" w:rsidRDefault="007E2278" w:rsidP="00F86E69">
            <w:pPr>
              <w:pStyle w:val="NoSpacing"/>
              <w:rPr>
                <w:sz w:val="16"/>
                <w:szCs w:val="16"/>
              </w:rPr>
            </w:pPr>
          </w:p>
        </w:tc>
      </w:tr>
    </w:tbl>
    <w:p w:rsidR="00934C6D" w:rsidRDefault="00934C6D" w:rsidP="00934C6D">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837EE9" w:rsidTr="00F86E69">
        <w:tc>
          <w:tcPr>
            <w:tcW w:w="11790" w:type="dxa"/>
            <w:gridSpan w:val="9"/>
          </w:tcPr>
          <w:p w:rsidR="00837EE9" w:rsidRDefault="00837EE9" w:rsidP="00837EE9">
            <w:pPr>
              <w:pStyle w:val="NoSpacing"/>
              <w:rPr>
                <w:sz w:val="20"/>
                <w:szCs w:val="20"/>
              </w:rPr>
            </w:pPr>
            <w:r>
              <w:rPr>
                <w:sz w:val="20"/>
                <w:szCs w:val="20"/>
              </w:rPr>
              <w:t>ШКОЛСКИ ПРОГРАМ</w:t>
            </w:r>
          </w:p>
          <w:p w:rsidR="00837EE9" w:rsidRDefault="00837EE9" w:rsidP="00837EE9">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837EE9" w:rsidTr="00F86E69">
        <w:tc>
          <w:tcPr>
            <w:tcW w:w="966" w:type="dxa"/>
          </w:tcPr>
          <w:p w:rsidR="00837EE9" w:rsidRPr="00033DC9" w:rsidRDefault="00837EE9" w:rsidP="00F86E69">
            <w:pPr>
              <w:jc w:val="center"/>
              <w:rPr>
                <w:sz w:val="20"/>
                <w:szCs w:val="20"/>
              </w:rPr>
            </w:pPr>
            <w:r w:rsidRPr="00033DC9">
              <w:rPr>
                <w:sz w:val="20"/>
                <w:szCs w:val="20"/>
              </w:rPr>
              <w:t>Тема</w:t>
            </w:r>
          </w:p>
        </w:tc>
        <w:tc>
          <w:tcPr>
            <w:tcW w:w="1563" w:type="dxa"/>
          </w:tcPr>
          <w:p w:rsidR="00837EE9" w:rsidRPr="00033DC9" w:rsidRDefault="00837EE9" w:rsidP="00F86E69">
            <w:pPr>
              <w:jc w:val="center"/>
              <w:rPr>
                <w:sz w:val="20"/>
                <w:szCs w:val="20"/>
              </w:rPr>
            </w:pPr>
            <w:r w:rsidRPr="00033DC9">
              <w:rPr>
                <w:sz w:val="20"/>
                <w:szCs w:val="20"/>
              </w:rPr>
              <w:t>Садржај           програма</w:t>
            </w:r>
          </w:p>
        </w:tc>
        <w:tc>
          <w:tcPr>
            <w:tcW w:w="1488" w:type="dxa"/>
          </w:tcPr>
          <w:p w:rsidR="00837EE9" w:rsidRPr="00033DC9" w:rsidRDefault="00837EE9" w:rsidP="00F86E69">
            <w:pPr>
              <w:jc w:val="center"/>
              <w:rPr>
                <w:sz w:val="20"/>
                <w:szCs w:val="20"/>
              </w:rPr>
            </w:pPr>
            <w:r w:rsidRPr="00033DC9">
              <w:rPr>
                <w:sz w:val="20"/>
                <w:szCs w:val="20"/>
              </w:rPr>
              <w:t>Циљеви учења</w:t>
            </w:r>
          </w:p>
        </w:tc>
        <w:tc>
          <w:tcPr>
            <w:tcW w:w="1547" w:type="dxa"/>
          </w:tcPr>
          <w:p w:rsidR="00837EE9" w:rsidRPr="00033DC9" w:rsidRDefault="00837EE9" w:rsidP="00F86E69">
            <w:pPr>
              <w:jc w:val="center"/>
              <w:rPr>
                <w:sz w:val="20"/>
                <w:szCs w:val="20"/>
              </w:rPr>
            </w:pPr>
            <w:r w:rsidRPr="00033DC9">
              <w:rPr>
                <w:sz w:val="20"/>
                <w:szCs w:val="20"/>
              </w:rPr>
              <w:t>Начин</w:t>
            </w:r>
          </w:p>
          <w:p w:rsidR="00837EE9" w:rsidRDefault="00837EE9" w:rsidP="00F86E69">
            <w:pPr>
              <w:jc w:val="center"/>
              <w:rPr>
                <w:lang w:val="sr-Cyrl-RS"/>
              </w:rPr>
            </w:pPr>
            <w:r w:rsidRPr="00033DC9">
              <w:rPr>
                <w:sz w:val="20"/>
                <w:szCs w:val="20"/>
              </w:rPr>
              <w:t>остваривања садржаја</w:t>
            </w:r>
          </w:p>
        </w:tc>
        <w:tc>
          <w:tcPr>
            <w:tcW w:w="1355" w:type="dxa"/>
          </w:tcPr>
          <w:p w:rsidR="00837EE9" w:rsidRPr="00033DC9" w:rsidRDefault="00837EE9" w:rsidP="00F86E69">
            <w:pPr>
              <w:jc w:val="center"/>
              <w:rPr>
                <w:sz w:val="20"/>
                <w:szCs w:val="20"/>
              </w:rPr>
            </w:pPr>
            <w:r w:rsidRPr="00033DC9">
              <w:rPr>
                <w:sz w:val="20"/>
                <w:szCs w:val="20"/>
              </w:rPr>
              <w:t>Методе рада</w:t>
            </w:r>
          </w:p>
        </w:tc>
        <w:tc>
          <w:tcPr>
            <w:tcW w:w="1304" w:type="dxa"/>
          </w:tcPr>
          <w:p w:rsidR="00837EE9" w:rsidRDefault="00837EE9" w:rsidP="00F86E69">
            <w:pPr>
              <w:jc w:val="center"/>
              <w:rPr>
                <w:lang w:val="sr-Cyrl-RS"/>
              </w:rPr>
            </w:pPr>
            <w:r w:rsidRPr="00033DC9">
              <w:rPr>
                <w:sz w:val="20"/>
                <w:szCs w:val="20"/>
              </w:rPr>
              <w:t>Исходи</w:t>
            </w:r>
          </w:p>
        </w:tc>
        <w:tc>
          <w:tcPr>
            <w:tcW w:w="1194" w:type="dxa"/>
          </w:tcPr>
          <w:p w:rsidR="00837EE9" w:rsidRPr="00033DC9" w:rsidRDefault="00837EE9" w:rsidP="00F86E69">
            <w:pPr>
              <w:jc w:val="center"/>
              <w:rPr>
                <w:sz w:val="20"/>
                <w:szCs w:val="20"/>
              </w:rPr>
            </w:pPr>
            <w:r w:rsidRPr="00033DC9">
              <w:rPr>
                <w:sz w:val="20"/>
                <w:szCs w:val="20"/>
              </w:rPr>
              <w:t>Aктивност наставника</w:t>
            </w:r>
          </w:p>
        </w:tc>
        <w:tc>
          <w:tcPr>
            <w:tcW w:w="1187" w:type="dxa"/>
          </w:tcPr>
          <w:p w:rsidR="00837EE9" w:rsidRPr="00033DC9" w:rsidRDefault="00837EE9" w:rsidP="00F86E69">
            <w:pPr>
              <w:jc w:val="center"/>
              <w:rPr>
                <w:sz w:val="20"/>
                <w:szCs w:val="20"/>
              </w:rPr>
            </w:pPr>
            <w:r w:rsidRPr="00033DC9">
              <w:rPr>
                <w:sz w:val="20"/>
                <w:szCs w:val="20"/>
              </w:rPr>
              <w:t>Активност ученика</w:t>
            </w:r>
          </w:p>
        </w:tc>
        <w:tc>
          <w:tcPr>
            <w:tcW w:w="1186" w:type="dxa"/>
          </w:tcPr>
          <w:p w:rsidR="00837EE9" w:rsidRPr="00033DC9" w:rsidRDefault="00837EE9" w:rsidP="00F86E69">
            <w:pPr>
              <w:jc w:val="center"/>
              <w:rPr>
                <w:sz w:val="20"/>
                <w:szCs w:val="20"/>
              </w:rPr>
            </w:pPr>
            <w:r w:rsidRPr="00033DC9">
              <w:rPr>
                <w:sz w:val="20"/>
                <w:szCs w:val="20"/>
              </w:rPr>
              <w:t>Корелација</w:t>
            </w:r>
          </w:p>
        </w:tc>
      </w:tr>
      <w:tr w:rsidR="00837EE9" w:rsidTr="00F86E69">
        <w:tc>
          <w:tcPr>
            <w:tcW w:w="966" w:type="dxa"/>
          </w:tcPr>
          <w:p w:rsidR="00837EE9" w:rsidRPr="00837EE9" w:rsidRDefault="00837EE9" w:rsidP="00837EE9">
            <w:pPr>
              <w:pStyle w:val="NoSpacing"/>
              <w:rPr>
                <w:sz w:val="16"/>
                <w:szCs w:val="16"/>
                <w:lang w:val="sr-Cyrl-RS"/>
              </w:rPr>
            </w:pPr>
            <w:r w:rsidRPr="00837EE9">
              <w:rPr>
                <w:sz w:val="16"/>
                <w:szCs w:val="16"/>
                <w:lang w:val="sr-Cyrl-RS"/>
              </w:rPr>
              <w:t>Извођење музике</w:t>
            </w:r>
          </w:p>
        </w:tc>
        <w:tc>
          <w:tcPr>
            <w:tcW w:w="1563" w:type="dxa"/>
          </w:tcPr>
          <w:p w:rsidR="00837EE9" w:rsidRPr="00837EE9" w:rsidRDefault="00837EE9" w:rsidP="00837EE9">
            <w:pPr>
              <w:pStyle w:val="NoSpacing"/>
              <w:rPr>
                <w:iCs/>
                <w:sz w:val="16"/>
                <w:szCs w:val="16"/>
              </w:rPr>
            </w:pPr>
            <w:r w:rsidRPr="00837EE9">
              <w:rPr>
                <w:iCs/>
                <w:sz w:val="16"/>
                <w:szCs w:val="16"/>
              </w:rPr>
              <w:t xml:space="preserve">Положај за клавиром и поставка руку и прстију. Вежбе за опуштање. </w:t>
            </w:r>
          </w:p>
          <w:p w:rsidR="00837EE9" w:rsidRPr="00837EE9" w:rsidRDefault="00837EE9" w:rsidP="00837EE9">
            <w:pPr>
              <w:pStyle w:val="NoSpacing"/>
              <w:rPr>
                <w:iCs/>
                <w:sz w:val="16"/>
                <w:szCs w:val="16"/>
              </w:rPr>
            </w:pPr>
            <w:r w:rsidRPr="00837EE9">
              <w:rPr>
                <w:iCs/>
                <w:sz w:val="16"/>
                <w:szCs w:val="16"/>
              </w:rPr>
              <w:t>Вежбе за правилно ритмизирање.</w:t>
            </w:r>
          </w:p>
          <w:p w:rsidR="00837EE9" w:rsidRPr="00837EE9" w:rsidRDefault="00837EE9" w:rsidP="00837EE9">
            <w:pPr>
              <w:pStyle w:val="NoSpacing"/>
              <w:rPr>
                <w:iCs/>
                <w:sz w:val="16"/>
                <w:szCs w:val="16"/>
              </w:rPr>
            </w:pPr>
            <w:r w:rsidRPr="00837EE9">
              <w:rPr>
                <w:iCs/>
                <w:sz w:val="16"/>
                <w:szCs w:val="16"/>
              </w:rPr>
              <w:t>Основне врсте удара: портато, легато, стакато.</w:t>
            </w:r>
          </w:p>
          <w:p w:rsidR="00837EE9" w:rsidRPr="00837EE9" w:rsidRDefault="00837EE9" w:rsidP="00837EE9">
            <w:pPr>
              <w:pStyle w:val="NoSpacing"/>
              <w:rPr>
                <w:iCs/>
                <w:sz w:val="16"/>
                <w:szCs w:val="16"/>
              </w:rPr>
            </w:pPr>
            <w:r w:rsidRPr="00837EE9">
              <w:rPr>
                <w:iCs/>
                <w:sz w:val="16"/>
                <w:szCs w:val="16"/>
              </w:rPr>
              <w:t>Динамичке ознаке: пиано, мецофорте, форте, крешендо и диминуендо.</w:t>
            </w:r>
          </w:p>
          <w:p w:rsidR="00837EE9" w:rsidRPr="00837EE9" w:rsidRDefault="00837EE9" w:rsidP="00837EE9">
            <w:pPr>
              <w:pStyle w:val="NoSpacing"/>
              <w:rPr>
                <w:iCs/>
                <w:sz w:val="16"/>
                <w:szCs w:val="16"/>
              </w:rPr>
            </w:pPr>
            <w:r w:rsidRPr="00837EE9">
              <w:rPr>
                <w:iCs/>
                <w:sz w:val="16"/>
                <w:szCs w:val="16"/>
              </w:rPr>
              <w:t>Ознаке за темпо: аданте, модерато, алегро и друге..</w:t>
            </w:r>
          </w:p>
          <w:p w:rsidR="00837EE9" w:rsidRPr="00837EE9" w:rsidRDefault="00837EE9" w:rsidP="00837EE9">
            <w:pPr>
              <w:pStyle w:val="NoSpacing"/>
              <w:rPr>
                <w:iCs/>
                <w:sz w:val="16"/>
                <w:szCs w:val="16"/>
              </w:rPr>
            </w:pPr>
            <w:r w:rsidRPr="00837EE9">
              <w:rPr>
                <w:iCs/>
                <w:sz w:val="16"/>
                <w:szCs w:val="16"/>
              </w:rPr>
              <w:t xml:space="preserve">Појам лука. </w:t>
            </w:r>
          </w:p>
          <w:p w:rsidR="00837EE9" w:rsidRPr="00837EE9" w:rsidRDefault="00837EE9" w:rsidP="00837EE9">
            <w:pPr>
              <w:pStyle w:val="NoSpacing"/>
              <w:rPr>
                <w:iCs/>
                <w:sz w:val="16"/>
                <w:szCs w:val="16"/>
              </w:rPr>
            </w:pPr>
            <w:r w:rsidRPr="00837EE9">
              <w:rPr>
                <w:iCs/>
                <w:sz w:val="16"/>
                <w:szCs w:val="16"/>
              </w:rPr>
              <w:t xml:space="preserve">Појам фразе. </w:t>
            </w:r>
          </w:p>
          <w:p w:rsidR="00837EE9" w:rsidRPr="00837EE9" w:rsidRDefault="00837EE9" w:rsidP="00837EE9">
            <w:pPr>
              <w:pStyle w:val="NoSpacing"/>
              <w:rPr>
                <w:iCs/>
                <w:sz w:val="16"/>
                <w:szCs w:val="16"/>
              </w:rPr>
            </w:pPr>
            <w:r w:rsidRPr="00837EE9">
              <w:rPr>
                <w:iCs/>
                <w:sz w:val="16"/>
                <w:szCs w:val="16"/>
              </w:rPr>
              <w:t xml:space="preserve">Појам такта, двотакта, тротакта са одговарајућим нагласцима. </w:t>
            </w:r>
          </w:p>
          <w:p w:rsidR="00837EE9" w:rsidRPr="00837EE9" w:rsidRDefault="00837EE9" w:rsidP="00837EE9">
            <w:pPr>
              <w:pStyle w:val="NoSpacing"/>
              <w:rPr>
                <w:iCs/>
                <w:sz w:val="16"/>
                <w:szCs w:val="16"/>
              </w:rPr>
            </w:pPr>
            <w:r w:rsidRPr="00837EE9">
              <w:rPr>
                <w:iCs/>
                <w:sz w:val="16"/>
                <w:szCs w:val="16"/>
              </w:rPr>
              <w:t xml:space="preserve">Упознавање вредности ноте и паузе као и триоле, синкопе и пунктиране ноте. </w:t>
            </w:r>
          </w:p>
          <w:p w:rsidR="00837EE9" w:rsidRPr="00837EE9" w:rsidRDefault="00837EE9" w:rsidP="00837EE9">
            <w:pPr>
              <w:pStyle w:val="NoSpacing"/>
              <w:rPr>
                <w:iCs/>
                <w:sz w:val="16"/>
                <w:szCs w:val="16"/>
              </w:rPr>
            </w:pPr>
            <w:r w:rsidRPr="00837EE9">
              <w:rPr>
                <w:iCs/>
                <w:sz w:val="16"/>
                <w:szCs w:val="16"/>
              </w:rPr>
              <w:t>Увођење ученика у начине вежбања.</w:t>
            </w:r>
          </w:p>
          <w:p w:rsidR="00837EE9" w:rsidRPr="00837EE9" w:rsidRDefault="00837EE9" w:rsidP="00837EE9">
            <w:pPr>
              <w:pStyle w:val="NoSpacing"/>
              <w:rPr>
                <w:iCs/>
                <w:sz w:val="16"/>
                <w:szCs w:val="16"/>
              </w:rPr>
            </w:pPr>
            <w:r w:rsidRPr="00837EE9">
              <w:rPr>
                <w:iCs/>
                <w:sz w:val="16"/>
                <w:szCs w:val="16"/>
              </w:rPr>
              <w:t>Читање нота, знаци за октаве, знаци за интервале.</w:t>
            </w:r>
          </w:p>
          <w:p w:rsidR="00837EE9" w:rsidRPr="00837EE9" w:rsidRDefault="00837EE9" w:rsidP="00837EE9">
            <w:pPr>
              <w:pStyle w:val="NoSpacing"/>
              <w:rPr>
                <w:iCs/>
                <w:sz w:val="16"/>
                <w:szCs w:val="16"/>
              </w:rPr>
            </w:pPr>
            <w:r w:rsidRPr="00837EE9">
              <w:rPr>
                <w:iCs/>
                <w:sz w:val="16"/>
                <w:szCs w:val="16"/>
              </w:rPr>
              <w:lastRenderedPageBreak/>
              <w:t>Остали знаци на које се наилази у литератури предвиђеној програмом.</w:t>
            </w:r>
          </w:p>
          <w:p w:rsidR="00837EE9" w:rsidRPr="00837EE9" w:rsidRDefault="00837EE9" w:rsidP="00837EE9">
            <w:pPr>
              <w:pStyle w:val="NoSpacing"/>
              <w:rPr>
                <w:iCs/>
                <w:sz w:val="16"/>
                <w:szCs w:val="16"/>
              </w:rPr>
            </w:pPr>
            <w:r w:rsidRPr="00837EE9">
              <w:rPr>
                <w:iCs/>
                <w:sz w:val="16"/>
                <w:szCs w:val="16"/>
              </w:rPr>
              <w:t>Контрола тона.</w:t>
            </w:r>
          </w:p>
          <w:p w:rsidR="00837EE9" w:rsidRPr="00837EE9" w:rsidRDefault="00837EE9" w:rsidP="00837EE9">
            <w:pPr>
              <w:pStyle w:val="NoSpacing"/>
              <w:rPr>
                <w:iCs/>
                <w:sz w:val="16"/>
                <w:szCs w:val="16"/>
              </w:rPr>
            </w:pPr>
            <w:r w:rsidRPr="00837EE9">
              <w:rPr>
                <w:iCs/>
                <w:sz w:val="16"/>
                <w:szCs w:val="16"/>
              </w:rPr>
              <w:t>Музичка меморија. Самоконтрола звука и разумевање музичког облика.</w:t>
            </w:r>
          </w:p>
          <w:p w:rsidR="00837EE9" w:rsidRPr="00837EE9" w:rsidRDefault="00837EE9" w:rsidP="00837EE9">
            <w:pPr>
              <w:pStyle w:val="NoSpacing"/>
              <w:rPr>
                <w:iCs/>
                <w:sz w:val="16"/>
                <w:szCs w:val="16"/>
              </w:rPr>
            </w:pPr>
            <w:r w:rsidRPr="00837EE9">
              <w:rPr>
                <w:iCs/>
                <w:sz w:val="16"/>
                <w:szCs w:val="16"/>
              </w:rPr>
              <w:t>Полифонија – канон, имитација.</w:t>
            </w:r>
          </w:p>
          <w:p w:rsidR="00837EE9" w:rsidRPr="00837EE9" w:rsidRDefault="00837EE9" w:rsidP="00837EE9">
            <w:pPr>
              <w:pStyle w:val="NoSpacing"/>
              <w:rPr>
                <w:b/>
                <w:iCs/>
                <w:sz w:val="16"/>
                <w:szCs w:val="16"/>
              </w:rPr>
            </w:pPr>
            <w:r w:rsidRPr="00837EE9">
              <w:rPr>
                <w:b/>
                <w:iCs/>
                <w:sz w:val="16"/>
                <w:szCs w:val="16"/>
              </w:rPr>
              <w:t>Скале и трозвици</w:t>
            </w:r>
          </w:p>
          <w:p w:rsidR="00837EE9" w:rsidRPr="00837EE9" w:rsidRDefault="00837EE9" w:rsidP="00837EE9">
            <w:pPr>
              <w:pStyle w:val="NoSpacing"/>
              <w:rPr>
                <w:iCs/>
                <w:sz w:val="16"/>
                <w:szCs w:val="16"/>
              </w:rPr>
            </w:pPr>
            <w:r w:rsidRPr="00837EE9">
              <w:rPr>
                <w:iCs/>
                <w:sz w:val="16"/>
                <w:szCs w:val="16"/>
              </w:rPr>
              <w:t>Скале до четири повисилице и једне снизилице у размаку једне октаве, у четвртинама, у паралелном и супротном правцу од истог тона.</w:t>
            </w:r>
          </w:p>
          <w:p w:rsidR="00837EE9" w:rsidRPr="00837EE9" w:rsidRDefault="00837EE9" w:rsidP="00837EE9">
            <w:pPr>
              <w:pStyle w:val="NoSpacing"/>
              <w:rPr>
                <w:iCs/>
                <w:sz w:val="16"/>
                <w:szCs w:val="16"/>
              </w:rPr>
            </w:pPr>
            <w:r w:rsidRPr="00837EE9">
              <w:rPr>
                <w:iCs/>
                <w:sz w:val="16"/>
                <w:szCs w:val="16"/>
              </w:rPr>
              <w:t>Дурски  трозвук разложено и истовремено  –</w:t>
            </w:r>
          </w:p>
          <w:p w:rsidR="00837EE9" w:rsidRPr="00837EE9" w:rsidRDefault="00837EE9" w:rsidP="00837EE9">
            <w:pPr>
              <w:pStyle w:val="NoSpacing"/>
              <w:rPr>
                <w:iCs/>
                <w:sz w:val="16"/>
                <w:szCs w:val="16"/>
              </w:rPr>
            </w:pPr>
            <w:r w:rsidRPr="00837EE9">
              <w:rPr>
                <w:iCs/>
                <w:sz w:val="16"/>
                <w:szCs w:val="16"/>
              </w:rPr>
              <w:t>основни положај и два обртаја трогласно у четвртинама.</w:t>
            </w:r>
          </w:p>
          <w:p w:rsidR="00837EE9" w:rsidRPr="00837EE9" w:rsidRDefault="00837EE9" w:rsidP="00837EE9">
            <w:pPr>
              <w:pStyle w:val="NoSpacing"/>
              <w:rPr>
                <w:b/>
                <w:iCs/>
                <w:sz w:val="16"/>
                <w:szCs w:val="16"/>
              </w:rPr>
            </w:pPr>
          </w:p>
          <w:p w:rsidR="00837EE9" w:rsidRPr="00837EE9" w:rsidRDefault="00837EE9" w:rsidP="00837EE9">
            <w:pPr>
              <w:pStyle w:val="NoSpacing"/>
              <w:rPr>
                <w:sz w:val="16"/>
                <w:szCs w:val="16"/>
              </w:rPr>
            </w:pPr>
          </w:p>
        </w:tc>
        <w:tc>
          <w:tcPr>
            <w:tcW w:w="1488" w:type="dxa"/>
          </w:tcPr>
          <w:p w:rsidR="00837EE9" w:rsidRPr="00837EE9" w:rsidRDefault="00837EE9" w:rsidP="00837EE9">
            <w:pPr>
              <w:pStyle w:val="NoSpacing"/>
              <w:rPr>
                <w:sz w:val="16"/>
                <w:szCs w:val="16"/>
              </w:rPr>
            </w:pPr>
            <w:r w:rsidRPr="00837EE9">
              <w:rPr>
                <w:bCs/>
                <w:sz w:val="16"/>
                <w:szCs w:val="16"/>
              </w:rPr>
              <w:lastRenderedPageBreak/>
              <w:t>Циљ</w:t>
            </w:r>
            <w:r w:rsidRPr="00837EE9">
              <w:rPr>
                <w:sz w:val="16"/>
                <w:szCs w:val="16"/>
              </w:rPr>
              <w:t xml:space="preserve"> учења предмета Упоредни клавир</w:t>
            </w:r>
            <w:r w:rsidRPr="00837EE9">
              <w:rPr>
                <w:i/>
                <w:iCs/>
                <w:sz w:val="16"/>
                <w:szCs w:val="16"/>
              </w:rPr>
              <w:t xml:space="preserve"> </w:t>
            </w:r>
            <w:r w:rsidRPr="00837EE9">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837EE9" w:rsidRPr="00837EE9" w:rsidRDefault="00837EE9" w:rsidP="00837EE9">
            <w:pPr>
              <w:pStyle w:val="NoSpacing"/>
              <w:rPr>
                <w:sz w:val="16"/>
                <w:szCs w:val="16"/>
                <w:lang w:val="sr-Cyrl-RS"/>
              </w:rPr>
            </w:pPr>
            <w:r w:rsidRPr="00837EE9">
              <w:rPr>
                <w:sz w:val="16"/>
                <w:szCs w:val="16"/>
                <w:lang w:val="sr-Cyrl-RS"/>
              </w:rPr>
              <w:t>- Певањем песмица уз клавирску пратњу наставника, свирањем лаких мелодија у четири руке са наставником.</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Разговором о карактерима различитих мелодија и песмица, повезивањем песмица са неким причама. Цртањем цртежа који ученике асоцирају на неку композицију.</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Свирањем истих тонова уразличитим октавама, и иницирањем визуелног памћења њихових позиција. Слушањем различитих боја истих тонова у свим регистрима.</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Показивањем механизма клавира, како чекић удара у жице које вибрирају и производи звук. Слушањем високих и ниских тонова и асоцијацијама на карактере звука у различитим регистрима.</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Показивањем исправног положаја за клавиром, својим примером и илустрацијама.</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Инсистирањем на чврстим врховима прстију и правилном положају шаке, док у исто време треба обраћати пажњу еластичност и релаксацију руке и целог пијанистичког апарата</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Свирањем и слушањем композиција различитог темпа и иницирати да ученик препозна разлику.</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xml:space="preserve">- Свирањем и </w:t>
            </w:r>
          </w:p>
          <w:p w:rsidR="00837EE9" w:rsidRPr="00837EE9" w:rsidRDefault="00837EE9" w:rsidP="00837EE9">
            <w:pPr>
              <w:pStyle w:val="NoSpacing"/>
              <w:rPr>
                <w:sz w:val="16"/>
                <w:szCs w:val="16"/>
                <w:lang w:val="sr-Cyrl-RS"/>
              </w:rPr>
            </w:pPr>
            <w:r w:rsidRPr="00837EE9">
              <w:rPr>
                <w:sz w:val="16"/>
                <w:szCs w:val="16"/>
                <w:lang w:val="sr-Cyrl-RS"/>
              </w:rPr>
              <w:t>слушањем композиција са различитим карактером и тражити од ђака да препозна разлику. Повезивати карактер музике са људским карактерима.</w:t>
            </w:r>
          </w:p>
          <w:p w:rsidR="00837EE9" w:rsidRPr="00837EE9" w:rsidRDefault="00837EE9" w:rsidP="00837EE9">
            <w:pPr>
              <w:pStyle w:val="NoSpacing"/>
              <w:rPr>
                <w:sz w:val="16"/>
                <w:szCs w:val="16"/>
                <w:lang w:val="sr-Cyrl-RS"/>
              </w:rPr>
            </w:pPr>
          </w:p>
          <w:p w:rsidR="00837EE9" w:rsidRPr="00837EE9" w:rsidRDefault="00837EE9" w:rsidP="00837EE9">
            <w:pPr>
              <w:pStyle w:val="NoSpacing"/>
              <w:rPr>
                <w:sz w:val="16"/>
                <w:szCs w:val="16"/>
                <w:lang w:val="sr-Cyrl-RS"/>
              </w:rPr>
            </w:pPr>
            <w:r w:rsidRPr="00837EE9">
              <w:rPr>
                <w:sz w:val="16"/>
                <w:szCs w:val="16"/>
                <w:lang w:val="sr-Cyrl-RS"/>
              </w:rPr>
              <w:t>- Свирањем , слушањем и бројањем различитих трајања нота</w:t>
            </w:r>
          </w:p>
          <w:p w:rsidR="00837EE9" w:rsidRPr="00837EE9" w:rsidRDefault="00837EE9" w:rsidP="00837EE9">
            <w:pPr>
              <w:pStyle w:val="NoSpacing"/>
              <w:rPr>
                <w:sz w:val="16"/>
                <w:szCs w:val="16"/>
                <w:lang w:val="sr-Cyrl-RS"/>
              </w:rPr>
            </w:pPr>
            <w:r w:rsidRPr="00837EE9">
              <w:rPr>
                <w:sz w:val="16"/>
                <w:szCs w:val="16"/>
                <w:lang w:val="sr-Cyrl-RS"/>
              </w:rPr>
              <w:t>- Истовременим свирањем и бројањем лаких мелодија</w:t>
            </w:r>
          </w:p>
        </w:tc>
        <w:tc>
          <w:tcPr>
            <w:tcW w:w="1355" w:type="dxa"/>
          </w:tcPr>
          <w:p w:rsidR="00837EE9" w:rsidRPr="00837EE9" w:rsidRDefault="00837EE9" w:rsidP="00837EE9">
            <w:pPr>
              <w:pStyle w:val="NoSpacing"/>
              <w:rPr>
                <w:sz w:val="16"/>
                <w:szCs w:val="16"/>
              </w:rPr>
            </w:pPr>
            <w:r w:rsidRPr="00837EE9">
              <w:rPr>
                <w:sz w:val="16"/>
                <w:szCs w:val="16"/>
                <w:lang w:val="sr-Cyrl-CS"/>
              </w:rPr>
              <w:lastRenderedPageBreak/>
              <w:t>Индивидуална, вербална, дијалошка, демонстративна</w:t>
            </w:r>
          </w:p>
        </w:tc>
        <w:tc>
          <w:tcPr>
            <w:tcW w:w="1304" w:type="dxa"/>
          </w:tcPr>
          <w:p w:rsidR="00837EE9" w:rsidRPr="00837EE9" w:rsidRDefault="00837EE9" w:rsidP="00837EE9">
            <w:pPr>
              <w:pStyle w:val="NoSpacing"/>
              <w:rPr>
                <w:bCs/>
                <w:sz w:val="16"/>
                <w:szCs w:val="16"/>
              </w:rPr>
            </w:pPr>
            <w:r w:rsidRPr="00837EE9">
              <w:rPr>
                <w:bCs/>
                <w:sz w:val="16"/>
                <w:szCs w:val="16"/>
              </w:rPr>
              <w:t>препозна делове клавира и разликује  различите начине добијања тона на клавиру;</w:t>
            </w:r>
          </w:p>
          <w:p w:rsidR="00837EE9" w:rsidRPr="00837EE9" w:rsidRDefault="00837EE9" w:rsidP="00837EE9">
            <w:pPr>
              <w:pStyle w:val="NoSpacing"/>
              <w:rPr>
                <w:bCs/>
                <w:sz w:val="16"/>
                <w:szCs w:val="16"/>
              </w:rPr>
            </w:pPr>
            <w:r w:rsidRPr="00837EE9">
              <w:rPr>
                <w:bCs/>
                <w:sz w:val="16"/>
                <w:szCs w:val="16"/>
              </w:rPr>
              <w:t>да се оријентише на клавијатури;</w:t>
            </w:r>
          </w:p>
          <w:p w:rsidR="00837EE9" w:rsidRPr="00837EE9" w:rsidRDefault="00837EE9" w:rsidP="00837EE9">
            <w:pPr>
              <w:pStyle w:val="NoSpacing"/>
              <w:rPr>
                <w:bCs/>
                <w:sz w:val="16"/>
                <w:szCs w:val="16"/>
              </w:rPr>
            </w:pPr>
            <w:r w:rsidRPr="00837EE9">
              <w:rPr>
                <w:bCs/>
                <w:sz w:val="16"/>
                <w:szCs w:val="16"/>
              </w:rPr>
              <w:t xml:space="preserve">правилно седи за клавиром; </w:t>
            </w:r>
          </w:p>
          <w:p w:rsidR="00837EE9" w:rsidRPr="00837EE9" w:rsidRDefault="00837EE9" w:rsidP="00837EE9">
            <w:pPr>
              <w:pStyle w:val="NoSpacing"/>
              <w:rPr>
                <w:bCs/>
                <w:sz w:val="16"/>
                <w:szCs w:val="16"/>
              </w:rPr>
            </w:pPr>
            <w:r w:rsidRPr="00837EE9">
              <w:rPr>
                <w:bCs/>
                <w:sz w:val="16"/>
                <w:szCs w:val="16"/>
              </w:rPr>
              <w:t xml:space="preserve">примени основне елементе нотне писмености у свирању и чита нотни текст у виолинском и бас кључу; </w:t>
            </w:r>
          </w:p>
          <w:p w:rsidR="00837EE9" w:rsidRPr="00837EE9" w:rsidRDefault="00837EE9" w:rsidP="00837EE9">
            <w:pPr>
              <w:pStyle w:val="NoSpacing"/>
              <w:rPr>
                <w:bCs/>
                <w:sz w:val="16"/>
                <w:szCs w:val="16"/>
              </w:rPr>
            </w:pPr>
            <w:r w:rsidRPr="00837EE9">
              <w:rPr>
                <w:bCs/>
                <w:sz w:val="16"/>
                <w:szCs w:val="16"/>
              </w:rPr>
              <w:t>препозна основне ознаке за темпо, динамику, понављање, артикулацију и опише их својим речима;</w:t>
            </w:r>
          </w:p>
          <w:p w:rsidR="00837EE9" w:rsidRPr="00837EE9" w:rsidRDefault="00837EE9" w:rsidP="00837EE9">
            <w:pPr>
              <w:pStyle w:val="NoSpacing"/>
              <w:rPr>
                <w:bCs/>
                <w:sz w:val="16"/>
                <w:szCs w:val="16"/>
              </w:rPr>
            </w:pPr>
            <w:r w:rsidRPr="00837EE9">
              <w:rPr>
                <w:bCs/>
                <w:sz w:val="16"/>
                <w:szCs w:val="16"/>
              </w:rPr>
              <w:t xml:space="preserve">примени различита музичка изражајна средства у </w:t>
            </w:r>
            <w:r w:rsidRPr="00837EE9">
              <w:rPr>
                <w:bCs/>
                <w:sz w:val="16"/>
                <w:szCs w:val="16"/>
              </w:rPr>
              <w:lastRenderedPageBreak/>
              <w:t>складу са карактером музичког дела;</w:t>
            </w:r>
          </w:p>
          <w:p w:rsidR="00837EE9" w:rsidRPr="00837EE9" w:rsidRDefault="00837EE9" w:rsidP="00837EE9">
            <w:pPr>
              <w:pStyle w:val="NoSpacing"/>
              <w:rPr>
                <w:bCs/>
                <w:sz w:val="16"/>
                <w:szCs w:val="16"/>
              </w:rPr>
            </w:pPr>
            <w:r w:rsidRPr="00837EE9">
              <w:rPr>
                <w:bCs/>
                <w:sz w:val="16"/>
                <w:szCs w:val="16"/>
              </w:rPr>
              <w:t xml:space="preserve">самостално свира кратке композиције напамет; </w:t>
            </w:r>
          </w:p>
          <w:p w:rsidR="00837EE9" w:rsidRPr="00837EE9" w:rsidRDefault="00837EE9" w:rsidP="00837EE9">
            <w:pPr>
              <w:pStyle w:val="NoSpacing"/>
              <w:rPr>
                <w:bCs/>
                <w:sz w:val="16"/>
                <w:szCs w:val="16"/>
              </w:rPr>
            </w:pPr>
            <w:r w:rsidRPr="00837EE9">
              <w:rPr>
                <w:bCs/>
                <w:sz w:val="16"/>
                <w:szCs w:val="16"/>
              </w:rPr>
              <w:t>самостално и уз помоћ наставника контролише квалитет звука.</w:t>
            </w:r>
          </w:p>
          <w:p w:rsidR="00837EE9" w:rsidRPr="00837EE9" w:rsidRDefault="00837EE9" w:rsidP="00837EE9">
            <w:pPr>
              <w:pStyle w:val="NoSpacing"/>
              <w:rPr>
                <w:bCs/>
                <w:sz w:val="16"/>
                <w:szCs w:val="16"/>
              </w:rPr>
            </w:pPr>
            <w:r w:rsidRPr="00837EE9">
              <w:rPr>
                <w:bCs/>
                <w:sz w:val="16"/>
                <w:szCs w:val="16"/>
              </w:rPr>
              <w:t xml:space="preserve"> </w:t>
            </w:r>
          </w:p>
          <w:p w:rsidR="00837EE9" w:rsidRPr="00837EE9" w:rsidRDefault="00837EE9" w:rsidP="00837EE9">
            <w:pPr>
              <w:pStyle w:val="NoSpacing"/>
              <w:rPr>
                <w:rFonts w:eastAsia="Calibri"/>
                <w:sz w:val="16"/>
                <w:szCs w:val="16"/>
              </w:rPr>
            </w:pPr>
          </w:p>
        </w:tc>
        <w:tc>
          <w:tcPr>
            <w:tcW w:w="1194" w:type="dxa"/>
          </w:tcPr>
          <w:p w:rsidR="00837EE9" w:rsidRPr="00837EE9" w:rsidRDefault="00837EE9" w:rsidP="00837EE9">
            <w:pPr>
              <w:pStyle w:val="NoSpacing"/>
              <w:rPr>
                <w:sz w:val="16"/>
                <w:szCs w:val="16"/>
              </w:rPr>
            </w:pPr>
            <w:r w:rsidRPr="00837EE9">
              <w:rPr>
                <w:sz w:val="16"/>
                <w:szCs w:val="16"/>
                <w:lang w:val="sr-Cyrl-CS"/>
              </w:rPr>
              <w:lastRenderedPageBreak/>
              <w:t>Објашњав</w:t>
            </w:r>
            <w:r w:rsidRPr="00837EE9">
              <w:rPr>
                <w:sz w:val="16"/>
                <w:szCs w:val="16"/>
              </w:rPr>
              <w:t>a</w:t>
            </w:r>
            <w:r w:rsidRPr="00837EE9">
              <w:rPr>
                <w:sz w:val="16"/>
                <w:szCs w:val="16"/>
                <w:lang w:val="sr-Cyrl-CS"/>
              </w:rPr>
              <w:t>, показује, прича</w:t>
            </w:r>
            <w:r w:rsidRPr="00837EE9">
              <w:rPr>
                <w:sz w:val="16"/>
                <w:szCs w:val="16"/>
              </w:rPr>
              <w:t>,</w:t>
            </w:r>
            <w:r w:rsidRPr="00837EE9">
              <w:rPr>
                <w:sz w:val="16"/>
                <w:szCs w:val="16"/>
                <w:lang w:val="sr-Cyrl-CS"/>
              </w:rPr>
              <w:t xml:space="preserve"> свира, мотивише</w:t>
            </w:r>
          </w:p>
          <w:p w:rsidR="00837EE9" w:rsidRPr="00837EE9" w:rsidRDefault="00837EE9" w:rsidP="00837EE9">
            <w:pPr>
              <w:pStyle w:val="NoSpacing"/>
              <w:rPr>
                <w:sz w:val="16"/>
                <w:szCs w:val="16"/>
              </w:rPr>
            </w:pPr>
          </w:p>
          <w:p w:rsidR="00837EE9" w:rsidRPr="00837EE9" w:rsidRDefault="00837EE9" w:rsidP="00837EE9">
            <w:pPr>
              <w:pStyle w:val="NoSpacing"/>
              <w:rPr>
                <w:sz w:val="16"/>
                <w:szCs w:val="16"/>
              </w:rPr>
            </w:pPr>
          </w:p>
        </w:tc>
        <w:tc>
          <w:tcPr>
            <w:tcW w:w="1187" w:type="dxa"/>
          </w:tcPr>
          <w:p w:rsidR="00837EE9" w:rsidRPr="00837EE9" w:rsidRDefault="00837EE9" w:rsidP="00837EE9">
            <w:pPr>
              <w:pStyle w:val="NoSpacing"/>
              <w:rPr>
                <w:sz w:val="16"/>
                <w:szCs w:val="16"/>
              </w:rPr>
            </w:pPr>
            <w:r w:rsidRPr="00837EE9">
              <w:rPr>
                <w:sz w:val="16"/>
                <w:szCs w:val="16"/>
                <w:lang w:val="sr-Cyrl-CS"/>
              </w:rPr>
              <w:t>Слушају, мисле, певају, играју се , радују се, питају, закључују, описују.</w:t>
            </w:r>
          </w:p>
          <w:p w:rsidR="00837EE9" w:rsidRPr="00837EE9" w:rsidRDefault="00837EE9" w:rsidP="00837EE9">
            <w:pPr>
              <w:pStyle w:val="NoSpacing"/>
              <w:rPr>
                <w:sz w:val="16"/>
                <w:szCs w:val="16"/>
              </w:rPr>
            </w:pPr>
          </w:p>
        </w:tc>
        <w:tc>
          <w:tcPr>
            <w:tcW w:w="1186" w:type="dxa"/>
          </w:tcPr>
          <w:p w:rsidR="00837EE9" w:rsidRPr="00837EE9" w:rsidRDefault="00837EE9" w:rsidP="00837EE9">
            <w:pPr>
              <w:pStyle w:val="NoSpacing"/>
              <w:rPr>
                <w:sz w:val="16"/>
                <w:szCs w:val="16"/>
              </w:rPr>
            </w:pPr>
            <w:r w:rsidRPr="00837EE9">
              <w:rPr>
                <w:sz w:val="16"/>
                <w:szCs w:val="16"/>
                <w:lang w:val="sr-Cyrl-RS"/>
              </w:rPr>
              <w:t>Солфеђо</w:t>
            </w:r>
          </w:p>
        </w:tc>
      </w:tr>
    </w:tbl>
    <w:p w:rsidR="00934C6D" w:rsidRDefault="00934C6D"/>
    <w:p w:rsidR="00173920" w:rsidRPr="00173920" w:rsidRDefault="00173920"/>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837EE9" w:rsidTr="00F86E69">
        <w:tc>
          <w:tcPr>
            <w:tcW w:w="11790" w:type="dxa"/>
            <w:gridSpan w:val="9"/>
          </w:tcPr>
          <w:p w:rsidR="00837EE9" w:rsidRDefault="00837EE9" w:rsidP="00F86E69">
            <w:pPr>
              <w:pStyle w:val="NoSpacing"/>
              <w:rPr>
                <w:sz w:val="20"/>
                <w:szCs w:val="20"/>
              </w:rPr>
            </w:pPr>
            <w:r>
              <w:rPr>
                <w:sz w:val="20"/>
                <w:szCs w:val="20"/>
              </w:rPr>
              <w:lastRenderedPageBreak/>
              <w:t>ШКОЛСКИ ПРОГРАМ</w:t>
            </w:r>
          </w:p>
          <w:p w:rsidR="00837EE9" w:rsidRDefault="00837EE9" w:rsidP="00837EE9">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837EE9" w:rsidTr="00F86E69">
        <w:tc>
          <w:tcPr>
            <w:tcW w:w="966" w:type="dxa"/>
          </w:tcPr>
          <w:p w:rsidR="00837EE9" w:rsidRPr="00033DC9" w:rsidRDefault="00837EE9" w:rsidP="00F86E69">
            <w:pPr>
              <w:jc w:val="center"/>
              <w:rPr>
                <w:sz w:val="20"/>
                <w:szCs w:val="20"/>
              </w:rPr>
            </w:pPr>
            <w:r w:rsidRPr="00033DC9">
              <w:rPr>
                <w:sz w:val="20"/>
                <w:szCs w:val="20"/>
              </w:rPr>
              <w:t>Тема</w:t>
            </w:r>
          </w:p>
        </w:tc>
        <w:tc>
          <w:tcPr>
            <w:tcW w:w="1563" w:type="dxa"/>
          </w:tcPr>
          <w:p w:rsidR="00837EE9" w:rsidRPr="00033DC9" w:rsidRDefault="00837EE9" w:rsidP="00F86E69">
            <w:pPr>
              <w:jc w:val="center"/>
              <w:rPr>
                <w:sz w:val="20"/>
                <w:szCs w:val="20"/>
              </w:rPr>
            </w:pPr>
            <w:r w:rsidRPr="00033DC9">
              <w:rPr>
                <w:sz w:val="20"/>
                <w:szCs w:val="20"/>
              </w:rPr>
              <w:t>Садржај           програма</w:t>
            </w:r>
          </w:p>
        </w:tc>
        <w:tc>
          <w:tcPr>
            <w:tcW w:w="1488" w:type="dxa"/>
          </w:tcPr>
          <w:p w:rsidR="00837EE9" w:rsidRPr="00033DC9" w:rsidRDefault="00837EE9" w:rsidP="00F86E69">
            <w:pPr>
              <w:jc w:val="center"/>
              <w:rPr>
                <w:sz w:val="20"/>
                <w:szCs w:val="20"/>
              </w:rPr>
            </w:pPr>
            <w:r w:rsidRPr="00033DC9">
              <w:rPr>
                <w:sz w:val="20"/>
                <w:szCs w:val="20"/>
              </w:rPr>
              <w:t>Циљеви учења</w:t>
            </w:r>
          </w:p>
        </w:tc>
        <w:tc>
          <w:tcPr>
            <w:tcW w:w="1547" w:type="dxa"/>
          </w:tcPr>
          <w:p w:rsidR="00837EE9" w:rsidRPr="00033DC9" w:rsidRDefault="00837EE9" w:rsidP="00F86E69">
            <w:pPr>
              <w:jc w:val="center"/>
              <w:rPr>
                <w:sz w:val="20"/>
                <w:szCs w:val="20"/>
              </w:rPr>
            </w:pPr>
            <w:r w:rsidRPr="00033DC9">
              <w:rPr>
                <w:sz w:val="20"/>
                <w:szCs w:val="20"/>
              </w:rPr>
              <w:t>Начин</w:t>
            </w:r>
          </w:p>
          <w:p w:rsidR="00837EE9" w:rsidRDefault="00837EE9" w:rsidP="00F86E69">
            <w:pPr>
              <w:jc w:val="center"/>
              <w:rPr>
                <w:lang w:val="sr-Cyrl-RS"/>
              </w:rPr>
            </w:pPr>
            <w:r w:rsidRPr="00033DC9">
              <w:rPr>
                <w:sz w:val="20"/>
                <w:szCs w:val="20"/>
              </w:rPr>
              <w:t>остваривања садржаја</w:t>
            </w:r>
          </w:p>
        </w:tc>
        <w:tc>
          <w:tcPr>
            <w:tcW w:w="1355" w:type="dxa"/>
          </w:tcPr>
          <w:p w:rsidR="00837EE9" w:rsidRPr="00033DC9" w:rsidRDefault="00837EE9" w:rsidP="00F86E69">
            <w:pPr>
              <w:jc w:val="center"/>
              <w:rPr>
                <w:sz w:val="20"/>
                <w:szCs w:val="20"/>
              </w:rPr>
            </w:pPr>
            <w:r w:rsidRPr="00033DC9">
              <w:rPr>
                <w:sz w:val="20"/>
                <w:szCs w:val="20"/>
              </w:rPr>
              <w:t>Методе рада</w:t>
            </w:r>
          </w:p>
        </w:tc>
        <w:tc>
          <w:tcPr>
            <w:tcW w:w="1304" w:type="dxa"/>
          </w:tcPr>
          <w:p w:rsidR="00837EE9" w:rsidRDefault="00837EE9" w:rsidP="00F86E69">
            <w:pPr>
              <w:jc w:val="center"/>
              <w:rPr>
                <w:lang w:val="sr-Cyrl-RS"/>
              </w:rPr>
            </w:pPr>
            <w:r w:rsidRPr="00033DC9">
              <w:rPr>
                <w:sz w:val="20"/>
                <w:szCs w:val="20"/>
              </w:rPr>
              <w:t>Исходи</w:t>
            </w:r>
          </w:p>
        </w:tc>
        <w:tc>
          <w:tcPr>
            <w:tcW w:w="1194" w:type="dxa"/>
          </w:tcPr>
          <w:p w:rsidR="00837EE9" w:rsidRPr="00033DC9" w:rsidRDefault="00837EE9" w:rsidP="00F86E69">
            <w:pPr>
              <w:jc w:val="center"/>
              <w:rPr>
                <w:sz w:val="20"/>
                <w:szCs w:val="20"/>
              </w:rPr>
            </w:pPr>
            <w:r w:rsidRPr="00033DC9">
              <w:rPr>
                <w:sz w:val="20"/>
                <w:szCs w:val="20"/>
              </w:rPr>
              <w:t>Aктивност наставника</w:t>
            </w:r>
          </w:p>
        </w:tc>
        <w:tc>
          <w:tcPr>
            <w:tcW w:w="1187" w:type="dxa"/>
          </w:tcPr>
          <w:p w:rsidR="00837EE9" w:rsidRPr="00033DC9" w:rsidRDefault="00837EE9" w:rsidP="00F86E69">
            <w:pPr>
              <w:jc w:val="center"/>
              <w:rPr>
                <w:sz w:val="20"/>
                <w:szCs w:val="20"/>
              </w:rPr>
            </w:pPr>
            <w:r w:rsidRPr="00033DC9">
              <w:rPr>
                <w:sz w:val="20"/>
                <w:szCs w:val="20"/>
              </w:rPr>
              <w:t>Активност ученика</w:t>
            </w:r>
          </w:p>
        </w:tc>
        <w:tc>
          <w:tcPr>
            <w:tcW w:w="1186" w:type="dxa"/>
          </w:tcPr>
          <w:p w:rsidR="00837EE9" w:rsidRPr="00033DC9" w:rsidRDefault="00837EE9" w:rsidP="00F86E69">
            <w:pPr>
              <w:jc w:val="center"/>
              <w:rPr>
                <w:sz w:val="20"/>
                <w:szCs w:val="20"/>
              </w:rPr>
            </w:pPr>
            <w:r w:rsidRPr="00033DC9">
              <w:rPr>
                <w:sz w:val="20"/>
                <w:szCs w:val="20"/>
              </w:rPr>
              <w:t>Корелација</w:t>
            </w:r>
          </w:p>
        </w:tc>
      </w:tr>
      <w:tr w:rsidR="00837EE9" w:rsidTr="00F86E69">
        <w:tc>
          <w:tcPr>
            <w:tcW w:w="966" w:type="dxa"/>
          </w:tcPr>
          <w:p w:rsidR="00837EE9" w:rsidRPr="00837EE9" w:rsidRDefault="00837EE9" w:rsidP="00837EE9">
            <w:pPr>
              <w:pStyle w:val="NoSpacing"/>
              <w:rPr>
                <w:sz w:val="16"/>
                <w:szCs w:val="16"/>
                <w:lang w:val="sr-Cyrl-RS"/>
              </w:rPr>
            </w:pPr>
            <w:r w:rsidRPr="00837EE9">
              <w:rPr>
                <w:sz w:val="16"/>
                <w:szCs w:val="16"/>
                <w:lang w:val="sr-Cyrl-RS"/>
              </w:rPr>
              <w:t>Извођење музике</w:t>
            </w:r>
          </w:p>
        </w:tc>
        <w:tc>
          <w:tcPr>
            <w:tcW w:w="1563" w:type="dxa"/>
          </w:tcPr>
          <w:p w:rsidR="00837EE9" w:rsidRPr="00837EE9" w:rsidRDefault="00837EE9" w:rsidP="00837EE9">
            <w:pPr>
              <w:pStyle w:val="NoSpacing"/>
              <w:rPr>
                <w:sz w:val="16"/>
                <w:szCs w:val="16"/>
              </w:rPr>
            </w:pPr>
            <w:r w:rsidRPr="00837EE9">
              <w:rPr>
                <w:sz w:val="16"/>
                <w:szCs w:val="16"/>
              </w:rPr>
              <w:t>Технички и музички захтеви:</w:t>
            </w:r>
          </w:p>
          <w:p w:rsidR="00837EE9" w:rsidRPr="00837EE9" w:rsidRDefault="00837EE9" w:rsidP="00837EE9">
            <w:pPr>
              <w:pStyle w:val="NoSpacing"/>
              <w:rPr>
                <w:sz w:val="16"/>
                <w:szCs w:val="16"/>
              </w:rPr>
            </w:pPr>
            <w:r w:rsidRPr="00837EE9">
              <w:rPr>
                <w:sz w:val="16"/>
                <w:szCs w:val="16"/>
              </w:rPr>
              <w:t xml:space="preserve"> Повезивање прсторедних  група навише и наниже, развијање спретности прстију кроз активно осмишљавање, слушање и свирање техничких вежби, лествица и етида.</w:t>
            </w:r>
          </w:p>
          <w:p w:rsidR="00837EE9" w:rsidRPr="00837EE9" w:rsidRDefault="00837EE9" w:rsidP="00837EE9">
            <w:pPr>
              <w:pStyle w:val="NoSpacing"/>
              <w:rPr>
                <w:sz w:val="16"/>
                <w:szCs w:val="16"/>
              </w:rPr>
            </w:pPr>
            <w:r w:rsidRPr="00837EE9">
              <w:rPr>
                <w:sz w:val="16"/>
                <w:szCs w:val="16"/>
              </w:rPr>
              <w:t xml:space="preserve"> Увођење у основне елементе форме – мотив, реченица, облик песме, сонатина.</w:t>
            </w:r>
          </w:p>
          <w:p w:rsidR="00837EE9" w:rsidRPr="00837EE9" w:rsidRDefault="00837EE9" w:rsidP="00837EE9">
            <w:pPr>
              <w:pStyle w:val="NoSpacing"/>
              <w:rPr>
                <w:sz w:val="16"/>
                <w:szCs w:val="16"/>
              </w:rPr>
            </w:pPr>
            <w:r w:rsidRPr="00837EE9">
              <w:rPr>
                <w:sz w:val="16"/>
                <w:szCs w:val="16"/>
              </w:rPr>
              <w:t xml:space="preserve"> Упознавање са законима метрике – разне врсте тактова, слаб и јак део такта, акценти.</w:t>
            </w:r>
          </w:p>
          <w:p w:rsidR="00837EE9" w:rsidRPr="00837EE9" w:rsidRDefault="00837EE9" w:rsidP="00837EE9">
            <w:pPr>
              <w:pStyle w:val="NoSpacing"/>
              <w:rPr>
                <w:sz w:val="16"/>
                <w:szCs w:val="16"/>
              </w:rPr>
            </w:pPr>
            <w:r w:rsidRPr="00837EE9">
              <w:rPr>
                <w:sz w:val="16"/>
                <w:szCs w:val="16"/>
              </w:rPr>
              <w:t xml:space="preserve"> Динамичко нијансирање лествица – пиано, пианисимо и мецопиано.</w:t>
            </w:r>
          </w:p>
          <w:p w:rsidR="00837EE9" w:rsidRPr="00837EE9" w:rsidRDefault="00837EE9" w:rsidP="00837EE9">
            <w:pPr>
              <w:pStyle w:val="NoSpacing"/>
              <w:rPr>
                <w:sz w:val="16"/>
                <w:szCs w:val="16"/>
              </w:rPr>
            </w:pPr>
            <w:r w:rsidRPr="00837EE9">
              <w:rPr>
                <w:sz w:val="16"/>
                <w:szCs w:val="16"/>
              </w:rPr>
              <w:t>Диференцирање мелодије од пратње, рад на полифонији.</w:t>
            </w:r>
          </w:p>
          <w:p w:rsidR="00837EE9" w:rsidRPr="00837EE9" w:rsidRDefault="00837EE9" w:rsidP="00837EE9">
            <w:pPr>
              <w:pStyle w:val="NoSpacing"/>
              <w:rPr>
                <w:sz w:val="16"/>
                <w:szCs w:val="16"/>
              </w:rPr>
            </w:pPr>
            <w:r w:rsidRPr="00837EE9">
              <w:rPr>
                <w:sz w:val="16"/>
                <w:szCs w:val="16"/>
              </w:rPr>
              <w:t xml:space="preserve"> Увођење у педализацију – вежбе.</w:t>
            </w:r>
          </w:p>
          <w:p w:rsidR="00837EE9" w:rsidRPr="00837EE9" w:rsidRDefault="00837EE9" w:rsidP="00837EE9">
            <w:pPr>
              <w:pStyle w:val="NoSpacing"/>
              <w:rPr>
                <w:sz w:val="16"/>
                <w:szCs w:val="16"/>
              </w:rPr>
            </w:pPr>
          </w:p>
          <w:p w:rsidR="00837EE9" w:rsidRPr="00837EE9" w:rsidRDefault="00837EE9" w:rsidP="00837EE9">
            <w:pPr>
              <w:pStyle w:val="NoSpacing"/>
              <w:rPr>
                <w:b/>
                <w:sz w:val="16"/>
                <w:szCs w:val="16"/>
              </w:rPr>
            </w:pPr>
            <w:r w:rsidRPr="00837EE9">
              <w:rPr>
                <w:b/>
                <w:sz w:val="16"/>
                <w:szCs w:val="16"/>
              </w:rPr>
              <w:t>Скале и трозвуци</w:t>
            </w:r>
          </w:p>
          <w:p w:rsidR="00837EE9" w:rsidRPr="00837EE9" w:rsidRDefault="00837EE9" w:rsidP="00837EE9">
            <w:pPr>
              <w:pStyle w:val="NoSpacing"/>
              <w:rPr>
                <w:sz w:val="16"/>
                <w:szCs w:val="16"/>
              </w:rPr>
            </w:pPr>
            <w:r w:rsidRPr="00837EE9">
              <w:rPr>
                <w:sz w:val="16"/>
                <w:szCs w:val="16"/>
              </w:rPr>
              <w:t>Најмање 4 дурске и 2 молске скале у осминама у размаку две октаве, паралелно.</w:t>
            </w:r>
          </w:p>
          <w:p w:rsidR="00837EE9" w:rsidRPr="00837EE9" w:rsidRDefault="00837EE9" w:rsidP="00837EE9">
            <w:pPr>
              <w:pStyle w:val="NoSpacing"/>
              <w:rPr>
                <w:sz w:val="16"/>
                <w:szCs w:val="16"/>
              </w:rPr>
            </w:pPr>
            <w:r w:rsidRPr="00837EE9">
              <w:rPr>
                <w:sz w:val="16"/>
                <w:szCs w:val="16"/>
              </w:rPr>
              <w:t>Трозвуци, разложено и истовремено, у размаку две октаве – завршетак секстакордом.</w:t>
            </w:r>
          </w:p>
          <w:p w:rsidR="00837EE9" w:rsidRPr="00837EE9" w:rsidRDefault="00837EE9" w:rsidP="00837EE9">
            <w:pPr>
              <w:pStyle w:val="NoSpacing"/>
              <w:rPr>
                <w:sz w:val="16"/>
                <w:szCs w:val="16"/>
              </w:rPr>
            </w:pPr>
          </w:p>
        </w:tc>
        <w:tc>
          <w:tcPr>
            <w:tcW w:w="1488" w:type="dxa"/>
          </w:tcPr>
          <w:p w:rsidR="00837EE9" w:rsidRPr="00837EE9" w:rsidRDefault="00837EE9" w:rsidP="00837EE9">
            <w:pPr>
              <w:pStyle w:val="NoSpacing"/>
              <w:rPr>
                <w:sz w:val="16"/>
                <w:szCs w:val="16"/>
              </w:rPr>
            </w:pPr>
            <w:r w:rsidRPr="00837EE9">
              <w:rPr>
                <w:bCs/>
                <w:sz w:val="16"/>
                <w:szCs w:val="16"/>
              </w:rPr>
              <w:t>Циљ</w:t>
            </w:r>
            <w:r w:rsidRPr="00837EE9">
              <w:rPr>
                <w:sz w:val="16"/>
                <w:szCs w:val="16"/>
              </w:rPr>
              <w:t xml:space="preserve"> учења предмета Упоредни клавир</w:t>
            </w:r>
            <w:r w:rsidRPr="00837EE9">
              <w:rPr>
                <w:i/>
                <w:iCs/>
                <w:sz w:val="16"/>
                <w:szCs w:val="16"/>
              </w:rPr>
              <w:t xml:space="preserve"> </w:t>
            </w:r>
            <w:r w:rsidRPr="00837EE9">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Разговор, игра, слушање музике, цртање музичких доживљаја, повезивање музике са сликом, текстом...</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Демонстрација коришћења педала, увођење једноставних вежби са педалом</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Увођење сложенијих техничких вежби за развој свирачког апарата</w:t>
            </w:r>
          </w:p>
          <w:p w:rsidR="00837EE9" w:rsidRPr="00837EE9" w:rsidRDefault="00837EE9" w:rsidP="00837EE9">
            <w:pPr>
              <w:pStyle w:val="NoSpacing"/>
              <w:rPr>
                <w:color w:val="000000"/>
                <w:sz w:val="16"/>
                <w:szCs w:val="16"/>
                <w:lang w:val="sr-Cyrl-RS"/>
              </w:rPr>
            </w:pPr>
            <w:r w:rsidRPr="00837EE9">
              <w:rPr>
                <w:color w:val="000000"/>
                <w:sz w:val="16"/>
                <w:szCs w:val="16"/>
                <w:lang w:val="sr-Cyrl-RS"/>
              </w:rPr>
              <w:t>-</w:t>
            </w:r>
            <w:r w:rsidRPr="00837EE9">
              <w:rPr>
                <w:sz w:val="16"/>
                <w:szCs w:val="16"/>
                <w:lang w:val="sr-Cyrl-RS"/>
              </w:rPr>
              <w:t xml:space="preserve"> </w:t>
            </w:r>
            <w:r w:rsidRPr="00837EE9">
              <w:rPr>
                <w:color w:val="000000"/>
                <w:sz w:val="16"/>
                <w:szCs w:val="16"/>
              </w:rPr>
              <w:t>Увођење сложенијих техничких вежби за развој свирачког апарата</w:t>
            </w:r>
          </w:p>
          <w:p w:rsidR="00837EE9" w:rsidRPr="00837EE9" w:rsidRDefault="00837EE9" w:rsidP="00837EE9">
            <w:pPr>
              <w:pStyle w:val="NoSpacing"/>
              <w:rPr>
                <w:color w:val="000000"/>
                <w:sz w:val="16"/>
                <w:szCs w:val="16"/>
                <w:lang w:val="sr-Cyrl-RS"/>
              </w:rPr>
            </w:pPr>
            <w:r w:rsidRPr="00837EE9">
              <w:rPr>
                <w:color w:val="000000"/>
                <w:sz w:val="16"/>
                <w:szCs w:val="16"/>
                <w:lang w:val="sr-Cyrl-RS"/>
              </w:rPr>
              <w:t>-</w:t>
            </w:r>
            <w:r w:rsidRPr="00837EE9">
              <w:rPr>
                <w:sz w:val="16"/>
                <w:szCs w:val="16"/>
                <w:lang w:val="sr-Cyrl-RS"/>
              </w:rPr>
              <w:t xml:space="preserve"> </w:t>
            </w:r>
            <w:r w:rsidRPr="00837EE9">
              <w:rPr>
                <w:color w:val="000000"/>
                <w:sz w:val="16"/>
                <w:szCs w:val="16"/>
              </w:rPr>
              <w:t>Увођење кратких вежби за опуштање на почетку и на крају часа, сложеније техничке вежбе , разговор о карактеристикама инструмента и начинима да се инструмент контролише</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Упознавање и свирање нових композиција са новим ознакама за темпо</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Увођење вежби са компликованијим ритмовима</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Увођење вежби неправилног такта</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Свирање вежби уз бројање, певање уз свирање вежби са текстом ( песмица)</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Свирање вежби које имају исписане артикулационе ознаке, објашњавање и демонстрација разлика између ознака</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Увођење вежби са означеном педализацијом</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 xml:space="preserve">Објашњавање </w:t>
            </w:r>
            <w:r w:rsidRPr="00837EE9">
              <w:rPr>
                <w:color w:val="000000"/>
                <w:sz w:val="16"/>
                <w:szCs w:val="16"/>
              </w:rPr>
              <w:lastRenderedPageBreak/>
              <w:t>појма полифоније и практично приказивање кроз различите примере кретања мелодије</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Заједничко свирање ученика и наставника, читање с листа једноставнијих вежби</w:t>
            </w:r>
          </w:p>
          <w:p w:rsidR="00837EE9" w:rsidRPr="00837EE9" w:rsidRDefault="00837EE9" w:rsidP="00837EE9">
            <w:pPr>
              <w:pStyle w:val="NoSpacing"/>
              <w:rPr>
                <w:color w:val="000000"/>
                <w:sz w:val="16"/>
                <w:szCs w:val="16"/>
                <w:lang w:val="sr-Cyrl-RS"/>
              </w:rPr>
            </w:pPr>
            <w:r w:rsidRPr="00837EE9">
              <w:rPr>
                <w:color w:val="000000"/>
                <w:sz w:val="16"/>
                <w:szCs w:val="16"/>
                <w:lang w:val="sr-Cyrl-RS"/>
              </w:rPr>
              <w:t xml:space="preserve">- </w:t>
            </w:r>
            <w:r w:rsidRPr="00837EE9">
              <w:rPr>
                <w:color w:val="000000"/>
                <w:sz w:val="16"/>
                <w:szCs w:val="16"/>
              </w:rPr>
              <w:t>Анализирање нових композиција са акцентом на сам облик, кроз упоређивање са књижевним облицима, нпр</w:t>
            </w:r>
          </w:p>
          <w:p w:rsidR="00837EE9" w:rsidRPr="00837EE9" w:rsidRDefault="00837EE9" w:rsidP="00837EE9">
            <w:pPr>
              <w:pStyle w:val="NoSpacing"/>
              <w:rPr>
                <w:sz w:val="16"/>
                <w:szCs w:val="16"/>
                <w:lang w:val="sr-Cyrl-RS"/>
              </w:rPr>
            </w:pPr>
            <w:r w:rsidRPr="00837EE9">
              <w:rPr>
                <w:color w:val="000000"/>
                <w:sz w:val="16"/>
                <w:szCs w:val="16"/>
                <w:lang w:val="sr-Cyrl-RS"/>
              </w:rPr>
              <w:t xml:space="preserve">- </w:t>
            </w:r>
            <w:r w:rsidRPr="00837EE9">
              <w:rPr>
                <w:color w:val="000000"/>
                <w:sz w:val="16"/>
                <w:szCs w:val="16"/>
              </w:rPr>
              <w:t>Свирање лествица и техничких вежби за изједначавање прстију, равномерно свирање</w:t>
            </w:r>
          </w:p>
        </w:tc>
        <w:tc>
          <w:tcPr>
            <w:tcW w:w="1355" w:type="dxa"/>
          </w:tcPr>
          <w:p w:rsidR="00837EE9" w:rsidRPr="00837EE9" w:rsidRDefault="00837EE9" w:rsidP="00837EE9">
            <w:pPr>
              <w:pStyle w:val="NoSpacing"/>
              <w:rPr>
                <w:sz w:val="16"/>
                <w:szCs w:val="16"/>
              </w:rPr>
            </w:pPr>
            <w:r w:rsidRPr="00837EE9">
              <w:rPr>
                <w:sz w:val="16"/>
                <w:szCs w:val="16"/>
                <w:lang w:val="sr-Cyrl-CS"/>
              </w:rPr>
              <w:lastRenderedPageBreak/>
              <w:t>Индивидуална, вербална, дијалошка, демонстративна</w:t>
            </w:r>
          </w:p>
        </w:tc>
        <w:tc>
          <w:tcPr>
            <w:tcW w:w="1304" w:type="dxa"/>
          </w:tcPr>
          <w:p w:rsidR="00837EE9" w:rsidRPr="00837EE9" w:rsidRDefault="00837EE9" w:rsidP="00837EE9">
            <w:pPr>
              <w:pStyle w:val="NoSpacing"/>
              <w:rPr>
                <w:bCs/>
                <w:sz w:val="16"/>
                <w:szCs w:val="16"/>
              </w:rPr>
            </w:pPr>
            <w:r w:rsidRPr="00837EE9">
              <w:rPr>
                <w:bCs/>
                <w:sz w:val="16"/>
                <w:szCs w:val="16"/>
              </w:rPr>
              <w:t xml:space="preserve">чита течно нотни текст у виолинском и бас кључу; </w:t>
            </w:r>
          </w:p>
          <w:p w:rsidR="00837EE9" w:rsidRPr="00837EE9" w:rsidRDefault="00837EE9" w:rsidP="00837EE9">
            <w:pPr>
              <w:pStyle w:val="NoSpacing"/>
              <w:rPr>
                <w:bCs/>
                <w:sz w:val="16"/>
                <w:szCs w:val="16"/>
              </w:rPr>
            </w:pPr>
            <w:r w:rsidRPr="00837EE9">
              <w:rPr>
                <w:bCs/>
                <w:sz w:val="16"/>
                <w:szCs w:val="16"/>
              </w:rPr>
              <w:t>одсвира основне елементе музичке форме: мотив, реченица, облик песме, облик сонатине;</w:t>
            </w:r>
          </w:p>
          <w:p w:rsidR="00837EE9" w:rsidRPr="00837EE9" w:rsidRDefault="00837EE9" w:rsidP="00837EE9">
            <w:pPr>
              <w:pStyle w:val="NoSpacing"/>
              <w:rPr>
                <w:bCs/>
                <w:sz w:val="16"/>
                <w:szCs w:val="16"/>
              </w:rPr>
            </w:pPr>
            <w:r w:rsidRPr="00837EE9">
              <w:rPr>
                <w:bCs/>
                <w:sz w:val="16"/>
                <w:szCs w:val="16"/>
              </w:rPr>
              <w:t>препозна и примени основне законе метрике</w:t>
            </w:r>
            <w:r w:rsidRPr="00837EE9">
              <w:rPr>
                <w:rFonts w:eastAsia="Calibri"/>
                <w:sz w:val="16"/>
                <w:szCs w:val="16"/>
              </w:rPr>
              <w:t xml:space="preserve">, </w:t>
            </w:r>
            <w:r w:rsidRPr="00837EE9">
              <w:rPr>
                <w:bCs/>
                <w:sz w:val="16"/>
                <w:szCs w:val="16"/>
              </w:rPr>
              <w:t>слаб и јак део такта;</w:t>
            </w:r>
          </w:p>
          <w:p w:rsidR="00837EE9" w:rsidRPr="00837EE9" w:rsidRDefault="00837EE9" w:rsidP="00837EE9">
            <w:pPr>
              <w:pStyle w:val="NoSpacing"/>
              <w:rPr>
                <w:bCs/>
                <w:sz w:val="16"/>
                <w:szCs w:val="16"/>
              </w:rPr>
            </w:pPr>
            <w:r w:rsidRPr="00837EE9">
              <w:rPr>
                <w:bCs/>
                <w:sz w:val="16"/>
                <w:szCs w:val="16"/>
              </w:rPr>
              <w:t>користи педал у делима;</w:t>
            </w:r>
          </w:p>
          <w:p w:rsidR="00837EE9" w:rsidRPr="00837EE9" w:rsidRDefault="00837EE9" w:rsidP="00837EE9">
            <w:pPr>
              <w:pStyle w:val="NoSpacing"/>
              <w:rPr>
                <w:bCs/>
                <w:sz w:val="16"/>
                <w:szCs w:val="16"/>
              </w:rPr>
            </w:pPr>
            <w:r w:rsidRPr="00837EE9">
              <w:rPr>
                <w:bCs/>
                <w:sz w:val="16"/>
                <w:szCs w:val="16"/>
              </w:rPr>
              <w:t>уочи у нотном тексту и примени у извођењу акценте;</w:t>
            </w:r>
          </w:p>
          <w:p w:rsidR="00837EE9" w:rsidRPr="00837EE9" w:rsidRDefault="00837EE9" w:rsidP="00837EE9">
            <w:pPr>
              <w:pStyle w:val="NoSpacing"/>
              <w:rPr>
                <w:bCs/>
                <w:sz w:val="16"/>
                <w:szCs w:val="16"/>
              </w:rPr>
            </w:pPr>
            <w:r w:rsidRPr="00837EE9">
              <w:rPr>
                <w:bCs/>
                <w:sz w:val="16"/>
                <w:szCs w:val="16"/>
              </w:rPr>
              <w:t>чује и примени више динамичких нивоа пиајанисимо, мецопијано, фортисимо, мецофорте;</w:t>
            </w:r>
          </w:p>
          <w:p w:rsidR="00837EE9" w:rsidRPr="00837EE9" w:rsidRDefault="00837EE9" w:rsidP="00837EE9">
            <w:pPr>
              <w:pStyle w:val="NoSpacing"/>
              <w:rPr>
                <w:bCs/>
                <w:sz w:val="16"/>
                <w:szCs w:val="16"/>
              </w:rPr>
            </w:pPr>
            <w:r w:rsidRPr="00837EE9">
              <w:rPr>
                <w:bCs/>
                <w:sz w:val="16"/>
                <w:szCs w:val="16"/>
              </w:rPr>
              <w:t>јасно дистанцира у свом извођењу мелодијску линију од пратње;</w:t>
            </w:r>
          </w:p>
          <w:p w:rsidR="00837EE9" w:rsidRPr="00837EE9" w:rsidRDefault="00837EE9" w:rsidP="00837EE9">
            <w:pPr>
              <w:pStyle w:val="NoSpacing"/>
              <w:rPr>
                <w:bCs/>
                <w:sz w:val="16"/>
                <w:szCs w:val="16"/>
              </w:rPr>
            </w:pPr>
            <w:r w:rsidRPr="00837EE9">
              <w:rPr>
                <w:bCs/>
                <w:sz w:val="16"/>
                <w:szCs w:val="16"/>
              </w:rPr>
              <w:t xml:space="preserve">осмисли уз помоћ наставника и примени различита музичка изражајна средства у зависности од карактера музичког дела; </w:t>
            </w:r>
          </w:p>
          <w:p w:rsidR="00837EE9" w:rsidRPr="00837EE9" w:rsidRDefault="00837EE9" w:rsidP="00837EE9">
            <w:pPr>
              <w:pStyle w:val="NoSpacing"/>
              <w:rPr>
                <w:bCs/>
                <w:sz w:val="16"/>
                <w:szCs w:val="16"/>
              </w:rPr>
            </w:pPr>
            <w:r w:rsidRPr="00837EE9">
              <w:rPr>
                <w:bCs/>
                <w:sz w:val="16"/>
                <w:szCs w:val="16"/>
              </w:rPr>
              <w:t xml:space="preserve">самостално и/или по потреби уз помоћ наставника контролише квалитет звука; </w:t>
            </w:r>
          </w:p>
          <w:p w:rsidR="00837EE9" w:rsidRPr="00837EE9" w:rsidRDefault="00837EE9" w:rsidP="00837EE9">
            <w:pPr>
              <w:pStyle w:val="NoSpacing"/>
              <w:rPr>
                <w:bCs/>
                <w:sz w:val="16"/>
                <w:szCs w:val="16"/>
              </w:rPr>
            </w:pPr>
            <w:r w:rsidRPr="00837EE9">
              <w:rPr>
                <w:bCs/>
                <w:sz w:val="16"/>
                <w:szCs w:val="16"/>
              </w:rPr>
              <w:t xml:space="preserve">повезује прсторедне групе подметањем и пребацивањем палца уз </w:t>
            </w:r>
            <w:r w:rsidRPr="00837EE9">
              <w:rPr>
                <w:bCs/>
                <w:sz w:val="16"/>
                <w:szCs w:val="16"/>
              </w:rPr>
              <w:lastRenderedPageBreak/>
              <w:t>слушну контролу самостално и уз помоћ наставника;</w:t>
            </w:r>
          </w:p>
          <w:p w:rsidR="00837EE9" w:rsidRPr="00837EE9" w:rsidRDefault="00837EE9" w:rsidP="00837EE9">
            <w:pPr>
              <w:pStyle w:val="NoSpacing"/>
              <w:rPr>
                <w:bCs/>
                <w:sz w:val="16"/>
                <w:szCs w:val="16"/>
              </w:rPr>
            </w:pPr>
            <w:r w:rsidRPr="00837EE9">
              <w:rPr>
                <w:bCs/>
                <w:sz w:val="16"/>
                <w:szCs w:val="16"/>
              </w:rPr>
              <w:t>развија спретност целокупног апарата уз помоћ наставника;</w:t>
            </w:r>
          </w:p>
          <w:p w:rsidR="00837EE9" w:rsidRPr="00837EE9" w:rsidRDefault="00837EE9" w:rsidP="00837EE9">
            <w:pPr>
              <w:pStyle w:val="NoSpacing"/>
              <w:rPr>
                <w:bCs/>
                <w:sz w:val="16"/>
                <w:szCs w:val="16"/>
              </w:rPr>
            </w:pPr>
            <w:r w:rsidRPr="00837EE9">
              <w:rPr>
                <w:bCs/>
                <w:sz w:val="16"/>
                <w:szCs w:val="16"/>
              </w:rPr>
              <w:t>самостално, изражајно свира композиције напамет;</w:t>
            </w:r>
          </w:p>
          <w:p w:rsidR="00837EE9" w:rsidRPr="00837EE9" w:rsidRDefault="00837EE9" w:rsidP="00837EE9">
            <w:pPr>
              <w:pStyle w:val="NoSpacing"/>
              <w:rPr>
                <w:bCs/>
                <w:sz w:val="16"/>
                <w:szCs w:val="16"/>
              </w:rPr>
            </w:pPr>
            <w:r w:rsidRPr="00837EE9">
              <w:rPr>
                <w:bCs/>
                <w:sz w:val="16"/>
                <w:szCs w:val="16"/>
              </w:rPr>
              <w:t>развија и испољи самопоуздање у току јавног наступа;</w:t>
            </w:r>
          </w:p>
          <w:p w:rsidR="00837EE9" w:rsidRPr="00837EE9" w:rsidRDefault="00837EE9" w:rsidP="00837EE9">
            <w:pPr>
              <w:pStyle w:val="NoSpacing"/>
              <w:rPr>
                <w:bCs/>
                <w:sz w:val="16"/>
                <w:szCs w:val="16"/>
              </w:rPr>
            </w:pPr>
            <w:r w:rsidRPr="00837EE9">
              <w:rPr>
                <w:bCs/>
                <w:sz w:val="16"/>
                <w:szCs w:val="16"/>
              </w:rPr>
              <w:t>поштује договорена правила понашања при слушању и извођењу музике.</w:t>
            </w:r>
          </w:p>
          <w:p w:rsidR="00837EE9" w:rsidRPr="00837EE9" w:rsidRDefault="00837EE9" w:rsidP="00837EE9">
            <w:pPr>
              <w:pStyle w:val="NoSpacing"/>
              <w:rPr>
                <w:bCs/>
                <w:sz w:val="16"/>
                <w:szCs w:val="16"/>
              </w:rPr>
            </w:pPr>
          </w:p>
          <w:p w:rsidR="00837EE9" w:rsidRPr="00837EE9" w:rsidRDefault="00837EE9" w:rsidP="00837EE9">
            <w:pPr>
              <w:pStyle w:val="NoSpacing"/>
              <w:rPr>
                <w:sz w:val="16"/>
                <w:szCs w:val="16"/>
              </w:rPr>
            </w:pPr>
          </w:p>
        </w:tc>
        <w:tc>
          <w:tcPr>
            <w:tcW w:w="1194" w:type="dxa"/>
          </w:tcPr>
          <w:p w:rsidR="00837EE9" w:rsidRPr="00837EE9" w:rsidRDefault="00837EE9" w:rsidP="00837EE9">
            <w:pPr>
              <w:pStyle w:val="NoSpacing"/>
              <w:rPr>
                <w:sz w:val="16"/>
                <w:szCs w:val="16"/>
              </w:rPr>
            </w:pPr>
            <w:r w:rsidRPr="00837EE9">
              <w:rPr>
                <w:sz w:val="16"/>
                <w:szCs w:val="16"/>
                <w:lang w:val="sr-Cyrl-CS"/>
              </w:rPr>
              <w:lastRenderedPageBreak/>
              <w:t>Објашњав</w:t>
            </w:r>
            <w:r w:rsidRPr="00837EE9">
              <w:rPr>
                <w:sz w:val="16"/>
                <w:szCs w:val="16"/>
              </w:rPr>
              <w:t>a</w:t>
            </w:r>
            <w:r w:rsidRPr="00837EE9">
              <w:rPr>
                <w:sz w:val="16"/>
                <w:szCs w:val="16"/>
                <w:lang w:val="sr-Cyrl-CS"/>
              </w:rPr>
              <w:t>, показује, прича</w:t>
            </w:r>
            <w:r w:rsidRPr="00837EE9">
              <w:rPr>
                <w:sz w:val="16"/>
                <w:szCs w:val="16"/>
              </w:rPr>
              <w:t>,</w:t>
            </w:r>
            <w:r w:rsidRPr="00837EE9">
              <w:rPr>
                <w:sz w:val="16"/>
                <w:szCs w:val="16"/>
                <w:lang w:val="sr-Cyrl-CS"/>
              </w:rPr>
              <w:t xml:space="preserve"> свира, мотивише</w:t>
            </w:r>
          </w:p>
          <w:p w:rsidR="00837EE9" w:rsidRPr="00837EE9" w:rsidRDefault="00837EE9" w:rsidP="00837EE9">
            <w:pPr>
              <w:pStyle w:val="NoSpacing"/>
              <w:rPr>
                <w:sz w:val="16"/>
                <w:szCs w:val="16"/>
              </w:rPr>
            </w:pPr>
          </w:p>
          <w:p w:rsidR="00837EE9" w:rsidRPr="00837EE9" w:rsidRDefault="00837EE9" w:rsidP="00837EE9">
            <w:pPr>
              <w:pStyle w:val="NoSpacing"/>
              <w:rPr>
                <w:sz w:val="16"/>
                <w:szCs w:val="16"/>
              </w:rPr>
            </w:pPr>
          </w:p>
        </w:tc>
        <w:tc>
          <w:tcPr>
            <w:tcW w:w="1187" w:type="dxa"/>
          </w:tcPr>
          <w:p w:rsidR="00837EE9" w:rsidRPr="00837EE9" w:rsidRDefault="00837EE9" w:rsidP="00837EE9">
            <w:pPr>
              <w:pStyle w:val="NoSpacing"/>
              <w:rPr>
                <w:sz w:val="16"/>
                <w:szCs w:val="16"/>
              </w:rPr>
            </w:pPr>
            <w:r w:rsidRPr="00837EE9">
              <w:rPr>
                <w:sz w:val="16"/>
                <w:szCs w:val="16"/>
                <w:lang w:val="sr-Cyrl-CS"/>
              </w:rPr>
              <w:t>Слушају, мисле, певају, играју се , радују се, питају, закључују, описују.</w:t>
            </w:r>
          </w:p>
          <w:p w:rsidR="00837EE9" w:rsidRPr="00837EE9" w:rsidRDefault="00837EE9" w:rsidP="00837EE9">
            <w:pPr>
              <w:pStyle w:val="NoSpacing"/>
              <w:rPr>
                <w:sz w:val="16"/>
                <w:szCs w:val="16"/>
              </w:rPr>
            </w:pPr>
          </w:p>
        </w:tc>
        <w:tc>
          <w:tcPr>
            <w:tcW w:w="1186" w:type="dxa"/>
          </w:tcPr>
          <w:p w:rsidR="00837EE9" w:rsidRPr="00837EE9" w:rsidRDefault="00837EE9" w:rsidP="00837EE9">
            <w:pPr>
              <w:pStyle w:val="NoSpacing"/>
              <w:rPr>
                <w:sz w:val="16"/>
                <w:szCs w:val="16"/>
              </w:rPr>
            </w:pPr>
            <w:r w:rsidRPr="00837EE9">
              <w:rPr>
                <w:sz w:val="16"/>
                <w:szCs w:val="16"/>
                <w:lang w:val="sr-Cyrl-RS"/>
              </w:rPr>
              <w:t>Солфеђо. Соло певање</w:t>
            </w:r>
          </w:p>
        </w:tc>
      </w:tr>
    </w:tbl>
    <w:p w:rsidR="00837EE9" w:rsidRDefault="00837EE9">
      <w:pPr>
        <w:rPr>
          <w:lang w:val="sr-Cyrl-RS"/>
        </w:rPr>
      </w:pPr>
    </w:p>
    <w:tbl>
      <w:tblPr>
        <w:tblStyle w:val="TableGrid"/>
        <w:tblW w:w="11790" w:type="dxa"/>
        <w:tblInd w:w="-1152" w:type="dxa"/>
        <w:tblLook w:val="04A0" w:firstRow="1" w:lastRow="0" w:firstColumn="1" w:lastColumn="0" w:noHBand="0" w:noVBand="1"/>
      </w:tblPr>
      <w:tblGrid>
        <w:gridCol w:w="886"/>
        <w:gridCol w:w="1219"/>
        <w:gridCol w:w="1344"/>
        <w:gridCol w:w="2134"/>
        <w:gridCol w:w="1315"/>
        <w:gridCol w:w="1405"/>
        <w:gridCol w:w="1172"/>
        <w:gridCol w:w="1130"/>
        <w:gridCol w:w="1186"/>
      </w:tblGrid>
      <w:tr w:rsidR="009B1E15" w:rsidTr="00F86E69">
        <w:tc>
          <w:tcPr>
            <w:tcW w:w="11790" w:type="dxa"/>
            <w:gridSpan w:val="9"/>
          </w:tcPr>
          <w:p w:rsidR="009B1E15" w:rsidRDefault="009B1E15" w:rsidP="00F86E69">
            <w:pPr>
              <w:pStyle w:val="NoSpacing"/>
              <w:rPr>
                <w:sz w:val="20"/>
                <w:szCs w:val="20"/>
              </w:rPr>
            </w:pPr>
            <w:r>
              <w:rPr>
                <w:sz w:val="20"/>
                <w:szCs w:val="20"/>
              </w:rPr>
              <w:t>ШКОЛСКИ ПРОГРАМ</w:t>
            </w:r>
          </w:p>
          <w:p w:rsidR="009B1E15" w:rsidRDefault="009B1E15" w:rsidP="009B1E15">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9B1E15" w:rsidTr="00F86E69">
        <w:tc>
          <w:tcPr>
            <w:tcW w:w="966" w:type="dxa"/>
          </w:tcPr>
          <w:p w:rsidR="009B1E15" w:rsidRPr="00033DC9" w:rsidRDefault="009B1E15" w:rsidP="00F86E69">
            <w:pPr>
              <w:jc w:val="center"/>
              <w:rPr>
                <w:sz w:val="20"/>
                <w:szCs w:val="20"/>
              </w:rPr>
            </w:pPr>
            <w:r w:rsidRPr="00033DC9">
              <w:rPr>
                <w:sz w:val="20"/>
                <w:szCs w:val="20"/>
              </w:rPr>
              <w:t>Тема</w:t>
            </w:r>
          </w:p>
        </w:tc>
        <w:tc>
          <w:tcPr>
            <w:tcW w:w="1563" w:type="dxa"/>
          </w:tcPr>
          <w:p w:rsidR="009B1E15" w:rsidRPr="00033DC9" w:rsidRDefault="009B1E15" w:rsidP="00F86E69">
            <w:pPr>
              <w:jc w:val="center"/>
              <w:rPr>
                <w:sz w:val="20"/>
                <w:szCs w:val="20"/>
              </w:rPr>
            </w:pPr>
            <w:r w:rsidRPr="00033DC9">
              <w:rPr>
                <w:sz w:val="20"/>
                <w:szCs w:val="20"/>
              </w:rPr>
              <w:t>Садржај           програма</w:t>
            </w:r>
          </w:p>
        </w:tc>
        <w:tc>
          <w:tcPr>
            <w:tcW w:w="1488" w:type="dxa"/>
          </w:tcPr>
          <w:p w:rsidR="009B1E15" w:rsidRPr="00033DC9" w:rsidRDefault="009B1E15" w:rsidP="00F86E69">
            <w:pPr>
              <w:jc w:val="center"/>
              <w:rPr>
                <w:sz w:val="20"/>
                <w:szCs w:val="20"/>
              </w:rPr>
            </w:pPr>
            <w:r w:rsidRPr="00033DC9">
              <w:rPr>
                <w:sz w:val="20"/>
                <w:szCs w:val="20"/>
              </w:rPr>
              <w:t>Циљеви учења</w:t>
            </w:r>
          </w:p>
        </w:tc>
        <w:tc>
          <w:tcPr>
            <w:tcW w:w="1547" w:type="dxa"/>
          </w:tcPr>
          <w:p w:rsidR="009B1E15" w:rsidRPr="00033DC9" w:rsidRDefault="009B1E15" w:rsidP="00F86E69">
            <w:pPr>
              <w:jc w:val="center"/>
              <w:rPr>
                <w:sz w:val="20"/>
                <w:szCs w:val="20"/>
              </w:rPr>
            </w:pPr>
            <w:r w:rsidRPr="00033DC9">
              <w:rPr>
                <w:sz w:val="20"/>
                <w:szCs w:val="20"/>
              </w:rPr>
              <w:t>Начин</w:t>
            </w:r>
          </w:p>
          <w:p w:rsidR="009B1E15" w:rsidRDefault="009B1E15" w:rsidP="00F86E69">
            <w:pPr>
              <w:jc w:val="center"/>
              <w:rPr>
                <w:lang w:val="sr-Cyrl-RS"/>
              </w:rPr>
            </w:pPr>
            <w:r w:rsidRPr="00033DC9">
              <w:rPr>
                <w:sz w:val="20"/>
                <w:szCs w:val="20"/>
              </w:rPr>
              <w:t>остваривања садржаја</w:t>
            </w:r>
          </w:p>
        </w:tc>
        <w:tc>
          <w:tcPr>
            <w:tcW w:w="1355" w:type="dxa"/>
          </w:tcPr>
          <w:p w:rsidR="009B1E15" w:rsidRPr="00033DC9" w:rsidRDefault="009B1E15" w:rsidP="00F86E69">
            <w:pPr>
              <w:jc w:val="center"/>
              <w:rPr>
                <w:sz w:val="20"/>
                <w:szCs w:val="20"/>
              </w:rPr>
            </w:pPr>
            <w:r w:rsidRPr="00033DC9">
              <w:rPr>
                <w:sz w:val="20"/>
                <w:szCs w:val="20"/>
              </w:rPr>
              <w:t>Методе рада</w:t>
            </w:r>
          </w:p>
        </w:tc>
        <w:tc>
          <w:tcPr>
            <w:tcW w:w="1304" w:type="dxa"/>
          </w:tcPr>
          <w:p w:rsidR="009B1E15" w:rsidRDefault="009B1E15" w:rsidP="00F86E69">
            <w:pPr>
              <w:jc w:val="center"/>
              <w:rPr>
                <w:lang w:val="sr-Cyrl-RS"/>
              </w:rPr>
            </w:pPr>
            <w:r w:rsidRPr="00033DC9">
              <w:rPr>
                <w:sz w:val="20"/>
                <w:szCs w:val="20"/>
              </w:rPr>
              <w:t>Исходи</w:t>
            </w:r>
          </w:p>
        </w:tc>
        <w:tc>
          <w:tcPr>
            <w:tcW w:w="1194" w:type="dxa"/>
          </w:tcPr>
          <w:p w:rsidR="009B1E15" w:rsidRPr="00033DC9" w:rsidRDefault="009B1E15" w:rsidP="00F86E69">
            <w:pPr>
              <w:jc w:val="center"/>
              <w:rPr>
                <w:sz w:val="20"/>
                <w:szCs w:val="20"/>
              </w:rPr>
            </w:pPr>
            <w:r w:rsidRPr="00033DC9">
              <w:rPr>
                <w:sz w:val="20"/>
                <w:szCs w:val="20"/>
              </w:rPr>
              <w:t>Aктивност наставника</w:t>
            </w:r>
          </w:p>
        </w:tc>
        <w:tc>
          <w:tcPr>
            <w:tcW w:w="1187" w:type="dxa"/>
          </w:tcPr>
          <w:p w:rsidR="009B1E15" w:rsidRPr="00033DC9" w:rsidRDefault="009B1E15" w:rsidP="00F86E69">
            <w:pPr>
              <w:jc w:val="center"/>
              <w:rPr>
                <w:sz w:val="20"/>
                <w:szCs w:val="20"/>
              </w:rPr>
            </w:pPr>
            <w:r w:rsidRPr="00033DC9">
              <w:rPr>
                <w:sz w:val="20"/>
                <w:szCs w:val="20"/>
              </w:rPr>
              <w:t>Активност ученика</w:t>
            </w:r>
          </w:p>
        </w:tc>
        <w:tc>
          <w:tcPr>
            <w:tcW w:w="1186" w:type="dxa"/>
          </w:tcPr>
          <w:p w:rsidR="009B1E15" w:rsidRPr="00033DC9" w:rsidRDefault="009B1E15" w:rsidP="00F86E69">
            <w:pPr>
              <w:jc w:val="center"/>
              <w:rPr>
                <w:sz w:val="20"/>
                <w:szCs w:val="20"/>
              </w:rPr>
            </w:pPr>
            <w:r w:rsidRPr="00033DC9">
              <w:rPr>
                <w:sz w:val="20"/>
                <w:szCs w:val="20"/>
              </w:rPr>
              <w:t>Корелација</w:t>
            </w:r>
          </w:p>
        </w:tc>
      </w:tr>
      <w:tr w:rsidR="009B1E15" w:rsidTr="00F86E69">
        <w:tc>
          <w:tcPr>
            <w:tcW w:w="966" w:type="dxa"/>
          </w:tcPr>
          <w:p w:rsidR="009B1E15" w:rsidRPr="009B1E15" w:rsidRDefault="009B1E15" w:rsidP="009B1E15">
            <w:pPr>
              <w:pStyle w:val="NoSpacing"/>
              <w:rPr>
                <w:sz w:val="16"/>
                <w:szCs w:val="16"/>
                <w:lang w:val="sr-Cyrl-RS"/>
              </w:rPr>
            </w:pPr>
            <w:r w:rsidRPr="009B1E15">
              <w:rPr>
                <w:sz w:val="16"/>
                <w:szCs w:val="16"/>
                <w:lang w:val="sr-Cyrl-RS"/>
              </w:rPr>
              <w:t>Извођење музике</w:t>
            </w:r>
          </w:p>
        </w:tc>
        <w:tc>
          <w:tcPr>
            <w:tcW w:w="1563" w:type="dxa"/>
          </w:tcPr>
          <w:p w:rsidR="009B1E15" w:rsidRPr="009B1E15" w:rsidRDefault="009B1E15" w:rsidP="009B1E15">
            <w:pPr>
              <w:pStyle w:val="NoSpacing"/>
              <w:rPr>
                <w:sz w:val="16"/>
                <w:szCs w:val="16"/>
              </w:rPr>
            </w:pPr>
          </w:p>
          <w:p w:rsidR="009B1E15" w:rsidRPr="009B1E15" w:rsidRDefault="009B1E15" w:rsidP="009B1E15">
            <w:pPr>
              <w:pStyle w:val="NoSpacing"/>
              <w:rPr>
                <w:sz w:val="16"/>
                <w:szCs w:val="16"/>
              </w:rPr>
            </w:pPr>
            <w:r w:rsidRPr="009B1E15">
              <w:rPr>
                <w:sz w:val="16"/>
                <w:szCs w:val="16"/>
              </w:rPr>
              <w:t>Читање с листа.</w:t>
            </w:r>
          </w:p>
          <w:p w:rsidR="009B1E15" w:rsidRPr="009B1E15" w:rsidRDefault="009B1E15" w:rsidP="009B1E15">
            <w:pPr>
              <w:pStyle w:val="NoSpacing"/>
              <w:rPr>
                <w:sz w:val="16"/>
                <w:szCs w:val="16"/>
              </w:rPr>
            </w:pPr>
            <w:r w:rsidRPr="009B1E15">
              <w:rPr>
                <w:sz w:val="16"/>
                <w:szCs w:val="16"/>
              </w:rPr>
              <w:t>Унапређивање основних врста удара – легато, стакато из подлактице, из прста,</w:t>
            </w:r>
          </w:p>
          <w:p w:rsidR="009B1E15" w:rsidRPr="009B1E15" w:rsidRDefault="009B1E15" w:rsidP="009B1E15">
            <w:pPr>
              <w:pStyle w:val="NoSpacing"/>
              <w:rPr>
                <w:sz w:val="16"/>
                <w:szCs w:val="16"/>
              </w:rPr>
            </w:pPr>
            <w:r w:rsidRPr="009B1E15">
              <w:rPr>
                <w:sz w:val="16"/>
                <w:szCs w:val="16"/>
              </w:rPr>
              <w:t>нон легато, портато, репетиција.</w:t>
            </w:r>
          </w:p>
          <w:p w:rsidR="009B1E15" w:rsidRPr="009B1E15" w:rsidRDefault="009B1E15" w:rsidP="009B1E15">
            <w:pPr>
              <w:pStyle w:val="NoSpacing"/>
              <w:rPr>
                <w:sz w:val="16"/>
                <w:szCs w:val="16"/>
              </w:rPr>
            </w:pPr>
            <w:r w:rsidRPr="009B1E15">
              <w:rPr>
                <w:sz w:val="16"/>
                <w:szCs w:val="16"/>
              </w:rPr>
              <w:t>Техничке вежбе са ритмичким варијантама.</w:t>
            </w:r>
          </w:p>
          <w:p w:rsidR="009B1E15" w:rsidRPr="009B1E15" w:rsidRDefault="009B1E15" w:rsidP="009B1E15">
            <w:pPr>
              <w:pStyle w:val="NoSpacing"/>
              <w:rPr>
                <w:sz w:val="16"/>
                <w:szCs w:val="16"/>
              </w:rPr>
            </w:pPr>
            <w:r w:rsidRPr="009B1E15">
              <w:rPr>
                <w:sz w:val="16"/>
                <w:szCs w:val="16"/>
              </w:rPr>
              <w:t>Анализа музичких облика уз тумачење значења и конструкције дела која се обрађују – сонатина, менует, гавота, марш ...</w:t>
            </w:r>
          </w:p>
          <w:p w:rsidR="009B1E15" w:rsidRPr="009B1E15" w:rsidRDefault="009B1E15" w:rsidP="009B1E15">
            <w:pPr>
              <w:pStyle w:val="NoSpacing"/>
              <w:rPr>
                <w:sz w:val="16"/>
                <w:szCs w:val="16"/>
              </w:rPr>
            </w:pPr>
            <w:r w:rsidRPr="009B1E15">
              <w:rPr>
                <w:sz w:val="16"/>
                <w:szCs w:val="16"/>
              </w:rPr>
              <w:t xml:space="preserve">Шире упознавање са елементима полифоније – </w:t>
            </w:r>
            <w:r w:rsidRPr="009B1E15">
              <w:rPr>
                <w:sz w:val="16"/>
                <w:szCs w:val="16"/>
              </w:rPr>
              <w:lastRenderedPageBreak/>
              <w:t>држани тонови, свирање двохвата, истицање гласова, динамизирање деоница.</w:t>
            </w:r>
          </w:p>
          <w:p w:rsidR="009B1E15" w:rsidRPr="009B1E15" w:rsidRDefault="009B1E15" w:rsidP="009B1E15">
            <w:pPr>
              <w:pStyle w:val="NoSpacing"/>
              <w:rPr>
                <w:sz w:val="16"/>
                <w:szCs w:val="16"/>
              </w:rPr>
            </w:pPr>
            <w:r w:rsidRPr="009B1E15">
              <w:rPr>
                <w:sz w:val="16"/>
                <w:szCs w:val="16"/>
              </w:rPr>
              <w:t>Употреба истовременог и синкопираног педала.</w:t>
            </w:r>
          </w:p>
          <w:p w:rsidR="009B1E15" w:rsidRPr="009B1E15" w:rsidRDefault="009B1E15" w:rsidP="009B1E15">
            <w:pPr>
              <w:pStyle w:val="NoSpacing"/>
              <w:rPr>
                <w:sz w:val="16"/>
                <w:szCs w:val="16"/>
              </w:rPr>
            </w:pPr>
            <w:r w:rsidRPr="009B1E15">
              <w:rPr>
                <w:sz w:val="16"/>
                <w:szCs w:val="16"/>
              </w:rPr>
              <w:t>Упознавање са украсима и припремне вежбе: дуги и кратки предудар, пралтрилер и краћи трилер.</w:t>
            </w:r>
          </w:p>
          <w:p w:rsidR="009B1E15" w:rsidRPr="009B1E15" w:rsidRDefault="009B1E15" w:rsidP="009B1E15">
            <w:pPr>
              <w:pStyle w:val="NoSpacing"/>
              <w:rPr>
                <w:sz w:val="16"/>
                <w:szCs w:val="16"/>
              </w:rPr>
            </w:pPr>
          </w:p>
          <w:p w:rsidR="009B1E15" w:rsidRPr="009B1E15" w:rsidRDefault="009B1E15" w:rsidP="009B1E15">
            <w:pPr>
              <w:pStyle w:val="NoSpacing"/>
              <w:rPr>
                <w:b/>
                <w:sz w:val="16"/>
                <w:szCs w:val="16"/>
              </w:rPr>
            </w:pPr>
          </w:p>
          <w:p w:rsidR="009B1E15" w:rsidRPr="009B1E15" w:rsidRDefault="009B1E15" w:rsidP="009B1E15">
            <w:pPr>
              <w:pStyle w:val="NoSpacing"/>
              <w:rPr>
                <w:b/>
                <w:sz w:val="16"/>
                <w:szCs w:val="16"/>
              </w:rPr>
            </w:pPr>
            <w:r w:rsidRPr="009B1E15">
              <w:rPr>
                <w:b/>
                <w:sz w:val="16"/>
                <w:szCs w:val="16"/>
              </w:rPr>
              <w:t>Техничке вежбе, скале и трозвуци</w:t>
            </w:r>
          </w:p>
          <w:p w:rsidR="009B1E15" w:rsidRPr="009B1E15" w:rsidRDefault="009B1E15" w:rsidP="009B1E15">
            <w:pPr>
              <w:pStyle w:val="NoSpacing"/>
              <w:rPr>
                <w:sz w:val="16"/>
                <w:szCs w:val="16"/>
              </w:rPr>
            </w:pPr>
            <w:r w:rsidRPr="009B1E15">
              <w:rPr>
                <w:sz w:val="16"/>
                <w:szCs w:val="16"/>
              </w:rPr>
              <w:t>Вежбе за: правилно низање тонова, изједначавање удара, учвршћивање прстију, различиту артикулацију.</w:t>
            </w:r>
          </w:p>
          <w:p w:rsidR="009B1E15" w:rsidRPr="009B1E15" w:rsidRDefault="009B1E15" w:rsidP="009B1E15">
            <w:pPr>
              <w:pStyle w:val="NoSpacing"/>
              <w:rPr>
                <w:sz w:val="16"/>
                <w:szCs w:val="16"/>
              </w:rPr>
            </w:pPr>
            <w:r w:rsidRPr="009B1E15">
              <w:rPr>
                <w:sz w:val="16"/>
                <w:szCs w:val="16"/>
              </w:rPr>
              <w:t>Најмање 4 дурске скале (које нису рађене у II разреду) у распону две октаве у осминама паралелно и супротно, као и у распону три октаве у осминским триолама, паралелно.</w:t>
            </w:r>
          </w:p>
          <w:p w:rsidR="009B1E15" w:rsidRPr="009B1E15" w:rsidRDefault="009B1E15" w:rsidP="009B1E15">
            <w:pPr>
              <w:pStyle w:val="NoSpacing"/>
              <w:rPr>
                <w:sz w:val="16"/>
                <w:szCs w:val="16"/>
              </w:rPr>
            </w:pPr>
            <w:r w:rsidRPr="009B1E15">
              <w:rPr>
                <w:sz w:val="16"/>
                <w:szCs w:val="16"/>
              </w:rPr>
              <w:t>Најмање 2 молске скале у распону две октаве, паралелно.</w:t>
            </w:r>
          </w:p>
          <w:p w:rsidR="009B1E15" w:rsidRPr="009B1E15" w:rsidRDefault="009B1E15" w:rsidP="009B1E15">
            <w:pPr>
              <w:pStyle w:val="NoSpacing"/>
              <w:rPr>
                <w:sz w:val="16"/>
                <w:szCs w:val="16"/>
              </w:rPr>
            </w:pPr>
            <w:r w:rsidRPr="009B1E15">
              <w:rPr>
                <w:sz w:val="16"/>
                <w:szCs w:val="16"/>
              </w:rPr>
              <w:t>Хроматске скале у распону две октаве, паралелно.</w:t>
            </w:r>
          </w:p>
          <w:p w:rsidR="009B1E15" w:rsidRPr="009B1E15" w:rsidRDefault="009B1E15" w:rsidP="009B1E15">
            <w:pPr>
              <w:pStyle w:val="NoSpacing"/>
              <w:rPr>
                <w:sz w:val="16"/>
                <w:szCs w:val="16"/>
              </w:rPr>
            </w:pPr>
            <w:r w:rsidRPr="009B1E15">
              <w:rPr>
                <w:sz w:val="16"/>
                <w:szCs w:val="16"/>
              </w:rPr>
              <w:t>Трозвук четворогласно кроз две октаве разложено.</w:t>
            </w:r>
          </w:p>
          <w:p w:rsidR="009B1E15" w:rsidRPr="009B1E15" w:rsidRDefault="009B1E15" w:rsidP="009B1E15">
            <w:pPr>
              <w:pStyle w:val="NoSpacing"/>
              <w:rPr>
                <w:sz w:val="16"/>
                <w:szCs w:val="16"/>
                <w:lang w:val="sr-Cyrl-RS"/>
              </w:rPr>
            </w:pPr>
            <w:r w:rsidRPr="009B1E15">
              <w:rPr>
                <w:sz w:val="16"/>
                <w:szCs w:val="16"/>
              </w:rPr>
              <w:t xml:space="preserve">Читање с листа лаганих вежби, одвојено и </w:t>
            </w:r>
            <w:r w:rsidRPr="009B1E15">
              <w:rPr>
                <w:sz w:val="16"/>
                <w:szCs w:val="16"/>
              </w:rPr>
              <w:lastRenderedPageBreak/>
              <w:t>заједно.</w:t>
            </w:r>
          </w:p>
        </w:tc>
        <w:tc>
          <w:tcPr>
            <w:tcW w:w="1488" w:type="dxa"/>
          </w:tcPr>
          <w:p w:rsidR="009B1E15" w:rsidRPr="009B1E15" w:rsidRDefault="009B1E15" w:rsidP="009B1E15">
            <w:pPr>
              <w:pStyle w:val="NoSpacing"/>
              <w:rPr>
                <w:sz w:val="16"/>
                <w:szCs w:val="16"/>
              </w:rPr>
            </w:pPr>
            <w:r w:rsidRPr="009B1E15">
              <w:rPr>
                <w:bCs/>
                <w:sz w:val="16"/>
                <w:szCs w:val="16"/>
              </w:rPr>
              <w:lastRenderedPageBreak/>
              <w:t>Циљ</w:t>
            </w:r>
            <w:r w:rsidRPr="009B1E15">
              <w:rPr>
                <w:sz w:val="16"/>
                <w:szCs w:val="16"/>
              </w:rPr>
              <w:t xml:space="preserve"> учења предмета Упоредни клавир</w:t>
            </w:r>
            <w:r w:rsidRPr="009B1E15">
              <w:rPr>
                <w:i/>
                <w:iCs/>
                <w:sz w:val="16"/>
                <w:szCs w:val="16"/>
              </w:rPr>
              <w:t xml:space="preserve"> </w:t>
            </w:r>
            <w:r w:rsidRPr="009B1E15">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1547" w:type="dxa"/>
          </w:tcPr>
          <w:p w:rsidR="009B1E15" w:rsidRPr="009B1E15" w:rsidRDefault="009B1E15" w:rsidP="009B1E15">
            <w:pPr>
              <w:pStyle w:val="NoSpacing"/>
              <w:rPr>
                <w:rStyle w:val="eop"/>
                <w:sz w:val="16"/>
                <w:szCs w:val="16"/>
                <w:lang w:val="sr-Cyrl-RS"/>
              </w:rPr>
            </w:pPr>
            <w:r w:rsidRPr="009B1E15">
              <w:rPr>
                <w:sz w:val="16"/>
                <w:szCs w:val="16"/>
                <w:lang w:val="sr-Cyrl-RS"/>
              </w:rPr>
              <w:t xml:space="preserve">-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полифоних</w:t>
            </w:r>
            <w:r w:rsidRPr="009B1E15">
              <w:rPr>
                <w:rStyle w:val="normaltextrun"/>
                <w:sz w:val="16"/>
                <w:szCs w:val="16"/>
              </w:rPr>
              <w:t xml:space="preserve"> </w:t>
            </w:r>
            <w:r w:rsidRPr="009B1E15">
              <w:rPr>
                <w:rStyle w:val="spellingerror"/>
                <w:sz w:val="16"/>
                <w:szCs w:val="16"/>
              </w:rPr>
              <w:t>композиција</w:t>
            </w:r>
            <w:r w:rsidRPr="009B1E15">
              <w:rPr>
                <w:rStyle w:val="normaltextrun"/>
                <w:sz w:val="16"/>
                <w:szCs w:val="16"/>
              </w:rPr>
              <w:t xml:space="preserve">, </w:t>
            </w:r>
            <w:r w:rsidRPr="009B1E15">
              <w:rPr>
                <w:rStyle w:val="spellingerror"/>
                <w:sz w:val="16"/>
                <w:szCs w:val="16"/>
              </w:rPr>
              <w:t>певање</w:t>
            </w:r>
            <w:r w:rsidRPr="009B1E15">
              <w:rPr>
                <w:rStyle w:val="normaltextrun"/>
                <w:sz w:val="16"/>
                <w:szCs w:val="16"/>
              </w:rPr>
              <w:t xml:space="preserve"> </w:t>
            </w:r>
            <w:r w:rsidRPr="009B1E15">
              <w:rPr>
                <w:rStyle w:val="spellingerror"/>
                <w:sz w:val="16"/>
                <w:szCs w:val="16"/>
              </w:rPr>
              <w:t>једне</w:t>
            </w:r>
            <w:r w:rsidRPr="009B1E15">
              <w:rPr>
                <w:rStyle w:val="normaltextrun"/>
                <w:sz w:val="16"/>
                <w:szCs w:val="16"/>
              </w:rPr>
              <w:t xml:space="preserve"> и </w:t>
            </w:r>
            <w:r w:rsidRPr="009B1E15">
              <w:rPr>
                <w:rStyle w:val="spellingerror"/>
                <w:sz w:val="16"/>
                <w:szCs w:val="16"/>
              </w:rPr>
              <w:t>свирање</w:t>
            </w:r>
            <w:r w:rsidRPr="009B1E15">
              <w:rPr>
                <w:rStyle w:val="normaltextrun"/>
                <w:sz w:val="16"/>
                <w:szCs w:val="16"/>
              </w:rPr>
              <w:t xml:space="preserve"> </w:t>
            </w:r>
            <w:r w:rsidRPr="009B1E15">
              <w:rPr>
                <w:rStyle w:val="spellingerror"/>
                <w:sz w:val="16"/>
                <w:szCs w:val="16"/>
              </w:rPr>
              <w:t>друге</w:t>
            </w:r>
            <w:r w:rsidRPr="009B1E15">
              <w:rPr>
                <w:rStyle w:val="normaltextrun"/>
                <w:sz w:val="16"/>
                <w:szCs w:val="16"/>
              </w:rPr>
              <w:t xml:space="preserve"> </w:t>
            </w:r>
            <w:r w:rsidRPr="009B1E15">
              <w:rPr>
                <w:rStyle w:val="spellingerror"/>
                <w:sz w:val="16"/>
                <w:szCs w:val="16"/>
              </w:rPr>
              <w:t>деонице</w:t>
            </w:r>
            <w:r w:rsidRPr="009B1E15">
              <w:rPr>
                <w:rStyle w:val="normaltextrun"/>
                <w:sz w:val="16"/>
                <w:szCs w:val="16"/>
              </w:rPr>
              <w:t xml:space="preserve"> у </w:t>
            </w:r>
            <w:r w:rsidRPr="009B1E15">
              <w:rPr>
                <w:rStyle w:val="spellingerror"/>
                <w:sz w:val="16"/>
                <w:szCs w:val="16"/>
              </w:rPr>
              <w:t>исто</w:t>
            </w:r>
            <w:r w:rsidRPr="009B1E15">
              <w:rPr>
                <w:rStyle w:val="normaltextrun"/>
                <w:sz w:val="16"/>
                <w:szCs w:val="16"/>
              </w:rPr>
              <w:t xml:space="preserve"> </w:t>
            </w:r>
            <w:r w:rsidRPr="009B1E15">
              <w:rPr>
                <w:rStyle w:val="spellingerror"/>
                <w:sz w:val="16"/>
                <w:szCs w:val="16"/>
              </w:rPr>
              <w:t>време</w:t>
            </w:r>
            <w:r w:rsidRPr="009B1E15">
              <w:rPr>
                <w:rStyle w:val="normaltextrun"/>
                <w:sz w:val="16"/>
                <w:szCs w:val="16"/>
              </w:rPr>
              <w:t xml:space="preserve">. </w:t>
            </w:r>
            <w:r w:rsidRPr="009B1E15">
              <w:rPr>
                <w:rStyle w:val="spellingerror"/>
                <w:sz w:val="16"/>
                <w:szCs w:val="16"/>
              </w:rPr>
              <w:t>Рад</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карактеру</w:t>
            </w:r>
            <w:r w:rsidRPr="009B1E15">
              <w:rPr>
                <w:rStyle w:val="normaltextrun"/>
                <w:sz w:val="16"/>
                <w:szCs w:val="16"/>
              </w:rPr>
              <w:t xml:space="preserve"> </w:t>
            </w:r>
            <w:r w:rsidRPr="009B1E15">
              <w:rPr>
                <w:rStyle w:val="spellingerror"/>
                <w:sz w:val="16"/>
                <w:szCs w:val="16"/>
              </w:rPr>
              <w:t>дела</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Логичка</w:t>
            </w:r>
            <w:r w:rsidRPr="009B1E15">
              <w:rPr>
                <w:rStyle w:val="normaltextrun"/>
                <w:sz w:val="16"/>
                <w:szCs w:val="16"/>
              </w:rPr>
              <w:t xml:space="preserve"> и </w:t>
            </w:r>
            <w:r w:rsidRPr="009B1E15">
              <w:rPr>
                <w:rStyle w:val="spellingerror"/>
                <w:sz w:val="16"/>
                <w:szCs w:val="16"/>
              </w:rPr>
              <w:t>музичка</w:t>
            </w:r>
            <w:r w:rsidRPr="009B1E15">
              <w:rPr>
                <w:rStyle w:val="normaltextrun"/>
                <w:sz w:val="16"/>
                <w:szCs w:val="16"/>
              </w:rPr>
              <w:t xml:space="preserve"> </w:t>
            </w:r>
            <w:r w:rsidRPr="009B1E15">
              <w:rPr>
                <w:rStyle w:val="spellingerror"/>
                <w:sz w:val="16"/>
                <w:szCs w:val="16"/>
              </w:rPr>
              <w:t>анализа</w:t>
            </w:r>
            <w:r w:rsidRPr="009B1E15">
              <w:rPr>
                <w:rStyle w:val="normaltextrun"/>
                <w:sz w:val="16"/>
                <w:szCs w:val="16"/>
              </w:rPr>
              <w:t xml:space="preserve"> </w:t>
            </w:r>
            <w:r w:rsidRPr="009B1E15">
              <w:rPr>
                <w:rStyle w:val="spellingerror"/>
                <w:sz w:val="16"/>
                <w:szCs w:val="16"/>
              </w:rPr>
              <w:t>дела</w:t>
            </w:r>
            <w:r w:rsidRPr="009B1E15">
              <w:rPr>
                <w:rStyle w:val="normaltextrun"/>
                <w:sz w:val="16"/>
                <w:szCs w:val="16"/>
              </w:rPr>
              <w:t xml:space="preserve">, </w:t>
            </w:r>
            <w:r w:rsidRPr="009B1E15">
              <w:rPr>
                <w:rStyle w:val="spellingerror"/>
                <w:sz w:val="16"/>
                <w:szCs w:val="16"/>
              </w:rPr>
              <w:t>јасна</w:t>
            </w:r>
            <w:r w:rsidRPr="009B1E15">
              <w:rPr>
                <w:rStyle w:val="normaltextrun"/>
                <w:sz w:val="16"/>
                <w:szCs w:val="16"/>
              </w:rPr>
              <w:t xml:space="preserve"> </w:t>
            </w:r>
            <w:r w:rsidRPr="009B1E15">
              <w:rPr>
                <w:rStyle w:val="spellingerror"/>
                <w:sz w:val="16"/>
                <w:szCs w:val="16"/>
              </w:rPr>
              <w:t>подела</w:t>
            </w:r>
            <w:r w:rsidRPr="009B1E15">
              <w:rPr>
                <w:rStyle w:val="normaltextrun"/>
                <w:sz w:val="16"/>
                <w:szCs w:val="16"/>
              </w:rPr>
              <w:t xml:space="preserve"> </w:t>
            </w:r>
            <w:r w:rsidRPr="009B1E15">
              <w:rPr>
                <w:rStyle w:val="spellingerror"/>
                <w:sz w:val="16"/>
                <w:szCs w:val="16"/>
              </w:rPr>
              <w:t>композиције</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мање</w:t>
            </w:r>
            <w:r w:rsidRPr="009B1E15">
              <w:rPr>
                <w:rStyle w:val="normaltextrun"/>
                <w:sz w:val="16"/>
                <w:szCs w:val="16"/>
              </w:rPr>
              <w:t xml:space="preserve"> </w:t>
            </w:r>
            <w:r w:rsidRPr="009B1E15">
              <w:rPr>
                <w:rStyle w:val="spellingerror"/>
                <w:sz w:val="16"/>
                <w:szCs w:val="16"/>
              </w:rPr>
              <w:t>логичне</w:t>
            </w:r>
            <w:r w:rsidRPr="009B1E15">
              <w:rPr>
                <w:rStyle w:val="normaltextrun"/>
                <w:sz w:val="16"/>
                <w:szCs w:val="16"/>
              </w:rPr>
              <w:t xml:space="preserve"> </w:t>
            </w:r>
            <w:r w:rsidRPr="009B1E15">
              <w:rPr>
                <w:rStyle w:val="spellingerror"/>
                <w:sz w:val="16"/>
                <w:szCs w:val="16"/>
              </w:rPr>
              <w:t>целине</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Причом</w:t>
            </w:r>
            <w:r w:rsidRPr="009B1E15">
              <w:rPr>
                <w:rStyle w:val="normaltextrun"/>
                <w:sz w:val="16"/>
                <w:szCs w:val="16"/>
              </w:rPr>
              <w:t xml:space="preserve"> о </w:t>
            </w:r>
            <w:r w:rsidRPr="009B1E15">
              <w:rPr>
                <w:rStyle w:val="spellingerror"/>
                <w:sz w:val="16"/>
                <w:szCs w:val="16"/>
              </w:rPr>
              <w:t>карактеру</w:t>
            </w:r>
            <w:r w:rsidRPr="009B1E15">
              <w:rPr>
                <w:rStyle w:val="normaltextrun"/>
                <w:sz w:val="16"/>
                <w:szCs w:val="16"/>
              </w:rPr>
              <w:t xml:space="preserve"> </w:t>
            </w:r>
            <w:r w:rsidRPr="009B1E15">
              <w:rPr>
                <w:rStyle w:val="spellingerror"/>
                <w:sz w:val="16"/>
                <w:szCs w:val="16"/>
              </w:rPr>
              <w:t>музичког</w:t>
            </w:r>
            <w:r w:rsidRPr="009B1E15">
              <w:rPr>
                <w:rStyle w:val="normaltextrun"/>
                <w:sz w:val="16"/>
                <w:szCs w:val="16"/>
              </w:rPr>
              <w:t xml:space="preserve"> </w:t>
            </w:r>
            <w:r w:rsidRPr="009B1E15">
              <w:rPr>
                <w:rStyle w:val="spellingerror"/>
                <w:sz w:val="16"/>
                <w:szCs w:val="16"/>
              </w:rPr>
              <w:t>дела</w:t>
            </w:r>
            <w:r w:rsidRPr="009B1E15">
              <w:rPr>
                <w:rStyle w:val="normaltextrun"/>
                <w:sz w:val="16"/>
                <w:szCs w:val="16"/>
              </w:rPr>
              <w:t xml:space="preserve">, </w:t>
            </w:r>
            <w:r w:rsidRPr="009B1E15">
              <w:rPr>
                <w:rStyle w:val="spellingerror"/>
                <w:sz w:val="16"/>
                <w:szCs w:val="16"/>
              </w:rPr>
              <w:t>асоцијацијама</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књижевност</w:t>
            </w:r>
            <w:r w:rsidRPr="009B1E15">
              <w:rPr>
                <w:rStyle w:val="normaltextrun"/>
                <w:sz w:val="16"/>
                <w:szCs w:val="16"/>
              </w:rPr>
              <w:t xml:space="preserve">, </w:t>
            </w:r>
            <w:r w:rsidRPr="009B1E15">
              <w:rPr>
                <w:rStyle w:val="spellingerror"/>
                <w:sz w:val="16"/>
                <w:szCs w:val="16"/>
              </w:rPr>
              <w:t>сликарство</w:t>
            </w:r>
            <w:r w:rsidRPr="009B1E15">
              <w:rPr>
                <w:rStyle w:val="normaltextrun"/>
                <w:sz w:val="16"/>
                <w:szCs w:val="16"/>
              </w:rPr>
              <w:t xml:space="preserve">, </w:t>
            </w:r>
            <w:r w:rsidRPr="009B1E15">
              <w:rPr>
                <w:rStyle w:val="spellingerror"/>
                <w:sz w:val="16"/>
                <w:szCs w:val="16"/>
              </w:rPr>
              <w:t>филмску</w:t>
            </w:r>
            <w:r w:rsidRPr="009B1E15">
              <w:rPr>
                <w:rStyle w:val="normaltextrun"/>
                <w:sz w:val="16"/>
                <w:szCs w:val="16"/>
              </w:rPr>
              <w:t xml:space="preserve"> </w:t>
            </w:r>
            <w:r w:rsidRPr="009B1E15">
              <w:rPr>
                <w:rStyle w:val="spellingerror"/>
                <w:sz w:val="16"/>
                <w:szCs w:val="16"/>
              </w:rPr>
              <w:t>уметност</w:t>
            </w:r>
            <w:r w:rsidRPr="009B1E15">
              <w:rPr>
                <w:rStyle w:val="normaltextrun"/>
                <w:sz w:val="16"/>
                <w:szCs w:val="16"/>
              </w:rPr>
              <w:t xml:space="preserve">. </w:t>
            </w:r>
            <w:r w:rsidRPr="009B1E15">
              <w:rPr>
                <w:rStyle w:val="spellingerror"/>
                <w:sz w:val="16"/>
                <w:szCs w:val="16"/>
              </w:rPr>
              <w:t>Иницирањем</w:t>
            </w:r>
            <w:r w:rsidRPr="009B1E15">
              <w:rPr>
                <w:rStyle w:val="normaltextrun"/>
                <w:sz w:val="16"/>
                <w:szCs w:val="16"/>
              </w:rPr>
              <w:t xml:space="preserve"> </w:t>
            </w:r>
            <w:r w:rsidRPr="009B1E15">
              <w:rPr>
                <w:rStyle w:val="spellingerror"/>
                <w:sz w:val="16"/>
                <w:szCs w:val="16"/>
              </w:rPr>
              <w:t>ученичке</w:t>
            </w:r>
            <w:r w:rsidRPr="009B1E15">
              <w:rPr>
                <w:rStyle w:val="normaltextrun"/>
                <w:sz w:val="16"/>
                <w:szCs w:val="16"/>
              </w:rPr>
              <w:t xml:space="preserve"> </w:t>
            </w:r>
            <w:r w:rsidRPr="009B1E15">
              <w:rPr>
                <w:rStyle w:val="spellingerror"/>
                <w:sz w:val="16"/>
                <w:szCs w:val="16"/>
              </w:rPr>
              <w:t>самосталности</w:t>
            </w:r>
            <w:r w:rsidRPr="009B1E15">
              <w:rPr>
                <w:rStyle w:val="normaltextrun"/>
                <w:sz w:val="16"/>
                <w:szCs w:val="16"/>
              </w:rPr>
              <w:t xml:space="preserve"> у </w:t>
            </w:r>
            <w:r w:rsidRPr="009B1E15">
              <w:rPr>
                <w:rStyle w:val="spellingerror"/>
                <w:sz w:val="16"/>
                <w:szCs w:val="16"/>
              </w:rPr>
              <w:t>креацији</w:t>
            </w:r>
            <w:r w:rsidRPr="009B1E15">
              <w:rPr>
                <w:rStyle w:val="normaltextrun"/>
                <w:sz w:val="16"/>
                <w:szCs w:val="16"/>
              </w:rPr>
              <w:t xml:space="preserve"> </w:t>
            </w:r>
            <w:r w:rsidRPr="009B1E15">
              <w:rPr>
                <w:rStyle w:val="spellingerror"/>
                <w:sz w:val="16"/>
                <w:szCs w:val="16"/>
              </w:rPr>
              <w:t>музичке</w:t>
            </w:r>
            <w:r w:rsidRPr="009B1E15">
              <w:rPr>
                <w:rStyle w:val="normaltextrun"/>
                <w:sz w:val="16"/>
                <w:szCs w:val="16"/>
              </w:rPr>
              <w:t xml:space="preserve"> </w:t>
            </w:r>
            <w:r w:rsidRPr="009B1E15">
              <w:rPr>
                <w:rStyle w:val="spellingerror"/>
                <w:sz w:val="16"/>
                <w:szCs w:val="16"/>
              </w:rPr>
              <w:t>слике</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леве</w:t>
            </w:r>
            <w:r w:rsidRPr="009B1E15">
              <w:rPr>
                <w:rStyle w:val="normaltextrun"/>
                <w:sz w:val="16"/>
                <w:szCs w:val="16"/>
              </w:rPr>
              <w:t xml:space="preserve"> </w:t>
            </w:r>
            <w:r w:rsidRPr="009B1E15">
              <w:rPr>
                <w:rStyle w:val="spellingerror"/>
                <w:sz w:val="16"/>
                <w:szCs w:val="16"/>
              </w:rPr>
              <w:t>руке</w:t>
            </w:r>
            <w:r w:rsidRPr="009B1E15">
              <w:rPr>
                <w:rStyle w:val="normaltextrun"/>
                <w:sz w:val="16"/>
                <w:szCs w:val="16"/>
              </w:rPr>
              <w:t xml:space="preserve"> </w:t>
            </w:r>
            <w:r w:rsidRPr="009B1E15">
              <w:rPr>
                <w:rStyle w:val="spellingerror"/>
                <w:sz w:val="16"/>
                <w:szCs w:val="16"/>
              </w:rPr>
              <w:t>са</w:t>
            </w:r>
            <w:r w:rsidRPr="009B1E15">
              <w:rPr>
                <w:rStyle w:val="normaltextrun"/>
                <w:sz w:val="16"/>
                <w:szCs w:val="16"/>
              </w:rPr>
              <w:t xml:space="preserve"> </w:t>
            </w:r>
            <w:r w:rsidRPr="009B1E15">
              <w:rPr>
                <w:rStyle w:val="spellingerror"/>
                <w:sz w:val="16"/>
                <w:szCs w:val="16"/>
              </w:rPr>
              <w:t>десним</w:t>
            </w:r>
            <w:r w:rsidRPr="009B1E15">
              <w:rPr>
                <w:rStyle w:val="normaltextrun"/>
                <w:sz w:val="16"/>
                <w:szCs w:val="16"/>
              </w:rPr>
              <w:t xml:space="preserve"> </w:t>
            </w:r>
            <w:r w:rsidRPr="009B1E15">
              <w:rPr>
                <w:rStyle w:val="spellingerror"/>
                <w:sz w:val="16"/>
                <w:szCs w:val="16"/>
              </w:rPr>
              <w:t>педалом</w:t>
            </w:r>
            <w:r w:rsidRPr="009B1E15">
              <w:rPr>
                <w:rStyle w:val="normaltextrun"/>
                <w:sz w:val="16"/>
                <w:szCs w:val="16"/>
              </w:rPr>
              <w:t xml:space="preserve">. </w:t>
            </w:r>
            <w:r w:rsidRPr="009B1E15">
              <w:rPr>
                <w:rStyle w:val="spellingerror"/>
                <w:sz w:val="16"/>
                <w:szCs w:val="16"/>
              </w:rPr>
              <w:t>Слушањем</w:t>
            </w:r>
            <w:r w:rsidRPr="009B1E15">
              <w:rPr>
                <w:rStyle w:val="normaltextrun"/>
                <w:sz w:val="16"/>
                <w:szCs w:val="16"/>
              </w:rPr>
              <w:t xml:space="preserve"> </w:t>
            </w:r>
            <w:r w:rsidRPr="009B1E15">
              <w:rPr>
                <w:rStyle w:val="spellingerror"/>
                <w:sz w:val="16"/>
                <w:szCs w:val="16"/>
              </w:rPr>
              <w:t>како</w:t>
            </w:r>
            <w:r w:rsidRPr="009B1E15">
              <w:rPr>
                <w:rStyle w:val="normaltextrun"/>
                <w:sz w:val="16"/>
                <w:szCs w:val="16"/>
              </w:rPr>
              <w:t xml:space="preserve"> </w:t>
            </w:r>
            <w:r w:rsidRPr="009B1E15">
              <w:rPr>
                <w:rStyle w:val="spellingerror"/>
                <w:sz w:val="16"/>
                <w:szCs w:val="16"/>
              </w:rPr>
              <w:t>педал</w:t>
            </w:r>
            <w:r w:rsidRPr="009B1E15">
              <w:rPr>
                <w:rStyle w:val="normaltextrun"/>
                <w:sz w:val="16"/>
                <w:szCs w:val="16"/>
              </w:rPr>
              <w:t xml:space="preserve"> </w:t>
            </w:r>
            <w:r w:rsidRPr="009B1E15">
              <w:rPr>
                <w:rStyle w:val="spellingerror"/>
                <w:sz w:val="16"/>
                <w:szCs w:val="16"/>
              </w:rPr>
              <w:t>реагује</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тон</w:t>
            </w:r>
            <w:r w:rsidRPr="009B1E15">
              <w:rPr>
                <w:rStyle w:val="normaltextrun"/>
                <w:sz w:val="16"/>
                <w:szCs w:val="16"/>
              </w:rPr>
              <w:t xml:space="preserve">, и у </w:t>
            </w:r>
            <w:r w:rsidRPr="009B1E15">
              <w:rPr>
                <w:rStyle w:val="spellingerror"/>
                <w:sz w:val="16"/>
                <w:szCs w:val="16"/>
              </w:rPr>
              <w:t>ком</w:t>
            </w:r>
            <w:r w:rsidRPr="009B1E15">
              <w:rPr>
                <w:rStyle w:val="normaltextrun"/>
                <w:sz w:val="16"/>
                <w:szCs w:val="16"/>
              </w:rPr>
              <w:t xml:space="preserve"> </w:t>
            </w:r>
            <w:r w:rsidRPr="009B1E15">
              <w:rPr>
                <w:rStyle w:val="spellingerror"/>
                <w:sz w:val="16"/>
                <w:szCs w:val="16"/>
              </w:rPr>
              <w:t>тренутку</w:t>
            </w:r>
            <w:r w:rsidRPr="009B1E15">
              <w:rPr>
                <w:rStyle w:val="normaltextrun"/>
                <w:sz w:val="16"/>
                <w:szCs w:val="16"/>
              </w:rPr>
              <w:t xml:space="preserve"> </w:t>
            </w:r>
            <w:r w:rsidRPr="009B1E15">
              <w:rPr>
                <w:rStyle w:val="spellingerror"/>
                <w:sz w:val="16"/>
                <w:szCs w:val="16"/>
              </w:rPr>
              <w:t>како</w:t>
            </w:r>
            <w:r w:rsidRPr="009B1E15">
              <w:rPr>
                <w:rStyle w:val="normaltextrun"/>
                <w:sz w:val="16"/>
                <w:szCs w:val="16"/>
              </w:rPr>
              <w:t xml:space="preserve"> </w:t>
            </w:r>
            <w:r w:rsidRPr="009B1E15">
              <w:rPr>
                <w:rStyle w:val="spellingerror"/>
                <w:sz w:val="16"/>
                <w:szCs w:val="16"/>
              </w:rPr>
              <w:t>утиче</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одсвиран</w:t>
            </w:r>
            <w:r w:rsidRPr="009B1E15">
              <w:rPr>
                <w:rStyle w:val="normaltextrun"/>
                <w:sz w:val="16"/>
                <w:szCs w:val="16"/>
              </w:rPr>
              <w:t xml:space="preserve"> </w:t>
            </w:r>
            <w:r w:rsidRPr="009B1E15">
              <w:rPr>
                <w:rStyle w:val="spellingerror"/>
                <w:sz w:val="16"/>
                <w:szCs w:val="16"/>
              </w:rPr>
              <w:t>тон</w:t>
            </w:r>
            <w:r w:rsidRPr="009B1E15">
              <w:rPr>
                <w:rStyle w:val="normaltextrun"/>
                <w:sz w:val="16"/>
                <w:szCs w:val="16"/>
              </w:rPr>
              <w:t>. .</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Учење</w:t>
            </w:r>
            <w:r w:rsidRPr="009B1E15">
              <w:rPr>
                <w:rStyle w:val="normaltextrun"/>
                <w:sz w:val="16"/>
                <w:szCs w:val="16"/>
              </w:rPr>
              <w:t xml:space="preserve"> о </w:t>
            </w:r>
            <w:r w:rsidRPr="009B1E15">
              <w:rPr>
                <w:rStyle w:val="spellingerror"/>
                <w:sz w:val="16"/>
                <w:szCs w:val="16"/>
              </w:rPr>
              <w:t>различитим</w:t>
            </w:r>
            <w:r w:rsidRPr="009B1E15">
              <w:rPr>
                <w:rStyle w:val="normaltextrun"/>
                <w:sz w:val="16"/>
                <w:szCs w:val="16"/>
              </w:rPr>
              <w:t xml:space="preserve"> </w:t>
            </w:r>
            <w:r w:rsidRPr="009B1E15">
              <w:rPr>
                <w:rStyle w:val="spellingerror"/>
                <w:sz w:val="16"/>
                <w:szCs w:val="16"/>
              </w:rPr>
              <w:t>врстама</w:t>
            </w:r>
            <w:r w:rsidRPr="009B1E15">
              <w:rPr>
                <w:rStyle w:val="normaltextrun"/>
                <w:sz w:val="16"/>
                <w:szCs w:val="16"/>
              </w:rPr>
              <w:t xml:space="preserve"> </w:t>
            </w:r>
            <w:r w:rsidRPr="009B1E15">
              <w:rPr>
                <w:rStyle w:val="spellingerror"/>
                <w:sz w:val="16"/>
                <w:szCs w:val="16"/>
              </w:rPr>
              <w:t>педала</w:t>
            </w:r>
            <w:r w:rsidRPr="009B1E15">
              <w:rPr>
                <w:rStyle w:val="normaltextrun"/>
                <w:sz w:val="16"/>
                <w:szCs w:val="16"/>
              </w:rPr>
              <w:t xml:space="preserve">, </w:t>
            </w:r>
            <w:r w:rsidRPr="009B1E15">
              <w:rPr>
                <w:rStyle w:val="spellingerror"/>
                <w:sz w:val="16"/>
                <w:szCs w:val="16"/>
              </w:rPr>
              <w:t>слушањем</w:t>
            </w:r>
            <w:r w:rsidRPr="009B1E15">
              <w:rPr>
                <w:rStyle w:val="normaltextrun"/>
                <w:sz w:val="16"/>
                <w:szCs w:val="16"/>
              </w:rPr>
              <w:t xml:space="preserve"> </w:t>
            </w:r>
            <w:r w:rsidRPr="009B1E15">
              <w:rPr>
                <w:rStyle w:val="spellingerror"/>
                <w:sz w:val="16"/>
                <w:szCs w:val="16"/>
              </w:rPr>
              <w:t>како</w:t>
            </w:r>
            <w:r w:rsidRPr="009B1E15">
              <w:rPr>
                <w:rStyle w:val="normaltextrun"/>
                <w:sz w:val="16"/>
                <w:szCs w:val="16"/>
              </w:rPr>
              <w:t xml:space="preserve"> </w:t>
            </w:r>
            <w:r w:rsidRPr="009B1E15">
              <w:rPr>
                <w:rStyle w:val="spellingerror"/>
                <w:sz w:val="16"/>
                <w:szCs w:val="16"/>
              </w:rPr>
              <w:t>која</w:t>
            </w:r>
            <w:r w:rsidRPr="009B1E15">
              <w:rPr>
                <w:rStyle w:val="normaltextrun"/>
                <w:sz w:val="16"/>
                <w:szCs w:val="16"/>
              </w:rPr>
              <w:t xml:space="preserve"> </w:t>
            </w:r>
            <w:r w:rsidRPr="009B1E15">
              <w:rPr>
                <w:rStyle w:val="spellingerror"/>
                <w:sz w:val="16"/>
                <w:szCs w:val="16"/>
              </w:rPr>
              <w:t>врста</w:t>
            </w:r>
            <w:r w:rsidRPr="009B1E15">
              <w:rPr>
                <w:rStyle w:val="normaltextrun"/>
                <w:sz w:val="16"/>
                <w:szCs w:val="16"/>
              </w:rPr>
              <w:t xml:space="preserve"> </w:t>
            </w:r>
            <w:r w:rsidRPr="009B1E15">
              <w:rPr>
                <w:rStyle w:val="spellingerror"/>
                <w:sz w:val="16"/>
                <w:szCs w:val="16"/>
              </w:rPr>
              <w:t>утиче</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тон</w:t>
            </w:r>
            <w:r w:rsidRPr="009B1E15">
              <w:rPr>
                <w:rStyle w:val="normaltextrun"/>
                <w:sz w:val="16"/>
                <w:szCs w:val="16"/>
              </w:rPr>
              <w:t xml:space="preserve">.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композиција</w:t>
            </w:r>
            <w:r w:rsidRPr="009B1E15">
              <w:rPr>
                <w:rStyle w:val="normaltextrun"/>
                <w:sz w:val="16"/>
                <w:szCs w:val="16"/>
              </w:rPr>
              <w:t xml:space="preserve"> у </w:t>
            </w:r>
            <w:r w:rsidRPr="009B1E15">
              <w:rPr>
                <w:rStyle w:val="spellingerror"/>
                <w:sz w:val="16"/>
                <w:szCs w:val="16"/>
              </w:rPr>
              <w:t>којима</w:t>
            </w:r>
            <w:r w:rsidRPr="009B1E15">
              <w:rPr>
                <w:rStyle w:val="normaltextrun"/>
                <w:sz w:val="16"/>
                <w:szCs w:val="16"/>
              </w:rPr>
              <w:t xml:space="preserve"> </w:t>
            </w:r>
            <w:r w:rsidRPr="009B1E15">
              <w:rPr>
                <w:rStyle w:val="spellingerror"/>
                <w:sz w:val="16"/>
                <w:szCs w:val="16"/>
              </w:rPr>
              <w:t>се</w:t>
            </w:r>
            <w:r w:rsidRPr="009B1E15">
              <w:rPr>
                <w:rStyle w:val="normaltextrun"/>
                <w:sz w:val="16"/>
                <w:szCs w:val="16"/>
              </w:rPr>
              <w:t xml:space="preserve"> </w:t>
            </w:r>
            <w:r w:rsidRPr="009B1E15">
              <w:rPr>
                <w:rStyle w:val="spellingerror"/>
                <w:sz w:val="16"/>
                <w:szCs w:val="16"/>
              </w:rPr>
              <w:t>користе</w:t>
            </w:r>
            <w:r w:rsidRPr="009B1E15">
              <w:rPr>
                <w:rStyle w:val="normaltextrun"/>
                <w:sz w:val="16"/>
                <w:szCs w:val="16"/>
              </w:rPr>
              <w:t xml:space="preserve"> </w:t>
            </w:r>
            <w:r w:rsidRPr="009B1E15">
              <w:rPr>
                <w:rStyle w:val="spellingerror"/>
                <w:sz w:val="16"/>
                <w:szCs w:val="16"/>
              </w:rPr>
              <w:t>различите</w:t>
            </w:r>
            <w:r w:rsidRPr="009B1E15">
              <w:rPr>
                <w:rStyle w:val="normaltextrun"/>
                <w:sz w:val="16"/>
                <w:szCs w:val="16"/>
              </w:rPr>
              <w:t xml:space="preserve"> </w:t>
            </w:r>
            <w:r w:rsidRPr="009B1E15">
              <w:rPr>
                <w:rStyle w:val="spellingerror"/>
                <w:sz w:val="16"/>
                <w:szCs w:val="16"/>
              </w:rPr>
              <w:t>врсте</w:t>
            </w:r>
            <w:r w:rsidRPr="009B1E15">
              <w:rPr>
                <w:rStyle w:val="normaltextrun"/>
                <w:sz w:val="16"/>
                <w:szCs w:val="16"/>
              </w:rPr>
              <w:t xml:space="preserve"> </w:t>
            </w:r>
            <w:r w:rsidRPr="009B1E15">
              <w:rPr>
                <w:rStyle w:val="spellingerror"/>
                <w:sz w:val="16"/>
                <w:szCs w:val="16"/>
              </w:rPr>
              <w:t>педала</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Инсистирањем</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коришћењу</w:t>
            </w:r>
            <w:r w:rsidRPr="009B1E15">
              <w:rPr>
                <w:rStyle w:val="normaltextrun"/>
                <w:sz w:val="16"/>
                <w:szCs w:val="16"/>
              </w:rPr>
              <w:t xml:space="preserve"> </w:t>
            </w:r>
            <w:r w:rsidRPr="009B1E15">
              <w:rPr>
                <w:rStyle w:val="spellingerror"/>
                <w:sz w:val="16"/>
                <w:szCs w:val="16"/>
              </w:rPr>
              <w:t>целог</w:t>
            </w:r>
            <w:r w:rsidRPr="009B1E15">
              <w:rPr>
                <w:rStyle w:val="normaltextrun"/>
                <w:sz w:val="16"/>
                <w:szCs w:val="16"/>
              </w:rPr>
              <w:t xml:space="preserve"> </w:t>
            </w:r>
            <w:r w:rsidRPr="009B1E15">
              <w:rPr>
                <w:rStyle w:val="spellingerror"/>
                <w:sz w:val="16"/>
                <w:szCs w:val="16"/>
                <w:lang w:val="sr-Cyrl-RS"/>
              </w:rPr>
              <w:t>т</w:t>
            </w:r>
            <w:r w:rsidRPr="009B1E15">
              <w:rPr>
                <w:rStyle w:val="spellingerror"/>
                <w:sz w:val="16"/>
                <w:szCs w:val="16"/>
              </w:rPr>
              <w:t>ела</w:t>
            </w:r>
            <w:r w:rsidRPr="009B1E15">
              <w:rPr>
                <w:rStyle w:val="normaltextrun"/>
                <w:sz w:val="16"/>
                <w:szCs w:val="16"/>
              </w:rPr>
              <w:t xml:space="preserve"> у </w:t>
            </w:r>
            <w:r w:rsidRPr="009B1E15">
              <w:rPr>
                <w:rStyle w:val="spellingerror"/>
                <w:sz w:val="16"/>
                <w:szCs w:val="16"/>
              </w:rPr>
              <w:t>сврси</w:t>
            </w:r>
            <w:r w:rsidRPr="009B1E15">
              <w:rPr>
                <w:rStyle w:val="normaltextrun"/>
                <w:sz w:val="16"/>
                <w:szCs w:val="16"/>
              </w:rPr>
              <w:t xml:space="preserve"> </w:t>
            </w:r>
            <w:r w:rsidRPr="009B1E15">
              <w:rPr>
                <w:rStyle w:val="spellingerror"/>
                <w:sz w:val="16"/>
                <w:szCs w:val="16"/>
              </w:rPr>
              <w:t>добијања</w:t>
            </w:r>
            <w:r w:rsidRPr="009B1E15">
              <w:rPr>
                <w:rStyle w:val="normaltextrun"/>
                <w:sz w:val="16"/>
                <w:szCs w:val="16"/>
              </w:rPr>
              <w:t xml:space="preserve"> </w:t>
            </w:r>
            <w:r w:rsidRPr="009B1E15">
              <w:rPr>
                <w:rStyle w:val="spellingerror"/>
                <w:sz w:val="16"/>
                <w:szCs w:val="16"/>
              </w:rPr>
              <w:lastRenderedPageBreak/>
              <w:t>квалитетног</w:t>
            </w:r>
            <w:r w:rsidRPr="009B1E15">
              <w:rPr>
                <w:rStyle w:val="normaltextrun"/>
                <w:sz w:val="16"/>
                <w:szCs w:val="16"/>
              </w:rPr>
              <w:t xml:space="preserve"> </w:t>
            </w:r>
            <w:r w:rsidRPr="009B1E15">
              <w:rPr>
                <w:rStyle w:val="spellingerror"/>
                <w:sz w:val="16"/>
                <w:szCs w:val="16"/>
              </w:rPr>
              <w:t>тона</w:t>
            </w:r>
            <w:r w:rsidRPr="009B1E15">
              <w:rPr>
                <w:rStyle w:val="normaltextrun"/>
                <w:sz w:val="16"/>
                <w:szCs w:val="16"/>
              </w:rPr>
              <w:t xml:space="preserve">. </w:t>
            </w:r>
            <w:r w:rsidRPr="009B1E15">
              <w:rPr>
                <w:rStyle w:val="spellingerror"/>
                <w:sz w:val="16"/>
                <w:szCs w:val="16"/>
              </w:rPr>
              <w:t>Радом</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припреми</w:t>
            </w:r>
            <w:r w:rsidRPr="009B1E15">
              <w:rPr>
                <w:rStyle w:val="normaltextrun"/>
                <w:sz w:val="16"/>
                <w:szCs w:val="16"/>
              </w:rPr>
              <w:t xml:space="preserve"> </w:t>
            </w:r>
            <w:r w:rsidRPr="009B1E15">
              <w:rPr>
                <w:rStyle w:val="spellingerror"/>
                <w:sz w:val="16"/>
                <w:szCs w:val="16"/>
              </w:rPr>
              <w:t>пред</w:t>
            </w:r>
            <w:r w:rsidRPr="009B1E15">
              <w:rPr>
                <w:rStyle w:val="normaltextrun"/>
                <w:sz w:val="16"/>
                <w:szCs w:val="16"/>
              </w:rPr>
              <w:t xml:space="preserve"> </w:t>
            </w:r>
            <w:r w:rsidRPr="009B1E15">
              <w:rPr>
                <w:rStyle w:val="spellingerror"/>
                <w:sz w:val="16"/>
                <w:szCs w:val="16"/>
              </w:rPr>
              <w:t>свирање</w:t>
            </w:r>
            <w:r w:rsidRPr="009B1E15">
              <w:rPr>
                <w:rStyle w:val="normaltextrun"/>
                <w:sz w:val="16"/>
                <w:szCs w:val="16"/>
              </w:rPr>
              <w:t xml:space="preserve">, </w:t>
            </w:r>
            <w:r w:rsidRPr="009B1E15">
              <w:rPr>
                <w:rStyle w:val="spellingerror"/>
                <w:sz w:val="16"/>
                <w:szCs w:val="16"/>
              </w:rPr>
              <w:t>слушањем</w:t>
            </w:r>
            <w:r w:rsidRPr="009B1E15">
              <w:rPr>
                <w:rStyle w:val="normaltextrun"/>
                <w:sz w:val="16"/>
                <w:szCs w:val="16"/>
              </w:rPr>
              <w:t xml:space="preserve"> </w:t>
            </w:r>
            <w:r w:rsidRPr="009B1E15">
              <w:rPr>
                <w:rStyle w:val="spellingerror"/>
                <w:sz w:val="16"/>
                <w:szCs w:val="16"/>
              </w:rPr>
              <w:t>тона</w:t>
            </w:r>
            <w:r w:rsidRPr="009B1E15">
              <w:rPr>
                <w:rStyle w:val="normaltextrun"/>
                <w:sz w:val="16"/>
                <w:szCs w:val="16"/>
              </w:rPr>
              <w:t xml:space="preserve"> </w:t>
            </w:r>
            <w:r w:rsidRPr="009B1E15">
              <w:rPr>
                <w:rStyle w:val="spellingerror"/>
                <w:sz w:val="16"/>
                <w:szCs w:val="16"/>
              </w:rPr>
              <w:t>унутрашњим</w:t>
            </w:r>
            <w:r w:rsidRPr="009B1E15">
              <w:rPr>
                <w:rStyle w:val="normaltextrun"/>
                <w:sz w:val="16"/>
                <w:szCs w:val="16"/>
              </w:rPr>
              <w:t xml:space="preserve"> </w:t>
            </w:r>
            <w:r w:rsidRPr="009B1E15">
              <w:rPr>
                <w:rStyle w:val="spellingerror"/>
                <w:sz w:val="16"/>
                <w:szCs w:val="16"/>
              </w:rPr>
              <w:t>слухом</w:t>
            </w:r>
            <w:r w:rsidRPr="009B1E15">
              <w:rPr>
                <w:rStyle w:val="normaltextrun"/>
                <w:sz w:val="16"/>
                <w:szCs w:val="16"/>
              </w:rPr>
              <w:t xml:space="preserve"> </w:t>
            </w:r>
            <w:r w:rsidRPr="009B1E15">
              <w:rPr>
                <w:rStyle w:val="spellingerror"/>
                <w:sz w:val="16"/>
                <w:szCs w:val="16"/>
              </w:rPr>
              <w:t>пре</w:t>
            </w:r>
            <w:r w:rsidRPr="009B1E15">
              <w:rPr>
                <w:rStyle w:val="normaltextrun"/>
                <w:sz w:val="16"/>
                <w:szCs w:val="16"/>
              </w:rPr>
              <w:t xml:space="preserve"> </w:t>
            </w:r>
            <w:r w:rsidRPr="009B1E15">
              <w:rPr>
                <w:rStyle w:val="spellingerror"/>
                <w:sz w:val="16"/>
                <w:szCs w:val="16"/>
              </w:rPr>
              <w:t>него</w:t>
            </w:r>
            <w:r w:rsidRPr="009B1E15">
              <w:rPr>
                <w:rStyle w:val="normaltextrun"/>
                <w:sz w:val="16"/>
                <w:szCs w:val="16"/>
              </w:rPr>
              <w:t xml:space="preserve"> </w:t>
            </w:r>
            <w:r w:rsidRPr="009B1E15">
              <w:rPr>
                <w:rStyle w:val="spellingerror"/>
                <w:sz w:val="16"/>
                <w:szCs w:val="16"/>
              </w:rPr>
              <w:t>што</w:t>
            </w:r>
            <w:r w:rsidRPr="009B1E15">
              <w:rPr>
                <w:rStyle w:val="normaltextrun"/>
                <w:sz w:val="16"/>
                <w:szCs w:val="16"/>
              </w:rPr>
              <w:t xml:space="preserve"> </w:t>
            </w:r>
            <w:r w:rsidRPr="009B1E15">
              <w:rPr>
                <w:rStyle w:val="spellingerror"/>
                <w:sz w:val="16"/>
                <w:szCs w:val="16"/>
              </w:rPr>
              <w:t>се</w:t>
            </w:r>
            <w:r w:rsidRPr="009B1E15">
              <w:rPr>
                <w:rStyle w:val="normaltextrun"/>
                <w:sz w:val="16"/>
                <w:szCs w:val="16"/>
              </w:rPr>
              <w:t xml:space="preserve"> </w:t>
            </w:r>
            <w:r w:rsidRPr="009B1E15">
              <w:rPr>
                <w:rStyle w:val="spellingerror"/>
                <w:sz w:val="16"/>
                <w:szCs w:val="16"/>
              </w:rPr>
              <w:t>одсвира</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Радом</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коришћењу</w:t>
            </w:r>
            <w:r w:rsidRPr="009B1E15">
              <w:rPr>
                <w:rStyle w:val="normaltextrun"/>
                <w:sz w:val="16"/>
                <w:szCs w:val="16"/>
              </w:rPr>
              <w:t xml:space="preserve"> </w:t>
            </w:r>
            <w:r w:rsidRPr="009B1E15">
              <w:rPr>
                <w:rStyle w:val="spellingerror"/>
                <w:sz w:val="16"/>
                <w:szCs w:val="16"/>
              </w:rPr>
              <w:t>целог</w:t>
            </w:r>
            <w:r w:rsidRPr="009B1E15">
              <w:rPr>
                <w:rStyle w:val="normaltextrun"/>
                <w:sz w:val="16"/>
                <w:szCs w:val="16"/>
              </w:rPr>
              <w:t xml:space="preserve"> </w:t>
            </w:r>
            <w:r w:rsidRPr="009B1E15">
              <w:rPr>
                <w:rStyle w:val="spellingerror"/>
                <w:sz w:val="16"/>
                <w:szCs w:val="16"/>
              </w:rPr>
              <w:t>пијанистичког</w:t>
            </w:r>
            <w:r w:rsidRPr="009B1E15">
              <w:rPr>
                <w:rStyle w:val="normaltextrun"/>
                <w:sz w:val="16"/>
                <w:szCs w:val="16"/>
              </w:rPr>
              <w:t xml:space="preserve"> </w:t>
            </w:r>
            <w:r w:rsidRPr="009B1E15">
              <w:rPr>
                <w:rStyle w:val="spellingerror"/>
                <w:sz w:val="16"/>
                <w:szCs w:val="16"/>
              </w:rPr>
              <w:t>апарата</w:t>
            </w:r>
            <w:r w:rsidRPr="009B1E15">
              <w:rPr>
                <w:rStyle w:val="normaltextrun"/>
                <w:sz w:val="16"/>
                <w:szCs w:val="16"/>
              </w:rPr>
              <w:t xml:space="preserve">, </w:t>
            </w:r>
            <w:r w:rsidRPr="009B1E15">
              <w:rPr>
                <w:rStyle w:val="spellingerror"/>
                <w:sz w:val="16"/>
                <w:szCs w:val="16"/>
              </w:rPr>
              <w:t>освешћавању</w:t>
            </w:r>
            <w:r w:rsidRPr="009B1E15">
              <w:rPr>
                <w:rStyle w:val="normaltextrun"/>
                <w:sz w:val="16"/>
                <w:szCs w:val="16"/>
              </w:rPr>
              <w:t xml:space="preserve"> </w:t>
            </w:r>
            <w:r w:rsidRPr="009B1E15">
              <w:rPr>
                <w:rStyle w:val="spellingerror"/>
                <w:sz w:val="16"/>
                <w:szCs w:val="16"/>
              </w:rPr>
              <w:t>различитих</w:t>
            </w:r>
            <w:r w:rsidRPr="009B1E15">
              <w:rPr>
                <w:rStyle w:val="normaltextrun"/>
                <w:sz w:val="16"/>
                <w:szCs w:val="16"/>
              </w:rPr>
              <w:t xml:space="preserve"> </w:t>
            </w:r>
            <w:r w:rsidRPr="009B1E15">
              <w:rPr>
                <w:rStyle w:val="spellingerror"/>
                <w:sz w:val="16"/>
                <w:szCs w:val="16"/>
              </w:rPr>
              <w:t>покрета</w:t>
            </w:r>
            <w:r w:rsidRPr="009B1E15">
              <w:rPr>
                <w:rStyle w:val="normaltextrun"/>
                <w:sz w:val="16"/>
                <w:szCs w:val="16"/>
              </w:rPr>
              <w:t xml:space="preserve"> </w:t>
            </w:r>
            <w:r w:rsidRPr="009B1E15">
              <w:rPr>
                <w:rStyle w:val="spellingerror"/>
                <w:sz w:val="16"/>
                <w:szCs w:val="16"/>
              </w:rPr>
              <w:t>који</w:t>
            </w:r>
            <w:r w:rsidRPr="009B1E15">
              <w:rPr>
                <w:rStyle w:val="normaltextrun"/>
                <w:sz w:val="16"/>
                <w:szCs w:val="16"/>
              </w:rPr>
              <w:t xml:space="preserve"> </w:t>
            </w:r>
            <w:r w:rsidRPr="009B1E15">
              <w:rPr>
                <w:rStyle w:val="spellingerror"/>
                <w:sz w:val="16"/>
                <w:szCs w:val="16"/>
              </w:rPr>
              <w:t>олакшавају</w:t>
            </w:r>
            <w:r w:rsidRPr="009B1E15">
              <w:rPr>
                <w:rStyle w:val="normaltextrun"/>
                <w:sz w:val="16"/>
                <w:szCs w:val="16"/>
              </w:rPr>
              <w:t xml:space="preserve"> </w:t>
            </w:r>
            <w:r w:rsidRPr="009B1E15">
              <w:rPr>
                <w:rStyle w:val="spellingerror"/>
                <w:sz w:val="16"/>
                <w:szCs w:val="16"/>
              </w:rPr>
              <w:t>извођење</w:t>
            </w:r>
            <w:r w:rsidRPr="009B1E15">
              <w:rPr>
                <w:rStyle w:val="normaltextrun"/>
                <w:sz w:val="16"/>
                <w:szCs w:val="16"/>
              </w:rPr>
              <w:t xml:space="preserve"> </w:t>
            </w:r>
            <w:r w:rsidRPr="009B1E15">
              <w:rPr>
                <w:rStyle w:val="spellingerror"/>
                <w:sz w:val="16"/>
                <w:szCs w:val="16"/>
              </w:rPr>
              <w:t>музичког</w:t>
            </w:r>
            <w:r w:rsidRPr="009B1E15">
              <w:rPr>
                <w:rStyle w:val="normaltextrun"/>
                <w:sz w:val="16"/>
                <w:szCs w:val="16"/>
              </w:rPr>
              <w:t xml:space="preserve"> </w:t>
            </w:r>
            <w:r w:rsidRPr="009B1E15">
              <w:rPr>
                <w:rStyle w:val="spellingerror"/>
                <w:sz w:val="16"/>
                <w:szCs w:val="16"/>
              </w:rPr>
              <w:t>дела</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Свесно</w:t>
            </w:r>
            <w:r w:rsidRPr="009B1E15">
              <w:rPr>
                <w:rStyle w:val="normaltextrun"/>
                <w:sz w:val="16"/>
                <w:szCs w:val="16"/>
              </w:rPr>
              <w:t xml:space="preserve"> </w:t>
            </w:r>
            <w:r w:rsidRPr="009B1E15">
              <w:rPr>
                <w:rStyle w:val="spellingerror"/>
                <w:sz w:val="16"/>
                <w:szCs w:val="16"/>
              </w:rPr>
              <w:t>радити</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константном</w:t>
            </w:r>
            <w:r w:rsidRPr="009B1E15">
              <w:rPr>
                <w:rStyle w:val="normaltextrun"/>
                <w:sz w:val="16"/>
                <w:szCs w:val="16"/>
              </w:rPr>
              <w:t xml:space="preserve"> </w:t>
            </w:r>
            <w:r w:rsidRPr="009B1E15">
              <w:rPr>
                <w:rStyle w:val="spellingerror"/>
                <w:sz w:val="16"/>
                <w:szCs w:val="16"/>
              </w:rPr>
              <w:t>осећају</w:t>
            </w:r>
            <w:r w:rsidRPr="009B1E15">
              <w:rPr>
                <w:rStyle w:val="normaltextrun"/>
                <w:sz w:val="16"/>
                <w:szCs w:val="16"/>
              </w:rPr>
              <w:t xml:space="preserve"> </w:t>
            </w:r>
            <w:r w:rsidRPr="009B1E15">
              <w:rPr>
                <w:rStyle w:val="spellingerror"/>
                <w:sz w:val="16"/>
                <w:szCs w:val="16"/>
              </w:rPr>
              <w:t>еластичности</w:t>
            </w:r>
            <w:r w:rsidRPr="009B1E15">
              <w:rPr>
                <w:rStyle w:val="normaltextrun"/>
                <w:sz w:val="16"/>
                <w:szCs w:val="16"/>
              </w:rPr>
              <w:t xml:space="preserve"> у </w:t>
            </w:r>
            <w:r w:rsidRPr="009B1E15">
              <w:rPr>
                <w:rStyle w:val="spellingerror"/>
                <w:sz w:val="16"/>
                <w:szCs w:val="16"/>
              </w:rPr>
              <w:t>току</w:t>
            </w:r>
            <w:r w:rsidRPr="009B1E15">
              <w:rPr>
                <w:rStyle w:val="normaltextrun"/>
                <w:sz w:val="16"/>
                <w:szCs w:val="16"/>
              </w:rPr>
              <w:t xml:space="preserve"> </w:t>
            </w:r>
            <w:r w:rsidRPr="009B1E15">
              <w:rPr>
                <w:rStyle w:val="spellingerror"/>
                <w:sz w:val="16"/>
                <w:szCs w:val="16"/>
              </w:rPr>
              <w:t>свирања</w:t>
            </w:r>
            <w:r w:rsidRPr="009B1E15">
              <w:rPr>
                <w:rStyle w:val="normaltextrun"/>
                <w:sz w:val="16"/>
                <w:szCs w:val="16"/>
              </w:rPr>
              <w:t xml:space="preserve">, </w:t>
            </w:r>
            <w:r w:rsidRPr="009B1E15">
              <w:rPr>
                <w:rStyle w:val="spellingerror"/>
                <w:sz w:val="16"/>
                <w:szCs w:val="16"/>
              </w:rPr>
              <w:t>без</w:t>
            </w:r>
            <w:r w:rsidRPr="009B1E15">
              <w:rPr>
                <w:rStyle w:val="normaltextrun"/>
                <w:sz w:val="16"/>
                <w:szCs w:val="16"/>
              </w:rPr>
              <w:t xml:space="preserve"> </w:t>
            </w:r>
            <w:r w:rsidRPr="009B1E15">
              <w:rPr>
                <w:rStyle w:val="spellingerror"/>
                <w:sz w:val="16"/>
                <w:szCs w:val="16"/>
              </w:rPr>
              <w:t>икаквих</w:t>
            </w:r>
            <w:r w:rsidRPr="009B1E15">
              <w:rPr>
                <w:rStyle w:val="normaltextrun"/>
                <w:sz w:val="16"/>
                <w:szCs w:val="16"/>
              </w:rPr>
              <w:t xml:space="preserve"> </w:t>
            </w:r>
            <w:r w:rsidRPr="009B1E15">
              <w:rPr>
                <w:rStyle w:val="spellingerror"/>
                <w:sz w:val="16"/>
                <w:szCs w:val="16"/>
              </w:rPr>
              <w:t>сувишних</w:t>
            </w:r>
            <w:r w:rsidRPr="009B1E15">
              <w:rPr>
                <w:rStyle w:val="normaltextrun"/>
                <w:sz w:val="16"/>
                <w:szCs w:val="16"/>
              </w:rPr>
              <w:t xml:space="preserve"> </w:t>
            </w:r>
            <w:r w:rsidRPr="009B1E15">
              <w:rPr>
                <w:rStyle w:val="spellingerror"/>
                <w:sz w:val="16"/>
                <w:szCs w:val="16"/>
              </w:rPr>
              <w:t>покрета</w:t>
            </w:r>
            <w:r w:rsidRPr="009B1E15">
              <w:rPr>
                <w:rStyle w:val="normaltextrun"/>
                <w:sz w:val="16"/>
                <w:szCs w:val="16"/>
              </w:rPr>
              <w:t xml:space="preserve"> и </w:t>
            </w:r>
            <w:r w:rsidRPr="009B1E15">
              <w:rPr>
                <w:rStyle w:val="spellingerror"/>
                <w:sz w:val="16"/>
                <w:szCs w:val="16"/>
              </w:rPr>
              <w:t>усиљености</w:t>
            </w:r>
            <w:r w:rsidRPr="009B1E15">
              <w:rPr>
                <w:rStyle w:val="normaltextrun"/>
                <w:sz w:val="16"/>
                <w:szCs w:val="16"/>
              </w:rPr>
              <w:t xml:space="preserve">. </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Слушањем</w:t>
            </w:r>
            <w:r w:rsidRPr="009B1E15">
              <w:rPr>
                <w:rStyle w:val="normaltextrun"/>
                <w:sz w:val="16"/>
                <w:szCs w:val="16"/>
              </w:rPr>
              <w:t xml:space="preserve"> и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композиција</w:t>
            </w:r>
            <w:r w:rsidRPr="009B1E15">
              <w:rPr>
                <w:rStyle w:val="normaltextrun"/>
                <w:sz w:val="16"/>
                <w:szCs w:val="16"/>
              </w:rPr>
              <w:t xml:space="preserve"> </w:t>
            </w:r>
            <w:r w:rsidRPr="009B1E15">
              <w:rPr>
                <w:rStyle w:val="spellingerror"/>
                <w:sz w:val="16"/>
                <w:szCs w:val="16"/>
              </w:rPr>
              <w:t>са</w:t>
            </w:r>
            <w:r w:rsidRPr="009B1E15">
              <w:rPr>
                <w:rStyle w:val="normaltextrun"/>
                <w:sz w:val="16"/>
                <w:szCs w:val="16"/>
              </w:rPr>
              <w:t xml:space="preserve"> </w:t>
            </w:r>
            <w:r w:rsidRPr="009B1E15">
              <w:rPr>
                <w:rStyle w:val="spellingerror"/>
                <w:sz w:val="16"/>
                <w:szCs w:val="16"/>
              </w:rPr>
              <w:t>неправилним</w:t>
            </w:r>
            <w:r w:rsidRPr="009B1E15">
              <w:rPr>
                <w:rStyle w:val="normaltextrun"/>
                <w:sz w:val="16"/>
                <w:szCs w:val="16"/>
              </w:rPr>
              <w:t xml:space="preserve"> </w:t>
            </w:r>
            <w:r w:rsidRPr="009B1E15">
              <w:rPr>
                <w:rStyle w:val="spellingerror"/>
                <w:sz w:val="16"/>
                <w:szCs w:val="16"/>
              </w:rPr>
              <w:t>тактом</w:t>
            </w:r>
            <w:r w:rsidRPr="009B1E15">
              <w:rPr>
                <w:rStyle w:val="normaltextrun"/>
                <w:sz w:val="16"/>
                <w:szCs w:val="16"/>
              </w:rPr>
              <w:t xml:space="preserve">. </w:t>
            </w:r>
            <w:r w:rsidRPr="009B1E15">
              <w:rPr>
                <w:rStyle w:val="spellingerror"/>
                <w:sz w:val="16"/>
                <w:szCs w:val="16"/>
              </w:rPr>
              <w:t>Тапшањем</w:t>
            </w:r>
            <w:r w:rsidRPr="009B1E15">
              <w:rPr>
                <w:rStyle w:val="normaltextrun"/>
                <w:sz w:val="16"/>
                <w:szCs w:val="16"/>
              </w:rPr>
              <w:t xml:space="preserve">, </w:t>
            </w:r>
            <w:r w:rsidRPr="009B1E15">
              <w:rPr>
                <w:rStyle w:val="spellingerror"/>
                <w:sz w:val="16"/>
                <w:szCs w:val="16"/>
              </w:rPr>
              <w:t>певањем</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Пажљивим</w:t>
            </w:r>
            <w:r w:rsidRPr="009B1E15">
              <w:rPr>
                <w:rStyle w:val="normaltextrun"/>
                <w:sz w:val="16"/>
                <w:szCs w:val="16"/>
              </w:rPr>
              <w:t xml:space="preserve"> </w:t>
            </w:r>
            <w:r w:rsidRPr="009B1E15">
              <w:rPr>
                <w:rStyle w:val="spellingerror"/>
                <w:sz w:val="16"/>
                <w:szCs w:val="16"/>
              </w:rPr>
              <w:t>слушањем</w:t>
            </w:r>
            <w:r w:rsidRPr="009B1E15">
              <w:rPr>
                <w:rStyle w:val="normaltextrun"/>
                <w:sz w:val="16"/>
                <w:szCs w:val="16"/>
              </w:rPr>
              <w:t xml:space="preserve"> и </w:t>
            </w:r>
            <w:r w:rsidRPr="009B1E15">
              <w:rPr>
                <w:rStyle w:val="spellingerror"/>
                <w:sz w:val="16"/>
                <w:szCs w:val="16"/>
              </w:rPr>
              <w:t>спорим</w:t>
            </w:r>
            <w:r w:rsidRPr="009B1E15">
              <w:rPr>
                <w:rStyle w:val="normaltextrun"/>
                <w:sz w:val="16"/>
                <w:szCs w:val="16"/>
              </w:rPr>
              <w:t xml:space="preserve">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руке</w:t>
            </w:r>
            <w:r w:rsidRPr="009B1E15">
              <w:rPr>
                <w:rStyle w:val="normaltextrun"/>
                <w:sz w:val="16"/>
                <w:szCs w:val="16"/>
              </w:rPr>
              <w:t xml:space="preserve"> </w:t>
            </w:r>
            <w:r w:rsidRPr="009B1E15">
              <w:rPr>
                <w:rStyle w:val="spellingerror"/>
                <w:sz w:val="16"/>
                <w:szCs w:val="16"/>
              </w:rPr>
              <w:t>одвојено</w:t>
            </w:r>
            <w:r w:rsidRPr="009B1E15">
              <w:rPr>
                <w:rStyle w:val="normaltextrun"/>
                <w:sz w:val="16"/>
                <w:szCs w:val="16"/>
              </w:rPr>
              <w:t xml:space="preserve"> </w:t>
            </w:r>
            <w:r w:rsidRPr="009B1E15">
              <w:rPr>
                <w:rStyle w:val="spellingerror"/>
                <w:sz w:val="16"/>
                <w:szCs w:val="16"/>
              </w:rPr>
              <w:t>па</w:t>
            </w:r>
            <w:r w:rsidRPr="009B1E15">
              <w:rPr>
                <w:rStyle w:val="normaltextrun"/>
                <w:sz w:val="16"/>
                <w:szCs w:val="16"/>
              </w:rPr>
              <w:t xml:space="preserve"> </w:t>
            </w:r>
            <w:r w:rsidRPr="009B1E15">
              <w:rPr>
                <w:rStyle w:val="spellingerror"/>
                <w:sz w:val="16"/>
                <w:szCs w:val="16"/>
              </w:rPr>
              <w:t>заједно</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полифоних</w:t>
            </w:r>
            <w:r w:rsidRPr="009B1E15">
              <w:rPr>
                <w:rStyle w:val="normaltextrun"/>
                <w:sz w:val="16"/>
                <w:szCs w:val="16"/>
              </w:rPr>
              <w:t xml:space="preserve"> </w:t>
            </w:r>
            <w:r w:rsidRPr="009B1E15">
              <w:rPr>
                <w:rStyle w:val="spellingerror"/>
                <w:sz w:val="16"/>
                <w:szCs w:val="16"/>
              </w:rPr>
              <w:t>форми</w:t>
            </w:r>
            <w:r w:rsidRPr="009B1E15">
              <w:rPr>
                <w:rStyle w:val="normaltextrun"/>
                <w:sz w:val="16"/>
                <w:szCs w:val="16"/>
              </w:rPr>
              <w:t xml:space="preserve">, </w:t>
            </w:r>
            <w:r w:rsidRPr="009B1E15">
              <w:rPr>
                <w:rStyle w:val="spellingerror"/>
                <w:sz w:val="16"/>
                <w:szCs w:val="16"/>
              </w:rPr>
              <w:t>певањем</w:t>
            </w:r>
            <w:r w:rsidRPr="009B1E15">
              <w:rPr>
                <w:rStyle w:val="normaltextrun"/>
                <w:sz w:val="16"/>
                <w:szCs w:val="16"/>
              </w:rPr>
              <w:t xml:space="preserve"> и </w:t>
            </w:r>
            <w:r w:rsidRPr="009B1E15">
              <w:rPr>
                <w:rStyle w:val="spellingerror"/>
                <w:sz w:val="16"/>
                <w:szCs w:val="16"/>
              </w:rPr>
              <w:t>свирањем</w:t>
            </w:r>
            <w:r w:rsidRPr="009B1E15">
              <w:rPr>
                <w:rStyle w:val="normaltextrun"/>
                <w:sz w:val="16"/>
                <w:szCs w:val="16"/>
              </w:rPr>
              <w:t xml:space="preserve"> у </w:t>
            </w:r>
            <w:r w:rsidRPr="009B1E15">
              <w:rPr>
                <w:rStyle w:val="spellingerror"/>
                <w:sz w:val="16"/>
                <w:szCs w:val="16"/>
              </w:rPr>
              <w:t>исто</w:t>
            </w:r>
            <w:r w:rsidRPr="009B1E15">
              <w:rPr>
                <w:rStyle w:val="normaltextrun"/>
                <w:sz w:val="16"/>
                <w:szCs w:val="16"/>
              </w:rPr>
              <w:t xml:space="preserve"> </w:t>
            </w:r>
            <w:r w:rsidRPr="009B1E15">
              <w:rPr>
                <w:rStyle w:val="spellingerror"/>
                <w:sz w:val="16"/>
                <w:szCs w:val="16"/>
              </w:rPr>
              <w:t>време</w:t>
            </w:r>
            <w:r w:rsidRPr="009B1E15">
              <w:rPr>
                <w:rStyle w:val="normaltextrun"/>
                <w:sz w:val="16"/>
                <w:szCs w:val="16"/>
              </w:rPr>
              <w:t xml:space="preserve">. </w:t>
            </w:r>
            <w:r w:rsidRPr="009B1E15">
              <w:rPr>
                <w:rStyle w:val="spellingerror"/>
                <w:sz w:val="16"/>
                <w:szCs w:val="16"/>
              </w:rPr>
              <w:t>Свирањем</w:t>
            </w:r>
            <w:r w:rsidRPr="009B1E15">
              <w:rPr>
                <w:rStyle w:val="normaltextrun"/>
                <w:sz w:val="16"/>
                <w:szCs w:val="16"/>
              </w:rPr>
              <w:t xml:space="preserve"> у </w:t>
            </w:r>
            <w:r w:rsidRPr="009B1E15">
              <w:rPr>
                <w:rStyle w:val="spellingerror"/>
                <w:sz w:val="16"/>
                <w:szCs w:val="16"/>
              </w:rPr>
              <w:t>клавирском</w:t>
            </w:r>
            <w:r w:rsidRPr="009B1E15">
              <w:rPr>
                <w:rStyle w:val="normaltextrun"/>
                <w:sz w:val="16"/>
                <w:szCs w:val="16"/>
              </w:rPr>
              <w:t xml:space="preserve"> </w:t>
            </w:r>
            <w:r w:rsidRPr="009B1E15">
              <w:rPr>
                <w:rStyle w:val="spellingerror"/>
                <w:sz w:val="16"/>
                <w:szCs w:val="16"/>
              </w:rPr>
              <w:t>дуету</w:t>
            </w:r>
            <w:r w:rsidRPr="009B1E15">
              <w:rPr>
                <w:rStyle w:val="normaltextrun"/>
                <w:sz w:val="16"/>
                <w:szCs w:val="16"/>
              </w:rPr>
              <w:t xml:space="preserve">. </w:t>
            </w:r>
            <w:r w:rsidRPr="009B1E15">
              <w:rPr>
                <w:rStyle w:val="spellingerror"/>
                <w:sz w:val="16"/>
                <w:szCs w:val="16"/>
              </w:rPr>
              <w:t>Свирањем</w:t>
            </w:r>
            <w:r w:rsidRPr="009B1E15">
              <w:rPr>
                <w:rStyle w:val="normaltextrun"/>
                <w:sz w:val="16"/>
                <w:szCs w:val="16"/>
              </w:rPr>
              <w:t xml:space="preserve"> и </w:t>
            </w:r>
            <w:r w:rsidRPr="009B1E15">
              <w:rPr>
                <w:rStyle w:val="spellingerror"/>
                <w:sz w:val="16"/>
                <w:szCs w:val="16"/>
              </w:rPr>
              <w:t>слушањем</w:t>
            </w:r>
            <w:r w:rsidRPr="009B1E15">
              <w:rPr>
                <w:rStyle w:val="normaltextrun"/>
                <w:sz w:val="16"/>
                <w:szCs w:val="16"/>
              </w:rPr>
              <w:t xml:space="preserve"> </w:t>
            </w:r>
            <w:r w:rsidRPr="009B1E15">
              <w:rPr>
                <w:rStyle w:val="spellingerror"/>
                <w:sz w:val="16"/>
                <w:szCs w:val="16"/>
              </w:rPr>
              <w:t>полиритмије</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rStyle w:val="eop"/>
                <w:sz w:val="16"/>
                <w:szCs w:val="16"/>
                <w:lang w:val="sr-Cyrl-RS"/>
              </w:rPr>
            </w:pPr>
            <w:r w:rsidRPr="009B1E15">
              <w:rPr>
                <w:rStyle w:val="eop"/>
                <w:sz w:val="16"/>
                <w:szCs w:val="16"/>
                <w:lang w:val="sr-Cyrl-RS"/>
              </w:rPr>
              <w:t xml:space="preserve">- </w:t>
            </w:r>
            <w:r w:rsidRPr="009B1E15">
              <w:rPr>
                <w:rStyle w:val="spellingerror"/>
                <w:sz w:val="16"/>
                <w:szCs w:val="16"/>
              </w:rPr>
              <w:t>Упознавањем</w:t>
            </w:r>
            <w:r w:rsidRPr="009B1E15">
              <w:rPr>
                <w:rStyle w:val="normaltextrun"/>
                <w:sz w:val="16"/>
                <w:szCs w:val="16"/>
              </w:rPr>
              <w:t xml:space="preserve"> </w:t>
            </w:r>
            <w:r w:rsidRPr="009B1E15">
              <w:rPr>
                <w:rStyle w:val="spellingerror"/>
                <w:sz w:val="16"/>
                <w:szCs w:val="16"/>
              </w:rPr>
              <w:t>са</w:t>
            </w:r>
            <w:r w:rsidRPr="009B1E15">
              <w:rPr>
                <w:rStyle w:val="normaltextrun"/>
                <w:sz w:val="16"/>
                <w:szCs w:val="16"/>
              </w:rPr>
              <w:t xml:space="preserve"> </w:t>
            </w:r>
            <w:r w:rsidRPr="009B1E15">
              <w:rPr>
                <w:rStyle w:val="spellingerror"/>
                <w:sz w:val="16"/>
                <w:szCs w:val="16"/>
              </w:rPr>
              <w:t>правилним</w:t>
            </w:r>
            <w:r w:rsidRPr="009B1E15">
              <w:rPr>
                <w:rStyle w:val="normaltextrun"/>
                <w:sz w:val="16"/>
                <w:szCs w:val="16"/>
              </w:rPr>
              <w:t xml:space="preserve"> </w:t>
            </w:r>
            <w:r w:rsidRPr="009B1E15">
              <w:rPr>
                <w:rStyle w:val="spellingerror"/>
                <w:sz w:val="16"/>
                <w:szCs w:val="16"/>
              </w:rPr>
              <w:t>извођењима</w:t>
            </w:r>
            <w:r w:rsidRPr="009B1E15">
              <w:rPr>
                <w:rStyle w:val="normaltextrun"/>
                <w:sz w:val="16"/>
                <w:szCs w:val="16"/>
              </w:rPr>
              <w:t xml:space="preserve"> </w:t>
            </w:r>
            <w:r w:rsidRPr="009B1E15">
              <w:rPr>
                <w:rStyle w:val="spellingerror"/>
                <w:sz w:val="16"/>
                <w:szCs w:val="16"/>
              </w:rPr>
              <w:t>украса</w:t>
            </w:r>
            <w:r w:rsidRPr="009B1E15">
              <w:rPr>
                <w:rStyle w:val="normaltextrun"/>
                <w:sz w:val="16"/>
                <w:szCs w:val="16"/>
              </w:rPr>
              <w:t xml:space="preserve"> у </w:t>
            </w:r>
            <w:r w:rsidRPr="009B1E15">
              <w:rPr>
                <w:rStyle w:val="spellingerror"/>
                <w:sz w:val="16"/>
                <w:szCs w:val="16"/>
              </w:rPr>
              <w:t>различитим</w:t>
            </w:r>
            <w:r w:rsidRPr="009B1E15">
              <w:rPr>
                <w:rStyle w:val="normaltextrun"/>
                <w:sz w:val="16"/>
                <w:szCs w:val="16"/>
              </w:rPr>
              <w:t xml:space="preserve"> </w:t>
            </w:r>
            <w:r w:rsidRPr="009B1E15">
              <w:rPr>
                <w:rStyle w:val="spellingerror"/>
                <w:sz w:val="16"/>
                <w:szCs w:val="16"/>
              </w:rPr>
              <w:t>епохама</w:t>
            </w:r>
            <w:r w:rsidRPr="009B1E15">
              <w:rPr>
                <w:rStyle w:val="normaltextrun"/>
                <w:sz w:val="16"/>
                <w:szCs w:val="16"/>
              </w:rPr>
              <w:t xml:space="preserve">, и </w:t>
            </w:r>
            <w:r w:rsidRPr="009B1E15">
              <w:rPr>
                <w:rStyle w:val="spellingerror"/>
                <w:sz w:val="16"/>
                <w:szCs w:val="16"/>
              </w:rPr>
              <w:t>свирањем</w:t>
            </w:r>
            <w:r w:rsidRPr="009B1E15">
              <w:rPr>
                <w:rStyle w:val="normaltextrun"/>
                <w:sz w:val="16"/>
                <w:szCs w:val="16"/>
              </w:rPr>
              <w:t xml:space="preserve"> </w:t>
            </w:r>
            <w:r w:rsidRPr="009B1E15">
              <w:rPr>
                <w:rStyle w:val="spellingerror"/>
                <w:sz w:val="16"/>
                <w:szCs w:val="16"/>
              </w:rPr>
              <w:t>истих</w:t>
            </w:r>
            <w:r w:rsidRPr="009B1E15">
              <w:rPr>
                <w:rStyle w:val="normaltextrun"/>
                <w:sz w:val="16"/>
                <w:szCs w:val="16"/>
              </w:rPr>
              <w:t xml:space="preserve">, </w:t>
            </w:r>
            <w:r w:rsidRPr="009B1E15">
              <w:rPr>
                <w:rStyle w:val="spellingerror"/>
                <w:sz w:val="16"/>
                <w:szCs w:val="16"/>
              </w:rPr>
              <w:t>са</w:t>
            </w:r>
            <w:r w:rsidRPr="009B1E15">
              <w:rPr>
                <w:rStyle w:val="normaltextrun"/>
                <w:sz w:val="16"/>
                <w:szCs w:val="16"/>
              </w:rPr>
              <w:t xml:space="preserve"> </w:t>
            </w:r>
            <w:r w:rsidRPr="009B1E15">
              <w:rPr>
                <w:rStyle w:val="spellingerror"/>
                <w:sz w:val="16"/>
                <w:szCs w:val="16"/>
              </w:rPr>
              <w:t>инситирањем</w:t>
            </w:r>
            <w:r w:rsidRPr="009B1E15">
              <w:rPr>
                <w:rStyle w:val="normaltextrun"/>
                <w:sz w:val="16"/>
                <w:szCs w:val="16"/>
              </w:rPr>
              <w:t xml:space="preserve"> </w:t>
            </w:r>
            <w:r w:rsidRPr="009B1E15">
              <w:rPr>
                <w:rStyle w:val="spellingerror"/>
                <w:sz w:val="16"/>
                <w:szCs w:val="16"/>
              </w:rPr>
              <w:t>на</w:t>
            </w:r>
            <w:r w:rsidRPr="009B1E15">
              <w:rPr>
                <w:rStyle w:val="normaltextrun"/>
                <w:sz w:val="16"/>
                <w:szCs w:val="16"/>
              </w:rPr>
              <w:t xml:space="preserve"> </w:t>
            </w:r>
            <w:r w:rsidRPr="009B1E15">
              <w:rPr>
                <w:rStyle w:val="spellingerror"/>
                <w:sz w:val="16"/>
                <w:szCs w:val="16"/>
              </w:rPr>
              <w:t>пажљивом</w:t>
            </w:r>
            <w:r w:rsidRPr="009B1E15">
              <w:rPr>
                <w:rStyle w:val="normaltextrun"/>
                <w:sz w:val="16"/>
                <w:szCs w:val="16"/>
              </w:rPr>
              <w:t xml:space="preserve"> </w:t>
            </w:r>
            <w:r w:rsidRPr="009B1E15">
              <w:rPr>
                <w:rStyle w:val="spellingerror"/>
                <w:sz w:val="16"/>
                <w:szCs w:val="16"/>
              </w:rPr>
              <w:t>слушању</w:t>
            </w:r>
            <w:r w:rsidRPr="009B1E15">
              <w:rPr>
                <w:rStyle w:val="normaltextrun"/>
                <w:sz w:val="16"/>
                <w:szCs w:val="16"/>
              </w:rPr>
              <w:t xml:space="preserve"> и </w:t>
            </w:r>
            <w:r w:rsidRPr="009B1E15">
              <w:rPr>
                <w:rStyle w:val="spellingerror"/>
                <w:sz w:val="16"/>
                <w:szCs w:val="16"/>
              </w:rPr>
              <w:t>добром</w:t>
            </w:r>
            <w:r w:rsidRPr="009B1E15">
              <w:rPr>
                <w:rStyle w:val="normaltextrun"/>
                <w:sz w:val="16"/>
                <w:szCs w:val="16"/>
              </w:rPr>
              <w:t xml:space="preserve"> </w:t>
            </w:r>
            <w:r w:rsidRPr="009B1E15">
              <w:rPr>
                <w:rStyle w:val="spellingerror"/>
                <w:sz w:val="16"/>
                <w:szCs w:val="16"/>
              </w:rPr>
              <w:t>тону</w:t>
            </w:r>
            <w:r w:rsidRPr="009B1E15">
              <w:rPr>
                <w:rStyle w:val="normaltextrun"/>
                <w:sz w:val="16"/>
                <w:szCs w:val="16"/>
              </w:rPr>
              <w:t>.</w:t>
            </w:r>
            <w:r w:rsidRPr="009B1E15">
              <w:rPr>
                <w:rStyle w:val="eop"/>
                <w:sz w:val="16"/>
                <w:szCs w:val="16"/>
              </w:rPr>
              <w:t> </w:t>
            </w:r>
          </w:p>
          <w:p w:rsidR="009B1E15" w:rsidRPr="009B1E15" w:rsidRDefault="009B1E15" w:rsidP="009B1E15">
            <w:pPr>
              <w:pStyle w:val="NoSpacing"/>
              <w:rPr>
                <w:sz w:val="16"/>
                <w:szCs w:val="16"/>
                <w:lang w:eastAsia="sr-Latn-RS"/>
              </w:rPr>
            </w:pPr>
            <w:r w:rsidRPr="009B1E15">
              <w:rPr>
                <w:rStyle w:val="eop"/>
                <w:sz w:val="16"/>
                <w:szCs w:val="16"/>
                <w:lang w:val="sr-Cyrl-RS"/>
              </w:rPr>
              <w:t xml:space="preserve">- </w:t>
            </w:r>
            <w:r w:rsidRPr="009B1E15">
              <w:rPr>
                <w:sz w:val="16"/>
                <w:szCs w:val="16"/>
                <w:lang w:eastAsia="sr-Latn-RS"/>
              </w:rPr>
              <w:t>Радом на лакшим композицијама са циљем да се оне одмах изводе на часу без претходног рада код куће. Прелажењем велике количине програма и логичком анализом дела. </w:t>
            </w:r>
          </w:p>
          <w:p w:rsidR="009B1E15" w:rsidRPr="009B1E15" w:rsidRDefault="009B1E15" w:rsidP="009B1E15">
            <w:pPr>
              <w:pStyle w:val="NoSpacing"/>
              <w:rPr>
                <w:sz w:val="16"/>
                <w:szCs w:val="16"/>
                <w:lang w:val="sr-Cyrl-RS" w:eastAsia="sr-Latn-RS"/>
              </w:rPr>
            </w:pPr>
            <w:r w:rsidRPr="009B1E15">
              <w:rPr>
                <w:sz w:val="16"/>
                <w:szCs w:val="16"/>
                <w:lang w:val="sr-Cyrl-RS" w:eastAsia="sr-Latn-RS"/>
              </w:rPr>
              <w:t xml:space="preserve">- </w:t>
            </w:r>
            <w:r w:rsidRPr="009B1E15">
              <w:rPr>
                <w:sz w:val="16"/>
                <w:szCs w:val="16"/>
                <w:lang w:eastAsia="sr-Latn-RS"/>
              </w:rPr>
              <w:t>Анализом и појашњавањем музичког дела. Свирањем комплекснијих композиција него у прошлом разреду. </w:t>
            </w:r>
          </w:p>
          <w:p w:rsidR="009B1E15" w:rsidRPr="009B1E15" w:rsidRDefault="009B1E15" w:rsidP="009B1E15">
            <w:pPr>
              <w:pStyle w:val="NoSpacing"/>
              <w:rPr>
                <w:sz w:val="16"/>
                <w:szCs w:val="16"/>
                <w:lang w:val="sr-Cyrl-RS" w:eastAsia="sr-Latn-RS"/>
              </w:rPr>
            </w:pPr>
            <w:r w:rsidRPr="009B1E15">
              <w:rPr>
                <w:sz w:val="16"/>
                <w:szCs w:val="16"/>
                <w:lang w:val="sr-Cyrl-RS" w:eastAsia="sr-Latn-RS"/>
              </w:rPr>
              <w:t xml:space="preserve">- </w:t>
            </w:r>
            <w:r w:rsidRPr="009B1E15">
              <w:rPr>
                <w:sz w:val="16"/>
                <w:szCs w:val="16"/>
                <w:lang w:eastAsia="sr-Latn-RS"/>
              </w:rPr>
              <w:t>Слушањем и диференцирањем различитих карактера акорада. Појашњавањем какве различити ступњеви имају улоге у лествици. </w:t>
            </w:r>
          </w:p>
          <w:p w:rsidR="009B1E15" w:rsidRPr="009B1E15" w:rsidRDefault="009B1E15" w:rsidP="009B1E15">
            <w:pPr>
              <w:pStyle w:val="NoSpacing"/>
              <w:rPr>
                <w:sz w:val="16"/>
                <w:szCs w:val="16"/>
                <w:lang w:val="sr-Cyrl-RS" w:eastAsia="sr-Latn-RS"/>
              </w:rPr>
            </w:pPr>
            <w:r w:rsidRPr="009B1E15">
              <w:rPr>
                <w:sz w:val="16"/>
                <w:szCs w:val="16"/>
                <w:lang w:val="sr-Cyrl-RS" w:eastAsia="sr-Latn-RS"/>
              </w:rPr>
              <w:t xml:space="preserve">- </w:t>
            </w:r>
            <w:r w:rsidRPr="009B1E15">
              <w:rPr>
                <w:sz w:val="16"/>
                <w:szCs w:val="16"/>
                <w:lang w:eastAsia="sr-Latn-RS"/>
              </w:rPr>
              <w:t>Учењем ђака како се паметно вежба, давањем инструкција о томе који делови треба да се вежбају и како. Развијањем пажње. </w:t>
            </w:r>
          </w:p>
          <w:p w:rsidR="009B1E15" w:rsidRPr="009B1E15" w:rsidRDefault="009B1E15" w:rsidP="009B1E15">
            <w:pPr>
              <w:pStyle w:val="NoSpacing"/>
              <w:rPr>
                <w:sz w:val="16"/>
                <w:szCs w:val="16"/>
                <w:lang w:val="sr-Cyrl-RS" w:eastAsia="sr-Latn-RS"/>
              </w:rPr>
            </w:pPr>
            <w:r w:rsidRPr="009B1E15">
              <w:rPr>
                <w:sz w:val="16"/>
                <w:szCs w:val="16"/>
                <w:lang w:val="sr-Cyrl-RS" w:eastAsia="sr-Latn-RS"/>
              </w:rPr>
              <w:t xml:space="preserve">- </w:t>
            </w:r>
            <w:r w:rsidRPr="009B1E15">
              <w:rPr>
                <w:sz w:val="16"/>
                <w:szCs w:val="16"/>
                <w:lang w:eastAsia="sr-Latn-RS"/>
              </w:rPr>
              <w:t>Разговором о различитим извођачима и извођењима класичне музике. Слушањем музике на часу, препознавањем  различитих музичких инструмената. </w:t>
            </w:r>
          </w:p>
          <w:p w:rsidR="009B1E15" w:rsidRPr="009B1E15" w:rsidRDefault="009B1E15" w:rsidP="009B1E15">
            <w:pPr>
              <w:pStyle w:val="NoSpacing"/>
              <w:rPr>
                <w:sz w:val="16"/>
                <w:szCs w:val="16"/>
                <w:lang w:val="sr-Cyrl-RS"/>
              </w:rPr>
            </w:pPr>
          </w:p>
        </w:tc>
        <w:tc>
          <w:tcPr>
            <w:tcW w:w="1355" w:type="dxa"/>
          </w:tcPr>
          <w:p w:rsidR="009B1E15" w:rsidRPr="009B1E15" w:rsidRDefault="009B1E15" w:rsidP="009B1E15">
            <w:pPr>
              <w:pStyle w:val="NoSpacing"/>
              <w:rPr>
                <w:sz w:val="16"/>
                <w:szCs w:val="16"/>
              </w:rPr>
            </w:pPr>
            <w:r w:rsidRPr="009B1E15">
              <w:rPr>
                <w:sz w:val="16"/>
                <w:szCs w:val="16"/>
                <w:lang w:val="sr-Cyrl-CS"/>
              </w:rPr>
              <w:lastRenderedPageBreak/>
              <w:t>Индивидуална, вербална, дијалошка, демонстративна</w:t>
            </w:r>
          </w:p>
        </w:tc>
        <w:tc>
          <w:tcPr>
            <w:tcW w:w="1304" w:type="dxa"/>
          </w:tcPr>
          <w:p w:rsidR="009B1E15" w:rsidRPr="009B1E15" w:rsidRDefault="009B1E15" w:rsidP="009B1E15">
            <w:pPr>
              <w:pStyle w:val="NoSpacing"/>
              <w:rPr>
                <w:bCs/>
                <w:sz w:val="16"/>
                <w:szCs w:val="16"/>
              </w:rPr>
            </w:pPr>
            <w:r w:rsidRPr="009B1E15">
              <w:rPr>
                <w:bCs/>
                <w:sz w:val="16"/>
                <w:szCs w:val="16"/>
              </w:rPr>
              <w:t>свира с листа лакше вежбе са обе руке или одвојено уз помоћ наставника;</w:t>
            </w:r>
          </w:p>
          <w:p w:rsidR="009B1E15" w:rsidRPr="009B1E15" w:rsidRDefault="009B1E15" w:rsidP="009B1E15">
            <w:pPr>
              <w:pStyle w:val="NoSpacing"/>
              <w:rPr>
                <w:bCs/>
                <w:sz w:val="16"/>
                <w:szCs w:val="16"/>
              </w:rPr>
            </w:pPr>
            <w:r w:rsidRPr="009B1E15">
              <w:rPr>
                <w:bCs/>
                <w:sz w:val="16"/>
                <w:szCs w:val="16"/>
              </w:rPr>
              <w:t>јасно разликује  и доследно изводи различите врсте удара;</w:t>
            </w:r>
          </w:p>
          <w:p w:rsidR="009B1E15" w:rsidRPr="009B1E15" w:rsidRDefault="009B1E15" w:rsidP="009B1E15">
            <w:pPr>
              <w:pStyle w:val="NoSpacing"/>
              <w:rPr>
                <w:bCs/>
                <w:sz w:val="16"/>
                <w:szCs w:val="16"/>
              </w:rPr>
            </w:pPr>
            <w:r w:rsidRPr="009B1E15">
              <w:rPr>
                <w:bCs/>
                <w:sz w:val="16"/>
                <w:szCs w:val="16"/>
              </w:rPr>
              <w:t>транспонује хроматски лакше мотиве или реченице;</w:t>
            </w:r>
          </w:p>
          <w:p w:rsidR="009B1E15" w:rsidRPr="009B1E15" w:rsidRDefault="009B1E15" w:rsidP="009B1E15">
            <w:pPr>
              <w:pStyle w:val="NoSpacing"/>
              <w:rPr>
                <w:bCs/>
                <w:sz w:val="16"/>
                <w:szCs w:val="16"/>
              </w:rPr>
            </w:pPr>
            <w:r w:rsidRPr="009B1E15">
              <w:rPr>
                <w:bCs/>
                <w:sz w:val="16"/>
                <w:szCs w:val="16"/>
              </w:rPr>
              <w:t>примени више динамичких нијанси у свирању;</w:t>
            </w:r>
          </w:p>
          <w:p w:rsidR="009B1E15" w:rsidRPr="009B1E15" w:rsidRDefault="009B1E15" w:rsidP="009B1E15">
            <w:pPr>
              <w:pStyle w:val="NoSpacing"/>
              <w:rPr>
                <w:bCs/>
                <w:sz w:val="16"/>
                <w:szCs w:val="16"/>
              </w:rPr>
            </w:pPr>
            <w:r w:rsidRPr="009B1E15">
              <w:rPr>
                <w:bCs/>
                <w:sz w:val="16"/>
                <w:szCs w:val="16"/>
              </w:rPr>
              <w:t>негује културу тона;</w:t>
            </w:r>
          </w:p>
          <w:p w:rsidR="009B1E15" w:rsidRPr="009B1E15" w:rsidRDefault="009B1E15" w:rsidP="009B1E15">
            <w:pPr>
              <w:pStyle w:val="NoSpacing"/>
              <w:rPr>
                <w:bCs/>
                <w:sz w:val="16"/>
                <w:szCs w:val="16"/>
              </w:rPr>
            </w:pPr>
            <w:r w:rsidRPr="009B1E15">
              <w:rPr>
                <w:bCs/>
                <w:sz w:val="16"/>
                <w:szCs w:val="16"/>
              </w:rPr>
              <w:t>појасни конструкцију дела и да својим речима објасни значења термина музичке форме;</w:t>
            </w:r>
          </w:p>
          <w:p w:rsidR="009B1E15" w:rsidRPr="009B1E15" w:rsidRDefault="009B1E15" w:rsidP="009B1E15">
            <w:pPr>
              <w:pStyle w:val="NoSpacing"/>
              <w:rPr>
                <w:bCs/>
                <w:sz w:val="16"/>
                <w:szCs w:val="16"/>
              </w:rPr>
            </w:pPr>
            <w:r w:rsidRPr="009B1E15">
              <w:rPr>
                <w:bCs/>
                <w:sz w:val="16"/>
                <w:szCs w:val="16"/>
              </w:rPr>
              <w:t>свира двохвате са јасним диференцирањем мелодијске линије;</w:t>
            </w:r>
          </w:p>
          <w:p w:rsidR="009B1E15" w:rsidRPr="009B1E15" w:rsidRDefault="009B1E15" w:rsidP="009B1E15">
            <w:pPr>
              <w:pStyle w:val="NoSpacing"/>
              <w:rPr>
                <w:bCs/>
                <w:sz w:val="16"/>
                <w:szCs w:val="16"/>
              </w:rPr>
            </w:pPr>
            <w:r w:rsidRPr="009B1E15">
              <w:rPr>
                <w:bCs/>
                <w:sz w:val="16"/>
                <w:szCs w:val="16"/>
              </w:rPr>
              <w:t xml:space="preserve">свесно користи </w:t>
            </w:r>
            <w:r w:rsidRPr="009B1E15">
              <w:rPr>
                <w:bCs/>
                <w:sz w:val="16"/>
                <w:szCs w:val="16"/>
              </w:rPr>
              <w:lastRenderedPageBreak/>
              <w:t>директан и синкопирани педал;</w:t>
            </w:r>
          </w:p>
          <w:p w:rsidR="009B1E15" w:rsidRPr="009B1E15" w:rsidRDefault="009B1E15" w:rsidP="009B1E15">
            <w:pPr>
              <w:pStyle w:val="NoSpacing"/>
              <w:rPr>
                <w:bCs/>
                <w:sz w:val="16"/>
                <w:szCs w:val="16"/>
              </w:rPr>
            </w:pPr>
            <w:r w:rsidRPr="009B1E15">
              <w:rPr>
                <w:bCs/>
                <w:sz w:val="16"/>
                <w:szCs w:val="16"/>
              </w:rPr>
              <w:t>јасно разликује врсте украса и може да одсвира краћи трилер;</w:t>
            </w:r>
          </w:p>
          <w:p w:rsidR="009B1E15" w:rsidRPr="009B1E15" w:rsidRDefault="009B1E15" w:rsidP="009B1E15">
            <w:pPr>
              <w:pStyle w:val="NoSpacing"/>
              <w:rPr>
                <w:bCs/>
                <w:sz w:val="16"/>
                <w:szCs w:val="16"/>
              </w:rPr>
            </w:pPr>
            <w:r w:rsidRPr="009B1E15">
              <w:rPr>
                <w:bCs/>
                <w:sz w:val="16"/>
                <w:szCs w:val="16"/>
              </w:rPr>
              <w:t>свира једноставну пратњу на задату мелодију;</w:t>
            </w:r>
          </w:p>
        </w:tc>
        <w:tc>
          <w:tcPr>
            <w:tcW w:w="1194" w:type="dxa"/>
          </w:tcPr>
          <w:p w:rsidR="009B1E15" w:rsidRPr="009B1E15" w:rsidRDefault="009B1E15" w:rsidP="009B1E15">
            <w:pPr>
              <w:pStyle w:val="NoSpacing"/>
              <w:rPr>
                <w:sz w:val="16"/>
                <w:szCs w:val="16"/>
              </w:rPr>
            </w:pPr>
            <w:r w:rsidRPr="009B1E15">
              <w:rPr>
                <w:sz w:val="16"/>
                <w:szCs w:val="16"/>
                <w:lang w:val="sr-Cyrl-CS"/>
              </w:rPr>
              <w:lastRenderedPageBreak/>
              <w:t>Објашњав</w:t>
            </w:r>
            <w:r w:rsidRPr="009B1E15">
              <w:rPr>
                <w:sz w:val="16"/>
                <w:szCs w:val="16"/>
              </w:rPr>
              <w:t>a</w:t>
            </w:r>
            <w:r w:rsidRPr="009B1E15">
              <w:rPr>
                <w:sz w:val="16"/>
                <w:szCs w:val="16"/>
                <w:lang w:val="sr-Cyrl-CS"/>
              </w:rPr>
              <w:t>, показује, прича</w:t>
            </w:r>
            <w:r w:rsidRPr="009B1E15">
              <w:rPr>
                <w:sz w:val="16"/>
                <w:szCs w:val="16"/>
              </w:rPr>
              <w:t>,</w:t>
            </w:r>
            <w:r w:rsidRPr="009B1E15">
              <w:rPr>
                <w:sz w:val="16"/>
                <w:szCs w:val="16"/>
                <w:lang w:val="sr-Cyrl-CS"/>
              </w:rPr>
              <w:t xml:space="preserve"> свира, мотивише</w:t>
            </w:r>
          </w:p>
          <w:p w:rsidR="009B1E15" w:rsidRPr="009B1E15" w:rsidRDefault="009B1E15" w:rsidP="009B1E15">
            <w:pPr>
              <w:pStyle w:val="NoSpacing"/>
              <w:rPr>
                <w:sz w:val="16"/>
                <w:szCs w:val="16"/>
              </w:rPr>
            </w:pPr>
          </w:p>
          <w:p w:rsidR="009B1E15" w:rsidRPr="009B1E15" w:rsidRDefault="009B1E15" w:rsidP="009B1E15">
            <w:pPr>
              <w:pStyle w:val="NoSpacing"/>
              <w:rPr>
                <w:sz w:val="16"/>
                <w:szCs w:val="16"/>
              </w:rPr>
            </w:pPr>
          </w:p>
        </w:tc>
        <w:tc>
          <w:tcPr>
            <w:tcW w:w="1187" w:type="dxa"/>
          </w:tcPr>
          <w:p w:rsidR="009B1E15" w:rsidRPr="009B1E15" w:rsidRDefault="009B1E15" w:rsidP="009B1E15">
            <w:pPr>
              <w:pStyle w:val="NoSpacing"/>
              <w:rPr>
                <w:sz w:val="16"/>
                <w:szCs w:val="16"/>
              </w:rPr>
            </w:pPr>
            <w:r w:rsidRPr="009B1E15">
              <w:rPr>
                <w:sz w:val="16"/>
                <w:szCs w:val="16"/>
                <w:lang w:val="sr-Cyrl-CS"/>
              </w:rPr>
              <w:t>Слушају, мисле, певају, играју се , радују се, питају, закључују, описују.</w:t>
            </w:r>
          </w:p>
          <w:p w:rsidR="009B1E15" w:rsidRPr="009B1E15" w:rsidRDefault="009B1E15" w:rsidP="009B1E15">
            <w:pPr>
              <w:pStyle w:val="NoSpacing"/>
              <w:rPr>
                <w:sz w:val="16"/>
                <w:szCs w:val="16"/>
              </w:rPr>
            </w:pPr>
          </w:p>
        </w:tc>
        <w:tc>
          <w:tcPr>
            <w:tcW w:w="1186" w:type="dxa"/>
          </w:tcPr>
          <w:p w:rsidR="009B1E15" w:rsidRPr="009B1E15" w:rsidRDefault="009B1E15" w:rsidP="009B1E15">
            <w:pPr>
              <w:pStyle w:val="NoSpacing"/>
              <w:rPr>
                <w:sz w:val="16"/>
                <w:szCs w:val="16"/>
              </w:rPr>
            </w:pPr>
            <w:r w:rsidRPr="009B1E15">
              <w:rPr>
                <w:sz w:val="16"/>
                <w:szCs w:val="16"/>
                <w:lang w:val="sr-Cyrl-RS"/>
              </w:rPr>
              <w:t>Солфеђо. Соло певање</w:t>
            </w:r>
          </w:p>
        </w:tc>
      </w:tr>
    </w:tbl>
    <w:p w:rsidR="009B1E15" w:rsidRDefault="009B1E15">
      <w:pPr>
        <w:rPr>
          <w:lang w:val="sr-Cyrl-RS"/>
        </w:rPr>
      </w:pPr>
    </w:p>
    <w:tbl>
      <w:tblPr>
        <w:tblStyle w:val="TableGrid"/>
        <w:tblW w:w="11791" w:type="dxa"/>
        <w:tblInd w:w="-1152" w:type="dxa"/>
        <w:tblLook w:val="04A0" w:firstRow="1" w:lastRow="0" w:firstColumn="1" w:lastColumn="0" w:noHBand="0" w:noVBand="1"/>
      </w:tblPr>
      <w:tblGrid>
        <w:gridCol w:w="886"/>
        <w:gridCol w:w="1313"/>
        <w:gridCol w:w="1344"/>
        <w:gridCol w:w="2064"/>
        <w:gridCol w:w="1315"/>
        <w:gridCol w:w="1381"/>
        <w:gridCol w:w="1172"/>
        <w:gridCol w:w="1130"/>
        <w:gridCol w:w="1186"/>
      </w:tblGrid>
      <w:tr w:rsidR="00A866A8" w:rsidTr="00A866A8">
        <w:tc>
          <w:tcPr>
            <w:tcW w:w="11791" w:type="dxa"/>
            <w:gridSpan w:val="9"/>
          </w:tcPr>
          <w:p w:rsidR="00A866A8" w:rsidRDefault="00A866A8" w:rsidP="00F86E69">
            <w:pPr>
              <w:pStyle w:val="NoSpacing"/>
              <w:rPr>
                <w:sz w:val="20"/>
                <w:szCs w:val="20"/>
              </w:rPr>
            </w:pPr>
            <w:r>
              <w:rPr>
                <w:sz w:val="20"/>
                <w:szCs w:val="20"/>
              </w:rPr>
              <w:t>ШКОЛСКИ ПРОГРАМ</w:t>
            </w:r>
          </w:p>
          <w:p w:rsidR="00A866A8" w:rsidRDefault="00A866A8" w:rsidP="00A866A8">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33</w:t>
            </w:r>
            <w:r>
              <w:rPr>
                <w:sz w:val="20"/>
                <w:szCs w:val="20"/>
              </w:rPr>
              <w:t xml:space="preserve">            Недељни фонд часова: </w:t>
            </w:r>
            <w:r>
              <w:rPr>
                <w:b/>
                <w:sz w:val="20"/>
                <w:szCs w:val="20"/>
                <w:lang w:val="sr-Cyrl-RS"/>
              </w:rPr>
              <w:t>1</w:t>
            </w:r>
          </w:p>
        </w:tc>
      </w:tr>
      <w:tr w:rsidR="00A866A8" w:rsidTr="00A866A8">
        <w:tc>
          <w:tcPr>
            <w:tcW w:w="886" w:type="dxa"/>
          </w:tcPr>
          <w:p w:rsidR="00A866A8" w:rsidRPr="00033DC9" w:rsidRDefault="00A866A8" w:rsidP="00F86E69">
            <w:pPr>
              <w:jc w:val="center"/>
              <w:rPr>
                <w:sz w:val="20"/>
                <w:szCs w:val="20"/>
              </w:rPr>
            </w:pPr>
            <w:r w:rsidRPr="00033DC9">
              <w:rPr>
                <w:sz w:val="20"/>
                <w:szCs w:val="20"/>
              </w:rPr>
              <w:t>Тема</w:t>
            </w:r>
          </w:p>
        </w:tc>
        <w:tc>
          <w:tcPr>
            <w:tcW w:w="1219" w:type="dxa"/>
          </w:tcPr>
          <w:p w:rsidR="00A866A8" w:rsidRPr="00033DC9" w:rsidRDefault="00A866A8" w:rsidP="00F86E69">
            <w:pPr>
              <w:jc w:val="center"/>
              <w:rPr>
                <w:sz w:val="20"/>
                <w:szCs w:val="20"/>
              </w:rPr>
            </w:pPr>
            <w:r w:rsidRPr="00033DC9">
              <w:rPr>
                <w:sz w:val="20"/>
                <w:szCs w:val="20"/>
              </w:rPr>
              <w:t>Садржај           програма</w:t>
            </w:r>
          </w:p>
        </w:tc>
        <w:tc>
          <w:tcPr>
            <w:tcW w:w="1344" w:type="dxa"/>
          </w:tcPr>
          <w:p w:rsidR="00A866A8" w:rsidRPr="00033DC9" w:rsidRDefault="00A866A8" w:rsidP="00F86E69">
            <w:pPr>
              <w:jc w:val="center"/>
              <w:rPr>
                <w:sz w:val="20"/>
                <w:szCs w:val="20"/>
              </w:rPr>
            </w:pPr>
            <w:r w:rsidRPr="00033DC9">
              <w:rPr>
                <w:sz w:val="20"/>
                <w:szCs w:val="20"/>
              </w:rPr>
              <w:t>Циљеви учења</w:t>
            </w:r>
          </w:p>
        </w:tc>
        <w:tc>
          <w:tcPr>
            <w:tcW w:w="2134" w:type="dxa"/>
          </w:tcPr>
          <w:p w:rsidR="00A866A8" w:rsidRPr="00033DC9" w:rsidRDefault="00A866A8" w:rsidP="00F86E69">
            <w:pPr>
              <w:jc w:val="center"/>
              <w:rPr>
                <w:sz w:val="20"/>
                <w:szCs w:val="20"/>
              </w:rPr>
            </w:pPr>
            <w:r w:rsidRPr="00033DC9">
              <w:rPr>
                <w:sz w:val="20"/>
                <w:szCs w:val="20"/>
              </w:rPr>
              <w:t>Начин</w:t>
            </w:r>
          </w:p>
          <w:p w:rsidR="00A866A8" w:rsidRDefault="00A866A8" w:rsidP="00F86E69">
            <w:pPr>
              <w:jc w:val="center"/>
              <w:rPr>
                <w:lang w:val="sr-Cyrl-RS"/>
              </w:rPr>
            </w:pPr>
            <w:r w:rsidRPr="00033DC9">
              <w:rPr>
                <w:sz w:val="20"/>
                <w:szCs w:val="20"/>
              </w:rPr>
              <w:t>остваривања садржаја</w:t>
            </w:r>
          </w:p>
        </w:tc>
        <w:tc>
          <w:tcPr>
            <w:tcW w:w="1315" w:type="dxa"/>
          </w:tcPr>
          <w:p w:rsidR="00A866A8" w:rsidRPr="00033DC9" w:rsidRDefault="00A866A8" w:rsidP="00F86E69">
            <w:pPr>
              <w:jc w:val="center"/>
              <w:rPr>
                <w:sz w:val="20"/>
                <w:szCs w:val="20"/>
              </w:rPr>
            </w:pPr>
            <w:r w:rsidRPr="00033DC9">
              <w:rPr>
                <w:sz w:val="20"/>
                <w:szCs w:val="20"/>
              </w:rPr>
              <w:t>Методе рада</w:t>
            </w:r>
          </w:p>
        </w:tc>
        <w:tc>
          <w:tcPr>
            <w:tcW w:w="1405" w:type="dxa"/>
          </w:tcPr>
          <w:p w:rsidR="00A866A8" w:rsidRDefault="00A866A8" w:rsidP="00F86E69">
            <w:pPr>
              <w:jc w:val="center"/>
              <w:rPr>
                <w:lang w:val="sr-Cyrl-RS"/>
              </w:rPr>
            </w:pPr>
            <w:r w:rsidRPr="00033DC9">
              <w:rPr>
                <w:sz w:val="20"/>
                <w:szCs w:val="20"/>
              </w:rPr>
              <w:t>Исходи</w:t>
            </w:r>
          </w:p>
        </w:tc>
        <w:tc>
          <w:tcPr>
            <w:tcW w:w="1172" w:type="dxa"/>
          </w:tcPr>
          <w:p w:rsidR="00A866A8" w:rsidRPr="00033DC9" w:rsidRDefault="00A866A8" w:rsidP="00F86E69">
            <w:pPr>
              <w:jc w:val="center"/>
              <w:rPr>
                <w:sz w:val="20"/>
                <w:szCs w:val="20"/>
              </w:rPr>
            </w:pPr>
            <w:r w:rsidRPr="00033DC9">
              <w:rPr>
                <w:sz w:val="20"/>
                <w:szCs w:val="20"/>
              </w:rPr>
              <w:t>Aктивност наставника</w:t>
            </w:r>
          </w:p>
        </w:tc>
        <w:tc>
          <w:tcPr>
            <w:tcW w:w="1130" w:type="dxa"/>
          </w:tcPr>
          <w:p w:rsidR="00A866A8" w:rsidRPr="00033DC9" w:rsidRDefault="00A866A8" w:rsidP="00F86E69">
            <w:pPr>
              <w:jc w:val="center"/>
              <w:rPr>
                <w:sz w:val="20"/>
                <w:szCs w:val="20"/>
              </w:rPr>
            </w:pPr>
            <w:r w:rsidRPr="00033DC9">
              <w:rPr>
                <w:sz w:val="20"/>
                <w:szCs w:val="20"/>
              </w:rPr>
              <w:t>Активност ученика</w:t>
            </w:r>
          </w:p>
        </w:tc>
        <w:tc>
          <w:tcPr>
            <w:tcW w:w="1186" w:type="dxa"/>
          </w:tcPr>
          <w:p w:rsidR="00A866A8" w:rsidRPr="00033DC9" w:rsidRDefault="00A866A8" w:rsidP="00F86E69">
            <w:pPr>
              <w:jc w:val="center"/>
              <w:rPr>
                <w:sz w:val="20"/>
                <w:szCs w:val="20"/>
              </w:rPr>
            </w:pPr>
            <w:r w:rsidRPr="00033DC9">
              <w:rPr>
                <w:sz w:val="20"/>
                <w:szCs w:val="20"/>
              </w:rPr>
              <w:t>Корелација</w:t>
            </w:r>
          </w:p>
        </w:tc>
      </w:tr>
      <w:tr w:rsidR="00A866A8" w:rsidTr="00A866A8">
        <w:tc>
          <w:tcPr>
            <w:tcW w:w="886" w:type="dxa"/>
          </w:tcPr>
          <w:p w:rsidR="00A866A8" w:rsidRPr="00A866A8" w:rsidRDefault="00A866A8" w:rsidP="00A866A8">
            <w:pPr>
              <w:pStyle w:val="NoSpacing"/>
              <w:rPr>
                <w:sz w:val="16"/>
                <w:szCs w:val="16"/>
                <w:lang w:val="sr-Cyrl-RS"/>
              </w:rPr>
            </w:pPr>
            <w:r w:rsidRPr="00A866A8">
              <w:rPr>
                <w:sz w:val="16"/>
                <w:szCs w:val="16"/>
                <w:lang w:val="sr-Cyrl-RS"/>
              </w:rPr>
              <w:t>Извођење музике</w:t>
            </w:r>
          </w:p>
        </w:tc>
        <w:tc>
          <w:tcPr>
            <w:tcW w:w="1219" w:type="dxa"/>
          </w:tcPr>
          <w:p w:rsidR="00A866A8" w:rsidRPr="00A866A8" w:rsidRDefault="00A866A8" w:rsidP="00A866A8">
            <w:pPr>
              <w:pStyle w:val="NoSpacing"/>
              <w:rPr>
                <w:sz w:val="16"/>
                <w:szCs w:val="16"/>
              </w:rPr>
            </w:pPr>
            <w:r w:rsidRPr="00A866A8">
              <w:rPr>
                <w:sz w:val="16"/>
                <w:szCs w:val="16"/>
              </w:rPr>
              <w:t xml:space="preserve">Решавање техничких и музичких проблема. </w:t>
            </w:r>
          </w:p>
          <w:p w:rsidR="00A866A8" w:rsidRPr="00A866A8" w:rsidRDefault="00A866A8" w:rsidP="00A866A8">
            <w:pPr>
              <w:pStyle w:val="NoSpacing"/>
              <w:rPr>
                <w:sz w:val="16"/>
                <w:szCs w:val="16"/>
              </w:rPr>
            </w:pPr>
            <w:r w:rsidRPr="00A866A8">
              <w:rPr>
                <w:sz w:val="16"/>
                <w:szCs w:val="16"/>
              </w:rPr>
              <w:t>Вежбе за:</w:t>
            </w:r>
          </w:p>
          <w:p w:rsidR="00A866A8" w:rsidRPr="00A866A8" w:rsidRDefault="00A866A8" w:rsidP="00A866A8">
            <w:pPr>
              <w:pStyle w:val="NoSpacing"/>
              <w:rPr>
                <w:rFonts w:eastAsia="Calibri"/>
                <w:sz w:val="16"/>
                <w:szCs w:val="16"/>
              </w:rPr>
            </w:pPr>
            <w:r w:rsidRPr="00A866A8">
              <w:rPr>
                <w:rFonts w:eastAsia="Calibri"/>
                <w:sz w:val="16"/>
                <w:szCs w:val="16"/>
              </w:rPr>
              <w:t>јачање прстију (нарочито 4. и 5. прста);</w:t>
            </w:r>
          </w:p>
          <w:p w:rsidR="00A866A8" w:rsidRPr="00A866A8" w:rsidRDefault="00A866A8" w:rsidP="00A866A8">
            <w:pPr>
              <w:pStyle w:val="NoSpacing"/>
              <w:rPr>
                <w:rFonts w:eastAsia="Calibri"/>
                <w:sz w:val="16"/>
                <w:szCs w:val="16"/>
              </w:rPr>
            </w:pPr>
            <w:r w:rsidRPr="00A866A8">
              <w:rPr>
                <w:rFonts w:eastAsia="Calibri"/>
                <w:sz w:val="16"/>
                <w:szCs w:val="16"/>
              </w:rPr>
              <w:t xml:space="preserve">подметање палца и брзо низање и промену прсторедних група; </w:t>
            </w:r>
          </w:p>
          <w:p w:rsidR="00A866A8" w:rsidRPr="00A866A8" w:rsidRDefault="00A866A8" w:rsidP="00A866A8">
            <w:pPr>
              <w:pStyle w:val="NoSpacing"/>
              <w:rPr>
                <w:rFonts w:eastAsia="Calibri"/>
                <w:sz w:val="16"/>
                <w:szCs w:val="16"/>
              </w:rPr>
            </w:pPr>
            <w:r w:rsidRPr="00A866A8">
              <w:rPr>
                <w:rFonts w:eastAsia="Calibri"/>
                <w:sz w:val="16"/>
                <w:szCs w:val="16"/>
              </w:rPr>
              <w:t xml:space="preserve">повећање распона шаке. </w:t>
            </w:r>
          </w:p>
          <w:p w:rsidR="00A866A8" w:rsidRPr="00A866A8" w:rsidRDefault="00A866A8" w:rsidP="00A866A8">
            <w:pPr>
              <w:pStyle w:val="NoSpacing"/>
              <w:rPr>
                <w:sz w:val="16"/>
                <w:szCs w:val="16"/>
              </w:rPr>
            </w:pPr>
            <w:r w:rsidRPr="00A866A8">
              <w:rPr>
                <w:sz w:val="16"/>
                <w:szCs w:val="16"/>
              </w:rPr>
              <w:t>Припремне вежбе за веће интервале.</w:t>
            </w:r>
          </w:p>
          <w:p w:rsidR="00A866A8" w:rsidRPr="00A866A8" w:rsidRDefault="00A866A8" w:rsidP="00A866A8">
            <w:pPr>
              <w:pStyle w:val="NoSpacing"/>
              <w:rPr>
                <w:sz w:val="16"/>
                <w:szCs w:val="16"/>
              </w:rPr>
            </w:pPr>
            <w:r w:rsidRPr="00A866A8">
              <w:rPr>
                <w:sz w:val="16"/>
                <w:szCs w:val="16"/>
              </w:rPr>
              <w:t>Проширење динамичке лествице као рад на упознавању елемената правилне интерпретације.</w:t>
            </w:r>
          </w:p>
          <w:p w:rsidR="00A866A8" w:rsidRPr="00A866A8" w:rsidRDefault="00A866A8" w:rsidP="00A866A8">
            <w:pPr>
              <w:pStyle w:val="NoSpacing"/>
              <w:rPr>
                <w:sz w:val="16"/>
                <w:szCs w:val="16"/>
              </w:rPr>
            </w:pPr>
            <w:r w:rsidRPr="00A866A8">
              <w:rPr>
                <w:sz w:val="16"/>
                <w:szCs w:val="16"/>
              </w:rPr>
              <w:t>Примена педала.</w:t>
            </w:r>
          </w:p>
          <w:p w:rsidR="00A866A8" w:rsidRPr="00A866A8" w:rsidRDefault="00A866A8" w:rsidP="00A866A8">
            <w:pPr>
              <w:pStyle w:val="NoSpacing"/>
              <w:rPr>
                <w:sz w:val="16"/>
                <w:szCs w:val="16"/>
              </w:rPr>
            </w:pPr>
            <w:r w:rsidRPr="00A866A8">
              <w:rPr>
                <w:sz w:val="16"/>
                <w:szCs w:val="16"/>
              </w:rPr>
              <w:t>Анализа облика – дводелна песма, троделна песма, прелудијум ...</w:t>
            </w:r>
          </w:p>
          <w:p w:rsidR="00A866A8" w:rsidRPr="00A866A8" w:rsidRDefault="00A866A8" w:rsidP="00A866A8">
            <w:pPr>
              <w:pStyle w:val="NoSpacing"/>
              <w:rPr>
                <w:sz w:val="16"/>
                <w:szCs w:val="16"/>
              </w:rPr>
            </w:pPr>
            <w:r w:rsidRPr="00A866A8">
              <w:rPr>
                <w:sz w:val="16"/>
                <w:szCs w:val="16"/>
              </w:rPr>
              <w:t>Читање с листа лаких композиција.</w:t>
            </w:r>
          </w:p>
          <w:p w:rsidR="00A866A8" w:rsidRPr="00A866A8" w:rsidRDefault="00A866A8" w:rsidP="00A866A8">
            <w:pPr>
              <w:pStyle w:val="NoSpacing"/>
              <w:rPr>
                <w:sz w:val="16"/>
                <w:szCs w:val="16"/>
              </w:rPr>
            </w:pPr>
          </w:p>
          <w:p w:rsidR="00A866A8" w:rsidRPr="00A866A8" w:rsidRDefault="00A866A8" w:rsidP="00A866A8">
            <w:pPr>
              <w:pStyle w:val="NoSpacing"/>
              <w:rPr>
                <w:b/>
                <w:sz w:val="16"/>
                <w:szCs w:val="16"/>
              </w:rPr>
            </w:pPr>
            <w:r w:rsidRPr="00A866A8">
              <w:rPr>
                <w:b/>
                <w:sz w:val="16"/>
                <w:szCs w:val="16"/>
              </w:rPr>
              <w:t>Скале и трозвуци</w:t>
            </w:r>
          </w:p>
          <w:p w:rsidR="00A866A8" w:rsidRPr="00A866A8" w:rsidRDefault="00A866A8" w:rsidP="00A866A8">
            <w:pPr>
              <w:pStyle w:val="NoSpacing"/>
              <w:rPr>
                <w:sz w:val="16"/>
                <w:szCs w:val="16"/>
              </w:rPr>
            </w:pPr>
            <w:r w:rsidRPr="00A866A8">
              <w:rPr>
                <w:sz w:val="16"/>
                <w:szCs w:val="16"/>
              </w:rPr>
              <w:t>Дурске скале кроз четири октаве у шеснаестинама, у паралелном кретању.</w:t>
            </w:r>
          </w:p>
          <w:p w:rsidR="00A866A8" w:rsidRPr="00A866A8" w:rsidRDefault="00A866A8" w:rsidP="00A866A8">
            <w:pPr>
              <w:pStyle w:val="NoSpacing"/>
              <w:rPr>
                <w:sz w:val="16"/>
                <w:szCs w:val="16"/>
              </w:rPr>
            </w:pPr>
            <w:r w:rsidRPr="00A866A8">
              <w:rPr>
                <w:sz w:val="16"/>
                <w:szCs w:val="16"/>
              </w:rPr>
              <w:t>Молске скале кроз четири октаве у осминама, у паралелном кретању.</w:t>
            </w:r>
          </w:p>
          <w:p w:rsidR="00A866A8" w:rsidRPr="00A866A8" w:rsidRDefault="00A866A8" w:rsidP="00A866A8">
            <w:pPr>
              <w:pStyle w:val="NoSpacing"/>
              <w:rPr>
                <w:sz w:val="16"/>
                <w:szCs w:val="16"/>
              </w:rPr>
            </w:pPr>
            <w:r w:rsidRPr="00A866A8">
              <w:rPr>
                <w:sz w:val="16"/>
                <w:szCs w:val="16"/>
              </w:rPr>
              <w:t>Хроматске скале кроз четири октаве у шеснаестинама, у паралелном кретању.</w:t>
            </w:r>
          </w:p>
          <w:p w:rsidR="00A866A8" w:rsidRPr="00A866A8" w:rsidRDefault="00A866A8" w:rsidP="00A866A8">
            <w:pPr>
              <w:pStyle w:val="NoSpacing"/>
              <w:rPr>
                <w:sz w:val="16"/>
                <w:szCs w:val="16"/>
              </w:rPr>
            </w:pPr>
            <w:r w:rsidRPr="00A866A8">
              <w:rPr>
                <w:sz w:val="16"/>
                <w:szCs w:val="16"/>
              </w:rPr>
              <w:t xml:space="preserve">Велико разлагање </w:t>
            </w:r>
            <w:r w:rsidRPr="00A866A8">
              <w:rPr>
                <w:sz w:val="16"/>
                <w:szCs w:val="16"/>
              </w:rPr>
              <w:lastRenderedPageBreak/>
              <w:t>трозвука (арпеђо) у осминама, кроз две октаве.</w:t>
            </w:r>
          </w:p>
          <w:p w:rsidR="00A866A8" w:rsidRPr="00A866A8" w:rsidRDefault="00A866A8" w:rsidP="00A866A8">
            <w:pPr>
              <w:pStyle w:val="NoSpacing"/>
              <w:rPr>
                <w:sz w:val="16"/>
                <w:szCs w:val="16"/>
              </w:rPr>
            </w:pPr>
            <w:r w:rsidRPr="00A866A8">
              <w:rPr>
                <w:sz w:val="16"/>
                <w:szCs w:val="16"/>
              </w:rPr>
              <w:t>Доминантни и умањени септакорд (арпеђо) у осминама, кроз две октаве.</w:t>
            </w:r>
          </w:p>
          <w:p w:rsidR="00A866A8" w:rsidRPr="00A866A8" w:rsidRDefault="00A866A8" w:rsidP="00A866A8">
            <w:pPr>
              <w:pStyle w:val="NoSpacing"/>
              <w:rPr>
                <w:sz w:val="16"/>
                <w:szCs w:val="16"/>
              </w:rPr>
            </w:pPr>
          </w:p>
        </w:tc>
        <w:tc>
          <w:tcPr>
            <w:tcW w:w="1344" w:type="dxa"/>
          </w:tcPr>
          <w:p w:rsidR="00A866A8" w:rsidRPr="00A866A8" w:rsidRDefault="00A866A8" w:rsidP="00A866A8">
            <w:pPr>
              <w:pStyle w:val="NoSpacing"/>
              <w:rPr>
                <w:sz w:val="16"/>
                <w:szCs w:val="16"/>
              </w:rPr>
            </w:pPr>
            <w:r w:rsidRPr="00A866A8">
              <w:rPr>
                <w:bCs/>
                <w:sz w:val="16"/>
                <w:szCs w:val="16"/>
              </w:rPr>
              <w:lastRenderedPageBreak/>
              <w:t>Циљ</w:t>
            </w:r>
            <w:r w:rsidRPr="00A866A8">
              <w:rPr>
                <w:sz w:val="16"/>
                <w:szCs w:val="16"/>
              </w:rPr>
              <w:t xml:space="preserve"> учења предмета Упоредни клавир</w:t>
            </w:r>
            <w:r w:rsidRPr="00A866A8">
              <w:rPr>
                <w:i/>
                <w:iCs/>
                <w:sz w:val="16"/>
                <w:szCs w:val="16"/>
              </w:rPr>
              <w:t xml:space="preserve"> </w:t>
            </w:r>
            <w:r w:rsidRPr="00A866A8">
              <w:rPr>
                <w:sz w:val="16"/>
                <w:szCs w:val="16"/>
              </w:rPr>
              <w:t>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c>
          <w:tcPr>
            <w:tcW w:w="2134" w:type="dxa"/>
          </w:tcPr>
          <w:p w:rsidR="00A866A8" w:rsidRPr="00A866A8" w:rsidRDefault="00A866A8" w:rsidP="00A866A8">
            <w:pPr>
              <w:pStyle w:val="NoSpacing"/>
              <w:rPr>
                <w:sz w:val="16"/>
                <w:szCs w:val="16"/>
                <w:lang w:val="sr-Cyrl-RS"/>
              </w:rPr>
            </w:pPr>
            <w:r w:rsidRPr="00A866A8">
              <w:rPr>
                <w:sz w:val="16"/>
                <w:szCs w:val="16"/>
                <w:lang w:val="sr-Cyrl-RS"/>
              </w:rPr>
              <w:t>- Инсистирати на импровизацији разних тема, свирање акорада на основу мелодијске линије по слуху.</w:t>
            </w:r>
          </w:p>
          <w:p w:rsidR="00A866A8" w:rsidRPr="00A866A8" w:rsidRDefault="00A866A8" w:rsidP="00A866A8">
            <w:pPr>
              <w:pStyle w:val="NoSpacing"/>
              <w:rPr>
                <w:sz w:val="16"/>
                <w:szCs w:val="16"/>
                <w:lang w:val="ru-RU"/>
              </w:rPr>
            </w:pPr>
            <w:r w:rsidRPr="00A866A8">
              <w:rPr>
                <w:sz w:val="16"/>
                <w:szCs w:val="16"/>
                <w:lang w:val="sr-Cyrl-RS"/>
              </w:rPr>
              <w:t xml:space="preserve">- </w:t>
            </w:r>
            <w:r w:rsidRPr="00A866A8">
              <w:rPr>
                <w:sz w:val="16"/>
                <w:szCs w:val="16"/>
                <w:lang w:val="ru-RU"/>
              </w:rPr>
              <w:t>Учењем само из нота без употребе инструмента, крајње једноставних, фактурално елементарних композиција, по извођачким тешкоћама доступних ученику првог и другог разреда основне школе</w:t>
            </w:r>
          </w:p>
          <w:p w:rsidR="00A866A8" w:rsidRPr="00A866A8" w:rsidRDefault="00A866A8" w:rsidP="00A866A8">
            <w:pPr>
              <w:pStyle w:val="NoSpacing"/>
              <w:rPr>
                <w:sz w:val="16"/>
                <w:szCs w:val="16"/>
                <w:lang w:val="sr-Cyrl-RS"/>
              </w:rPr>
            </w:pPr>
            <w:r w:rsidRPr="00A866A8">
              <w:rPr>
                <w:sz w:val="16"/>
                <w:szCs w:val="16"/>
                <w:lang w:val="ru-RU"/>
              </w:rPr>
              <w:t xml:space="preserve">- </w:t>
            </w:r>
            <w:r w:rsidRPr="00A866A8">
              <w:rPr>
                <w:sz w:val="16"/>
                <w:szCs w:val="16"/>
                <w:lang w:val="sr-Cyrl-RS"/>
              </w:rPr>
              <w:t>Демонстрирати ученику корелацију између стварног живота и музике и самим тим побудити његову машту</w:t>
            </w:r>
          </w:p>
          <w:p w:rsidR="00A866A8" w:rsidRPr="00A866A8" w:rsidRDefault="00A866A8" w:rsidP="00A866A8">
            <w:pPr>
              <w:pStyle w:val="NoSpacing"/>
              <w:rPr>
                <w:sz w:val="16"/>
                <w:szCs w:val="16"/>
                <w:lang w:val="sr-Cyrl-RS"/>
              </w:rPr>
            </w:pPr>
            <w:r w:rsidRPr="00A866A8">
              <w:rPr>
                <w:sz w:val="16"/>
                <w:szCs w:val="16"/>
                <w:lang w:val="sr-Cyrl-RS"/>
              </w:rPr>
              <w:t>- Демонстрацијом показати ученику коришћење педала као и разних техника (синкопирани педал)</w:t>
            </w:r>
          </w:p>
          <w:p w:rsidR="00A866A8" w:rsidRPr="00A866A8" w:rsidRDefault="00A866A8" w:rsidP="00A866A8">
            <w:pPr>
              <w:pStyle w:val="NoSpacing"/>
              <w:rPr>
                <w:sz w:val="16"/>
                <w:szCs w:val="16"/>
                <w:lang w:val="sr-Cyrl-RS"/>
              </w:rPr>
            </w:pPr>
            <w:r w:rsidRPr="00A866A8">
              <w:rPr>
                <w:sz w:val="16"/>
                <w:szCs w:val="16"/>
                <w:lang w:val="sr-Cyrl-RS"/>
              </w:rPr>
              <w:t>- Указати ученику на постојање више гласова, који се могу јавити у једној руци и њихово правилно раздвајање и слушање</w:t>
            </w:r>
          </w:p>
          <w:p w:rsidR="00A866A8" w:rsidRPr="00A866A8" w:rsidRDefault="00A866A8" w:rsidP="00A866A8">
            <w:pPr>
              <w:pStyle w:val="NoSpacing"/>
              <w:rPr>
                <w:sz w:val="16"/>
                <w:szCs w:val="16"/>
                <w:lang w:val="sr-Cyrl-RS"/>
              </w:rPr>
            </w:pPr>
            <w:r w:rsidRPr="00A866A8">
              <w:rPr>
                <w:sz w:val="16"/>
                <w:szCs w:val="16"/>
                <w:lang w:val="sr-Cyrl-RS"/>
              </w:rPr>
              <w:t>- Демонстрирати ученику свирање различитих врста украса, по потреби исписати украс нотама како се изводи</w:t>
            </w:r>
            <w:r w:rsidRPr="00A866A8">
              <w:rPr>
                <w:sz w:val="16"/>
                <w:szCs w:val="16"/>
                <w:lang w:val="sr-Cyrl-RS"/>
              </w:rPr>
              <w:tab/>
            </w:r>
          </w:p>
          <w:p w:rsidR="00A866A8" w:rsidRPr="00A866A8" w:rsidRDefault="00A866A8" w:rsidP="00A866A8">
            <w:pPr>
              <w:pStyle w:val="NoSpacing"/>
              <w:rPr>
                <w:sz w:val="16"/>
                <w:szCs w:val="16"/>
                <w:lang w:val="sr-Cyrl-RS"/>
              </w:rPr>
            </w:pPr>
            <w:r w:rsidRPr="00A866A8">
              <w:rPr>
                <w:sz w:val="16"/>
                <w:szCs w:val="16"/>
                <w:lang w:val="sr-Cyrl-RS"/>
              </w:rPr>
              <w:t>- Показивати ученику разне типове технике, кроз етиде, лествице и друге техничке вежбе.</w:t>
            </w:r>
          </w:p>
          <w:p w:rsidR="00A866A8" w:rsidRPr="00A866A8" w:rsidRDefault="00A866A8" w:rsidP="00A866A8">
            <w:pPr>
              <w:pStyle w:val="NoSpacing"/>
              <w:rPr>
                <w:sz w:val="16"/>
                <w:szCs w:val="16"/>
                <w:lang w:val="sr-Cyrl-RS"/>
              </w:rPr>
            </w:pPr>
            <w:r w:rsidRPr="00A866A8">
              <w:rPr>
                <w:sz w:val="16"/>
                <w:szCs w:val="16"/>
                <w:lang w:val="sr-Cyrl-RS"/>
              </w:rPr>
              <w:t>- Кроз музичка дела упознати ученика са разнм ознакама темпа и карактера</w:t>
            </w:r>
          </w:p>
          <w:p w:rsidR="00A866A8" w:rsidRPr="00A866A8" w:rsidRDefault="00A866A8" w:rsidP="00A866A8">
            <w:pPr>
              <w:pStyle w:val="NoSpacing"/>
              <w:rPr>
                <w:sz w:val="16"/>
                <w:szCs w:val="16"/>
                <w:lang w:val="sr-Cyrl-RS"/>
              </w:rPr>
            </w:pPr>
            <w:r w:rsidRPr="00A866A8">
              <w:rPr>
                <w:sz w:val="16"/>
                <w:szCs w:val="16"/>
                <w:lang w:val="sr-Cyrl-RS"/>
              </w:rPr>
              <w:t>- На примеру на ком ученик свира причати му о композитору и његовим делима.</w:t>
            </w:r>
          </w:p>
          <w:p w:rsidR="00A866A8" w:rsidRPr="00A866A8" w:rsidRDefault="00A866A8" w:rsidP="00A866A8">
            <w:pPr>
              <w:pStyle w:val="NoSpacing"/>
              <w:rPr>
                <w:sz w:val="16"/>
                <w:szCs w:val="16"/>
                <w:lang w:val="sr-Cyrl-RS"/>
              </w:rPr>
            </w:pPr>
            <w:r w:rsidRPr="00A866A8">
              <w:rPr>
                <w:sz w:val="16"/>
                <w:szCs w:val="16"/>
                <w:lang w:val="sr-Cyrl-RS"/>
              </w:rPr>
              <w:t>- Дати ученику да свира једну ритмичку комбинацију а наставник истовремено да свира другу.</w:t>
            </w:r>
          </w:p>
          <w:p w:rsidR="00A866A8" w:rsidRPr="00A866A8" w:rsidRDefault="00A866A8" w:rsidP="00A866A8">
            <w:pPr>
              <w:pStyle w:val="NoSpacing"/>
              <w:rPr>
                <w:sz w:val="16"/>
                <w:szCs w:val="16"/>
                <w:lang w:val="sr-Cyrl-RS"/>
              </w:rPr>
            </w:pPr>
            <w:r w:rsidRPr="00A866A8">
              <w:rPr>
                <w:sz w:val="16"/>
                <w:szCs w:val="16"/>
                <w:lang w:val="sr-Cyrl-RS"/>
              </w:rPr>
              <w:t>- Давати ученику на сваком часу да прочита по једну композицију са листа.</w:t>
            </w:r>
          </w:p>
          <w:p w:rsidR="00A866A8" w:rsidRPr="00A866A8" w:rsidRDefault="00A866A8" w:rsidP="00A866A8">
            <w:pPr>
              <w:pStyle w:val="NoSpacing"/>
              <w:rPr>
                <w:sz w:val="16"/>
                <w:szCs w:val="16"/>
                <w:lang w:val="sr-Cyrl-RS"/>
              </w:rPr>
            </w:pPr>
            <w:r w:rsidRPr="00A866A8">
              <w:rPr>
                <w:sz w:val="16"/>
                <w:szCs w:val="16"/>
                <w:lang w:val="sr-Cyrl-RS"/>
              </w:rPr>
              <w:t>- Ученику дати аудио примере оркестарске музике а потом да те исте примере свира транскрипцију за клавир.</w:t>
            </w:r>
          </w:p>
          <w:p w:rsidR="00A866A8" w:rsidRPr="00A866A8" w:rsidRDefault="00A866A8" w:rsidP="00A866A8">
            <w:pPr>
              <w:pStyle w:val="NoSpacing"/>
              <w:rPr>
                <w:sz w:val="16"/>
                <w:szCs w:val="16"/>
                <w:lang w:val="sr-Cyrl-RS"/>
              </w:rPr>
            </w:pPr>
            <w:r w:rsidRPr="00A866A8">
              <w:rPr>
                <w:sz w:val="16"/>
                <w:szCs w:val="16"/>
                <w:lang w:val="sr-Cyrl-RS"/>
              </w:rPr>
              <w:lastRenderedPageBreak/>
              <w:t>- Ученику сугерисати на делима које изводи делове од којих су та дела састављена.</w:t>
            </w:r>
          </w:p>
          <w:p w:rsidR="00A866A8" w:rsidRPr="00A866A8" w:rsidRDefault="00A866A8" w:rsidP="00A866A8">
            <w:pPr>
              <w:pStyle w:val="NoSpacing"/>
              <w:rPr>
                <w:sz w:val="16"/>
                <w:szCs w:val="16"/>
                <w:lang w:val="sr-Cyrl-RS"/>
              </w:rPr>
            </w:pPr>
            <w:r w:rsidRPr="00A866A8">
              <w:rPr>
                <w:sz w:val="16"/>
                <w:szCs w:val="16"/>
                <w:lang w:val="sr-Cyrl-RS"/>
              </w:rPr>
              <w:t>- Задавати му домаће задатке.</w:t>
            </w:r>
          </w:p>
          <w:p w:rsidR="00A866A8" w:rsidRPr="00A866A8" w:rsidRDefault="00A866A8" w:rsidP="00A866A8">
            <w:pPr>
              <w:pStyle w:val="NoSpacing"/>
              <w:rPr>
                <w:sz w:val="16"/>
                <w:szCs w:val="16"/>
                <w:lang w:val="sr-Cyrl-RS"/>
              </w:rPr>
            </w:pPr>
            <w:r w:rsidRPr="00A866A8">
              <w:rPr>
                <w:sz w:val="16"/>
                <w:szCs w:val="16"/>
                <w:lang w:val="sr-Cyrl-RS"/>
              </w:rPr>
              <w:t>- Ученика спремати за такмичења кроз вербалну сугестију и музичку сугестију, као и мотивација за такичења разним наступима и ослобађање ученика за иста.</w:t>
            </w:r>
          </w:p>
          <w:p w:rsidR="00A866A8" w:rsidRPr="00A866A8" w:rsidRDefault="00A866A8" w:rsidP="00A866A8">
            <w:pPr>
              <w:pStyle w:val="NoSpacing"/>
              <w:rPr>
                <w:sz w:val="16"/>
                <w:szCs w:val="16"/>
                <w:lang w:val="sr-Cyrl-RS"/>
              </w:rPr>
            </w:pPr>
            <w:r w:rsidRPr="00A866A8">
              <w:rPr>
                <w:sz w:val="16"/>
                <w:szCs w:val="16"/>
                <w:lang w:val="sr-Cyrl-RS"/>
              </w:rPr>
              <w:t>- Утврдити технику и показати нове начине за постизање исте. Нове тактике за савладавање што бржег и лакшег свирања.</w:t>
            </w:r>
          </w:p>
        </w:tc>
        <w:tc>
          <w:tcPr>
            <w:tcW w:w="1315" w:type="dxa"/>
          </w:tcPr>
          <w:p w:rsidR="00A866A8" w:rsidRPr="00A866A8" w:rsidRDefault="00A866A8" w:rsidP="00A866A8">
            <w:pPr>
              <w:pStyle w:val="NoSpacing"/>
              <w:rPr>
                <w:sz w:val="16"/>
                <w:szCs w:val="16"/>
              </w:rPr>
            </w:pPr>
            <w:r w:rsidRPr="00A866A8">
              <w:rPr>
                <w:sz w:val="16"/>
                <w:szCs w:val="16"/>
                <w:lang w:val="sr-Cyrl-CS"/>
              </w:rPr>
              <w:lastRenderedPageBreak/>
              <w:t>Индивидуална, вербална, дијалошка, демонстративна</w:t>
            </w:r>
          </w:p>
        </w:tc>
        <w:tc>
          <w:tcPr>
            <w:tcW w:w="1405" w:type="dxa"/>
          </w:tcPr>
          <w:p w:rsidR="00A866A8" w:rsidRPr="00A866A8" w:rsidRDefault="00A866A8" w:rsidP="00A866A8">
            <w:pPr>
              <w:pStyle w:val="NoSpacing"/>
              <w:rPr>
                <w:bCs/>
                <w:sz w:val="16"/>
                <w:szCs w:val="16"/>
              </w:rPr>
            </w:pPr>
            <w:r w:rsidRPr="00A866A8">
              <w:rPr>
                <w:bCs/>
                <w:sz w:val="16"/>
                <w:szCs w:val="16"/>
              </w:rPr>
              <w:t>чита и свира течно с листа лакше вежбе са обе руке или одвојено;</w:t>
            </w:r>
          </w:p>
          <w:p w:rsidR="00A866A8" w:rsidRPr="00A866A8" w:rsidRDefault="00A866A8" w:rsidP="00A866A8">
            <w:pPr>
              <w:pStyle w:val="NoSpacing"/>
              <w:rPr>
                <w:bCs/>
                <w:sz w:val="16"/>
                <w:szCs w:val="16"/>
              </w:rPr>
            </w:pPr>
            <w:r w:rsidRPr="00A866A8">
              <w:rPr>
                <w:bCs/>
                <w:sz w:val="16"/>
                <w:szCs w:val="16"/>
              </w:rPr>
              <w:t>самостално изведе различите врсте артикулације које се захтевају у музичком делу;</w:t>
            </w:r>
          </w:p>
          <w:p w:rsidR="00A866A8" w:rsidRPr="00A866A8" w:rsidRDefault="00A866A8" w:rsidP="00A866A8">
            <w:pPr>
              <w:pStyle w:val="NoSpacing"/>
              <w:rPr>
                <w:bCs/>
                <w:sz w:val="16"/>
                <w:szCs w:val="16"/>
              </w:rPr>
            </w:pPr>
            <w:r w:rsidRPr="00A866A8">
              <w:rPr>
                <w:bCs/>
                <w:sz w:val="16"/>
                <w:szCs w:val="16"/>
              </w:rPr>
              <w:t>примени различите начине решавања техничких и музичких захтева приликом свирања;</w:t>
            </w:r>
          </w:p>
          <w:p w:rsidR="00A866A8" w:rsidRPr="00A866A8" w:rsidRDefault="00A866A8" w:rsidP="00A866A8">
            <w:pPr>
              <w:pStyle w:val="NoSpacing"/>
              <w:rPr>
                <w:bCs/>
                <w:sz w:val="16"/>
                <w:szCs w:val="16"/>
              </w:rPr>
            </w:pPr>
            <w:r w:rsidRPr="00A866A8">
              <w:rPr>
                <w:bCs/>
                <w:sz w:val="16"/>
                <w:szCs w:val="16"/>
              </w:rPr>
              <w:t>коригује лоше извођење у току свирања;</w:t>
            </w:r>
          </w:p>
          <w:p w:rsidR="00A866A8" w:rsidRPr="00A866A8" w:rsidRDefault="00A866A8" w:rsidP="00A866A8">
            <w:pPr>
              <w:pStyle w:val="NoSpacing"/>
              <w:rPr>
                <w:bCs/>
                <w:sz w:val="16"/>
                <w:szCs w:val="16"/>
              </w:rPr>
            </w:pPr>
            <w:r w:rsidRPr="00A866A8">
              <w:rPr>
                <w:bCs/>
                <w:sz w:val="16"/>
                <w:szCs w:val="16"/>
              </w:rPr>
              <w:t>у свирању примени више динамичких нијанси и јасно диференцира мелодијску линију од пратње;</w:t>
            </w:r>
          </w:p>
          <w:p w:rsidR="00A866A8" w:rsidRPr="00A866A8" w:rsidRDefault="00A866A8" w:rsidP="00A866A8">
            <w:pPr>
              <w:pStyle w:val="NoSpacing"/>
              <w:rPr>
                <w:bCs/>
                <w:sz w:val="16"/>
                <w:szCs w:val="16"/>
              </w:rPr>
            </w:pPr>
            <w:r w:rsidRPr="00A866A8">
              <w:rPr>
                <w:bCs/>
                <w:sz w:val="16"/>
                <w:szCs w:val="16"/>
              </w:rPr>
              <w:t>појасни конструкцију дела и да својим речима објасни значења термина музичке форме;</w:t>
            </w:r>
          </w:p>
          <w:p w:rsidR="00A866A8" w:rsidRPr="00A866A8" w:rsidRDefault="00A866A8" w:rsidP="00A866A8">
            <w:pPr>
              <w:pStyle w:val="NoSpacing"/>
              <w:rPr>
                <w:bCs/>
                <w:sz w:val="16"/>
                <w:szCs w:val="16"/>
              </w:rPr>
            </w:pPr>
            <w:r w:rsidRPr="00A866A8">
              <w:rPr>
                <w:bCs/>
                <w:sz w:val="16"/>
                <w:szCs w:val="16"/>
              </w:rPr>
              <w:t>јасно разликује врсте украса и може да одсвира различите врсте трилера;</w:t>
            </w:r>
          </w:p>
          <w:p w:rsidR="00A866A8" w:rsidRPr="00A866A8" w:rsidRDefault="00A866A8" w:rsidP="00A866A8">
            <w:pPr>
              <w:pStyle w:val="NoSpacing"/>
              <w:rPr>
                <w:bCs/>
                <w:sz w:val="16"/>
                <w:szCs w:val="16"/>
              </w:rPr>
            </w:pPr>
            <w:r w:rsidRPr="00A866A8">
              <w:rPr>
                <w:bCs/>
                <w:sz w:val="16"/>
                <w:szCs w:val="16"/>
              </w:rPr>
              <w:t>негује културу тона;</w:t>
            </w:r>
          </w:p>
          <w:p w:rsidR="00A866A8" w:rsidRPr="00A866A8" w:rsidRDefault="00A866A8" w:rsidP="00A866A8">
            <w:pPr>
              <w:pStyle w:val="NoSpacing"/>
              <w:rPr>
                <w:bCs/>
                <w:sz w:val="16"/>
                <w:szCs w:val="16"/>
              </w:rPr>
            </w:pPr>
            <w:r w:rsidRPr="00A866A8">
              <w:rPr>
                <w:bCs/>
                <w:sz w:val="16"/>
                <w:szCs w:val="16"/>
              </w:rPr>
              <w:t>критички прати сопствени развој;</w:t>
            </w:r>
          </w:p>
          <w:p w:rsidR="00A866A8" w:rsidRPr="00A866A8" w:rsidRDefault="00A866A8" w:rsidP="00A866A8">
            <w:pPr>
              <w:pStyle w:val="NoSpacing"/>
              <w:rPr>
                <w:bCs/>
                <w:sz w:val="16"/>
                <w:szCs w:val="16"/>
              </w:rPr>
            </w:pPr>
            <w:r w:rsidRPr="00A866A8">
              <w:rPr>
                <w:bCs/>
                <w:sz w:val="16"/>
                <w:szCs w:val="16"/>
              </w:rPr>
              <w:t>самостално вежба по плану који је утврдио са наставником;</w:t>
            </w:r>
          </w:p>
          <w:p w:rsidR="00A866A8" w:rsidRPr="00A866A8" w:rsidRDefault="00A866A8" w:rsidP="00A866A8">
            <w:pPr>
              <w:pStyle w:val="NoSpacing"/>
              <w:rPr>
                <w:bCs/>
                <w:sz w:val="16"/>
                <w:szCs w:val="16"/>
              </w:rPr>
            </w:pPr>
            <w:r w:rsidRPr="00A866A8">
              <w:rPr>
                <w:bCs/>
                <w:sz w:val="16"/>
                <w:szCs w:val="16"/>
              </w:rPr>
              <w:t>поштује договорена правила понашања при слушању и извођењу музике.</w:t>
            </w:r>
          </w:p>
          <w:p w:rsidR="00A866A8" w:rsidRPr="00A866A8" w:rsidRDefault="00A866A8" w:rsidP="00A866A8">
            <w:pPr>
              <w:pStyle w:val="NoSpacing"/>
              <w:rPr>
                <w:bCs/>
                <w:sz w:val="16"/>
                <w:szCs w:val="16"/>
              </w:rPr>
            </w:pPr>
          </w:p>
          <w:p w:rsidR="00A866A8" w:rsidRPr="00A866A8" w:rsidRDefault="00A866A8" w:rsidP="00A866A8">
            <w:pPr>
              <w:pStyle w:val="NoSpacing"/>
              <w:rPr>
                <w:bCs/>
                <w:sz w:val="16"/>
                <w:szCs w:val="16"/>
              </w:rPr>
            </w:pPr>
          </w:p>
        </w:tc>
        <w:tc>
          <w:tcPr>
            <w:tcW w:w="1172" w:type="dxa"/>
          </w:tcPr>
          <w:p w:rsidR="00A866A8" w:rsidRPr="00A866A8" w:rsidRDefault="00A866A8" w:rsidP="00A866A8">
            <w:pPr>
              <w:pStyle w:val="NoSpacing"/>
              <w:rPr>
                <w:sz w:val="16"/>
                <w:szCs w:val="16"/>
              </w:rPr>
            </w:pPr>
            <w:r w:rsidRPr="00A866A8">
              <w:rPr>
                <w:sz w:val="16"/>
                <w:szCs w:val="16"/>
                <w:lang w:val="sr-Cyrl-CS"/>
              </w:rPr>
              <w:t>Објашњав</w:t>
            </w:r>
            <w:r w:rsidRPr="00A866A8">
              <w:rPr>
                <w:sz w:val="16"/>
                <w:szCs w:val="16"/>
              </w:rPr>
              <w:t>a</w:t>
            </w:r>
            <w:r w:rsidRPr="00A866A8">
              <w:rPr>
                <w:sz w:val="16"/>
                <w:szCs w:val="16"/>
                <w:lang w:val="sr-Cyrl-CS"/>
              </w:rPr>
              <w:t>, показује, прича</w:t>
            </w:r>
            <w:r w:rsidRPr="00A866A8">
              <w:rPr>
                <w:sz w:val="16"/>
                <w:szCs w:val="16"/>
              </w:rPr>
              <w:t>,</w:t>
            </w:r>
            <w:r w:rsidRPr="00A866A8">
              <w:rPr>
                <w:sz w:val="16"/>
                <w:szCs w:val="16"/>
                <w:lang w:val="sr-Cyrl-CS"/>
              </w:rPr>
              <w:t xml:space="preserve"> свира, мотивише</w:t>
            </w:r>
          </w:p>
          <w:p w:rsidR="00A866A8" w:rsidRPr="00A866A8" w:rsidRDefault="00A866A8" w:rsidP="00A866A8">
            <w:pPr>
              <w:pStyle w:val="NoSpacing"/>
              <w:rPr>
                <w:sz w:val="16"/>
                <w:szCs w:val="16"/>
              </w:rPr>
            </w:pPr>
          </w:p>
          <w:p w:rsidR="00A866A8" w:rsidRPr="00A866A8" w:rsidRDefault="00A866A8" w:rsidP="00A866A8">
            <w:pPr>
              <w:pStyle w:val="NoSpacing"/>
              <w:rPr>
                <w:sz w:val="16"/>
                <w:szCs w:val="16"/>
              </w:rPr>
            </w:pPr>
          </w:p>
        </w:tc>
        <w:tc>
          <w:tcPr>
            <w:tcW w:w="1130" w:type="dxa"/>
          </w:tcPr>
          <w:p w:rsidR="00A866A8" w:rsidRPr="00A866A8" w:rsidRDefault="00A866A8" w:rsidP="00A866A8">
            <w:pPr>
              <w:pStyle w:val="NoSpacing"/>
              <w:rPr>
                <w:sz w:val="16"/>
                <w:szCs w:val="16"/>
              </w:rPr>
            </w:pPr>
            <w:r w:rsidRPr="00A866A8">
              <w:rPr>
                <w:sz w:val="16"/>
                <w:szCs w:val="16"/>
                <w:lang w:val="sr-Cyrl-CS"/>
              </w:rPr>
              <w:t>Слушају, мисле, певају, играју се , радују се, питају, закључују, описују.</w:t>
            </w:r>
          </w:p>
          <w:p w:rsidR="00A866A8" w:rsidRPr="00A866A8" w:rsidRDefault="00A866A8" w:rsidP="00A866A8">
            <w:pPr>
              <w:pStyle w:val="NoSpacing"/>
              <w:rPr>
                <w:sz w:val="16"/>
                <w:szCs w:val="16"/>
              </w:rPr>
            </w:pPr>
          </w:p>
        </w:tc>
        <w:tc>
          <w:tcPr>
            <w:tcW w:w="1186" w:type="dxa"/>
          </w:tcPr>
          <w:p w:rsidR="00A866A8" w:rsidRPr="00A866A8" w:rsidRDefault="00A866A8" w:rsidP="00A866A8">
            <w:pPr>
              <w:pStyle w:val="NoSpacing"/>
              <w:rPr>
                <w:sz w:val="16"/>
                <w:szCs w:val="16"/>
              </w:rPr>
            </w:pPr>
            <w:r w:rsidRPr="00A866A8">
              <w:rPr>
                <w:sz w:val="16"/>
                <w:szCs w:val="16"/>
                <w:lang w:val="sr-Cyrl-RS"/>
              </w:rPr>
              <w:t>Солфеђо. Соло певање</w:t>
            </w:r>
          </w:p>
        </w:tc>
      </w:tr>
    </w:tbl>
    <w:p w:rsidR="00A866A8" w:rsidRDefault="00A866A8">
      <w:pPr>
        <w:rPr>
          <w:lang w:val="sr-Cyrl-RS"/>
        </w:rPr>
      </w:pPr>
    </w:p>
    <w:p w:rsidR="009503C0" w:rsidRDefault="009503C0">
      <w:pPr>
        <w:rPr>
          <w:lang w:val="sr-Cyrl-RS"/>
        </w:rPr>
      </w:pPr>
    </w:p>
    <w:p w:rsidR="009503C0" w:rsidRDefault="009503C0">
      <w:pPr>
        <w:rPr>
          <w:lang w:val="sr-Cyrl-RS"/>
        </w:rPr>
      </w:pPr>
    </w:p>
    <w:p w:rsidR="009503C0" w:rsidRDefault="009503C0">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9503C0" w:rsidTr="00F86E69">
        <w:tc>
          <w:tcPr>
            <w:tcW w:w="11790" w:type="dxa"/>
            <w:gridSpan w:val="9"/>
          </w:tcPr>
          <w:p w:rsidR="009503C0" w:rsidRPr="009503C0" w:rsidRDefault="009503C0" w:rsidP="00F86E69">
            <w:pPr>
              <w:pStyle w:val="NoSpacing"/>
              <w:rPr>
                <w:sz w:val="20"/>
                <w:szCs w:val="20"/>
                <w:lang w:val="sr-Cyrl-RS"/>
              </w:rPr>
            </w:pPr>
            <w:r>
              <w:rPr>
                <w:sz w:val="20"/>
                <w:szCs w:val="20"/>
              </w:rPr>
              <w:t>ШКОЛСКИ ПРОГРАМ</w:t>
            </w:r>
            <w:r>
              <w:rPr>
                <w:sz w:val="20"/>
                <w:szCs w:val="20"/>
                <w:lang w:val="sr-Cyrl-RS"/>
              </w:rPr>
              <w:t xml:space="preserve"> – Додатна настава</w:t>
            </w:r>
          </w:p>
          <w:p w:rsidR="009503C0" w:rsidRDefault="009503C0" w:rsidP="00F86E69">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9503C0" w:rsidTr="00F86E69">
        <w:tc>
          <w:tcPr>
            <w:tcW w:w="966" w:type="dxa"/>
          </w:tcPr>
          <w:p w:rsidR="009503C0" w:rsidRPr="00033DC9" w:rsidRDefault="009503C0" w:rsidP="00F86E69">
            <w:pPr>
              <w:jc w:val="center"/>
              <w:rPr>
                <w:sz w:val="20"/>
                <w:szCs w:val="20"/>
              </w:rPr>
            </w:pPr>
            <w:r w:rsidRPr="00033DC9">
              <w:rPr>
                <w:sz w:val="20"/>
                <w:szCs w:val="20"/>
              </w:rPr>
              <w:t>Тема</w:t>
            </w:r>
          </w:p>
        </w:tc>
        <w:tc>
          <w:tcPr>
            <w:tcW w:w="1563" w:type="dxa"/>
          </w:tcPr>
          <w:p w:rsidR="009503C0" w:rsidRPr="00033DC9" w:rsidRDefault="009503C0" w:rsidP="00F86E69">
            <w:pPr>
              <w:jc w:val="center"/>
              <w:rPr>
                <w:sz w:val="20"/>
                <w:szCs w:val="20"/>
              </w:rPr>
            </w:pPr>
            <w:r w:rsidRPr="00033DC9">
              <w:rPr>
                <w:sz w:val="20"/>
                <w:szCs w:val="20"/>
              </w:rPr>
              <w:t>Садржај           програма</w:t>
            </w:r>
          </w:p>
        </w:tc>
        <w:tc>
          <w:tcPr>
            <w:tcW w:w="1488" w:type="dxa"/>
          </w:tcPr>
          <w:p w:rsidR="009503C0" w:rsidRPr="00033DC9" w:rsidRDefault="009503C0" w:rsidP="00F86E69">
            <w:pPr>
              <w:jc w:val="center"/>
              <w:rPr>
                <w:sz w:val="20"/>
                <w:szCs w:val="20"/>
              </w:rPr>
            </w:pPr>
            <w:r w:rsidRPr="00033DC9">
              <w:rPr>
                <w:sz w:val="20"/>
                <w:szCs w:val="20"/>
              </w:rPr>
              <w:t>Циљеви учења</w:t>
            </w:r>
          </w:p>
        </w:tc>
        <w:tc>
          <w:tcPr>
            <w:tcW w:w="1547" w:type="dxa"/>
          </w:tcPr>
          <w:p w:rsidR="009503C0" w:rsidRPr="00033DC9" w:rsidRDefault="009503C0" w:rsidP="00F86E69">
            <w:pPr>
              <w:jc w:val="center"/>
              <w:rPr>
                <w:sz w:val="20"/>
                <w:szCs w:val="20"/>
              </w:rPr>
            </w:pPr>
            <w:r w:rsidRPr="00033DC9">
              <w:rPr>
                <w:sz w:val="20"/>
                <w:szCs w:val="20"/>
              </w:rPr>
              <w:t>Начин</w:t>
            </w:r>
          </w:p>
          <w:p w:rsidR="009503C0" w:rsidRDefault="009503C0" w:rsidP="00F86E69">
            <w:pPr>
              <w:jc w:val="center"/>
              <w:rPr>
                <w:lang w:val="sr-Cyrl-RS"/>
              </w:rPr>
            </w:pPr>
            <w:r w:rsidRPr="00033DC9">
              <w:rPr>
                <w:sz w:val="20"/>
                <w:szCs w:val="20"/>
              </w:rPr>
              <w:t>остваривања садржаја</w:t>
            </w:r>
          </w:p>
        </w:tc>
        <w:tc>
          <w:tcPr>
            <w:tcW w:w="1355" w:type="dxa"/>
          </w:tcPr>
          <w:p w:rsidR="009503C0" w:rsidRPr="00033DC9" w:rsidRDefault="009503C0" w:rsidP="00F86E69">
            <w:pPr>
              <w:jc w:val="center"/>
              <w:rPr>
                <w:sz w:val="20"/>
                <w:szCs w:val="20"/>
              </w:rPr>
            </w:pPr>
            <w:r w:rsidRPr="00033DC9">
              <w:rPr>
                <w:sz w:val="20"/>
                <w:szCs w:val="20"/>
              </w:rPr>
              <w:t>Методе рада</w:t>
            </w:r>
          </w:p>
        </w:tc>
        <w:tc>
          <w:tcPr>
            <w:tcW w:w="1304" w:type="dxa"/>
          </w:tcPr>
          <w:p w:rsidR="009503C0" w:rsidRDefault="009503C0" w:rsidP="00F86E69">
            <w:pPr>
              <w:jc w:val="center"/>
              <w:rPr>
                <w:lang w:val="sr-Cyrl-RS"/>
              </w:rPr>
            </w:pPr>
            <w:r w:rsidRPr="00033DC9">
              <w:rPr>
                <w:sz w:val="20"/>
                <w:szCs w:val="20"/>
              </w:rPr>
              <w:t>Исходи</w:t>
            </w:r>
          </w:p>
        </w:tc>
        <w:tc>
          <w:tcPr>
            <w:tcW w:w="1194" w:type="dxa"/>
          </w:tcPr>
          <w:p w:rsidR="009503C0" w:rsidRPr="00033DC9" w:rsidRDefault="009503C0" w:rsidP="00F86E69">
            <w:pPr>
              <w:jc w:val="center"/>
              <w:rPr>
                <w:sz w:val="20"/>
                <w:szCs w:val="20"/>
              </w:rPr>
            </w:pPr>
            <w:r w:rsidRPr="00033DC9">
              <w:rPr>
                <w:sz w:val="20"/>
                <w:szCs w:val="20"/>
              </w:rPr>
              <w:t>Aктивност наставника</w:t>
            </w:r>
          </w:p>
        </w:tc>
        <w:tc>
          <w:tcPr>
            <w:tcW w:w="1187" w:type="dxa"/>
          </w:tcPr>
          <w:p w:rsidR="009503C0" w:rsidRPr="00033DC9" w:rsidRDefault="009503C0" w:rsidP="00F86E69">
            <w:pPr>
              <w:jc w:val="center"/>
              <w:rPr>
                <w:sz w:val="20"/>
                <w:szCs w:val="20"/>
              </w:rPr>
            </w:pPr>
            <w:r w:rsidRPr="00033DC9">
              <w:rPr>
                <w:sz w:val="20"/>
                <w:szCs w:val="20"/>
              </w:rPr>
              <w:t>Активност ученика</w:t>
            </w:r>
          </w:p>
        </w:tc>
        <w:tc>
          <w:tcPr>
            <w:tcW w:w="1186" w:type="dxa"/>
          </w:tcPr>
          <w:p w:rsidR="009503C0" w:rsidRPr="00033DC9" w:rsidRDefault="009503C0" w:rsidP="00F86E69">
            <w:pPr>
              <w:jc w:val="center"/>
              <w:rPr>
                <w:sz w:val="20"/>
                <w:szCs w:val="20"/>
              </w:rPr>
            </w:pPr>
            <w:r w:rsidRPr="00033DC9">
              <w:rPr>
                <w:sz w:val="20"/>
                <w:szCs w:val="20"/>
              </w:rPr>
              <w:t>Корелација</w:t>
            </w:r>
          </w:p>
        </w:tc>
      </w:tr>
      <w:tr w:rsidR="009503C0" w:rsidTr="00F86E69">
        <w:tc>
          <w:tcPr>
            <w:tcW w:w="966" w:type="dxa"/>
          </w:tcPr>
          <w:p w:rsidR="009503C0" w:rsidRPr="009503C0" w:rsidRDefault="009503C0" w:rsidP="009503C0">
            <w:pPr>
              <w:pStyle w:val="NoSpacing"/>
              <w:rPr>
                <w:sz w:val="16"/>
                <w:szCs w:val="16"/>
                <w:lang w:val="sr-Cyrl-RS"/>
              </w:rPr>
            </w:pPr>
            <w:r w:rsidRPr="009503C0">
              <w:rPr>
                <w:sz w:val="16"/>
                <w:szCs w:val="16"/>
                <w:lang w:val="sr-Cyrl-RS"/>
              </w:rPr>
              <w:t>Извођење музике</w:t>
            </w:r>
          </w:p>
        </w:tc>
        <w:tc>
          <w:tcPr>
            <w:tcW w:w="1563" w:type="dxa"/>
          </w:tcPr>
          <w:p w:rsidR="009503C0" w:rsidRPr="009503C0" w:rsidRDefault="009503C0" w:rsidP="009503C0">
            <w:pPr>
              <w:pStyle w:val="NoSpacing"/>
              <w:rPr>
                <w:iCs/>
                <w:sz w:val="16"/>
                <w:szCs w:val="16"/>
              </w:rPr>
            </w:pPr>
            <w:r w:rsidRPr="009503C0">
              <w:rPr>
                <w:iCs/>
                <w:sz w:val="16"/>
                <w:szCs w:val="16"/>
              </w:rPr>
              <w:t xml:space="preserve">Положај за клавиром и поставка руку и прстију. Вежбе за опуштање. </w:t>
            </w:r>
          </w:p>
          <w:p w:rsidR="009503C0" w:rsidRPr="009503C0" w:rsidRDefault="009503C0" w:rsidP="009503C0">
            <w:pPr>
              <w:pStyle w:val="NoSpacing"/>
              <w:rPr>
                <w:iCs/>
                <w:sz w:val="16"/>
                <w:szCs w:val="16"/>
              </w:rPr>
            </w:pPr>
            <w:r w:rsidRPr="009503C0">
              <w:rPr>
                <w:iCs/>
                <w:sz w:val="16"/>
                <w:szCs w:val="16"/>
              </w:rPr>
              <w:t>Вежбе за правилно ритмизирање.</w:t>
            </w:r>
          </w:p>
          <w:p w:rsidR="009503C0" w:rsidRPr="009503C0" w:rsidRDefault="009503C0" w:rsidP="009503C0">
            <w:pPr>
              <w:pStyle w:val="NoSpacing"/>
              <w:rPr>
                <w:iCs/>
                <w:sz w:val="16"/>
                <w:szCs w:val="16"/>
              </w:rPr>
            </w:pPr>
            <w:r w:rsidRPr="009503C0">
              <w:rPr>
                <w:iCs/>
                <w:sz w:val="16"/>
                <w:szCs w:val="16"/>
              </w:rPr>
              <w:t>Основне врсте удара: портато, легато, стакато.</w:t>
            </w:r>
          </w:p>
          <w:p w:rsidR="009503C0" w:rsidRPr="009503C0" w:rsidRDefault="009503C0" w:rsidP="009503C0">
            <w:pPr>
              <w:pStyle w:val="NoSpacing"/>
              <w:rPr>
                <w:iCs/>
                <w:sz w:val="16"/>
                <w:szCs w:val="16"/>
              </w:rPr>
            </w:pPr>
            <w:r w:rsidRPr="009503C0">
              <w:rPr>
                <w:iCs/>
                <w:sz w:val="16"/>
                <w:szCs w:val="16"/>
              </w:rPr>
              <w:t>Динамичке ознаке: пиано, мецофорте, форте, крешендо и диминуендо.</w:t>
            </w:r>
          </w:p>
          <w:p w:rsidR="009503C0" w:rsidRPr="009503C0" w:rsidRDefault="009503C0" w:rsidP="009503C0">
            <w:pPr>
              <w:pStyle w:val="NoSpacing"/>
              <w:rPr>
                <w:iCs/>
                <w:sz w:val="16"/>
                <w:szCs w:val="16"/>
              </w:rPr>
            </w:pPr>
            <w:r w:rsidRPr="009503C0">
              <w:rPr>
                <w:iCs/>
                <w:sz w:val="16"/>
                <w:szCs w:val="16"/>
              </w:rPr>
              <w:t>Ознаке за темпо: аданте, модерато, алегро и друге..</w:t>
            </w:r>
          </w:p>
          <w:p w:rsidR="009503C0" w:rsidRPr="009503C0" w:rsidRDefault="009503C0" w:rsidP="009503C0">
            <w:pPr>
              <w:pStyle w:val="NoSpacing"/>
              <w:rPr>
                <w:iCs/>
                <w:sz w:val="16"/>
                <w:szCs w:val="16"/>
              </w:rPr>
            </w:pPr>
            <w:r w:rsidRPr="009503C0">
              <w:rPr>
                <w:iCs/>
                <w:sz w:val="16"/>
                <w:szCs w:val="16"/>
              </w:rPr>
              <w:t xml:space="preserve">Појам лука. </w:t>
            </w:r>
          </w:p>
          <w:p w:rsidR="009503C0" w:rsidRPr="009503C0" w:rsidRDefault="009503C0" w:rsidP="009503C0">
            <w:pPr>
              <w:pStyle w:val="NoSpacing"/>
              <w:rPr>
                <w:iCs/>
                <w:sz w:val="16"/>
                <w:szCs w:val="16"/>
              </w:rPr>
            </w:pPr>
            <w:r w:rsidRPr="009503C0">
              <w:rPr>
                <w:iCs/>
                <w:sz w:val="16"/>
                <w:szCs w:val="16"/>
              </w:rPr>
              <w:t xml:space="preserve">Појам фразе. </w:t>
            </w:r>
          </w:p>
          <w:p w:rsidR="009503C0" w:rsidRPr="009503C0" w:rsidRDefault="009503C0" w:rsidP="009503C0">
            <w:pPr>
              <w:pStyle w:val="NoSpacing"/>
              <w:rPr>
                <w:iCs/>
                <w:sz w:val="16"/>
                <w:szCs w:val="16"/>
              </w:rPr>
            </w:pPr>
            <w:r w:rsidRPr="009503C0">
              <w:rPr>
                <w:iCs/>
                <w:sz w:val="16"/>
                <w:szCs w:val="16"/>
              </w:rPr>
              <w:t xml:space="preserve">Појам такта, двотакта, тротакта са одговарајућим нагласцима. </w:t>
            </w:r>
          </w:p>
          <w:p w:rsidR="009503C0" w:rsidRPr="009503C0" w:rsidRDefault="009503C0" w:rsidP="009503C0">
            <w:pPr>
              <w:pStyle w:val="NoSpacing"/>
              <w:rPr>
                <w:iCs/>
                <w:sz w:val="16"/>
                <w:szCs w:val="16"/>
              </w:rPr>
            </w:pPr>
            <w:r w:rsidRPr="009503C0">
              <w:rPr>
                <w:iCs/>
                <w:sz w:val="16"/>
                <w:szCs w:val="16"/>
              </w:rPr>
              <w:t xml:space="preserve">Упознавање вредности ноте и паузе као и триоле, синкопе и пунктиране ноте. </w:t>
            </w:r>
          </w:p>
          <w:p w:rsidR="009503C0" w:rsidRPr="009503C0" w:rsidRDefault="009503C0" w:rsidP="009503C0">
            <w:pPr>
              <w:pStyle w:val="NoSpacing"/>
              <w:rPr>
                <w:iCs/>
                <w:sz w:val="16"/>
                <w:szCs w:val="16"/>
              </w:rPr>
            </w:pPr>
            <w:r w:rsidRPr="009503C0">
              <w:rPr>
                <w:iCs/>
                <w:sz w:val="16"/>
                <w:szCs w:val="16"/>
              </w:rPr>
              <w:t>Увођење ученика у начине вежбања.</w:t>
            </w:r>
          </w:p>
          <w:p w:rsidR="009503C0" w:rsidRPr="009503C0" w:rsidRDefault="009503C0" w:rsidP="009503C0">
            <w:pPr>
              <w:pStyle w:val="NoSpacing"/>
              <w:rPr>
                <w:iCs/>
                <w:sz w:val="16"/>
                <w:szCs w:val="16"/>
              </w:rPr>
            </w:pPr>
            <w:r w:rsidRPr="009503C0">
              <w:rPr>
                <w:iCs/>
                <w:sz w:val="16"/>
                <w:szCs w:val="16"/>
              </w:rPr>
              <w:t>Читање нота, знаци за октаве, знаци за интервале.</w:t>
            </w:r>
          </w:p>
          <w:p w:rsidR="009503C0" w:rsidRPr="009503C0" w:rsidRDefault="009503C0" w:rsidP="009503C0">
            <w:pPr>
              <w:pStyle w:val="NoSpacing"/>
              <w:rPr>
                <w:iCs/>
                <w:sz w:val="16"/>
                <w:szCs w:val="16"/>
              </w:rPr>
            </w:pPr>
            <w:r w:rsidRPr="009503C0">
              <w:rPr>
                <w:iCs/>
                <w:sz w:val="16"/>
                <w:szCs w:val="16"/>
              </w:rPr>
              <w:t xml:space="preserve">Остали знаци на које се наилази у литератури предвиђеној </w:t>
            </w:r>
            <w:r w:rsidRPr="009503C0">
              <w:rPr>
                <w:iCs/>
                <w:sz w:val="16"/>
                <w:szCs w:val="16"/>
              </w:rPr>
              <w:lastRenderedPageBreak/>
              <w:t>програмом.</w:t>
            </w:r>
          </w:p>
          <w:p w:rsidR="009503C0" w:rsidRPr="009503C0" w:rsidRDefault="009503C0" w:rsidP="009503C0">
            <w:pPr>
              <w:pStyle w:val="NoSpacing"/>
              <w:rPr>
                <w:iCs/>
                <w:sz w:val="16"/>
                <w:szCs w:val="16"/>
              </w:rPr>
            </w:pPr>
            <w:r w:rsidRPr="009503C0">
              <w:rPr>
                <w:iCs/>
                <w:sz w:val="16"/>
                <w:szCs w:val="16"/>
              </w:rPr>
              <w:t>Контрола тона.</w:t>
            </w:r>
          </w:p>
          <w:p w:rsidR="009503C0" w:rsidRPr="009503C0" w:rsidRDefault="009503C0" w:rsidP="009503C0">
            <w:pPr>
              <w:pStyle w:val="NoSpacing"/>
              <w:rPr>
                <w:iCs/>
                <w:sz w:val="16"/>
                <w:szCs w:val="16"/>
              </w:rPr>
            </w:pPr>
            <w:r w:rsidRPr="009503C0">
              <w:rPr>
                <w:iCs/>
                <w:sz w:val="16"/>
                <w:szCs w:val="16"/>
              </w:rPr>
              <w:t>Музичка меморија. Самоконтрола звука и разумевање музичког облика.</w:t>
            </w:r>
          </w:p>
          <w:p w:rsidR="009503C0" w:rsidRPr="009503C0" w:rsidRDefault="009503C0" w:rsidP="009503C0">
            <w:pPr>
              <w:pStyle w:val="NoSpacing"/>
              <w:rPr>
                <w:iCs/>
                <w:sz w:val="16"/>
                <w:szCs w:val="16"/>
              </w:rPr>
            </w:pPr>
            <w:r w:rsidRPr="009503C0">
              <w:rPr>
                <w:iCs/>
                <w:sz w:val="16"/>
                <w:szCs w:val="16"/>
              </w:rPr>
              <w:t>Полифонија – канон, имитација.</w:t>
            </w:r>
          </w:p>
          <w:p w:rsidR="009503C0" w:rsidRPr="009503C0" w:rsidRDefault="009503C0" w:rsidP="009503C0">
            <w:pPr>
              <w:pStyle w:val="NoSpacing"/>
              <w:rPr>
                <w:b/>
                <w:iCs/>
                <w:sz w:val="16"/>
                <w:szCs w:val="16"/>
              </w:rPr>
            </w:pPr>
            <w:r w:rsidRPr="009503C0">
              <w:rPr>
                <w:b/>
                <w:iCs/>
                <w:sz w:val="16"/>
                <w:szCs w:val="16"/>
              </w:rPr>
              <w:t>Скале и трозвици</w:t>
            </w:r>
          </w:p>
          <w:p w:rsidR="009503C0" w:rsidRPr="009503C0" w:rsidRDefault="009503C0" w:rsidP="009503C0">
            <w:pPr>
              <w:pStyle w:val="NoSpacing"/>
              <w:rPr>
                <w:iCs/>
                <w:sz w:val="16"/>
                <w:szCs w:val="16"/>
              </w:rPr>
            </w:pPr>
            <w:r w:rsidRPr="009503C0">
              <w:rPr>
                <w:iCs/>
                <w:sz w:val="16"/>
                <w:szCs w:val="16"/>
              </w:rPr>
              <w:t>Скале до четири повисилице и једне снизилице у размаку једне октаве, у четвртинама, у паралелном и супротном правцу од истог тона.</w:t>
            </w:r>
          </w:p>
          <w:p w:rsidR="009503C0" w:rsidRPr="009503C0" w:rsidRDefault="009503C0" w:rsidP="009503C0">
            <w:pPr>
              <w:pStyle w:val="NoSpacing"/>
              <w:rPr>
                <w:iCs/>
                <w:sz w:val="16"/>
                <w:szCs w:val="16"/>
              </w:rPr>
            </w:pPr>
            <w:r w:rsidRPr="009503C0">
              <w:rPr>
                <w:iCs/>
                <w:sz w:val="16"/>
                <w:szCs w:val="16"/>
              </w:rPr>
              <w:t>Дурски  трозвук разложено и истовремено  –</w:t>
            </w:r>
          </w:p>
          <w:p w:rsidR="009503C0" w:rsidRPr="009503C0" w:rsidRDefault="009503C0" w:rsidP="009503C0">
            <w:pPr>
              <w:pStyle w:val="NoSpacing"/>
              <w:rPr>
                <w:iCs/>
                <w:sz w:val="16"/>
                <w:szCs w:val="16"/>
              </w:rPr>
            </w:pPr>
            <w:r w:rsidRPr="009503C0">
              <w:rPr>
                <w:iCs/>
                <w:sz w:val="16"/>
                <w:szCs w:val="16"/>
              </w:rPr>
              <w:t>основни положај и два обртаја трогласно у четвртинама.</w:t>
            </w:r>
          </w:p>
          <w:p w:rsidR="009503C0" w:rsidRPr="009503C0" w:rsidRDefault="009503C0" w:rsidP="009503C0">
            <w:pPr>
              <w:pStyle w:val="NoSpacing"/>
              <w:rPr>
                <w:b/>
                <w:iCs/>
                <w:sz w:val="16"/>
                <w:szCs w:val="16"/>
              </w:rPr>
            </w:pPr>
          </w:p>
          <w:p w:rsidR="009503C0" w:rsidRPr="009503C0" w:rsidRDefault="009503C0" w:rsidP="009503C0">
            <w:pPr>
              <w:pStyle w:val="NoSpacing"/>
              <w:rPr>
                <w:sz w:val="16"/>
                <w:szCs w:val="16"/>
              </w:rPr>
            </w:pPr>
          </w:p>
        </w:tc>
        <w:tc>
          <w:tcPr>
            <w:tcW w:w="1488" w:type="dxa"/>
          </w:tcPr>
          <w:p w:rsidR="009503C0" w:rsidRPr="009503C0" w:rsidRDefault="009503C0" w:rsidP="009503C0">
            <w:pPr>
              <w:pStyle w:val="NoSpacing"/>
              <w:rPr>
                <w:sz w:val="16"/>
                <w:szCs w:val="16"/>
                <w:lang w:val="sr-Cyrl-RS"/>
              </w:rPr>
            </w:pPr>
            <w:r w:rsidRPr="009503C0">
              <w:rPr>
                <w:sz w:val="16"/>
                <w:szCs w:val="16"/>
                <w:lang w:val="sr-Cyrl-RS"/>
              </w:rPr>
              <w:lastRenderedPageBreak/>
              <w:t xml:space="preserve">- </w:t>
            </w:r>
            <w:r w:rsidRPr="009503C0">
              <w:rPr>
                <w:sz w:val="16"/>
                <w:szCs w:val="16"/>
              </w:rPr>
              <w:t>Достизање вишег нивоа знања за развијање техничких способности</w:t>
            </w:r>
          </w:p>
          <w:p w:rsidR="009503C0" w:rsidRPr="009503C0" w:rsidRDefault="009503C0" w:rsidP="009503C0">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техничких способности</w:t>
            </w:r>
          </w:p>
          <w:p w:rsidR="009503C0" w:rsidRPr="009503C0" w:rsidRDefault="009503C0" w:rsidP="009503C0">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техничких способности</w:t>
            </w:r>
          </w:p>
        </w:tc>
        <w:tc>
          <w:tcPr>
            <w:tcW w:w="1547" w:type="dxa"/>
          </w:tcPr>
          <w:p w:rsidR="009503C0" w:rsidRPr="009503C0" w:rsidRDefault="009503C0" w:rsidP="009503C0">
            <w:pPr>
              <w:pStyle w:val="NoSpacing"/>
              <w:rPr>
                <w:color w:val="000000"/>
                <w:sz w:val="16"/>
                <w:szCs w:val="16"/>
                <w:lang w:val="sr-Cyrl-RS"/>
              </w:rPr>
            </w:pPr>
            <w:r w:rsidRPr="009503C0">
              <w:rPr>
                <w:sz w:val="16"/>
                <w:szCs w:val="16"/>
                <w:lang w:val="sr-Cyrl-RS"/>
              </w:rPr>
              <w:t xml:space="preserve">- </w:t>
            </w:r>
            <w:r w:rsidRPr="009503C0">
              <w:rPr>
                <w:color w:val="000000"/>
                <w:sz w:val="16"/>
                <w:szCs w:val="16"/>
              </w:rPr>
              <w:t>Кроз вежбање и свирање тонских, техничких вежби и етида уз помоћ наставника</w:t>
            </w:r>
          </w:p>
          <w:p w:rsidR="009503C0" w:rsidRPr="009503C0" w:rsidRDefault="009503C0" w:rsidP="009503C0">
            <w:pPr>
              <w:pStyle w:val="NoSpacing"/>
              <w:rPr>
                <w:color w:val="000000"/>
                <w:sz w:val="16"/>
                <w:szCs w:val="16"/>
                <w:lang w:val="sr-Cyrl-RS"/>
              </w:rPr>
            </w:pPr>
            <w:r w:rsidRPr="009503C0">
              <w:rPr>
                <w:color w:val="000000"/>
                <w:sz w:val="16"/>
                <w:szCs w:val="16"/>
                <w:lang w:val="sr-Cyrl-RS"/>
              </w:rPr>
              <w:t xml:space="preserve">- </w:t>
            </w:r>
            <w:r w:rsidRPr="009503C0">
              <w:rPr>
                <w:color w:val="000000"/>
                <w:sz w:val="16"/>
                <w:szCs w:val="16"/>
              </w:rPr>
              <w:t>Кроз вежбање и свирање тонских, техничких вежби и етида уз помоћ наставника</w:t>
            </w:r>
          </w:p>
          <w:p w:rsidR="009503C0" w:rsidRPr="009503C0" w:rsidRDefault="009503C0" w:rsidP="009503C0">
            <w:pPr>
              <w:pStyle w:val="NoSpacing"/>
              <w:rPr>
                <w:sz w:val="16"/>
                <w:szCs w:val="16"/>
                <w:lang w:val="sr-Cyrl-RS"/>
              </w:rPr>
            </w:pPr>
            <w:r w:rsidRPr="009503C0">
              <w:rPr>
                <w:color w:val="000000"/>
                <w:sz w:val="16"/>
                <w:szCs w:val="16"/>
                <w:lang w:val="sr-Cyrl-RS"/>
              </w:rPr>
              <w:t xml:space="preserve">- </w:t>
            </w:r>
            <w:r w:rsidRPr="009503C0">
              <w:rPr>
                <w:color w:val="000000"/>
                <w:sz w:val="16"/>
                <w:szCs w:val="16"/>
              </w:rPr>
              <w:t>Кроз вежбање и свирање тонских, техничких вежби и етида уз помоћ наставника</w:t>
            </w:r>
          </w:p>
        </w:tc>
        <w:tc>
          <w:tcPr>
            <w:tcW w:w="1355" w:type="dxa"/>
          </w:tcPr>
          <w:p w:rsidR="009503C0" w:rsidRPr="009503C0" w:rsidRDefault="009503C0" w:rsidP="009503C0">
            <w:pPr>
              <w:pStyle w:val="NoSpacing"/>
              <w:rPr>
                <w:sz w:val="16"/>
                <w:szCs w:val="16"/>
              </w:rPr>
            </w:pPr>
            <w:r w:rsidRPr="009503C0">
              <w:rPr>
                <w:sz w:val="16"/>
                <w:szCs w:val="16"/>
                <w:lang w:val="sr-Cyrl-CS"/>
              </w:rPr>
              <w:t>Индивидуална, вербална, дијалошка, демонстративна</w:t>
            </w:r>
          </w:p>
        </w:tc>
        <w:tc>
          <w:tcPr>
            <w:tcW w:w="1304" w:type="dxa"/>
          </w:tcPr>
          <w:p w:rsidR="009503C0" w:rsidRPr="009503C0" w:rsidRDefault="009503C0" w:rsidP="009503C0">
            <w:pPr>
              <w:pStyle w:val="NoSpacing"/>
              <w:rPr>
                <w:bCs/>
                <w:sz w:val="16"/>
                <w:szCs w:val="16"/>
              </w:rPr>
            </w:pPr>
            <w:r w:rsidRPr="009503C0">
              <w:rPr>
                <w:bCs/>
                <w:sz w:val="16"/>
                <w:szCs w:val="16"/>
              </w:rPr>
              <w:t>препозна делове клавира и разликује  различите начине добијања тона на клавиру;</w:t>
            </w:r>
          </w:p>
          <w:p w:rsidR="009503C0" w:rsidRPr="009503C0" w:rsidRDefault="009503C0" w:rsidP="009503C0">
            <w:pPr>
              <w:pStyle w:val="NoSpacing"/>
              <w:rPr>
                <w:bCs/>
                <w:sz w:val="16"/>
                <w:szCs w:val="16"/>
              </w:rPr>
            </w:pPr>
            <w:r w:rsidRPr="009503C0">
              <w:rPr>
                <w:bCs/>
                <w:sz w:val="16"/>
                <w:szCs w:val="16"/>
              </w:rPr>
              <w:t>да се оријентише на клавијатури;</w:t>
            </w:r>
          </w:p>
          <w:p w:rsidR="009503C0" w:rsidRPr="009503C0" w:rsidRDefault="009503C0" w:rsidP="009503C0">
            <w:pPr>
              <w:pStyle w:val="NoSpacing"/>
              <w:rPr>
                <w:bCs/>
                <w:sz w:val="16"/>
                <w:szCs w:val="16"/>
              </w:rPr>
            </w:pPr>
            <w:r w:rsidRPr="009503C0">
              <w:rPr>
                <w:bCs/>
                <w:sz w:val="16"/>
                <w:szCs w:val="16"/>
              </w:rPr>
              <w:t xml:space="preserve">правилно седи за клавиром; </w:t>
            </w:r>
          </w:p>
          <w:p w:rsidR="009503C0" w:rsidRPr="009503C0" w:rsidRDefault="009503C0" w:rsidP="009503C0">
            <w:pPr>
              <w:pStyle w:val="NoSpacing"/>
              <w:rPr>
                <w:bCs/>
                <w:sz w:val="16"/>
                <w:szCs w:val="16"/>
              </w:rPr>
            </w:pPr>
            <w:r w:rsidRPr="009503C0">
              <w:rPr>
                <w:bCs/>
                <w:sz w:val="16"/>
                <w:szCs w:val="16"/>
              </w:rPr>
              <w:t xml:space="preserve">примени основне елементе нотне писмености у свирању и чита нотни текст у виолинском и бас кључу; </w:t>
            </w:r>
          </w:p>
          <w:p w:rsidR="009503C0" w:rsidRPr="009503C0" w:rsidRDefault="009503C0" w:rsidP="009503C0">
            <w:pPr>
              <w:pStyle w:val="NoSpacing"/>
              <w:rPr>
                <w:bCs/>
                <w:sz w:val="16"/>
                <w:szCs w:val="16"/>
              </w:rPr>
            </w:pPr>
            <w:r w:rsidRPr="009503C0">
              <w:rPr>
                <w:bCs/>
                <w:sz w:val="16"/>
                <w:szCs w:val="16"/>
              </w:rPr>
              <w:t>препозна основне ознаке за темпо, динамику, понављање, артикулацију и опише их својим речима;</w:t>
            </w:r>
          </w:p>
          <w:p w:rsidR="009503C0" w:rsidRPr="009503C0" w:rsidRDefault="009503C0" w:rsidP="009503C0">
            <w:pPr>
              <w:pStyle w:val="NoSpacing"/>
              <w:rPr>
                <w:bCs/>
                <w:sz w:val="16"/>
                <w:szCs w:val="16"/>
              </w:rPr>
            </w:pPr>
            <w:r w:rsidRPr="009503C0">
              <w:rPr>
                <w:bCs/>
                <w:sz w:val="16"/>
                <w:szCs w:val="16"/>
              </w:rPr>
              <w:t>примени различита музичка изражајна средства у складу са карактером музичког дела;</w:t>
            </w:r>
          </w:p>
          <w:p w:rsidR="009503C0" w:rsidRPr="009503C0" w:rsidRDefault="009503C0" w:rsidP="009503C0">
            <w:pPr>
              <w:pStyle w:val="NoSpacing"/>
              <w:rPr>
                <w:bCs/>
                <w:sz w:val="16"/>
                <w:szCs w:val="16"/>
              </w:rPr>
            </w:pPr>
            <w:r w:rsidRPr="009503C0">
              <w:rPr>
                <w:bCs/>
                <w:sz w:val="16"/>
                <w:szCs w:val="16"/>
              </w:rPr>
              <w:t xml:space="preserve">самостално </w:t>
            </w:r>
            <w:r w:rsidRPr="009503C0">
              <w:rPr>
                <w:bCs/>
                <w:sz w:val="16"/>
                <w:szCs w:val="16"/>
              </w:rPr>
              <w:lastRenderedPageBreak/>
              <w:t xml:space="preserve">свира кратке композиције напамет; </w:t>
            </w:r>
          </w:p>
          <w:p w:rsidR="009503C0" w:rsidRPr="009503C0" w:rsidRDefault="009503C0" w:rsidP="009503C0">
            <w:pPr>
              <w:pStyle w:val="NoSpacing"/>
              <w:rPr>
                <w:bCs/>
                <w:sz w:val="16"/>
                <w:szCs w:val="16"/>
              </w:rPr>
            </w:pPr>
            <w:r w:rsidRPr="009503C0">
              <w:rPr>
                <w:bCs/>
                <w:sz w:val="16"/>
                <w:szCs w:val="16"/>
              </w:rPr>
              <w:t>самостално и уз помоћ наставника контролише квалитет звука.</w:t>
            </w:r>
          </w:p>
          <w:p w:rsidR="009503C0" w:rsidRPr="009503C0" w:rsidRDefault="009503C0" w:rsidP="009503C0">
            <w:pPr>
              <w:pStyle w:val="NoSpacing"/>
              <w:rPr>
                <w:bCs/>
                <w:sz w:val="16"/>
                <w:szCs w:val="16"/>
              </w:rPr>
            </w:pPr>
            <w:r w:rsidRPr="009503C0">
              <w:rPr>
                <w:bCs/>
                <w:sz w:val="16"/>
                <w:szCs w:val="16"/>
              </w:rPr>
              <w:t xml:space="preserve"> </w:t>
            </w:r>
          </w:p>
          <w:p w:rsidR="009503C0" w:rsidRPr="009503C0" w:rsidRDefault="009503C0" w:rsidP="009503C0">
            <w:pPr>
              <w:pStyle w:val="NoSpacing"/>
              <w:rPr>
                <w:rFonts w:eastAsia="Calibri"/>
                <w:sz w:val="16"/>
                <w:szCs w:val="16"/>
              </w:rPr>
            </w:pPr>
          </w:p>
        </w:tc>
        <w:tc>
          <w:tcPr>
            <w:tcW w:w="1194" w:type="dxa"/>
          </w:tcPr>
          <w:p w:rsidR="009503C0" w:rsidRPr="009503C0" w:rsidRDefault="009503C0" w:rsidP="009503C0">
            <w:pPr>
              <w:pStyle w:val="NoSpacing"/>
              <w:rPr>
                <w:sz w:val="16"/>
                <w:szCs w:val="16"/>
              </w:rPr>
            </w:pPr>
            <w:r w:rsidRPr="009503C0">
              <w:rPr>
                <w:sz w:val="16"/>
                <w:szCs w:val="16"/>
                <w:lang w:val="sr-Cyrl-CS"/>
              </w:rPr>
              <w:lastRenderedPageBreak/>
              <w:t>Објашњав</w:t>
            </w:r>
            <w:r w:rsidRPr="009503C0">
              <w:rPr>
                <w:sz w:val="16"/>
                <w:szCs w:val="16"/>
              </w:rPr>
              <w:t>a</w:t>
            </w:r>
            <w:r w:rsidRPr="009503C0">
              <w:rPr>
                <w:sz w:val="16"/>
                <w:szCs w:val="16"/>
                <w:lang w:val="sr-Cyrl-CS"/>
              </w:rPr>
              <w:t>, показује, прича</w:t>
            </w:r>
            <w:r w:rsidRPr="009503C0">
              <w:rPr>
                <w:sz w:val="16"/>
                <w:szCs w:val="16"/>
              </w:rPr>
              <w:t>,</w:t>
            </w:r>
            <w:r w:rsidRPr="009503C0">
              <w:rPr>
                <w:sz w:val="16"/>
                <w:szCs w:val="16"/>
                <w:lang w:val="sr-Cyrl-CS"/>
              </w:rPr>
              <w:t xml:space="preserve"> свира, мотивише</w:t>
            </w:r>
          </w:p>
          <w:p w:rsidR="009503C0" w:rsidRPr="009503C0" w:rsidRDefault="009503C0" w:rsidP="009503C0">
            <w:pPr>
              <w:pStyle w:val="NoSpacing"/>
              <w:rPr>
                <w:sz w:val="16"/>
                <w:szCs w:val="16"/>
              </w:rPr>
            </w:pPr>
          </w:p>
          <w:p w:rsidR="009503C0" w:rsidRPr="009503C0" w:rsidRDefault="009503C0" w:rsidP="009503C0">
            <w:pPr>
              <w:pStyle w:val="NoSpacing"/>
              <w:rPr>
                <w:sz w:val="16"/>
                <w:szCs w:val="16"/>
              </w:rPr>
            </w:pPr>
          </w:p>
        </w:tc>
        <w:tc>
          <w:tcPr>
            <w:tcW w:w="1187" w:type="dxa"/>
          </w:tcPr>
          <w:p w:rsidR="009503C0" w:rsidRPr="009503C0" w:rsidRDefault="009503C0" w:rsidP="009503C0">
            <w:pPr>
              <w:pStyle w:val="NoSpacing"/>
              <w:rPr>
                <w:sz w:val="16"/>
                <w:szCs w:val="16"/>
              </w:rPr>
            </w:pPr>
            <w:r w:rsidRPr="009503C0">
              <w:rPr>
                <w:sz w:val="16"/>
                <w:szCs w:val="16"/>
                <w:lang w:val="sr-Cyrl-CS"/>
              </w:rPr>
              <w:t>Слушају, мисле, певају, играју се , радују се, питају, закључују, описују.</w:t>
            </w:r>
          </w:p>
          <w:p w:rsidR="009503C0" w:rsidRPr="009503C0" w:rsidRDefault="009503C0" w:rsidP="009503C0">
            <w:pPr>
              <w:pStyle w:val="NoSpacing"/>
              <w:rPr>
                <w:sz w:val="16"/>
                <w:szCs w:val="16"/>
              </w:rPr>
            </w:pPr>
          </w:p>
        </w:tc>
        <w:tc>
          <w:tcPr>
            <w:tcW w:w="1186" w:type="dxa"/>
          </w:tcPr>
          <w:p w:rsidR="009503C0" w:rsidRPr="009503C0" w:rsidRDefault="009503C0" w:rsidP="009503C0">
            <w:pPr>
              <w:pStyle w:val="NoSpacing"/>
              <w:rPr>
                <w:sz w:val="16"/>
                <w:szCs w:val="16"/>
              </w:rPr>
            </w:pPr>
            <w:r w:rsidRPr="009503C0">
              <w:rPr>
                <w:sz w:val="16"/>
                <w:szCs w:val="16"/>
                <w:lang w:val="sr-Cyrl-RS"/>
              </w:rPr>
              <w:t>Солфеђо</w:t>
            </w:r>
          </w:p>
        </w:tc>
      </w:tr>
    </w:tbl>
    <w:p w:rsidR="009503C0" w:rsidRDefault="009503C0" w:rsidP="009503C0">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9503C0" w:rsidTr="00F86E69">
        <w:tc>
          <w:tcPr>
            <w:tcW w:w="11790" w:type="dxa"/>
            <w:gridSpan w:val="9"/>
          </w:tcPr>
          <w:p w:rsidR="009503C0" w:rsidRDefault="009503C0" w:rsidP="00F86E69">
            <w:pPr>
              <w:pStyle w:val="NoSpacing"/>
              <w:rPr>
                <w:sz w:val="20"/>
                <w:szCs w:val="20"/>
              </w:rPr>
            </w:pPr>
            <w:r>
              <w:rPr>
                <w:sz w:val="20"/>
                <w:szCs w:val="20"/>
              </w:rPr>
              <w:t>ШКОЛСКИ ПРОГРАМ</w:t>
            </w:r>
            <w:r>
              <w:rPr>
                <w:sz w:val="20"/>
                <w:szCs w:val="20"/>
                <w:lang w:val="sr-Cyrl-RS"/>
              </w:rPr>
              <w:t xml:space="preserve"> – Додатна настава</w:t>
            </w:r>
          </w:p>
          <w:p w:rsidR="009503C0" w:rsidRDefault="009503C0" w:rsidP="00F86E69">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9503C0" w:rsidTr="00F86E69">
        <w:tc>
          <w:tcPr>
            <w:tcW w:w="966" w:type="dxa"/>
          </w:tcPr>
          <w:p w:rsidR="009503C0" w:rsidRPr="00033DC9" w:rsidRDefault="009503C0" w:rsidP="00F86E69">
            <w:pPr>
              <w:jc w:val="center"/>
              <w:rPr>
                <w:sz w:val="20"/>
                <w:szCs w:val="20"/>
              </w:rPr>
            </w:pPr>
            <w:r w:rsidRPr="00033DC9">
              <w:rPr>
                <w:sz w:val="20"/>
                <w:szCs w:val="20"/>
              </w:rPr>
              <w:t>Тема</w:t>
            </w:r>
          </w:p>
        </w:tc>
        <w:tc>
          <w:tcPr>
            <w:tcW w:w="1563" w:type="dxa"/>
          </w:tcPr>
          <w:p w:rsidR="009503C0" w:rsidRPr="00033DC9" w:rsidRDefault="009503C0" w:rsidP="00F86E69">
            <w:pPr>
              <w:jc w:val="center"/>
              <w:rPr>
                <w:sz w:val="20"/>
                <w:szCs w:val="20"/>
              </w:rPr>
            </w:pPr>
            <w:r w:rsidRPr="00033DC9">
              <w:rPr>
                <w:sz w:val="20"/>
                <w:szCs w:val="20"/>
              </w:rPr>
              <w:t>Садржај           програма</w:t>
            </w:r>
          </w:p>
        </w:tc>
        <w:tc>
          <w:tcPr>
            <w:tcW w:w="1488" w:type="dxa"/>
          </w:tcPr>
          <w:p w:rsidR="009503C0" w:rsidRPr="00033DC9" w:rsidRDefault="009503C0" w:rsidP="00F86E69">
            <w:pPr>
              <w:jc w:val="center"/>
              <w:rPr>
                <w:sz w:val="20"/>
                <w:szCs w:val="20"/>
              </w:rPr>
            </w:pPr>
            <w:r w:rsidRPr="00033DC9">
              <w:rPr>
                <w:sz w:val="20"/>
                <w:szCs w:val="20"/>
              </w:rPr>
              <w:t>Циљеви учења</w:t>
            </w:r>
          </w:p>
        </w:tc>
        <w:tc>
          <w:tcPr>
            <w:tcW w:w="1547" w:type="dxa"/>
          </w:tcPr>
          <w:p w:rsidR="009503C0" w:rsidRPr="00033DC9" w:rsidRDefault="009503C0" w:rsidP="00F86E69">
            <w:pPr>
              <w:jc w:val="center"/>
              <w:rPr>
                <w:sz w:val="20"/>
                <w:szCs w:val="20"/>
              </w:rPr>
            </w:pPr>
            <w:r w:rsidRPr="00033DC9">
              <w:rPr>
                <w:sz w:val="20"/>
                <w:szCs w:val="20"/>
              </w:rPr>
              <w:t>Начин</w:t>
            </w:r>
          </w:p>
          <w:p w:rsidR="009503C0" w:rsidRDefault="009503C0" w:rsidP="00F86E69">
            <w:pPr>
              <w:jc w:val="center"/>
              <w:rPr>
                <w:lang w:val="sr-Cyrl-RS"/>
              </w:rPr>
            </w:pPr>
            <w:r w:rsidRPr="00033DC9">
              <w:rPr>
                <w:sz w:val="20"/>
                <w:szCs w:val="20"/>
              </w:rPr>
              <w:t>остваривања садржаја</w:t>
            </w:r>
          </w:p>
        </w:tc>
        <w:tc>
          <w:tcPr>
            <w:tcW w:w="1355" w:type="dxa"/>
          </w:tcPr>
          <w:p w:rsidR="009503C0" w:rsidRPr="00033DC9" w:rsidRDefault="009503C0" w:rsidP="00F86E69">
            <w:pPr>
              <w:jc w:val="center"/>
              <w:rPr>
                <w:sz w:val="20"/>
                <w:szCs w:val="20"/>
              </w:rPr>
            </w:pPr>
            <w:r w:rsidRPr="00033DC9">
              <w:rPr>
                <w:sz w:val="20"/>
                <w:szCs w:val="20"/>
              </w:rPr>
              <w:t>Методе рада</w:t>
            </w:r>
          </w:p>
        </w:tc>
        <w:tc>
          <w:tcPr>
            <w:tcW w:w="1304" w:type="dxa"/>
          </w:tcPr>
          <w:p w:rsidR="009503C0" w:rsidRDefault="009503C0" w:rsidP="00F86E69">
            <w:pPr>
              <w:jc w:val="center"/>
              <w:rPr>
                <w:lang w:val="sr-Cyrl-RS"/>
              </w:rPr>
            </w:pPr>
            <w:r w:rsidRPr="00033DC9">
              <w:rPr>
                <w:sz w:val="20"/>
                <w:szCs w:val="20"/>
              </w:rPr>
              <w:t>Исходи</w:t>
            </w:r>
          </w:p>
        </w:tc>
        <w:tc>
          <w:tcPr>
            <w:tcW w:w="1194" w:type="dxa"/>
          </w:tcPr>
          <w:p w:rsidR="009503C0" w:rsidRPr="00033DC9" w:rsidRDefault="009503C0" w:rsidP="00F86E69">
            <w:pPr>
              <w:jc w:val="center"/>
              <w:rPr>
                <w:sz w:val="20"/>
                <w:szCs w:val="20"/>
              </w:rPr>
            </w:pPr>
            <w:r w:rsidRPr="00033DC9">
              <w:rPr>
                <w:sz w:val="20"/>
                <w:szCs w:val="20"/>
              </w:rPr>
              <w:t>Aктивност наставника</w:t>
            </w:r>
          </w:p>
        </w:tc>
        <w:tc>
          <w:tcPr>
            <w:tcW w:w="1187" w:type="dxa"/>
          </w:tcPr>
          <w:p w:rsidR="009503C0" w:rsidRPr="00033DC9" w:rsidRDefault="009503C0" w:rsidP="00F86E69">
            <w:pPr>
              <w:jc w:val="center"/>
              <w:rPr>
                <w:sz w:val="20"/>
                <w:szCs w:val="20"/>
              </w:rPr>
            </w:pPr>
            <w:r w:rsidRPr="00033DC9">
              <w:rPr>
                <w:sz w:val="20"/>
                <w:szCs w:val="20"/>
              </w:rPr>
              <w:t>Активност ученика</w:t>
            </w:r>
          </w:p>
        </w:tc>
        <w:tc>
          <w:tcPr>
            <w:tcW w:w="1186" w:type="dxa"/>
          </w:tcPr>
          <w:p w:rsidR="009503C0" w:rsidRPr="00033DC9" w:rsidRDefault="009503C0" w:rsidP="00F86E69">
            <w:pPr>
              <w:jc w:val="center"/>
              <w:rPr>
                <w:sz w:val="20"/>
                <w:szCs w:val="20"/>
              </w:rPr>
            </w:pPr>
            <w:r w:rsidRPr="00033DC9">
              <w:rPr>
                <w:sz w:val="20"/>
                <w:szCs w:val="20"/>
              </w:rPr>
              <w:t>Корелација</w:t>
            </w:r>
          </w:p>
        </w:tc>
      </w:tr>
      <w:tr w:rsidR="009503C0" w:rsidTr="00F86E69">
        <w:tc>
          <w:tcPr>
            <w:tcW w:w="966" w:type="dxa"/>
          </w:tcPr>
          <w:p w:rsidR="009503C0" w:rsidRPr="009503C0" w:rsidRDefault="009503C0" w:rsidP="009503C0">
            <w:pPr>
              <w:pStyle w:val="NoSpacing"/>
              <w:rPr>
                <w:sz w:val="16"/>
                <w:szCs w:val="16"/>
                <w:lang w:val="sr-Cyrl-RS"/>
              </w:rPr>
            </w:pPr>
            <w:r w:rsidRPr="009503C0">
              <w:rPr>
                <w:sz w:val="16"/>
                <w:szCs w:val="16"/>
                <w:lang w:val="sr-Cyrl-RS"/>
              </w:rPr>
              <w:t>Извођење музике</w:t>
            </w:r>
          </w:p>
        </w:tc>
        <w:tc>
          <w:tcPr>
            <w:tcW w:w="1563" w:type="dxa"/>
          </w:tcPr>
          <w:p w:rsidR="009503C0" w:rsidRPr="009503C0" w:rsidRDefault="009503C0" w:rsidP="009503C0">
            <w:pPr>
              <w:pStyle w:val="NoSpacing"/>
              <w:rPr>
                <w:sz w:val="16"/>
                <w:szCs w:val="16"/>
              </w:rPr>
            </w:pPr>
            <w:r w:rsidRPr="009503C0">
              <w:rPr>
                <w:sz w:val="16"/>
                <w:szCs w:val="16"/>
              </w:rPr>
              <w:t>Технички и музички захтеви:</w:t>
            </w:r>
          </w:p>
          <w:p w:rsidR="009503C0" w:rsidRPr="009503C0" w:rsidRDefault="009503C0" w:rsidP="009503C0">
            <w:pPr>
              <w:pStyle w:val="NoSpacing"/>
              <w:rPr>
                <w:sz w:val="16"/>
                <w:szCs w:val="16"/>
              </w:rPr>
            </w:pPr>
            <w:r w:rsidRPr="009503C0">
              <w:rPr>
                <w:sz w:val="16"/>
                <w:szCs w:val="16"/>
              </w:rPr>
              <w:t xml:space="preserve"> Повезивање прсторедних  група навише и наниже, развијање спретности прстију кроз активно осмишљавање, слушање и свирање техничких вежби, лествица и етида.</w:t>
            </w:r>
          </w:p>
          <w:p w:rsidR="009503C0" w:rsidRPr="009503C0" w:rsidRDefault="009503C0" w:rsidP="009503C0">
            <w:pPr>
              <w:pStyle w:val="NoSpacing"/>
              <w:rPr>
                <w:sz w:val="16"/>
                <w:szCs w:val="16"/>
              </w:rPr>
            </w:pPr>
            <w:r w:rsidRPr="009503C0">
              <w:rPr>
                <w:sz w:val="16"/>
                <w:szCs w:val="16"/>
              </w:rPr>
              <w:t xml:space="preserve"> Увођење у основне елементе форме – мотив, реченица, облик песме, сонатина.</w:t>
            </w:r>
          </w:p>
          <w:p w:rsidR="009503C0" w:rsidRPr="009503C0" w:rsidRDefault="009503C0" w:rsidP="009503C0">
            <w:pPr>
              <w:pStyle w:val="NoSpacing"/>
              <w:rPr>
                <w:sz w:val="16"/>
                <w:szCs w:val="16"/>
              </w:rPr>
            </w:pPr>
            <w:r w:rsidRPr="009503C0">
              <w:rPr>
                <w:sz w:val="16"/>
                <w:szCs w:val="16"/>
              </w:rPr>
              <w:t xml:space="preserve"> Упознавање са законима метрике – разне врсте тактова, слаб и јак део такта, акценти.</w:t>
            </w:r>
          </w:p>
          <w:p w:rsidR="009503C0" w:rsidRPr="009503C0" w:rsidRDefault="009503C0" w:rsidP="009503C0">
            <w:pPr>
              <w:pStyle w:val="NoSpacing"/>
              <w:rPr>
                <w:sz w:val="16"/>
                <w:szCs w:val="16"/>
              </w:rPr>
            </w:pPr>
            <w:r w:rsidRPr="009503C0">
              <w:rPr>
                <w:sz w:val="16"/>
                <w:szCs w:val="16"/>
              </w:rPr>
              <w:t xml:space="preserve"> Динамичко нијансирање лествица – пиано, пианисимо и мецопиано.</w:t>
            </w:r>
          </w:p>
          <w:p w:rsidR="009503C0" w:rsidRPr="009503C0" w:rsidRDefault="009503C0" w:rsidP="009503C0">
            <w:pPr>
              <w:pStyle w:val="NoSpacing"/>
              <w:rPr>
                <w:sz w:val="16"/>
                <w:szCs w:val="16"/>
              </w:rPr>
            </w:pPr>
            <w:r w:rsidRPr="009503C0">
              <w:rPr>
                <w:sz w:val="16"/>
                <w:szCs w:val="16"/>
              </w:rPr>
              <w:t>Диференцирање мелодије од пратње, рад на полифонији.</w:t>
            </w:r>
          </w:p>
          <w:p w:rsidR="009503C0" w:rsidRPr="009503C0" w:rsidRDefault="009503C0" w:rsidP="009503C0">
            <w:pPr>
              <w:pStyle w:val="NoSpacing"/>
              <w:rPr>
                <w:sz w:val="16"/>
                <w:szCs w:val="16"/>
              </w:rPr>
            </w:pPr>
            <w:r w:rsidRPr="009503C0">
              <w:rPr>
                <w:sz w:val="16"/>
                <w:szCs w:val="16"/>
              </w:rPr>
              <w:t xml:space="preserve"> Увођење у педализацију – вежбе.</w:t>
            </w:r>
          </w:p>
          <w:p w:rsidR="009503C0" w:rsidRPr="009503C0" w:rsidRDefault="009503C0" w:rsidP="009503C0">
            <w:pPr>
              <w:pStyle w:val="NoSpacing"/>
              <w:rPr>
                <w:sz w:val="16"/>
                <w:szCs w:val="16"/>
              </w:rPr>
            </w:pPr>
          </w:p>
          <w:p w:rsidR="009503C0" w:rsidRPr="009503C0" w:rsidRDefault="009503C0" w:rsidP="009503C0">
            <w:pPr>
              <w:pStyle w:val="NoSpacing"/>
              <w:rPr>
                <w:b/>
                <w:sz w:val="16"/>
                <w:szCs w:val="16"/>
              </w:rPr>
            </w:pPr>
            <w:r w:rsidRPr="009503C0">
              <w:rPr>
                <w:b/>
                <w:sz w:val="16"/>
                <w:szCs w:val="16"/>
              </w:rPr>
              <w:t>Скале и трозвуци</w:t>
            </w:r>
          </w:p>
          <w:p w:rsidR="009503C0" w:rsidRPr="009503C0" w:rsidRDefault="009503C0" w:rsidP="009503C0">
            <w:pPr>
              <w:pStyle w:val="NoSpacing"/>
              <w:rPr>
                <w:sz w:val="16"/>
                <w:szCs w:val="16"/>
              </w:rPr>
            </w:pPr>
            <w:r w:rsidRPr="009503C0">
              <w:rPr>
                <w:sz w:val="16"/>
                <w:szCs w:val="16"/>
              </w:rPr>
              <w:t>Најмање 4 дурске и 2 молске скале у осминама у размаку две октаве, паралелно.</w:t>
            </w:r>
          </w:p>
          <w:p w:rsidR="009503C0" w:rsidRPr="009503C0" w:rsidRDefault="009503C0" w:rsidP="009503C0">
            <w:pPr>
              <w:pStyle w:val="NoSpacing"/>
              <w:rPr>
                <w:sz w:val="16"/>
                <w:szCs w:val="16"/>
              </w:rPr>
            </w:pPr>
            <w:r w:rsidRPr="009503C0">
              <w:rPr>
                <w:sz w:val="16"/>
                <w:szCs w:val="16"/>
              </w:rPr>
              <w:t>Трозвуци, разложено и истовремено, у размаку две октаве – завршетак секстакордом.</w:t>
            </w:r>
          </w:p>
          <w:p w:rsidR="009503C0" w:rsidRPr="009503C0" w:rsidRDefault="009503C0" w:rsidP="009503C0">
            <w:pPr>
              <w:pStyle w:val="NoSpacing"/>
              <w:rPr>
                <w:sz w:val="16"/>
                <w:szCs w:val="16"/>
              </w:rPr>
            </w:pPr>
          </w:p>
        </w:tc>
        <w:tc>
          <w:tcPr>
            <w:tcW w:w="1488" w:type="dxa"/>
          </w:tcPr>
          <w:p w:rsidR="009503C0" w:rsidRPr="009503C0" w:rsidRDefault="009503C0" w:rsidP="009503C0">
            <w:pPr>
              <w:pStyle w:val="NoSpacing"/>
              <w:rPr>
                <w:sz w:val="16"/>
                <w:szCs w:val="16"/>
              </w:rPr>
            </w:pPr>
          </w:p>
          <w:p w:rsidR="009503C0" w:rsidRPr="009503C0" w:rsidRDefault="009503C0" w:rsidP="009503C0">
            <w:pPr>
              <w:pStyle w:val="NoSpacing"/>
              <w:rPr>
                <w:sz w:val="16"/>
                <w:szCs w:val="16"/>
                <w:lang w:val="sr-Cyrl-RS"/>
              </w:rPr>
            </w:pPr>
            <w:r w:rsidRPr="009503C0">
              <w:rPr>
                <w:sz w:val="16"/>
                <w:szCs w:val="16"/>
                <w:lang w:val="sr-Cyrl-RS"/>
              </w:rPr>
              <w:t>-</w:t>
            </w:r>
            <w:r w:rsidRPr="009503C0">
              <w:rPr>
                <w:sz w:val="16"/>
                <w:szCs w:val="16"/>
              </w:rPr>
              <w:t xml:space="preserve"> Достизање вишег нивоа знања за развијање техничких способности</w:t>
            </w:r>
          </w:p>
          <w:p w:rsidR="009503C0" w:rsidRPr="009503C0" w:rsidRDefault="009503C0" w:rsidP="009503C0">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интерпретације</w:t>
            </w:r>
          </w:p>
          <w:p w:rsidR="009503C0" w:rsidRPr="009503C0" w:rsidRDefault="009503C0" w:rsidP="009503C0">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интерпретације</w:t>
            </w:r>
          </w:p>
        </w:tc>
        <w:tc>
          <w:tcPr>
            <w:tcW w:w="1547" w:type="dxa"/>
          </w:tcPr>
          <w:p w:rsidR="009503C0" w:rsidRPr="009503C0" w:rsidRDefault="009503C0" w:rsidP="009503C0">
            <w:pPr>
              <w:pStyle w:val="NoSpacing"/>
              <w:rPr>
                <w:color w:val="000000"/>
                <w:sz w:val="16"/>
                <w:szCs w:val="16"/>
                <w:lang w:val="sr-Cyrl-RS"/>
              </w:rPr>
            </w:pPr>
            <w:r w:rsidRPr="009503C0">
              <w:rPr>
                <w:sz w:val="16"/>
                <w:szCs w:val="16"/>
                <w:lang w:val="sr-Cyrl-RS"/>
              </w:rPr>
              <w:t xml:space="preserve">- </w:t>
            </w:r>
            <w:r w:rsidRPr="009503C0">
              <w:rPr>
                <w:color w:val="000000"/>
                <w:sz w:val="16"/>
                <w:szCs w:val="16"/>
              </w:rPr>
              <w:t>Кроз вежбање и свирање тонских, техничких вежби и етида уз помоћ наставника</w:t>
            </w:r>
          </w:p>
          <w:p w:rsidR="009503C0" w:rsidRPr="009503C0" w:rsidRDefault="009503C0" w:rsidP="009503C0">
            <w:pPr>
              <w:pStyle w:val="NoSpacing"/>
              <w:rPr>
                <w:color w:val="000000"/>
                <w:sz w:val="16"/>
                <w:szCs w:val="16"/>
                <w:lang w:val="sr-Cyrl-RS"/>
              </w:rPr>
            </w:pPr>
            <w:r w:rsidRPr="009503C0">
              <w:rPr>
                <w:color w:val="000000"/>
                <w:sz w:val="16"/>
                <w:szCs w:val="16"/>
                <w:lang w:val="sr-Cyrl-RS"/>
              </w:rPr>
              <w:t xml:space="preserve">- </w:t>
            </w:r>
            <w:r w:rsidRPr="009503C0">
              <w:rPr>
                <w:color w:val="000000"/>
                <w:sz w:val="16"/>
                <w:szCs w:val="16"/>
              </w:rPr>
              <w:t>Кроз вежбање и свирање комада</w:t>
            </w:r>
          </w:p>
          <w:p w:rsidR="009503C0" w:rsidRPr="009503C0" w:rsidRDefault="009503C0" w:rsidP="009503C0">
            <w:pPr>
              <w:pStyle w:val="NoSpacing"/>
              <w:rPr>
                <w:sz w:val="16"/>
                <w:szCs w:val="16"/>
                <w:lang w:val="sr-Cyrl-RS"/>
              </w:rPr>
            </w:pPr>
            <w:r w:rsidRPr="009503C0">
              <w:rPr>
                <w:color w:val="000000"/>
                <w:sz w:val="16"/>
                <w:szCs w:val="16"/>
                <w:lang w:val="sr-Cyrl-RS"/>
              </w:rPr>
              <w:t xml:space="preserve">- </w:t>
            </w:r>
            <w:r w:rsidRPr="009503C0">
              <w:rPr>
                <w:color w:val="000000"/>
                <w:sz w:val="16"/>
                <w:szCs w:val="16"/>
              </w:rPr>
              <w:t>Равномерно свирање одговарајућих тонова лествице са обе руке истовремено.</w:t>
            </w:r>
          </w:p>
        </w:tc>
        <w:tc>
          <w:tcPr>
            <w:tcW w:w="1355" w:type="dxa"/>
          </w:tcPr>
          <w:p w:rsidR="009503C0" w:rsidRPr="009503C0" w:rsidRDefault="009503C0" w:rsidP="009503C0">
            <w:pPr>
              <w:pStyle w:val="NoSpacing"/>
              <w:rPr>
                <w:sz w:val="16"/>
                <w:szCs w:val="16"/>
              </w:rPr>
            </w:pPr>
            <w:r w:rsidRPr="009503C0">
              <w:rPr>
                <w:sz w:val="16"/>
                <w:szCs w:val="16"/>
                <w:lang w:val="sr-Cyrl-CS"/>
              </w:rPr>
              <w:t>Индивидуална, вербална, дијалошка, демонстративна</w:t>
            </w:r>
          </w:p>
        </w:tc>
        <w:tc>
          <w:tcPr>
            <w:tcW w:w="1304" w:type="dxa"/>
          </w:tcPr>
          <w:p w:rsidR="009503C0" w:rsidRPr="009503C0" w:rsidRDefault="009503C0" w:rsidP="009503C0">
            <w:pPr>
              <w:pStyle w:val="NoSpacing"/>
              <w:rPr>
                <w:bCs/>
                <w:sz w:val="16"/>
                <w:szCs w:val="16"/>
              </w:rPr>
            </w:pPr>
            <w:r w:rsidRPr="009503C0">
              <w:rPr>
                <w:bCs/>
                <w:sz w:val="16"/>
                <w:szCs w:val="16"/>
              </w:rPr>
              <w:t xml:space="preserve">чита течно нотни текст у виолинском и бас кључу; </w:t>
            </w:r>
          </w:p>
          <w:p w:rsidR="009503C0" w:rsidRPr="009503C0" w:rsidRDefault="009503C0" w:rsidP="009503C0">
            <w:pPr>
              <w:pStyle w:val="NoSpacing"/>
              <w:rPr>
                <w:bCs/>
                <w:sz w:val="16"/>
                <w:szCs w:val="16"/>
              </w:rPr>
            </w:pPr>
            <w:r w:rsidRPr="009503C0">
              <w:rPr>
                <w:bCs/>
                <w:sz w:val="16"/>
                <w:szCs w:val="16"/>
              </w:rPr>
              <w:t>одсвира основне елементе музичке форме: мотив, реченица, облик песме, облик сонатине;</w:t>
            </w:r>
          </w:p>
          <w:p w:rsidR="009503C0" w:rsidRPr="009503C0" w:rsidRDefault="009503C0" w:rsidP="009503C0">
            <w:pPr>
              <w:pStyle w:val="NoSpacing"/>
              <w:rPr>
                <w:bCs/>
                <w:sz w:val="16"/>
                <w:szCs w:val="16"/>
              </w:rPr>
            </w:pPr>
            <w:r w:rsidRPr="009503C0">
              <w:rPr>
                <w:bCs/>
                <w:sz w:val="16"/>
                <w:szCs w:val="16"/>
              </w:rPr>
              <w:t>препозна и примени основне законе метрике</w:t>
            </w:r>
            <w:r w:rsidRPr="009503C0">
              <w:rPr>
                <w:rFonts w:eastAsia="Calibri"/>
                <w:sz w:val="16"/>
                <w:szCs w:val="16"/>
              </w:rPr>
              <w:t xml:space="preserve">, </w:t>
            </w:r>
            <w:r w:rsidRPr="009503C0">
              <w:rPr>
                <w:bCs/>
                <w:sz w:val="16"/>
                <w:szCs w:val="16"/>
              </w:rPr>
              <w:t>слаб и јак део такта;</w:t>
            </w:r>
          </w:p>
          <w:p w:rsidR="009503C0" w:rsidRPr="009503C0" w:rsidRDefault="009503C0" w:rsidP="009503C0">
            <w:pPr>
              <w:pStyle w:val="NoSpacing"/>
              <w:rPr>
                <w:bCs/>
                <w:sz w:val="16"/>
                <w:szCs w:val="16"/>
              </w:rPr>
            </w:pPr>
            <w:r w:rsidRPr="009503C0">
              <w:rPr>
                <w:bCs/>
                <w:sz w:val="16"/>
                <w:szCs w:val="16"/>
              </w:rPr>
              <w:t>користи педал у делима;</w:t>
            </w:r>
          </w:p>
          <w:p w:rsidR="009503C0" w:rsidRPr="009503C0" w:rsidRDefault="009503C0" w:rsidP="009503C0">
            <w:pPr>
              <w:pStyle w:val="NoSpacing"/>
              <w:rPr>
                <w:bCs/>
                <w:sz w:val="16"/>
                <w:szCs w:val="16"/>
              </w:rPr>
            </w:pPr>
            <w:r w:rsidRPr="009503C0">
              <w:rPr>
                <w:bCs/>
                <w:sz w:val="16"/>
                <w:szCs w:val="16"/>
              </w:rPr>
              <w:t>уочи у нотном тексту и примени у извођењу акценте;</w:t>
            </w:r>
          </w:p>
          <w:p w:rsidR="009503C0" w:rsidRPr="009503C0" w:rsidRDefault="009503C0" w:rsidP="009503C0">
            <w:pPr>
              <w:pStyle w:val="NoSpacing"/>
              <w:rPr>
                <w:bCs/>
                <w:sz w:val="16"/>
                <w:szCs w:val="16"/>
              </w:rPr>
            </w:pPr>
            <w:r w:rsidRPr="009503C0">
              <w:rPr>
                <w:bCs/>
                <w:sz w:val="16"/>
                <w:szCs w:val="16"/>
              </w:rPr>
              <w:t>чује и примени више динамичких нивоа пиајанисимо, мецопијано, фортисимо, мецофорте;</w:t>
            </w:r>
          </w:p>
          <w:p w:rsidR="009503C0" w:rsidRPr="009503C0" w:rsidRDefault="009503C0" w:rsidP="009503C0">
            <w:pPr>
              <w:pStyle w:val="NoSpacing"/>
              <w:rPr>
                <w:bCs/>
                <w:sz w:val="16"/>
                <w:szCs w:val="16"/>
              </w:rPr>
            </w:pPr>
            <w:r w:rsidRPr="009503C0">
              <w:rPr>
                <w:bCs/>
                <w:sz w:val="16"/>
                <w:szCs w:val="16"/>
              </w:rPr>
              <w:t xml:space="preserve">јасно дистанцира у </w:t>
            </w:r>
            <w:r w:rsidRPr="009503C0">
              <w:rPr>
                <w:bCs/>
                <w:sz w:val="16"/>
                <w:szCs w:val="16"/>
              </w:rPr>
              <w:lastRenderedPageBreak/>
              <w:t>свом извођењу мелодијску линију од пратње;</w:t>
            </w:r>
          </w:p>
          <w:p w:rsidR="009503C0" w:rsidRPr="009503C0" w:rsidRDefault="009503C0" w:rsidP="009503C0">
            <w:pPr>
              <w:pStyle w:val="NoSpacing"/>
              <w:rPr>
                <w:bCs/>
                <w:sz w:val="16"/>
                <w:szCs w:val="16"/>
              </w:rPr>
            </w:pPr>
            <w:r w:rsidRPr="009503C0">
              <w:rPr>
                <w:bCs/>
                <w:sz w:val="16"/>
                <w:szCs w:val="16"/>
              </w:rPr>
              <w:t xml:space="preserve">осмисли уз помоћ наставника и примени различита музичка изражајна средства у зависности од карактера музичког дела; </w:t>
            </w:r>
          </w:p>
          <w:p w:rsidR="009503C0" w:rsidRPr="009503C0" w:rsidRDefault="009503C0" w:rsidP="009503C0">
            <w:pPr>
              <w:pStyle w:val="NoSpacing"/>
              <w:rPr>
                <w:bCs/>
                <w:sz w:val="16"/>
                <w:szCs w:val="16"/>
              </w:rPr>
            </w:pPr>
            <w:r w:rsidRPr="009503C0">
              <w:rPr>
                <w:bCs/>
                <w:sz w:val="16"/>
                <w:szCs w:val="16"/>
              </w:rPr>
              <w:t xml:space="preserve">самостално и/или по потреби уз помоћ наставника контролише квалитет звука; </w:t>
            </w:r>
          </w:p>
          <w:p w:rsidR="009503C0" w:rsidRPr="009503C0" w:rsidRDefault="009503C0" w:rsidP="009503C0">
            <w:pPr>
              <w:pStyle w:val="NoSpacing"/>
              <w:rPr>
                <w:bCs/>
                <w:sz w:val="16"/>
                <w:szCs w:val="16"/>
              </w:rPr>
            </w:pPr>
            <w:r w:rsidRPr="009503C0">
              <w:rPr>
                <w:bCs/>
                <w:sz w:val="16"/>
                <w:szCs w:val="16"/>
              </w:rPr>
              <w:t>повезује прсторедне групе подметањем и пребацивањем палца уз слушну контролу самостално и уз помоћ наставника;</w:t>
            </w:r>
          </w:p>
          <w:p w:rsidR="009503C0" w:rsidRPr="009503C0" w:rsidRDefault="009503C0" w:rsidP="009503C0">
            <w:pPr>
              <w:pStyle w:val="NoSpacing"/>
              <w:rPr>
                <w:bCs/>
                <w:sz w:val="16"/>
                <w:szCs w:val="16"/>
              </w:rPr>
            </w:pPr>
            <w:r w:rsidRPr="009503C0">
              <w:rPr>
                <w:bCs/>
                <w:sz w:val="16"/>
                <w:szCs w:val="16"/>
              </w:rPr>
              <w:t>развија спретност целокупног апарата уз помоћ наставника;</w:t>
            </w:r>
          </w:p>
          <w:p w:rsidR="009503C0" w:rsidRPr="009503C0" w:rsidRDefault="009503C0" w:rsidP="009503C0">
            <w:pPr>
              <w:pStyle w:val="NoSpacing"/>
              <w:rPr>
                <w:bCs/>
                <w:sz w:val="16"/>
                <w:szCs w:val="16"/>
              </w:rPr>
            </w:pPr>
            <w:r w:rsidRPr="009503C0">
              <w:rPr>
                <w:bCs/>
                <w:sz w:val="16"/>
                <w:szCs w:val="16"/>
              </w:rPr>
              <w:t>самостално, изражајно свира композиције напамет;</w:t>
            </w:r>
          </w:p>
          <w:p w:rsidR="009503C0" w:rsidRPr="009503C0" w:rsidRDefault="009503C0" w:rsidP="009503C0">
            <w:pPr>
              <w:pStyle w:val="NoSpacing"/>
              <w:rPr>
                <w:bCs/>
                <w:sz w:val="16"/>
                <w:szCs w:val="16"/>
              </w:rPr>
            </w:pPr>
            <w:r w:rsidRPr="009503C0">
              <w:rPr>
                <w:bCs/>
                <w:sz w:val="16"/>
                <w:szCs w:val="16"/>
              </w:rPr>
              <w:t>развија и испољи самопоуздање у току јавног наступа;</w:t>
            </w:r>
          </w:p>
          <w:p w:rsidR="009503C0" w:rsidRPr="009503C0" w:rsidRDefault="009503C0" w:rsidP="009503C0">
            <w:pPr>
              <w:pStyle w:val="NoSpacing"/>
              <w:rPr>
                <w:bCs/>
                <w:sz w:val="16"/>
                <w:szCs w:val="16"/>
              </w:rPr>
            </w:pPr>
            <w:r w:rsidRPr="009503C0">
              <w:rPr>
                <w:bCs/>
                <w:sz w:val="16"/>
                <w:szCs w:val="16"/>
              </w:rPr>
              <w:t>поштује договорена правила понашања при слушању и извођењу музике.</w:t>
            </w:r>
          </w:p>
          <w:p w:rsidR="009503C0" w:rsidRPr="009503C0" w:rsidRDefault="009503C0" w:rsidP="009503C0">
            <w:pPr>
              <w:pStyle w:val="NoSpacing"/>
              <w:rPr>
                <w:bCs/>
                <w:sz w:val="16"/>
                <w:szCs w:val="16"/>
              </w:rPr>
            </w:pPr>
          </w:p>
          <w:p w:rsidR="009503C0" w:rsidRPr="009503C0" w:rsidRDefault="009503C0" w:rsidP="009503C0">
            <w:pPr>
              <w:pStyle w:val="NoSpacing"/>
              <w:rPr>
                <w:sz w:val="16"/>
                <w:szCs w:val="16"/>
              </w:rPr>
            </w:pPr>
          </w:p>
        </w:tc>
        <w:tc>
          <w:tcPr>
            <w:tcW w:w="1194" w:type="dxa"/>
          </w:tcPr>
          <w:p w:rsidR="009503C0" w:rsidRPr="009503C0" w:rsidRDefault="009503C0" w:rsidP="009503C0">
            <w:pPr>
              <w:pStyle w:val="NoSpacing"/>
              <w:rPr>
                <w:sz w:val="16"/>
                <w:szCs w:val="16"/>
              </w:rPr>
            </w:pPr>
            <w:r w:rsidRPr="009503C0">
              <w:rPr>
                <w:sz w:val="16"/>
                <w:szCs w:val="16"/>
                <w:lang w:val="sr-Cyrl-CS"/>
              </w:rPr>
              <w:lastRenderedPageBreak/>
              <w:t>Објашњав</w:t>
            </w:r>
            <w:r w:rsidRPr="009503C0">
              <w:rPr>
                <w:sz w:val="16"/>
                <w:szCs w:val="16"/>
              </w:rPr>
              <w:t>a</w:t>
            </w:r>
            <w:r w:rsidRPr="009503C0">
              <w:rPr>
                <w:sz w:val="16"/>
                <w:szCs w:val="16"/>
                <w:lang w:val="sr-Cyrl-CS"/>
              </w:rPr>
              <w:t>, показује, прича</w:t>
            </w:r>
            <w:r w:rsidRPr="009503C0">
              <w:rPr>
                <w:sz w:val="16"/>
                <w:szCs w:val="16"/>
              </w:rPr>
              <w:t>,</w:t>
            </w:r>
            <w:r w:rsidRPr="009503C0">
              <w:rPr>
                <w:sz w:val="16"/>
                <w:szCs w:val="16"/>
                <w:lang w:val="sr-Cyrl-CS"/>
              </w:rPr>
              <w:t xml:space="preserve"> свира, мотивише</w:t>
            </w:r>
          </w:p>
          <w:p w:rsidR="009503C0" w:rsidRPr="009503C0" w:rsidRDefault="009503C0" w:rsidP="009503C0">
            <w:pPr>
              <w:pStyle w:val="NoSpacing"/>
              <w:rPr>
                <w:sz w:val="16"/>
                <w:szCs w:val="16"/>
              </w:rPr>
            </w:pPr>
          </w:p>
          <w:p w:rsidR="009503C0" w:rsidRPr="009503C0" w:rsidRDefault="009503C0" w:rsidP="009503C0">
            <w:pPr>
              <w:pStyle w:val="NoSpacing"/>
              <w:rPr>
                <w:sz w:val="16"/>
                <w:szCs w:val="16"/>
              </w:rPr>
            </w:pPr>
          </w:p>
        </w:tc>
        <w:tc>
          <w:tcPr>
            <w:tcW w:w="1187" w:type="dxa"/>
          </w:tcPr>
          <w:p w:rsidR="009503C0" w:rsidRPr="009503C0" w:rsidRDefault="009503C0" w:rsidP="009503C0">
            <w:pPr>
              <w:pStyle w:val="NoSpacing"/>
              <w:rPr>
                <w:sz w:val="16"/>
                <w:szCs w:val="16"/>
              </w:rPr>
            </w:pPr>
            <w:r w:rsidRPr="009503C0">
              <w:rPr>
                <w:sz w:val="16"/>
                <w:szCs w:val="16"/>
                <w:lang w:val="sr-Cyrl-CS"/>
              </w:rPr>
              <w:t>Слушају, мисле, певају, играју се , радују се, питају, закључују, описују.</w:t>
            </w:r>
          </w:p>
          <w:p w:rsidR="009503C0" w:rsidRPr="009503C0" w:rsidRDefault="009503C0" w:rsidP="009503C0">
            <w:pPr>
              <w:pStyle w:val="NoSpacing"/>
              <w:rPr>
                <w:sz w:val="16"/>
                <w:szCs w:val="16"/>
              </w:rPr>
            </w:pPr>
          </w:p>
        </w:tc>
        <w:tc>
          <w:tcPr>
            <w:tcW w:w="1186" w:type="dxa"/>
          </w:tcPr>
          <w:p w:rsidR="009503C0" w:rsidRPr="009503C0" w:rsidRDefault="009503C0" w:rsidP="009503C0">
            <w:pPr>
              <w:pStyle w:val="NoSpacing"/>
              <w:rPr>
                <w:sz w:val="16"/>
                <w:szCs w:val="16"/>
                <w:lang w:val="sr-Cyrl-RS"/>
              </w:rPr>
            </w:pPr>
            <w:r w:rsidRPr="009503C0">
              <w:rPr>
                <w:sz w:val="16"/>
                <w:szCs w:val="16"/>
                <w:lang w:val="sr-Cyrl-RS"/>
              </w:rPr>
              <w:t>Извођење музике</w:t>
            </w:r>
          </w:p>
        </w:tc>
      </w:tr>
    </w:tbl>
    <w:p w:rsidR="009503C0" w:rsidRDefault="009503C0" w:rsidP="009503C0">
      <w:pPr>
        <w:rPr>
          <w:lang w:val="sr-Cyrl-RS"/>
        </w:rPr>
      </w:pPr>
    </w:p>
    <w:tbl>
      <w:tblPr>
        <w:tblStyle w:val="TableGrid"/>
        <w:tblW w:w="11791" w:type="dxa"/>
        <w:tblInd w:w="-1152" w:type="dxa"/>
        <w:tblLook w:val="04A0" w:firstRow="1" w:lastRow="0" w:firstColumn="1" w:lastColumn="0" w:noHBand="0" w:noVBand="1"/>
      </w:tblPr>
      <w:tblGrid>
        <w:gridCol w:w="886"/>
        <w:gridCol w:w="1408"/>
        <w:gridCol w:w="1329"/>
        <w:gridCol w:w="1960"/>
        <w:gridCol w:w="1315"/>
        <w:gridCol w:w="1405"/>
        <w:gridCol w:w="1172"/>
        <w:gridCol w:w="1130"/>
        <w:gridCol w:w="1186"/>
      </w:tblGrid>
      <w:tr w:rsidR="009503C0" w:rsidTr="0062659F">
        <w:tc>
          <w:tcPr>
            <w:tcW w:w="11791" w:type="dxa"/>
            <w:gridSpan w:val="9"/>
          </w:tcPr>
          <w:p w:rsidR="009503C0" w:rsidRDefault="009503C0" w:rsidP="00F86E69">
            <w:pPr>
              <w:pStyle w:val="NoSpacing"/>
              <w:rPr>
                <w:sz w:val="20"/>
                <w:szCs w:val="20"/>
              </w:rPr>
            </w:pPr>
            <w:r>
              <w:rPr>
                <w:sz w:val="20"/>
                <w:szCs w:val="20"/>
              </w:rPr>
              <w:t>ШКОЛСКИ ПРОГРАМ</w:t>
            </w:r>
            <w:r>
              <w:rPr>
                <w:sz w:val="20"/>
                <w:szCs w:val="20"/>
                <w:lang w:val="sr-Cyrl-RS"/>
              </w:rPr>
              <w:t xml:space="preserve"> – Додатна настава</w:t>
            </w:r>
          </w:p>
          <w:p w:rsidR="009503C0" w:rsidRDefault="009503C0" w:rsidP="00F86E69">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9503C0" w:rsidTr="0062659F">
        <w:tc>
          <w:tcPr>
            <w:tcW w:w="886" w:type="dxa"/>
          </w:tcPr>
          <w:p w:rsidR="009503C0" w:rsidRPr="00033DC9" w:rsidRDefault="009503C0" w:rsidP="00F86E69">
            <w:pPr>
              <w:jc w:val="center"/>
              <w:rPr>
                <w:sz w:val="20"/>
                <w:szCs w:val="20"/>
              </w:rPr>
            </w:pPr>
            <w:r w:rsidRPr="00033DC9">
              <w:rPr>
                <w:sz w:val="20"/>
                <w:szCs w:val="20"/>
              </w:rPr>
              <w:t>Тема</w:t>
            </w:r>
          </w:p>
        </w:tc>
        <w:tc>
          <w:tcPr>
            <w:tcW w:w="1219" w:type="dxa"/>
          </w:tcPr>
          <w:p w:rsidR="009503C0" w:rsidRPr="00033DC9" w:rsidRDefault="009503C0" w:rsidP="00F86E69">
            <w:pPr>
              <w:jc w:val="center"/>
              <w:rPr>
                <w:sz w:val="20"/>
                <w:szCs w:val="20"/>
              </w:rPr>
            </w:pPr>
            <w:r w:rsidRPr="00033DC9">
              <w:rPr>
                <w:sz w:val="20"/>
                <w:szCs w:val="20"/>
              </w:rPr>
              <w:t>Садржај           програма</w:t>
            </w:r>
          </w:p>
        </w:tc>
        <w:tc>
          <w:tcPr>
            <w:tcW w:w="1344" w:type="dxa"/>
          </w:tcPr>
          <w:p w:rsidR="009503C0" w:rsidRPr="00033DC9" w:rsidRDefault="009503C0" w:rsidP="00F86E69">
            <w:pPr>
              <w:jc w:val="center"/>
              <w:rPr>
                <w:sz w:val="20"/>
                <w:szCs w:val="20"/>
              </w:rPr>
            </w:pPr>
            <w:r w:rsidRPr="00033DC9">
              <w:rPr>
                <w:sz w:val="20"/>
                <w:szCs w:val="20"/>
              </w:rPr>
              <w:t>Циљеви учења</w:t>
            </w:r>
          </w:p>
        </w:tc>
        <w:tc>
          <w:tcPr>
            <w:tcW w:w="2134" w:type="dxa"/>
          </w:tcPr>
          <w:p w:rsidR="009503C0" w:rsidRPr="00033DC9" w:rsidRDefault="009503C0" w:rsidP="00F86E69">
            <w:pPr>
              <w:jc w:val="center"/>
              <w:rPr>
                <w:sz w:val="20"/>
                <w:szCs w:val="20"/>
              </w:rPr>
            </w:pPr>
            <w:r w:rsidRPr="00033DC9">
              <w:rPr>
                <w:sz w:val="20"/>
                <w:szCs w:val="20"/>
              </w:rPr>
              <w:t>Начин</w:t>
            </w:r>
          </w:p>
          <w:p w:rsidR="009503C0" w:rsidRDefault="009503C0" w:rsidP="00F86E69">
            <w:pPr>
              <w:jc w:val="center"/>
              <w:rPr>
                <w:lang w:val="sr-Cyrl-RS"/>
              </w:rPr>
            </w:pPr>
            <w:r w:rsidRPr="00033DC9">
              <w:rPr>
                <w:sz w:val="20"/>
                <w:szCs w:val="20"/>
              </w:rPr>
              <w:t>остваривања садржаја</w:t>
            </w:r>
          </w:p>
        </w:tc>
        <w:tc>
          <w:tcPr>
            <w:tcW w:w="1315" w:type="dxa"/>
          </w:tcPr>
          <w:p w:rsidR="009503C0" w:rsidRPr="00033DC9" w:rsidRDefault="009503C0" w:rsidP="00F86E69">
            <w:pPr>
              <w:jc w:val="center"/>
              <w:rPr>
                <w:sz w:val="20"/>
                <w:szCs w:val="20"/>
              </w:rPr>
            </w:pPr>
            <w:r w:rsidRPr="00033DC9">
              <w:rPr>
                <w:sz w:val="20"/>
                <w:szCs w:val="20"/>
              </w:rPr>
              <w:t>Методе рада</w:t>
            </w:r>
          </w:p>
        </w:tc>
        <w:tc>
          <w:tcPr>
            <w:tcW w:w="1405" w:type="dxa"/>
          </w:tcPr>
          <w:p w:rsidR="009503C0" w:rsidRDefault="009503C0" w:rsidP="00F86E69">
            <w:pPr>
              <w:jc w:val="center"/>
              <w:rPr>
                <w:lang w:val="sr-Cyrl-RS"/>
              </w:rPr>
            </w:pPr>
            <w:r w:rsidRPr="00033DC9">
              <w:rPr>
                <w:sz w:val="20"/>
                <w:szCs w:val="20"/>
              </w:rPr>
              <w:t>Исходи</w:t>
            </w:r>
          </w:p>
        </w:tc>
        <w:tc>
          <w:tcPr>
            <w:tcW w:w="1172" w:type="dxa"/>
          </w:tcPr>
          <w:p w:rsidR="009503C0" w:rsidRPr="00033DC9" w:rsidRDefault="009503C0" w:rsidP="00F86E69">
            <w:pPr>
              <w:jc w:val="center"/>
              <w:rPr>
                <w:sz w:val="20"/>
                <w:szCs w:val="20"/>
              </w:rPr>
            </w:pPr>
            <w:r w:rsidRPr="00033DC9">
              <w:rPr>
                <w:sz w:val="20"/>
                <w:szCs w:val="20"/>
              </w:rPr>
              <w:t>Aктивност наставника</w:t>
            </w:r>
          </w:p>
        </w:tc>
        <w:tc>
          <w:tcPr>
            <w:tcW w:w="1130" w:type="dxa"/>
          </w:tcPr>
          <w:p w:rsidR="009503C0" w:rsidRPr="00033DC9" w:rsidRDefault="009503C0" w:rsidP="00F86E69">
            <w:pPr>
              <w:jc w:val="center"/>
              <w:rPr>
                <w:sz w:val="20"/>
                <w:szCs w:val="20"/>
              </w:rPr>
            </w:pPr>
            <w:r w:rsidRPr="00033DC9">
              <w:rPr>
                <w:sz w:val="20"/>
                <w:szCs w:val="20"/>
              </w:rPr>
              <w:t>Активност ученика</w:t>
            </w:r>
          </w:p>
        </w:tc>
        <w:tc>
          <w:tcPr>
            <w:tcW w:w="1186" w:type="dxa"/>
          </w:tcPr>
          <w:p w:rsidR="009503C0" w:rsidRPr="00033DC9" w:rsidRDefault="009503C0" w:rsidP="00F86E69">
            <w:pPr>
              <w:jc w:val="center"/>
              <w:rPr>
                <w:sz w:val="20"/>
                <w:szCs w:val="20"/>
              </w:rPr>
            </w:pPr>
            <w:r w:rsidRPr="00033DC9">
              <w:rPr>
                <w:sz w:val="20"/>
                <w:szCs w:val="20"/>
              </w:rPr>
              <w:t>Корелација</w:t>
            </w:r>
          </w:p>
        </w:tc>
      </w:tr>
      <w:tr w:rsidR="0062659F" w:rsidTr="0062659F">
        <w:tc>
          <w:tcPr>
            <w:tcW w:w="886" w:type="dxa"/>
          </w:tcPr>
          <w:p w:rsidR="0062659F" w:rsidRPr="0062659F" w:rsidRDefault="0062659F" w:rsidP="0062659F">
            <w:pPr>
              <w:pStyle w:val="NoSpacing"/>
              <w:rPr>
                <w:rFonts w:eastAsia="Arial"/>
                <w:color w:val="000000"/>
                <w:sz w:val="16"/>
                <w:szCs w:val="16"/>
              </w:rPr>
            </w:pPr>
            <w:r w:rsidRPr="0062659F">
              <w:rPr>
                <w:sz w:val="16"/>
                <w:szCs w:val="16"/>
                <w:lang w:val="sr-Cyrl-RS"/>
              </w:rPr>
              <w:t>Извођење музике</w:t>
            </w:r>
          </w:p>
        </w:tc>
        <w:tc>
          <w:tcPr>
            <w:tcW w:w="1219" w:type="dxa"/>
          </w:tcPr>
          <w:p w:rsidR="0062659F" w:rsidRPr="0062659F" w:rsidRDefault="0062659F" w:rsidP="0062659F">
            <w:pPr>
              <w:pStyle w:val="NoSpacing"/>
              <w:rPr>
                <w:rFonts w:eastAsia="Arial"/>
                <w:color w:val="000000"/>
                <w:sz w:val="16"/>
                <w:szCs w:val="16"/>
              </w:rPr>
            </w:pPr>
            <w:r w:rsidRPr="0062659F">
              <w:rPr>
                <w:rFonts w:eastAsia="Arial"/>
                <w:color w:val="000000"/>
                <w:sz w:val="16"/>
                <w:szCs w:val="16"/>
              </w:rPr>
              <w:t>Читање с листа.</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 xml:space="preserve">Унапређивање основних врста удара – легато, </w:t>
            </w:r>
            <w:r w:rsidRPr="0062659F">
              <w:rPr>
                <w:rFonts w:eastAsia="Arial"/>
                <w:color w:val="000000"/>
                <w:sz w:val="16"/>
                <w:szCs w:val="16"/>
              </w:rPr>
              <w:lastRenderedPageBreak/>
              <w:t>стакато из подлактице, из прста,</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нон легато, портато, репетиција. Даљи рад на техници зглоба кроз свирање интервала до квинте.</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Техничке вежбе са ритмичким варијантама и хроматским транспозицијама.</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Шире нијансирање у динамици, истицање мелодије и диференцирање десне и леве руке.</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Детаљнија анализа облика уз тумачење значења и конструкције дела која се обрађују – сонатина, менует, гавота, марш ...</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Шире упознавање са елементима полифоније – држани тонови, свирање двохвата, истицање гласова, динамизирање деоница.</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Употреба истовременог и синкопираног педала.</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Упознавање са украсима и припремне вежбе: дуги и кратки предудар, пралтрилер и краћи трилер.</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Свирање у дуу.</w:t>
            </w:r>
          </w:p>
          <w:p w:rsidR="0062659F" w:rsidRPr="0062659F" w:rsidRDefault="0062659F" w:rsidP="0062659F">
            <w:pPr>
              <w:pStyle w:val="NoSpacing"/>
              <w:rPr>
                <w:rFonts w:eastAsia="Arial"/>
                <w:color w:val="000000"/>
                <w:sz w:val="16"/>
                <w:szCs w:val="16"/>
              </w:rPr>
            </w:pPr>
          </w:p>
          <w:p w:rsidR="0062659F" w:rsidRPr="0062659F" w:rsidRDefault="0062659F" w:rsidP="0062659F">
            <w:pPr>
              <w:pStyle w:val="NoSpacing"/>
              <w:rPr>
                <w:rFonts w:eastAsia="Arial"/>
                <w:b/>
                <w:color w:val="000000"/>
                <w:sz w:val="16"/>
                <w:szCs w:val="16"/>
              </w:rPr>
            </w:pPr>
            <w:r w:rsidRPr="0062659F">
              <w:rPr>
                <w:rFonts w:eastAsia="Arial"/>
                <w:b/>
                <w:color w:val="000000"/>
                <w:sz w:val="16"/>
                <w:szCs w:val="16"/>
              </w:rPr>
              <w:t>Техничке вежбе</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Вежбе за: правилно низање тонова, изједначавање удара, учвршћивање прстију, различиту артикулацију.</w:t>
            </w:r>
          </w:p>
          <w:p w:rsidR="0062659F" w:rsidRPr="0062659F" w:rsidRDefault="0062659F" w:rsidP="0062659F">
            <w:pPr>
              <w:pStyle w:val="NoSpacing"/>
              <w:rPr>
                <w:rFonts w:eastAsia="Arial"/>
                <w:color w:val="000000"/>
                <w:sz w:val="16"/>
                <w:szCs w:val="16"/>
              </w:rPr>
            </w:pPr>
          </w:p>
          <w:p w:rsidR="0062659F" w:rsidRPr="0062659F" w:rsidRDefault="0062659F" w:rsidP="0062659F">
            <w:pPr>
              <w:pStyle w:val="NoSpacing"/>
              <w:rPr>
                <w:rFonts w:eastAsia="Arial"/>
                <w:b/>
                <w:color w:val="000000"/>
                <w:sz w:val="16"/>
                <w:szCs w:val="16"/>
              </w:rPr>
            </w:pPr>
            <w:r w:rsidRPr="0062659F">
              <w:rPr>
                <w:rFonts w:eastAsia="Arial"/>
                <w:b/>
                <w:color w:val="000000"/>
                <w:sz w:val="16"/>
                <w:szCs w:val="16"/>
              </w:rPr>
              <w:t xml:space="preserve">Скале и </w:t>
            </w:r>
            <w:r w:rsidRPr="0062659F">
              <w:rPr>
                <w:rFonts w:eastAsia="Arial"/>
                <w:b/>
                <w:color w:val="000000"/>
                <w:sz w:val="16"/>
                <w:szCs w:val="16"/>
              </w:rPr>
              <w:lastRenderedPageBreak/>
              <w:t>трозвуци</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Дурске скале по квартном кругу до четири предзнака (почевши од тона ЕФ) у распону две октаве у осминама паралелно и супротно.</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Хроматске скале у распону две октаве, паралелно.</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Трозвук четворогласно кроз две октаве разложено.</w:t>
            </w:r>
          </w:p>
          <w:p w:rsidR="0062659F" w:rsidRPr="0062659F" w:rsidRDefault="0062659F" w:rsidP="0062659F">
            <w:pPr>
              <w:pStyle w:val="NoSpacing"/>
              <w:rPr>
                <w:rFonts w:eastAsia="Arial"/>
                <w:color w:val="000000"/>
                <w:sz w:val="16"/>
                <w:szCs w:val="16"/>
              </w:rPr>
            </w:pPr>
            <w:r w:rsidRPr="0062659F">
              <w:rPr>
                <w:rFonts w:eastAsia="Arial"/>
                <w:color w:val="000000"/>
                <w:sz w:val="16"/>
                <w:szCs w:val="16"/>
              </w:rPr>
              <w:t>Читање с листа лаганих вежби, одвојено и заједно.</w:t>
            </w:r>
          </w:p>
          <w:p w:rsidR="0062659F" w:rsidRPr="0062659F" w:rsidRDefault="0062659F" w:rsidP="0062659F">
            <w:pPr>
              <w:pStyle w:val="NoSpacing"/>
              <w:rPr>
                <w:rFonts w:eastAsia="Arial"/>
                <w:color w:val="000000"/>
                <w:sz w:val="16"/>
                <w:szCs w:val="16"/>
              </w:rPr>
            </w:pPr>
          </w:p>
        </w:tc>
        <w:tc>
          <w:tcPr>
            <w:tcW w:w="1344" w:type="dxa"/>
          </w:tcPr>
          <w:p w:rsidR="0062659F" w:rsidRPr="0062659F" w:rsidRDefault="0062659F" w:rsidP="0062659F">
            <w:pPr>
              <w:pStyle w:val="NoSpacing"/>
              <w:rPr>
                <w:sz w:val="16"/>
                <w:szCs w:val="16"/>
                <w:lang w:val="sr-Cyrl-RS"/>
              </w:rPr>
            </w:pPr>
            <w:r w:rsidRPr="0062659F">
              <w:rPr>
                <w:sz w:val="16"/>
                <w:szCs w:val="16"/>
                <w:lang w:val="sr-Cyrl-RS"/>
              </w:rPr>
              <w:lastRenderedPageBreak/>
              <w:t xml:space="preserve">- </w:t>
            </w:r>
            <w:r w:rsidRPr="0062659F">
              <w:rPr>
                <w:sz w:val="16"/>
                <w:szCs w:val="16"/>
              </w:rPr>
              <w:t xml:space="preserve">Достизање вишег нивоа знања за развијање </w:t>
            </w:r>
            <w:r w:rsidRPr="0062659F">
              <w:rPr>
                <w:sz w:val="16"/>
                <w:szCs w:val="16"/>
              </w:rPr>
              <w:lastRenderedPageBreak/>
              <w:t>техничких способности</w:t>
            </w:r>
            <w:r w:rsidRPr="0062659F">
              <w:rPr>
                <w:sz w:val="16"/>
                <w:szCs w:val="16"/>
                <w:lang w:val="sr-Cyrl-RS"/>
              </w:rPr>
              <w:t xml:space="preserve"> – </w:t>
            </w:r>
            <w:r w:rsidRPr="0062659F">
              <w:rPr>
                <w:sz w:val="16"/>
                <w:szCs w:val="16"/>
              </w:rPr>
              <w:t>Достизање вишег нивоа знања за развијање интерпретације</w:t>
            </w:r>
          </w:p>
          <w:p w:rsidR="0062659F" w:rsidRPr="0062659F" w:rsidRDefault="0062659F" w:rsidP="0062659F">
            <w:pPr>
              <w:pStyle w:val="NoSpacing"/>
              <w:rPr>
                <w:sz w:val="16"/>
                <w:szCs w:val="16"/>
                <w:lang w:val="sr-Cyrl-RS"/>
              </w:rPr>
            </w:pPr>
            <w:r w:rsidRPr="0062659F">
              <w:rPr>
                <w:sz w:val="16"/>
                <w:szCs w:val="16"/>
                <w:lang w:val="sr-Cyrl-RS"/>
              </w:rPr>
              <w:t xml:space="preserve">- </w:t>
            </w:r>
            <w:r w:rsidRPr="0062659F">
              <w:rPr>
                <w:sz w:val="16"/>
                <w:szCs w:val="16"/>
              </w:rPr>
              <w:t>Усавршавање технике и моторике код ученика.</w:t>
            </w:r>
          </w:p>
          <w:p w:rsidR="0062659F" w:rsidRPr="0062659F" w:rsidRDefault="0062659F" w:rsidP="0062659F">
            <w:pPr>
              <w:pStyle w:val="NoSpacing"/>
              <w:rPr>
                <w:sz w:val="16"/>
                <w:szCs w:val="16"/>
                <w:lang w:val="sr-Cyrl-RS"/>
              </w:rPr>
            </w:pPr>
          </w:p>
        </w:tc>
        <w:tc>
          <w:tcPr>
            <w:tcW w:w="2134" w:type="dxa"/>
          </w:tcPr>
          <w:p w:rsidR="0062659F" w:rsidRPr="0062659F" w:rsidRDefault="0062659F" w:rsidP="0062659F">
            <w:pPr>
              <w:pStyle w:val="NoSpacing"/>
              <w:rPr>
                <w:sz w:val="16"/>
                <w:szCs w:val="16"/>
                <w:lang w:val="sr-Cyrl-RS"/>
              </w:rPr>
            </w:pPr>
            <w:r w:rsidRPr="0062659F">
              <w:rPr>
                <w:sz w:val="16"/>
                <w:szCs w:val="16"/>
                <w:lang w:val="sr-Cyrl-RS"/>
              </w:rPr>
              <w:lastRenderedPageBreak/>
              <w:t xml:space="preserve">- </w:t>
            </w:r>
            <w:r w:rsidRPr="0062659F">
              <w:rPr>
                <w:sz w:val="16"/>
                <w:szCs w:val="16"/>
              </w:rPr>
              <w:t>Кроз вежбање и свирање тонских, техничких вежби и етида уз помоћ наставника</w:t>
            </w:r>
          </w:p>
          <w:p w:rsidR="0062659F" w:rsidRPr="0062659F" w:rsidRDefault="0062659F" w:rsidP="0062659F">
            <w:pPr>
              <w:pStyle w:val="NoSpacing"/>
              <w:rPr>
                <w:sz w:val="16"/>
                <w:szCs w:val="16"/>
                <w:lang w:val="sr-Cyrl-RS"/>
              </w:rPr>
            </w:pPr>
            <w:r w:rsidRPr="0062659F">
              <w:rPr>
                <w:sz w:val="16"/>
                <w:szCs w:val="16"/>
                <w:lang w:val="sr-Cyrl-RS"/>
              </w:rPr>
              <w:lastRenderedPageBreak/>
              <w:t xml:space="preserve">- </w:t>
            </w:r>
            <w:r w:rsidRPr="0062659F">
              <w:rPr>
                <w:sz w:val="16"/>
                <w:szCs w:val="16"/>
              </w:rPr>
              <w:t>Кроз вежбање и свирање комада и песмица</w:t>
            </w:r>
          </w:p>
          <w:p w:rsidR="0062659F" w:rsidRPr="0062659F" w:rsidRDefault="0062659F" w:rsidP="0062659F">
            <w:pPr>
              <w:pStyle w:val="NoSpacing"/>
              <w:rPr>
                <w:sz w:val="16"/>
                <w:szCs w:val="16"/>
                <w:lang w:val="sr-Cyrl-RS"/>
              </w:rPr>
            </w:pPr>
            <w:r w:rsidRPr="0062659F">
              <w:rPr>
                <w:sz w:val="16"/>
                <w:szCs w:val="16"/>
                <w:lang w:val="sr-Cyrl-RS"/>
              </w:rPr>
              <w:t xml:space="preserve">- </w:t>
            </w:r>
            <w:r w:rsidRPr="0062659F">
              <w:rPr>
                <w:sz w:val="16"/>
                <w:szCs w:val="16"/>
              </w:rPr>
              <w:t>Равномерно свирање одговарајућих тонова лествице са обе руке истовремено</w:t>
            </w:r>
          </w:p>
        </w:tc>
        <w:tc>
          <w:tcPr>
            <w:tcW w:w="1315" w:type="dxa"/>
          </w:tcPr>
          <w:p w:rsidR="0062659F" w:rsidRPr="0062659F" w:rsidRDefault="0062659F" w:rsidP="0062659F">
            <w:pPr>
              <w:pStyle w:val="NoSpacing"/>
              <w:rPr>
                <w:sz w:val="16"/>
                <w:szCs w:val="16"/>
              </w:rPr>
            </w:pPr>
            <w:r w:rsidRPr="0062659F">
              <w:rPr>
                <w:sz w:val="16"/>
                <w:szCs w:val="16"/>
                <w:lang w:val="sr-Cyrl-CS"/>
              </w:rPr>
              <w:lastRenderedPageBreak/>
              <w:t>Индивидуална, вербална, дијалошка, демонстративна</w:t>
            </w:r>
          </w:p>
        </w:tc>
        <w:tc>
          <w:tcPr>
            <w:tcW w:w="1405" w:type="dxa"/>
          </w:tcPr>
          <w:p w:rsidR="0062659F" w:rsidRPr="0062659F" w:rsidRDefault="0062659F" w:rsidP="0062659F">
            <w:pPr>
              <w:pStyle w:val="NoSpacing"/>
              <w:rPr>
                <w:bCs/>
                <w:sz w:val="16"/>
                <w:szCs w:val="16"/>
              </w:rPr>
            </w:pPr>
            <w:r w:rsidRPr="0062659F">
              <w:rPr>
                <w:bCs/>
                <w:sz w:val="16"/>
                <w:szCs w:val="16"/>
              </w:rPr>
              <w:t xml:space="preserve">свира с листа лакше вежбе са обе руке или одвојено уз </w:t>
            </w:r>
            <w:r w:rsidRPr="0062659F">
              <w:rPr>
                <w:bCs/>
                <w:sz w:val="16"/>
                <w:szCs w:val="16"/>
              </w:rPr>
              <w:lastRenderedPageBreak/>
              <w:t>помоћ наставника;</w:t>
            </w:r>
          </w:p>
          <w:p w:rsidR="0062659F" w:rsidRPr="0062659F" w:rsidRDefault="0062659F" w:rsidP="0062659F">
            <w:pPr>
              <w:pStyle w:val="NoSpacing"/>
              <w:rPr>
                <w:bCs/>
                <w:sz w:val="16"/>
                <w:szCs w:val="16"/>
              </w:rPr>
            </w:pPr>
            <w:r w:rsidRPr="0062659F">
              <w:rPr>
                <w:bCs/>
                <w:sz w:val="16"/>
                <w:szCs w:val="16"/>
              </w:rPr>
              <w:t>јасно разликује  и доследно изводи различите врсте удара;</w:t>
            </w:r>
          </w:p>
          <w:p w:rsidR="0062659F" w:rsidRPr="0062659F" w:rsidRDefault="0062659F" w:rsidP="0062659F">
            <w:pPr>
              <w:pStyle w:val="NoSpacing"/>
              <w:rPr>
                <w:bCs/>
                <w:sz w:val="16"/>
                <w:szCs w:val="16"/>
              </w:rPr>
            </w:pPr>
            <w:r w:rsidRPr="0062659F">
              <w:rPr>
                <w:bCs/>
                <w:sz w:val="16"/>
                <w:szCs w:val="16"/>
              </w:rPr>
              <w:t>транспонује хроматски лакше мотиве или реченице;</w:t>
            </w:r>
          </w:p>
          <w:p w:rsidR="0062659F" w:rsidRPr="0062659F" w:rsidRDefault="0062659F" w:rsidP="0062659F">
            <w:pPr>
              <w:pStyle w:val="NoSpacing"/>
              <w:rPr>
                <w:bCs/>
                <w:sz w:val="16"/>
                <w:szCs w:val="16"/>
              </w:rPr>
            </w:pPr>
            <w:r w:rsidRPr="0062659F">
              <w:rPr>
                <w:bCs/>
                <w:sz w:val="16"/>
                <w:szCs w:val="16"/>
              </w:rPr>
              <w:t>примени више динамичких нијанси у свирању;</w:t>
            </w:r>
          </w:p>
          <w:p w:rsidR="0062659F" w:rsidRPr="0062659F" w:rsidRDefault="0062659F" w:rsidP="0062659F">
            <w:pPr>
              <w:pStyle w:val="NoSpacing"/>
              <w:rPr>
                <w:bCs/>
                <w:sz w:val="16"/>
                <w:szCs w:val="16"/>
              </w:rPr>
            </w:pPr>
            <w:r w:rsidRPr="0062659F">
              <w:rPr>
                <w:bCs/>
                <w:sz w:val="16"/>
                <w:szCs w:val="16"/>
              </w:rPr>
              <w:t>негује културу тона;</w:t>
            </w:r>
          </w:p>
          <w:p w:rsidR="0062659F" w:rsidRPr="0062659F" w:rsidRDefault="0062659F" w:rsidP="0062659F">
            <w:pPr>
              <w:pStyle w:val="NoSpacing"/>
              <w:rPr>
                <w:bCs/>
                <w:sz w:val="16"/>
                <w:szCs w:val="16"/>
              </w:rPr>
            </w:pPr>
            <w:r w:rsidRPr="0062659F">
              <w:rPr>
                <w:bCs/>
                <w:sz w:val="16"/>
                <w:szCs w:val="16"/>
              </w:rPr>
              <w:t>објасни својим речима значења термина музичке форме и конструкције дела;</w:t>
            </w:r>
          </w:p>
          <w:p w:rsidR="0062659F" w:rsidRPr="0062659F" w:rsidRDefault="0062659F" w:rsidP="0062659F">
            <w:pPr>
              <w:pStyle w:val="NoSpacing"/>
              <w:rPr>
                <w:bCs/>
                <w:sz w:val="16"/>
                <w:szCs w:val="16"/>
              </w:rPr>
            </w:pPr>
            <w:r w:rsidRPr="0062659F">
              <w:rPr>
                <w:bCs/>
                <w:sz w:val="16"/>
                <w:szCs w:val="16"/>
              </w:rPr>
              <w:t>свира двохвате са јасним диференцирањем мелодијске линије;</w:t>
            </w:r>
          </w:p>
          <w:p w:rsidR="0062659F" w:rsidRPr="0062659F" w:rsidRDefault="0062659F" w:rsidP="0062659F">
            <w:pPr>
              <w:pStyle w:val="NoSpacing"/>
              <w:rPr>
                <w:bCs/>
                <w:sz w:val="16"/>
                <w:szCs w:val="16"/>
              </w:rPr>
            </w:pPr>
            <w:r w:rsidRPr="0062659F">
              <w:rPr>
                <w:bCs/>
                <w:sz w:val="16"/>
                <w:szCs w:val="16"/>
              </w:rPr>
              <w:t>свесно користи директан и синкопирани педал;</w:t>
            </w:r>
          </w:p>
          <w:p w:rsidR="0062659F" w:rsidRPr="0062659F" w:rsidRDefault="0062659F" w:rsidP="0062659F">
            <w:pPr>
              <w:pStyle w:val="NoSpacing"/>
              <w:rPr>
                <w:bCs/>
                <w:sz w:val="16"/>
                <w:szCs w:val="16"/>
              </w:rPr>
            </w:pPr>
            <w:r w:rsidRPr="0062659F">
              <w:rPr>
                <w:bCs/>
                <w:sz w:val="16"/>
                <w:szCs w:val="16"/>
              </w:rPr>
              <w:t>јасно разликује врсте украса и може да одсвира краћи трилер;</w:t>
            </w:r>
          </w:p>
          <w:p w:rsidR="0062659F" w:rsidRPr="0062659F" w:rsidRDefault="0062659F" w:rsidP="0062659F">
            <w:pPr>
              <w:pStyle w:val="NoSpacing"/>
              <w:rPr>
                <w:bCs/>
                <w:sz w:val="16"/>
                <w:szCs w:val="16"/>
              </w:rPr>
            </w:pPr>
            <w:r w:rsidRPr="0062659F">
              <w:rPr>
                <w:bCs/>
                <w:sz w:val="16"/>
                <w:szCs w:val="16"/>
              </w:rPr>
              <w:t>препознаје музичке елементе у свирању других клавириста;</w:t>
            </w:r>
          </w:p>
          <w:p w:rsidR="0062659F" w:rsidRPr="0062659F" w:rsidRDefault="0062659F" w:rsidP="0062659F">
            <w:pPr>
              <w:pStyle w:val="NoSpacing"/>
              <w:rPr>
                <w:bCs/>
                <w:sz w:val="16"/>
                <w:szCs w:val="16"/>
              </w:rPr>
            </w:pPr>
            <w:r w:rsidRPr="0062659F">
              <w:rPr>
                <w:bCs/>
                <w:sz w:val="16"/>
                <w:szCs w:val="16"/>
              </w:rPr>
              <w:t xml:space="preserve">свира у дуу са наставником или са другим учеником. </w:t>
            </w:r>
          </w:p>
        </w:tc>
        <w:tc>
          <w:tcPr>
            <w:tcW w:w="1172" w:type="dxa"/>
          </w:tcPr>
          <w:p w:rsidR="0062659F" w:rsidRPr="0062659F" w:rsidRDefault="0062659F" w:rsidP="0062659F">
            <w:pPr>
              <w:pStyle w:val="NoSpacing"/>
              <w:rPr>
                <w:sz w:val="16"/>
                <w:szCs w:val="16"/>
              </w:rPr>
            </w:pPr>
            <w:r w:rsidRPr="0062659F">
              <w:rPr>
                <w:sz w:val="16"/>
                <w:szCs w:val="16"/>
                <w:lang w:val="sr-Cyrl-CS"/>
              </w:rPr>
              <w:lastRenderedPageBreak/>
              <w:t>Објашњав</w:t>
            </w:r>
            <w:r w:rsidRPr="0062659F">
              <w:rPr>
                <w:sz w:val="16"/>
                <w:szCs w:val="16"/>
              </w:rPr>
              <w:t>a</w:t>
            </w:r>
            <w:r w:rsidRPr="0062659F">
              <w:rPr>
                <w:sz w:val="16"/>
                <w:szCs w:val="16"/>
                <w:lang w:val="sr-Cyrl-CS"/>
              </w:rPr>
              <w:t>, показује, прича</w:t>
            </w:r>
            <w:r w:rsidRPr="0062659F">
              <w:rPr>
                <w:sz w:val="16"/>
                <w:szCs w:val="16"/>
              </w:rPr>
              <w:t>,</w:t>
            </w:r>
            <w:r w:rsidRPr="0062659F">
              <w:rPr>
                <w:sz w:val="16"/>
                <w:szCs w:val="16"/>
                <w:lang w:val="sr-Cyrl-CS"/>
              </w:rPr>
              <w:t xml:space="preserve"> свира, мотивише</w:t>
            </w:r>
          </w:p>
        </w:tc>
        <w:tc>
          <w:tcPr>
            <w:tcW w:w="1130" w:type="dxa"/>
          </w:tcPr>
          <w:p w:rsidR="0062659F" w:rsidRPr="0062659F" w:rsidRDefault="0062659F" w:rsidP="0062659F">
            <w:pPr>
              <w:pStyle w:val="NoSpacing"/>
              <w:rPr>
                <w:sz w:val="16"/>
                <w:szCs w:val="16"/>
              </w:rPr>
            </w:pPr>
            <w:r w:rsidRPr="0062659F">
              <w:rPr>
                <w:sz w:val="16"/>
                <w:szCs w:val="16"/>
                <w:lang w:val="sr-Cyrl-CS"/>
              </w:rPr>
              <w:t xml:space="preserve">Слушају, мисле, певају, играју се , </w:t>
            </w:r>
            <w:r w:rsidRPr="0062659F">
              <w:rPr>
                <w:sz w:val="16"/>
                <w:szCs w:val="16"/>
                <w:lang w:val="sr-Cyrl-CS"/>
              </w:rPr>
              <w:lastRenderedPageBreak/>
              <w:t>радују се, питају, закључују, описују.</w:t>
            </w:r>
          </w:p>
        </w:tc>
        <w:tc>
          <w:tcPr>
            <w:tcW w:w="1186" w:type="dxa"/>
          </w:tcPr>
          <w:p w:rsidR="0062659F" w:rsidRPr="0062659F" w:rsidRDefault="0062659F" w:rsidP="0062659F">
            <w:pPr>
              <w:pStyle w:val="NoSpacing"/>
              <w:rPr>
                <w:sz w:val="16"/>
                <w:szCs w:val="16"/>
              </w:rPr>
            </w:pPr>
            <w:r w:rsidRPr="0062659F">
              <w:rPr>
                <w:sz w:val="16"/>
                <w:szCs w:val="16"/>
                <w:lang w:val="sr-Cyrl-RS"/>
              </w:rPr>
              <w:lastRenderedPageBreak/>
              <w:t>Солфеђо</w:t>
            </w:r>
          </w:p>
        </w:tc>
      </w:tr>
    </w:tbl>
    <w:p w:rsidR="009503C0" w:rsidRDefault="009503C0" w:rsidP="009503C0">
      <w:pPr>
        <w:rPr>
          <w:lang w:val="sr-Cyrl-RS"/>
        </w:rPr>
      </w:pPr>
    </w:p>
    <w:tbl>
      <w:tblPr>
        <w:tblStyle w:val="TableGrid"/>
        <w:tblW w:w="11791" w:type="dxa"/>
        <w:tblInd w:w="-1152" w:type="dxa"/>
        <w:tblLook w:val="04A0" w:firstRow="1" w:lastRow="0" w:firstColumn="1" w:lastColumn="0" w:noHBand="0" w:noVBand="1"/>
      </w:tblPr>
      <w:tblGrid>
        <w:gridCol w:w="886"/>
        <w:gridCol w:w="1313"/>
        <w:gridCol w:w="1344"/>
        <w:gridCol w:w="2064"/>
        <w:gridCol w:w="1315"/>
        <w:gridCol w:w="1381"/>
        <w:gridCol w:w="1172"/>
        <w:gridCol w:w="1130"/>
        <w:gridCol w:w="1186"/>
      </w:tblGrid>
      <w:tr w:rsidR="009503C0" w:rsidTr="00F86E69">
        <w:tc>
          <w:tcPr>
            <w:tcW w:w="11791" w:type="dxa"/>
            <w:gridSpan w:val="9"/>
          </w:tcPr>
          <w:p w:rsidR="009503C0" w:rsidRDefault="009503C0" w:rsidP="00F86E69">
            <w:pPr>
              <w:pStyle w:val="NoSpacing"/>
              <w:rPr>
                <w:sz w:val="20"/>
                <w:szCs w:val="20"/>
              </w:rPr>
            </w:pPr>
            <w:r>
              <w:rPr>
                <w:sz w:val="20"/>
                <w:szCs w:val="20"/>
              </w:rPr>
              <w:t>ШКОЛСКИ ПРОГРАМ</w:t>
            </w:r>
            <w:r>
              <w:rPr>
                <w:sz w:val="20"/>
                <w:szCs w:val="20"/>
                <w:lang w:val="sr-Cyrl-RS"/>
              </w:rPr>
              <w:t xml:space="preserve"> – Додатна настава</w:t>
            </w:r>
          </w:p>
          <w:p w:rsidR="009503C0" w:rsidRDefault="009503C0" w:rsidP="00F86E69">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33</w:t>
            </w:r>
            <w:r>
              <w:rPr>
                <w:sz w:val="20"/>
                <w:szCs w:val="20"/>
              </w:rPr>
              <w:t xml:space="preserve">            Недељни фонд часова: </w:t>
            </w:r>
            <w:r>
              <w:rPr>
                <w:b/>
                <w:sz w:val="20"/>
                <w:szCs w:val="20"/>
                <w:lang w:val="sr-Cyrl-RS"/>
              </w:rPr>
              <w:t>1</w:t>
            </w:r>
          </w:p>
        </w:tc>
      </w:tr>
      <w:tr w:rsidR="00B23559" w:rsidTr="00B23559">
        <w:tc>
          <w:tcPr>
            <w:tcW w:w="886" w:type="dxa"/>
          </w:tcPr>
          <w:p w:rsidR="009503C0" w:rsidRPr="00033DC9" w:rsidRDefault="009503C0" w:rsidP="00F86E69">
            <w:pPr>
              <w:jc w:val="center"/>
              <w:rPr>
                <w:sz w:val="20"/>
                <w:szCs w:val="20"/>
              </w:rPr>
            </w:pPr>
            <w:r w:rsidRPr="00033DC9">
              <w:rPr>
                <w:sz w:val="20"/>
                <w:szCs w:val="20"/>
              </w:rPr>
              <w:t>Тема</w:t>
            </w:r>
          </w:p>
        </w:tc>
        <w:tc>
          <w:tcPr>
            <w:tcW w:w="1313" w:type="dxa"/>
          </w:tcPr>
          <w:p w:rsidR="009503C0" w:rsidRPr="00033DC9" w:rsidRDefault="009503C0" w:rsidP="00F86E69">
            <w:pPr>
              <w:jc w:val="center"/>
              <w:rPr>
                <w:sz w:val="20"/>
                <w:szCs w:val="20"/>
              </w:rPr>
            </w:pPr>
            <w:r w:rsidRPr="00033DC9">
              <w:rPr>
                <w:sz w:val="20"/>
                <w:szCs w:val="20"/>
              </w:rPr>
              <w:t>Садржај           програма</w:t>
            </w:r>
          </w:p>
        </w:tc>
        <w:tc>
          <w:tcPr>
            <w:tcW w:w="1344" w:type="dxa"/>
          </w:tcPr>
          <w:p w:rsidR="009503C0" w:rsidRPr="00033DC9" w:rsidRDefault="009503C0" w:rsidP="00F86E69">
            <w:pPr>
              <w:jc w:val="center"/>
              <w:rPr>
                <w:sz w:val="20"/>
                <w:szCs w:val="20"/>
              </w:rPr>
            </w:pPr>
            <w:r w:rsidRPr="00033DC9">
              <w:rPr>
                <w:sz w:val="20"/>
                <w:szCs w:val="20"/>
              </w:rPr>
              <w:t>Циљеви учења</w:t>
            </w:r>
          </w:p>
        </w:tc>
        <w:tc>
          <w:tcPr>
            <w:tcW w:w="2064" w:type="dxa"/>
          </w:tcPr>
          <w:p w:rsidR="009503C0" w:rsidRPr="00033DC9" w:rsidRDefault="009503C0" w:rsidP="00F86E69">
            <w:pPr>
              <w:jc w:val="center"/>
              <w:rPr>
                <w:sz w:val="20"/>
                <w:szCs w:val="20"/>
              </w:rPr>
            </w:pPr>
            <w:r w:rsidRPr="00033DC9">
              <w:rPr>
                <w:sz w:val="20"/>
                <w:szCs w:val="20"/>
              </w:rPr>
              <w:t>Начин</w:t>
            </w:r>
          </w:p>
          <w:p w:rsidR="009503C0" w:rsidRDefault="009503C0" w:rsidP="00F86E69">
            <w:pPr>
              <w:jc w:val="center"/>
              <w:rPr>
                <w:lang w:val="sr-Cyrl-RS"/>
              </w:rPr>
            </w:pPr>
            <w:r w:rsidRPr="00033DC9">
              <w:rPr>
                <w:sz w:val="20"/>
                <w:szCs w:val="20"/>
              </w:rPr>
              <w:t>остваривања садржаја</w:t>
            </w:r>
          </w:p>
        </w:tc>
        <w:tc>
          <w:tcPr>
            <w:tcW w:w="1315" w:type="dxa"/>
          </w:tcPr>
          <w:p w:rsidR="009503C0" w:rsidRPr="00033DC9" w:rsidRDefault="009503C0" w:rsidP="00F86E69">
            <w:pPr>
              <w:jc w:val="center"/>
              <w:rPr>
                <w:sz w:val="20"/>
                <w:szCs w:val="20"/>
              </w:rPr>
            </w:pPr>
            <w:r w:rsidRPr="00033DC9">
              <w:rPr>
                <w:sz w:val="20"/>
                <w:szCs w:val="20"/>
              </w:rPr>
              <w:t>Методе рада</w:t>
            </w:r>
          </w:p>
        </w:tc>
        <w:tc>
          <w:tcPr>
            <w:tcW w:w="1381" w:type="dxa"/>
          </w:tcPr>
          <w:p w:rsidR="009503C0" w:rsidRDefault="009503C0" w:rsidP="00F86E69">
            <w:pPr>
              <w:jc w:val="center"/>
              <w:rPr>
                <w:lang w:val="sr-Cyrl-RS"/>
              </w:rPr>
            </w:pPr>
            <w:r w:rsidRPr="00033DC9">
              <w:rPr>
                <w:sz w:val="20"/>
                <w:szCs w:val="20"/>
              </w:rPr>
              <w:t>Исходи</w:t>
            </w:r>
          </w:p>
        </w:tc>
        <w:tc>
          <w:tcPr>
            <w:tcW w:w="1172" w:type="dxa"/>
          </w:tcPr>
          <w:p w:rsidR="009503C0" w:rsidRPr="00033DC9" w:rsidRDefault="009503C0" w:rsidP="00F86E69">
            <w:pPr>
              <w:jc w:val="center"/>
              <w:rPr>
                <w:sz w:val="20"/>
                <w:szCs w:val="20"/>
              </w:rPr>
            </w:pPr>
            <w:r w:rsidRPr="00033DC9">
              <w:rPr>
                <w:sz w:val="20"/>
                <w:szCs w:val="20"/>
              </w:rPr>
              <w:t>Aктивност наставника</w:t>
            </w:r>
          </w:p>
        </w:tc>
        <w:tc>
          <w:tcPr>
            <w:tcW w:w="1130" w:type="dxa"/>
          </w:tcPr>
          <w:p w:rsidR="009503C0" w:rsidRPr="00033DC9" w:rsidRDefault="009503C0" w:rsidP="00F86E69">
            <w:pPr>
              <w:jc w:val="center"/>
              <w:rPr>
                <w:sz w:val="20"/>
                <w:szCs w:val="20"/>
              </w:rPr>
            </w:pPr>
            <w:r w:rsidRPr="00033DC9">
              <w:rPr>
                <w:sz w:val="20"/>
                <w:szCs w:val="20"/>
              </w:rPr>
              <w:t>Активност ученика</w:t>
            </w:r>
          </w:p>
        </w:tc>
        <w:tc>
          <w:tcPr>
            <w:tcW w:w="1186" w:type="dxa"/>
          </w:tcPr>
          <w:p w:rsidR="009503C0" w:rsidRPr="00033DC9" w:rsidRDefault="009503C0" w:rsidP="00F86E69">
            <w:pPr>
              <w:jc w:val="center"/>
              <w:rPr>
                <w:sz w:val="20"/>
                <w:szCs w:val="20"/>
              </w:rPr>
            </w:pPr>
            <w:r w:rsidRPr="00033DC9">
              <w:rPr>
                <w:sz w:val="20"/>
                <w:szCs w:val="20"/>
              </w:rPr>
              <w:t>Корелација</w:t>
            </w:r>
          </w:p>
        </w:tc>
      </w:tr>
      <w:tr w:rsidR="00B23559" w:rsidTr="00B23559">
        <w:tc>
          <w:tcPr>
            <w:tcW w:w="886" w:type="dxa"/>
          </w:tcPr>
          <w:p w:rsidR="00B23559" w:rsidRPr="00B23559" w:rsidRDefault="00B23559" w:rsidP="00B23559">
            <w:pPr>
              <w:pStyle w:val="NoSpacing"/>
              <w:rPr>
                <w:rFonts w:eastAsia="Arial"/>
                <w:color w:val="000000"/>
                <w:sz w:val="16"/>
                <w:szCs w:val="16"/>
              </w:rPr>
            </w:pPr>
            <w:r w:rsidRPr="00B23559">
              <w:rPr>
                <w:sz w:val="16"/>
                <w:szCs w:val="16"/>
                <w:lang w:val="sr-Cyrl-RS"/>
              </w:rPr>
              <w:t>Извођење музике</w:t>
            </w:r>
          </w:p>
        </w:tc>
        <w:tc>
          <w:tcPr>
            <w:tcW w:w="1313" w:type="dxa"/>
          </w:tcPr>
          <w:p w:rsidR="00B23559" w:rsidRPr="00B23559" w:rsidRDefault="00B23559" w:rsidP="00B23559">
            <w:pPr>
              <w:pStyle w:val="NoSpacing"/>
              <w:rPr>
                <w:rFonts w:eastAsia="Arial"/>
                <w:color w:val="000000"/>
                <w:sz w:val="16"/>
                <w:szCs w:val="16"/>
              </w:rPr>
            </w:pPr>
            <w:r w:rsidRPr="00B23559">
              <w:rPr>
                <w:rFonts w:eastAsia="Arial"/>
                <w:color w:val="000000"/>
                <w:sz w:val="16"/>
                <w:szCs w:val="16"/>
              </w:rPr>
              <w:t xml:space="preserve">Решавање техничких и музичких проблема. </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Вежбе за:</w:t>
            </w:r>
          </w:p>
          <w:p w:rsidR="00B23559" w:rsidRPr="00B23559" w:rsidRDefault="00B23559" w:rsidP="00B23559">
            <w:pPr>
              <w:pStyle w:val="NoSpacing"/>
              <w:rPr>
                <w:sz w:val="16"/>
                <w:szCs w:val="16"/>
              </w:rPr>
            </w:pPr>
            <w:r w:rsidRPr="00B23559">
              <w:rPr>
                <w:sz w:val="16"/>
                <w:szCs w:val="16"/>
              </w:rPr>
              <w:t>јачање прстију (нарочито 4. и 5. прста);</w:t>
            </w:r>
          </w:p>
          <w:p w:rsidR="00B23559" w:rsidRPr="00B23559" w:rsidRDefault="00B23559" w:rsidP="00B23559">
            <w:pPr>
              <w:pStyle w:val="NoSpacing"/>
              <w:rPr>
                <w:sz w:val="16"/>
                <w:szCs w:val="16"/>
              </w:rPr>
            </w:pPr>
            <w:r w:rsidRPr="00B23559">
              <w:rPr>
                <w:sz w:val="16"/>
                <w:szCs w:val="16"/>
              </w:rPr>
              <w:t xml:space="preserve">подметање палца и брзо низање и промену прсторедних група; </w:t>
            </w:r>
          </w:p>
          <w:p w:rsidR="00B23559" w:rsidRPr="00B23559" w:rsidRDefault="00B23559" w:rsidP="00B23559">
            <w:pPr>
              <w:pStyle w:val="NoSpacing"/>
              <w:rPr>
                <w:sz w:val="16"/>
                <w:szCs w:val="16"/>
              </w:rPr>
            </w:pPr>
            <w:r w:rsidRPr="00B23559">
              <w:rPr>
                <w:sz w:val="16"/>
                <w:szCs w:val="16"/>
              </w:rPr>
              <w:t xml:space="preserve">повећање распона шаке. </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Припремне вежбе за веће интервале.</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Изграђивање технике двогласа у полифоним композицијама.</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Проширење динамичке лествице као рад на упознавању елемената правилне интерпретације.</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Примена педала.</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 xml:space="preserve">Анализа облика – дводелна песма, </w:t>
            </w:r>
            <w:r w:rsidRPr="00B23559">
              <w:rPr>
                <w:rFonts w:eastAsia="Arial"/>
                <w:color w:val="000000"/>
                <w:sz w:val="16"/>
                <w:szCs w:val="16"/>
              </w:rPr>
              <w:lastRenderedPageBreak/>
              <w:t>троделна песма, прелудијум ...</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Украси – двоструки предудар, групето, трилер.</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Читање с листа лаких композиција.</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Свирање у клавирском дуу.</w:t>
            </w:r>
          </w:p>
          <w:p w:rsidR="00B23559" w:rsidRPr="00B23559" w:rsidRDefault="00B23559" w:rsidP="00B23559">
            <w:pPr>
              <w:pStyle w:val="NoSpacing"/>
              <w:rPr>
                <w:rFonts w:eastAsia="Arial"/>
                <w:color w:val="000000"/>
                <w:sz w:val="16"/>
                <w:szCs w:val="16"/>
              </w:rPr>
            </w:pPr>
          </w:p>
          <w:p w:rsidR="00B23559" w:rsidRPr="00B23559" w:rsidRDefault="00B23559" w:rsidP="00B23559">
            <w:pPr>
              <w:pStyle w:val="NoSpacing"/>
              <w:rPr>
                <w:rFonts w:eastAsia="Arial"/>
                <w:b/>
                <w:color w:val="000000"/>
                <w:sz w:val="16"/>
                <w:szCs w:val="16"/>
              </w:rPr>
            </w:pPr>
            <w:r w:rsidRPr="00B23559">
              <w:rPr>
                <w:rFonts w:eastAsia="Arial"/>
                <w:b/>
                <w:color w:val="000000"/>
                <w:sz w:val="16"/>
                <w:szCs w:val="16"/>
              </w:rPr>
              <w:t>Скале и трозвуци</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Молске скале по квартном кругу (почевши од тона ДЕ) до пет предзнака кроз четири октаве у шеснаестинама, у паралелном кретању.</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Хроматске скале кроз четири октаве у шеснаестинама, у паралелном кретању.</w:t>
            </w:r>
          </w:p>
          <w:p w:rsidR="00B23559" w:rsidRPr="00B23559" w:rsidRDefault="00B23559" w:rsidP="00B23559">
            <w:pPr>
              <w:pStyle w:val="NoSpacing"/>
              <w:rPr>
                <w:rFonts w:eastAsia="Arial"/>
                <w:color w:val="000000"/>
                <w:sz w:val="16"/>
                <w:szCs w:val="16"/>
              </w:rPr>
            </w:pPr>
            <w:r w:rsidRPr="00B23559">
              <w:rPr>
                <w:rFonts w:eastAsia="Arial"/>
                <w:color w:val="000000"/>
                <w:sz w:val="16"/>
                <w:szCs w:val="16"/>
              </w:rPr>
              <w:t>Велико разлагање трозвука (арпеђо) у осминама, кроз две октаве.</w:t>
            </w:r>
          </w:p>
          <w:p w:rsidR="00B23559" w:rsidRPr="00B23559" w:rsidRDefault="00B23559" w:rsidP="00B23559">
            <w:pPr>
              <w:pStyle w:val="NoSpacing"/>
              <w:rPr>
                <w:rFonts w:eastAsia="Arial"/>
                <w:color w:val="000000"/>
                <w:sz w:val="16"/>
                <w:szCs w:val="16"/>
                <w:lang w:val="sr-Cyrl-RS"/>
              </w:rPr>
            </w:pPr>
            <w:r w:rsidRPr="00B23559">
              <w:rPr>
                <w:rFonts w:eastAsia="Arial"/>
                <w:color w:val="000000"/>
                <w:sz w:val="16"/>
                <w:szCs w:val="16"/>
              </w:rPr>
              <w:t>Доминантни и умањени септакорд (арпеђо) у осминама, кроз две октаве.</w:t>
            </w:r>
          </w:p>
        </w:tc>
        <w:tc>
          <w:tcPr>
            <w:tcW w:w="1344" w:type="dxa"/>
          </w:tcPr>
          <w:p w:rsidR="00B23559" w:rsidRPr="00B23559" w:rsidRDefault="00B23559" w:rsidP="00B23559">
            <w:pPr>
              <w:pStyle w:val="NoSpacing"/>
              <w:rPr>
                <w:sz w:val="16"/>
                <w:szCs w:val="16"/>
                <w:lang w:val="sr-Cyrl-RS"/>
              </w:rPr>
            </w:pPr>
            <w:r w:rsidRPr="00B23559">
              <w:rPr>
                <w:sz w:val="16"/>
                <w:szCs w:val="16"/>
                <w:lang w:val="sr-Cyrl-RS"/>
              </w:rPr>
              <w:lastRenderedPageBreak/>
              <w:t xml:space="preserve">- </w:t>
            </w:r>
            <w:r w:rsidRPr="00B23559">
              <w:rPr>
                <w:sz w:val="16"/>
                <w:szCs w:val="16"/>
              </w:rPr>
              <w:t>Достизање вишег нивоа знања за развијање техничких способности</w:t>
            </w:r>
          </w:p>
          <w:p w:rsidR="00B23559" w:rsidRPr="00B23559" w:rsidRDefault="00B23559" w:rsidP="00B23559">
            <w:pPr>
              <w:pStyle w:val="NoSpacing"/>
              <w:rPr>
                <w:sz w:val="16"/>
                <w:szCs w:val="16"/>
                <w:lang w:val="sr-Cyrl-RS"/>
              </w:rPr>
            </w:pPr>
            <w:r w:rsidRPr="00B23559">
              <w:rPr>
                <w:sz w:val="16"/>
                <w:szCs w:val="16"/>
                <w:lang w:val="sr-Cyrl-RS"/>
              </w:rPr>
              <w:t xml:space="preserve">- </w:t>
            </w:r>
            <w:r w:rsidRPr="00B23559">
              <w:rPr>
                <w:sz w:val="16"/>
                <w:szCs w:val="16"/>
              </w:rPr>
              <w:t>Достизање вишег нивоа знања за развијање интерпретације</w:t>
            </w:r>
          </w:p>
          <w:p w:rsidR="00B23559" w:rsidRPr="00B23559" w:rsidRDefault="00B23559" w:rsidP="00B23559">
            <w:pPr>
              <w:pStyle w:val="NoSpacing"/>
              <w:rPr>
                <w:sz w:val="16"/>
                <w:szCs w:val="16"/>
                <w:lang w:val="sr-Cyrl-RS"/>
              </w:rPr>
            </w:pPr>
            <w:r w:rsidRPr="00B23559">
              <w:rPr>
                <w:sz w:val="16"/>
                <w:szCs w:val="16"/>
                <w:lang w:val="sr-Cyrl-RS"/>
              </w:rPr>
              <w:t xml:space="preserve">- </w:t>
            </w:r>
            <w:r w:rsidRPr="00B23559">
              <w:rPr>
                <w:sz w:val="16"/>
                <w:szCs w:val="16"/>
              </w:rPr>
              <w:t>Усавршавање технике и моторике код ученика.</w:t>
            </w:r>
          </w:p>
        </w:tc>
        <w:tc>
          <w:tcPr>
            <w:tcW w:w="2064" w:type="dxa"/>
          </w:tcPr>
          <w:p w:rsidR="00B23559" w:rsidRPr="00B23559" w:rsidRDefault="00B23559" w:rsidP="00B23559">
            <w:pPr>
              <w:pStyle w:val="NoSpacing"/>
              <w:rPr>
                <w:sz w:val="16"/>
                <w:szCs w:val="16"/>
                <w:lang w:val="sr-Cyrl-RS"/>
              </w:rPr>
            </w:pPr>
            <w:r w:rsidRPr="00B23559">
              <w:rPr>
                <w:sz w:val="16"/>
                <w:szCs w:val="16"/>
                <w:lang w:val="sr-Cyrl-RS"/>
              </w:rPr>
              <w:t xml:space="preserve">- </w:t>
            </w:r>
            <w:r w:rsidRPr="00B23559">
              <w:rPr>
                <w:sz w:val="16"/>
                <w:szCs w:val="16"/>
              </w:rPr>
              <w:t>Кроз вежбање и свирање тонских, техничких вежби и етида уз помоћ наставника</w:t>
            </w:r>
          </w:p>
          <w:p w:rsidR="00B23559" w:rsidRPr="00B23559" w:rsidRDefault="00B23559" w:rsidP="00B23559">
            <w:pPr>
              <w:pStyle w:val="NoSpacing"/>
              <w:rPr>
                <w:sz w:val="16"/>
                <w:szCs w:val="16"/>
                <w:lang w:val="sr-Cyrl-RS"/>
              </w:rPr>
            </w:pPr>
            <w:r w:rsidRPr="00B23559">
              <w:rPr>
                <w:sz w:val="16"/>
                <w:szCs w:val="16"/>
                <w:lang w:val="sr-Cyrl-RS"/>
              </w:rPr>
              <w:t xml:space="preserve">- </w:t>
            </w:r>
            <w:r w:rsidRPr="00B23559">
              <w:rPr>
                <w:sz w:val="16"/>
                <w:szCs w:val="16"/>
              </w:rPr>
              <w:t>Кроз вежбање и свирање комада и песмица</w:t>
            </w:r>
          </w:p>
          <w:p w:rsidR="00B23559" w:rsidRPr="00B23559" w:rsidRDefault="00B23559" w:rsidP="00B23559">
            <w:pPr>
              <w:pStyle w:val="NoSpacing"/>
              <w:rPr>
                <w:sz w:val="16"/>
                <w:szCs w:val="16"/>
                <w:lang w:val="sr-Cyrl-RS"/>
              </w:rPr>
            </w:pPr>
            <w:r w:rsidRPr="00B23559">
              <w:rPr>
                <w:sz w:val="16"/>
                <w:szCs w:val="16"/>
                <w:lang w:val="sr-Cyrl-RS"/>
              </w:rPr>
              <w:t xml:space="preserve">- </w:t>
            </w:r>
            <w:r w:rsidRPr="00B23559">
              <w:rPr>
                <w:sz w:val="16"/>
                <w:szCs w:val="16"/>
              </w:rPr>
              <w:t>Равномерно свирање одговарајућих тонова лествице са обе руке истовремено.</w:t>
            </w:r>
          </w:p>
        </w:tc>
        <w:tc>
          <w:tcPr>
            <w:tcW w:w="1315" w:type="dxa"/>
          </w:tcPr>
          <w:p w:rsidR="00B23559" w:rsidRPr="00B23559" w:rsidRDefault="00B23559" w:rsidP="00B23559">
            <w:pPr>
              <w:pStyle w:val="NoSpacing"/>
              <w:rPr>
                <w:sz w:val="16"/>
                <w:szCs w:val="16"/>
              </w:rPr>
            </w:pPr>
            <w:r w:rsidRPr="00B23559">
              <w:rPr>
                <w:sz w:val="16"/>
                <w:szCs w:val="16"/>
                <w:lang w:val="sr-Cyrl-CS"/>
              </w:rPr>
              <w:t>Индивидуална, вербална, дијалошка, демонстративна</w:t>
            </w:r>
          </w:p>
        </w:tc>
        <w:tc>
          <w:tcPr>
            <w:tcW w:w="1381" w:type="dxa"/>
          </w:tcPr>
          <w:p w:rsidR="00B23559" w:rsidRPr="00B23559" w:rsidRDefault="00B23559" w:rsidP="00B23559">
            <w:pPr>
              <w:pStyle w:val="NoSpacing"/>
              <w:rPr>
                <w:bCs/>
                <w:sz w:val="16"/>
                <w:szCs w:val="16"/>
              </w:rPr>
            </w:pPr>
            <w:r w:rsidRPr="00B23559">
              <w:rPr>
                <w:bCs/>
                <w:sz w:val="16"/>
                <w:szCs w:val="16"/>
              </w:rPr>
              <w:t>чита и свира течно с листа лакше вежбе са обе руке или одвојено;</w:t>
            </w:r>
          </w:p>
          <w:p w:rsidR="00B23559" w:rsidRPr="00B23559" w:rsidRDefault="00B23559" w:rsidP="00B23559">
            <w:pPr>
              <w:pStyle w:val="NoSpacing"/>
              <w:rPr>
                <w:bCs/>
                <w:sz w:val="16"/>
                <w:szCs w:val="16"/>
              </w:rPr>
            </w:pPr>
            <w:r w:rsidRPr="00B23559">
              <w:rPr>
                <w:bCs/>
                <w:sz w:val="16"/>
                <w:szCs w:val="16"/>
              </w:rPr>
              <w:t>самостално изведе различите врсте артикулације које се захтевају у музичком делу;</w:t>
            </w:r>
          </w:p>
          <w:p w:rsidR="00B23559" w:rsidRPr="00B23559" w:rsidRDefault="00B23559" w:rsidP="00B23559">
            <w:pPr>
              <w:pStyle w:val="NoSpacing"/>
              <w:rPr>
                <w:bCs/>
                <w:sz w:val="16"/>
                <w:szCs w:val="16"/>
              </w:rPr>
            </w:pPr>
            <w:r w:rsidRPr="00B23559">
              <w:rPr>
                <w:bCs/>
                <w:sz w:val="16"/>
                <w:szCs w:val="16"/>
              </w:rPr>
              <w:t>примени различите начине решавања техничких и музичких захтева приликом свирања;</w:t>
            </w:r>
          </w:p>
          <w:p w:rsidR="00B23559" w:rsidRPr="00B23559" w:rsidRDefault="00B23559" w:rsidP="00B23559">
            <w:pPr>
              <w:pStyle w:val="NoSpacing"/>
              <w:rPr>
                <w:bCs/>
                <w:sz w:val="16"/>
                <w:szCs w:val="16"/>
              </w:rPr>
            </w:pPr>
            <w:r w:rsidRPr="00B23559">
              <w:rPr>
                <w:bCs/>
                <w:sz w:val="16"/>
                <w:szCs w:val="16"/>
              </w:rPr>
              <w:t>коригује лоше извођење у току свирања;</w:t>
            </w:r>
          </w:p>
          <w:p w:rsidR="00B23559" w:rsidRPr="00B23559" w:rsidRDefault="00B23559" w:rsidP="00B23559">
            <w:pPr>
              <w:pStyle w:val="NoSpacing"/>
              <w:rPr>
                <w:bCs/>
                <w:sz w:val="16"/>
                <w:szCs w:val="16"/>
              </w:rPr>
            </w:pPr>
            <w:r w:rsidRPr="00B23559">
              <w:rPr>
                <w:bCs/>
                <w:sz w:val="16"/>
                <w:szCs w:val="16"/>
              </w:rPr>
              <w:t>у свирању примени више динамичких нијанси и јасно диференцира мелодијску линију од пратње;</w:t>
            </w:r>
          </w:p>
          <w:p w:rsidR="00B23559" w:rsidRPr="00B23559" w:rsidRDefault="00B23559" w:rsidP="00B23559">
            <w:pPr>
              <w:pStyle w:val="NoSpacing"/>
              <w:rPr>
                <w:bCs/>
                <w:sz w:val="16"/>
                <w:szCs w:val="16"/>
              </w:rPr>
            </w:pPr>
            <w:r w:rsidRPr="00B23559">
              <w:rPr>
                <w:bCs/>
                <w:sz w:val="16"/>
                <w:szCs w:val="16"/>
              </w:rPr>
              <w:t xml:space="preserve">појасни конструкцију дела и да својим речима објасни значења термина </w:t>
            </w:r>
            <w:r w:rsidRPr="00B23559">
              <w:rPr>
                <w:bCs/>
                <w:sz w:val="16"/>
                <w:szCs w:val="16"/>
              </w:rPr>
              <w:lastRenderedPageBreak/>
              <w:t>музичке форме;</w:t>
            </w:r>
          </w:p>
          <w:p w:rsidR="00B23559" w:rsidRPr="00B23559" w:rsidRDefault="00B23559" w:rsidP="00B23559">
            <w:pPr>
              <w:pStyle w:val="NoSpacing"/>
              <w:rPr>
                <w:bCs/>
                <w:sz w:val="16"/>
                <w:szCs w:val="16"/>
              </w:rPr>
            </w:pPr>
            <w:r w:rsidRPr="00B23559">
              <w:rPr>
                <w:bCs/>
                <w:sz w:val="16"/>
                <w:szCs w:val="16"/>
              </w:rPr>
              <w:t>јасно разликује врсте украса и може да одсвира различите врсте трилера;</w:t>
            </w:r>
          </w:p>
          <w:p w:rsidR="00B23559" w:rsidRPr="00B23559" w:rsidRDefault="00B23559" w:rsidP="00B23559">
            <w:pPr>
              <w:pStyle w:val="NoSpacing"/>
              <w:rPr>
                <w:bCs/>
                <w:sz w:val="16"/>
                <w:szCs w:val="16"/>
              </w:rPr>
            </w:pPr>
            <w:r w:rsidRPr="00B23559">
              <w:rPr>
                <w:bCs/>
                <w:sz w:val="16"/>
                <w:szCs w:val="16"/>
              </w:rPr>
              <w:t>негује културу тона кроз критичко слушање свог и туђег свирања;</w:t>
            </w:r>
          </w:p>
          <w:p w:rsidR="00B23559" w:rsidRPr="00B23559" w:rsidRDefault="00B23559" w:rsidP="00B23559">
            <w:pPr>
              <w:pStyle w:val="NoSpacing"/>
              <w:rPr>
                <w:bCs/>
                <w:sz w:val="16"/>
                <w:szCs w:val="16"/>
              </w:rPr>
            </w:pPr>
            <w:r w:rsidRPr="00B23559">
              <w:rPr>
                <w:bCs/>
                <w:sz w:val="16"/>
                <w:szCs w:val="16"/>
              </w:rPr>
              <w:t>свирањем у клавирском дуу примени принцип узајамног слушања и сарадње;</w:t>
            </w:r>
          </w:p>
          <w:p w:rsidR="00B23559" w:rsidRPr="00B23559" w:rsidRDefault="00B23559" w:rsidP="00B23559">
            <w:pPr>
              <w:pStyle w:val="NoSpacing"/>
              <w:rPr>
                <w:bCs/>
                <w:sz w:val="16"/>
                <w:szCs w:val="16"/>
              </w:rPr>
            </w:pPr>
            <w:r w:rsidRPr="00B23559">
              <w:rPr>
                <w:bCs/>
                <w:sz w:val="16"/>
                <w:szCs w:val="16"/>
              </w:rPr>
              <w:t>учествује на јавним наступима у школи и ван ње;</w:t>
            </w:r>
          </w:p>
          <w:p w:rsidR="00B23559" w:rsidRPr="00B23559" w:rsidRDefault="00B23559" w:rsidP="00B23559">
            <w:pPr>
              <w:pStyle w:val="NoSpacing"/>
              <w:rPr>
                <w:bCs/>
                <w:sz w:val="16"/>
                <w:szCs w:val="16"/>
              </w:rPr>
            </w:pPr>
            <w:r w:rsidRPr="00B23559">
              <w:rPr>
                <w:bCs/>
                <w:sz w:val="16"/>
                <w:szCs w:val="16"/>
              </w:rPr>
              <w:t>пренесе на публику сопствени емоционални доживљај кроз интерпретацију музичког дела (изражајно свира);</w:t>
            </w:r>
          </w:p>
          <w:p w:rsidR="00B23559" w:rsidRPr="00B23559" w:rsidRDefault="00B23559" w:rsidP="00B23559">
            <w:pPr>
              <w:pStyle w:val="NoSpacing"/>
              <w:rPr>
                <w:bCs/>
                <w:sz w:val="16"/>
                <w:szCs w:val="16"/>
              </w:rPr>
            </w:pPr>
            <w:r w:rsidRPr="00B23559">
              <w:rPr>
                <w:bCs/>
                <w:sz w:val="16"/>
                <w:szCs w:val="16"/>
              </w:rPr>
              <w:t xml:space="preserve">критички вреднује изведене композиције у односу на техничку припремљеност и музичку освешћеност; </w:t>
            </w:r>
          </w:p>
          <w:p w:rsidR="00B23559" w:rsidRPr="00B23559" w:rsidRDefault="00B23559" w:rsidP="00B23559">
            <w:pPr>
              <w:pStyle w:val="NoSpacing"/>
              <w:rPr>
                <w:bCs/>
                <w:sz w:val="16"/>
                <w:szCs w:val="16"/>
              </w:rPr>
            </w:pPr>
            <w:r w:rsidRPr="00B23559">
              <w:rPr>
                <w:bCs/>
                <w:sz w:val="16"/>
                <w:szCs w:val="16"/>
              </w:rPr>
              <w:t>критички прати сопствени развој;</w:t>
            </w:r>
          </w:p>
          <w:p w:rsidR="00B23559" w:rsidRPr="00B23559" w:rsidRDefault="00B23559" w:rsidP="00B23559">
            <w:pPr>
              <w:pStyle w:val="NoSpacing"/>
              <w:rPr>
                <w:bCs/>
                <w:sz w:val="16"/>
                <w:szCs w:val="16"/>
              </w:rPr>
            </w:pPr>
            <w:r w:rsidRPr="00B23559">
              <w:rPr>
                <w:bCs/>
                <w:sz w:val="16"/>
                <w:szCs w:val="16"/>
              </w:rPr>
              <w:t>самостално вежба по плану који је утврдио са наставником;</w:t>
            </w:r>
          </w:p>
          <w:p w:rsidR="00B23559" w:rsidRPr="00B23559" w:rsidRDefault="00B23559" w:rsidP="00B23559">
            <w:pPr>
              <w:pStyle w:val="NoSpacing"/>
              <w:rPr>
                <w:bCs/>
                <w:sz w:val="16"/>
                <w:szCs w:val="16"/>
              </w:rPr>
            </w:pPr>
            <w:r w:rsidRPr="00B23559">
              <w:rPr>
                <w:bCs/>
                <w:sz w:val="16"/>
                <w:szCs w:val="16"/>
              </w:rPr>
              <w:t>поштује договорена правила понашања при слушању и извођењу музике.</w:t>
            </w:r>
          </w:p>
          <w:p w:rsidR="00B23559" w:rsidRPr="00B23559" w:rsidRDefault="00B23559" w:rsidP="00B23559">
            <w:pPr>
              <w:pStyle w:val="NoSpacing"/>
              <w:rPr>
                <w:bCs/>
                <w:sz w:val="16"/>
                <w:szCs w:val="16"/>
              </w:rPr>
            </w:pPr>
          </w:p>
        </w:tc>
        <w:tc>
          <w:tcPr>
            <w:tcW w:w="1172" w:type="dxa"/>
          </w:tcPr>
          <w:p w:rsidR="00B23559" w:rsidRPr="00B23559" w:rsidRDefault="00B23559" w:rsidP="00B23559">
            <w:pPr>
              <w:pStyle w:val="NoSpacing"/>
              <w:rPr>
                <w:sz w:val="16"/>
                <w:szCs w:val="16"/>
              </w:rPr>
            </w:pPr>
            <w:r w:rsidRPr="00B23559">
              <w:rPr>
                <w:sz w:val="16"/>
                <w:szCs w:val="16"/>
                <w:lang w:val="sr-Cyrl-CS"/>
              </w:rPr>
              <w:lastRenderedPageBreak/>
              <w:t>Објашњав</w:t>
            </w:r>
            <w:r w:rsidRPr="00B23559">
              <w:rPr>
                <w:sz w:val="16"/>
                <w:szCs w:val="16"/>
              </w:rPr>
              <w:t>a</w:t>
            </w:r>
            <w:r w:rsidRPr="00B23559">
              <w:rPr>
                <w:sz w:val="16"/>
                <w:szCs w:val="16"/>
                <w:lang w:val="sr-Cyrl-CS"/>
              </w:rPr>
              <w:t>, показује, прича</w:t>
            </w:r>
            <w:r w:rsidRPr="00B23559">
              <w:rPr>
                <w:sz w:val="16"/>
                <w:szCs w:val="16"/>
              </w:rPr>
              <w:t>,</w:t>
            </w:r>
            <w:r w:rsidRPr="00B23559">
              <w:rPr>
                <w:sz w:val="16"/>
                <w:szCs w:val="16"/>
                <w:lang w:val="sr-Cyrl-CS"/>
              </w:rPr>
              <w:t xml:space="preserve"> свира, мотивише</w:t>
            </w:r>
          </w:p>
        </w:tc>
        <w:tc>
          <w:tcPr>
            <w:tcW w:w="1130" w:type="dxa"/>
          </w:tcPr>
          <w:p w:rsidR="00B23559" w:rsidRPr="00B23559" w:rsidRDefault="00B23559" w:rsidP="00B23559">
            <w:pPr>
              <w:pStyle w:val="NoSpacing"/>
              <w:rPr>
                <w:sz w:val="16"/>
                <w:szCs w:val="16"/>
              </w:rPr>
            </w:pPr>
            <w:r w:rsidRPr="00B23559">
              <w:rPr>
                <w:sz w:val="16"/>
                <w:szCs w:val="16"/>
                <w:lang w:val="sr-Cyrl-CS"/>
              </w:rPr>
              <w:t>Слушају, мисле, певају, играју се , радују се, питају, закључују, описују.</w:t>
            </w:r>
          </w:p>
        </w:tc>
        <w:tc>
          <w:tcPr>
            <w:tcW w:w="1186" w:type="dxa"/>
          </w:tcPr>
          <w:p w:rsidR="00B23559" w:rsidRPr="00B23559" w:rsidRDefault="00B23559" w:rsidP="00B23559">
            <w:pPr>
              <w:pStyle w:val="NoSpacing"/>
              <w:rPr>
                <w:sz w:val="16"/>
                <w:szCs w:val="16"/>
              </w:rPr>
            </w:pPr>
            <w:r w:rsidRPr="00B23559">
              <w:rPr>
                <w:sz w:val="16"/>
                <w:szCs w:val="16"/>
                <w:lang w:val="sr-Cyrl-RS"/>
              </w:rPr>
              <w:t>Солфеђо</w:t>
            </w:r>
          </w:p>
        </w:tc>
      </w:tr>
    </w:tbl>
    <w:p w:rsidR="009503C0" w:rsidRPr="00DD2C95" w:rsidRDefault="009503C0" w:rsidP="009503C0">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B61E28" w:rsidTr="00F86E69">
        <w:tc>
          <w:tcPr>
            <w:tcW w:w="11790" w:type="dxa"/>
            <w:gridSpan w:val="9"/>
          </w:tcPr>
          <w:p w:rsidR="00B61E28" w:rsidRPr="009503C0" w:rsidRDefault="00B61E28" w:rsidP="00F86E69">
            <w:pPr>
              <w:pStyle w:val="NoSpacing"/>
              <w:rPr>
                <w:sz w:val="20"/>
                <w:szCs w:val="20"/>
                <w:lang w:val="sr-Cyrl-RS"/>
              </w:rPr>
            </w:pPr>
            <w:r>
              <w:rPr>
                <w:sz w:val="20"/>
                <w:szCs w:val="20"/>
              </w:rPr>
              <w:t>ШКОЛСКИ ПРОГРАМ</w:t>
            </w:r>
            <w:r>
              <w:rPr>
                <w:sz w:val="20"/>
                <w:szCs w:val="20"/>
                <w:lang w:val="sr-Cyrl-RS"/>
              </w:rPr>
              <w:t xml:space="preserve"> – Допунска настава</w:t>
            </w:r>
          </w:p>
          <w:p w:rsidR="00B61E28" w:rsidRDefault="00B61E28" w:rsidP="00F86E69">
            <w:pPr>
              <w:rPr>
                <w:lang w:val="sr-Cyrl-RS"/>
              </w:rPr>
            </w:pPr>
            <w:r>
              <w:rPr>
                <w:sz w:val="20"/>
                <w:szCs w:val="20"/>
              </w:rPr>
              <w:t xml:space="preserve">Разред: </w:t>
            </w:r>
            <w:r>
              <w:rPr>
                <w:b/>
                <w:sz w:val="20"/>
                <w:szCs w:val="20"/>
                <w:lang w:val="sr-Cyrl-RS"/>
              </w:rPr>
              <w:t>ПРВИ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B61E28" w:rsidTr="00F86E69">
        <w:tc>
          <w:tcPr>
            <w:tcW w:w="966" w:type="dxa"/>
          </w:tcPr>
          <w:p w:rsidR="00B61E28" w:rsidRPr="00033DC9" w:rsidRDefault="00B61E28" w:rsidP="00F86E69">
            <w:pPr>
              <w:jc w:val="center"/>
              <w:rPr>
                <w:sz w:val="20"/>
                <w:szCs w:val="20"/>
              </w:rPr>
            </w:pPr>
            <w:r w:rsidRPr="00033DC9">
              <w:rPr>
                <w:sz w:val="20"/>
                <w:szCs w:val="20"/>
              </w:rPr>
              <w:t>Тема</w:t>
            </w:r>
          </w:p>
        </w:tc>
        <w:tc>
          <w:tcPr>
            <w:tcW w:w="1563" w:type="dxa"/>
          </w:tcPr>
          <w:p w:rsidR="00B61E28" w:rsidRPr="00033DC9" w:rsidRDefault="00B61E28" w:rsidP="00F86E69">
            <w:pPr>
              <w:jc w:val="center"/>
              <w:rPr>
                <w:sz w:val="20"/>
                <w:szCs w:val="20"/>
              </w:rPr>
            </w:pPr>
            <w:r w:rsidRPr="00033DC9">
              <w:rPr>
                <w:sz w:val="20"/>
                <w:szCs w:val="20"/>
              </w:rPr>
              <w:t>Садржај           програма</w:t>
            </w:r>
          </w:p>
        </w:tc>
        <w:tc>
          <w:tcPr>
            <w:tcW w:w="1488" w:type="dxa"/>
          </w:tcPr>
          <w:p w:rsidR="00B61E28" w:rsidRPr="00033DC9" w:rsidRDefault="00B61E28" w:rsidP="00F86E69">
            <w:pPr>
              <w:jc w:val="center"/>
              <w:rPr>
                <w:sz w:val="20"/>
                <w:szCs w:val="20"/>
              </w:rPr>
            </w:pPr>
            <w:r w:rsidRPr="00033DC9">
              <w:rPr>
                <w:sz w:val="20"/>
                <w:szCs w:val="20"/>
              </w:rPr>
              <w:t>Циљеви учења</w:t>
            </w:r>
          </w:p>
        </w:tc>
        <w:tc>
          <w:tcPr>
            <w:tcW w:w="1547" w:type="dxa"/>
          </w:tcPr>
          <w:p w:rsidR="00B61E28" w:rsidRPr="00033DC9" w:rsidRDefault="00B61E28" w:rsidP="00F86E69">
            <w:pPr>
              <w:jc w:val="center"/>
              <w:rPr>
                <w:sz w:val="20"/>
                <w:szCs w:val="20"/>
              </w:rPr>
            </w:pPr>
            <w:r w:rsidRPr="00033DC9">
              <w:rPr>
                <w:sz w:val="20"/>
                <w:szCs w:val="20"/>
              </w:rPr>
              <w:t>Начин</w:t>
            </w:r>
          </w:p>
          <w:p w:rsidR="00B61E28" w:rsidRDefault="00B61E28" w:rsidP="00F86E69">
            <w:pPr>
              <w:jc w:val="center"/>
              <w:rPr>
                <w:lang w:val="sr-Cyrl-RS"/>
              </w:rPr>
            </w:pPr>
            <w:r w:rsidRPr="00033DC9">
              <w:rPr>
                <w:sz w:val="20"/>
                <w:szCs w:val="20"/>
              </w:rPr>
              <w:t>остваривања садржаја</w:t>
            </w:r>
          </w:p>
        </w:tc>
        <w:tc>
          <w:tcPr>
            <w:tcW w:w="1355" w:type="dxa"/>
          </w:tcPr>
          <w:p w:rsidR="00B61E28" w:rsidRPr="00033DC9" w:rsidRDefault="00B61E28" w:rsidP="00F86E69">
            <w:pPr>
              <w:jc w:val="center"/>
              <w:rPr>
                <w:sz w:val="20"/>
                <w:szCs w:val="20"/>
              </w:rPr>
            </w:pPr>
            <w:r w:rsidRPr="00033DC9">
              <w:rPr>
                <w:sz w:val="20"/>
                <w:szCs w:val="20"/>
              </w:rPr>
              <w:t>Методе рада</w:t>
            </w:r>
          </w:p>
        </w:tc>
        <w:tc>
          <w:tcPr>
            <w:tcW w:w="1304" w:type="dxa"/>
          </w:tcPr>
          <w:p w:rsidR="00B61E28" w:rsidRDefault="00B61E28" w:rsidP="00F86E69">
            <w:pPr>
              <w:jc w:val="center"/>
              <w:rPr>
                <w:lang w:val="sr-Cyrl-RS"/>
              </w:rPr>
            </w:pPr>
            <w:r w:rsidRPr="00033DC9">
              <w:rPr>
                <w:sz w:val="20"/>
                <w:szCs w:val="20"/>
              </w:rPr>
              <w:t>Исходи</w:t>
            </w:r>
          </w:p>
        </w:tc>
        <w:tc>
          <w:tcPr>
            <w:tcW w:w="1194" w:type="dxa"/>
          </w:tcPr>
          <w:p w:rsidR="00B61E28" w:rsidRPr="00033DC9" w:rsidRDefault="00B61E28" w:rsidP="00F86E69">
            <w:pPr>
              <w:jc w:val="center"/>
              <w:rPr>
                <w:sz w:val="20"/>
                <w:szCs w:val="20"/>
              </w:rPr>
            </w:pPr>
            <w:r w:rsidRPr="00033DC9">
              <w:rPr>
                <w:sz w:val="20"/>
                <w:szCs w:val="20"/>
              </w:rPr>
              <w:t>Aктивност наставника</w:t>
            </w:r>
          </w:p>
        </w:tc>
        <w:tc>
          <w:tcPr>
            <w:tcW w:w="1187" w:type="dxa"/>
          </w:tcPr>
          <w:p w:rsidR="00B61E28" w:rsidRPr="00033DC9" w:rsidRDefault="00B61E28" w:rsidP="00F86E69">
            <w:pPr>
              <w:jc w:val="center"/>
              <w:rPr>
                <w:sz w:val="20"/>
                <w:szCs w:val="20"/>
              </w:rPr>
            </w:pPr>
            <w:r w:rsidRPr="00033DC9">
              <w:rPr>
                <w:sz w:val="20"/>
                <w:szCs w:val="20"/>
              </w:rPr>
              <w:t>Активност ученика</w:t>
            </w:r>
          </w:p>
        </w:tc>
        <w:tc>
          <w:tcPr>
            <w:tcW w:w="1186" w:type="dxa"/>
          </w:tcPr>
          <w:p w:rsidR="00B61E28" w:rsidRPr="00033DC9" w:rsidRDefault="00B61E28" w:rsidP="00F86E69">
            <w:pPr>
              <w:jc w:val="center"/>
              <w:rPr>
                <w:sz w:val="20"/>
                <w:szCs w:val="20"/>
              </w:rPr>
            </w:pPr>
            <w:r w:rsidRPr="00033DC9">
              <w:rPr>
                <w:sz w:val="20"/>
                <w:szCs w:val="20"/>
              </w:rPr>
              <w:t>Корелација</w:t>
            </w:r>
          </w:p>
        </w:tc>
      </w:tr>
      <w:tr w:rsidR="00B61E28" w:rsidTr="00F86E69">
        <w:tc>
          <w:tcPr>
            <w:tcW w:w="966" w:type="dxa"/>
          </w:tcPr>
          <w:p w:rsidR="00B61E28" w:rsidRPr="009503C0" w:rsidRDefault="00B61E28" w:rsidP="00F86E69">
            <w:pPr>
              <w:pStyle w:val="NoSpacing"/>
              <w:rPr>
                <w:sz w:val="16"/>
                <w:szCs w:val="16"/>
                <w:lang w:val="sr-Cyrl-RS"/>
              </w:rPr>
            </w:pPr>
            <w:r w:rsidRPr="009503C0">
              <w:rPr>
                <w:sz w:val="16"/>
                <w:szCs w:val="16"/>
                <w:lang w:val="sr-Cyrl-RS"/>
              </w:rPr>
              <w:t>Извођење музике</w:t>
            </w:r>
          </w:p>
        </w:tc>
        <w:tc>
          <w:tcPr>
            <w:tcW w:w="1563" w:type="dxa"/>
          </w:tcPr>
          <w:p w:rsidR="00B61E28" w:rsidRPr="009503C0" w:rsidRDefault="00B61E28" w:rsidP="00F86E69">
            <w:pPr>
              <w:pStyle w:val="NoSpacing"/>
              <w:rPr>
                <w:iCs/>
                <w:sz w:val="16"/>
                <w:szCs w:val="16"/>
              </w:rPr>
            </w:pPr>
            <w:r w:rsidRPr="009503C0">
              <w:rPr>
                <w:iCs/>
                <w:sz w:val="16"/>
                <w:szCs w:val="16"/>
              </w:rPr>
              <w:t xml:space="preserve">Положај за клавиром и поставка руку и прстију. Вежбе за опуштање. </w:t>
            </w:r>
          </w:p>
          <w:p w:rsidR="00B61E28" w:rsidRPr="009503C0" w:rsidRDefault="00B61E28" w:rsidP="00F86E69">
            <w:pPr>
              <w:pStyle w:val="NoSpacing"/>
              <w:rPr>
                <w:iCs/>
                <w:sz w:val="16"/>
                <w:szCs w:val="16"/>
              </w:rPr>
            </w:pPr>
            <w:r w:rsidRPr="009503C0">
              <w:rPr>
                <w:iCs/>
                <w:sz w:val="16"/>
                <w:szCs w:val="16"/>
              </w:rPr>
              <w:t>Вежбе за правилно ритмизирање.</w:t>
            </w:r>
          </w:p>
          <w:p w:rsidR="00B61E28" w:rsidRPr="009503C0" w:rsidRDefault="00B61E28" w:rsidP="00F86E69">
            <w:pPr>
              <w:pStyle w:val="NoSpacing"/>
              <w:rPr>
                <w:iCs/>
                <w:sz w:val="16"/>
                <w:szCs w:val="16"/>
              </w:rPr>
            </w:pPr>
            <w:r w:rsidRPr="009503C0">
              <w:rPr>
                <w:iCs/>
                <w:sz w:val="16"/>
                <w:szCs w:val="16"/>
              </w:rPr>
              <w:lastRenderedPageBreak/>
              <w:t>Основне врсте удара: портато, легато, стакато.</w:t>
            </w:r>
          </w:p>
          <w:p w:rsidR="00B61E28" w:rsidRPr="009503C0" w:rsidRDefault="00B61E28" w:rsidP="00F86E69">
            <w:pPr>
              <w:pStyle w:val="NoSpacing"/>
              <w:rPr>
                <w:iCs/>
                <w:sz w:val="16"/>
                <w:szCs w:val="16"/>
              </w:rPr>
            </w:pPr>
            <w:r w:rsidRPr="009503C0">
              <w:rPr>
                <w:iCs/>
                <w:sz w:val="16"/>
                <w:szCs w:val="16"/>
              </w:rPr>
              <w:t>Динамичке ознаке: пиано, мецофорте, форте, крешендо и диминуендо.</w:t>
            </w:r>
          </w:p>
          <w:p w:rsidR="00B61E28" w:rsidRPr="009503C0" w:rsidRDefault="00B61E28" w:rsidP="00F86E69">
            <w:pPr>
              <w:pStyle w:val="NoSpacing"/>
              <w:rPr>
                <w:iCs/>
                <w:sz w:val="16"/>
                <w:szCs w:val="16"/>
              </w:rPr>
            </w:pPr>
            <w:r w:rsidRPr="009503C0">
              <w:rPr>
                <w:iCs/>
                <w:sz w:val="16"/>
                <w:szCs w:val="16"/>
              </w:rPr>
              <w:t>Ознаке за темпо: аданте, модерато, алегро и друге..</w:t>
            </w:r>
          </w:p>
          <w:p w:rsidR="00B61E28" w:rsidRPr="009503C0" w:rsidRDefault="00B61E28" w:rsidP="00F86E69">
            <w:pPr>
              <w:pStyle w:val="NoSpacing"/>
              <w:rPr>
                <w:iCs/>
                <w:sz w:val="16"/>
                <w:szCs w:val="16"/>
              </w:rPr>
            </w:pPr>
            <w:r w:rsidRPr="009503C0">
              <w:rPr>
                <w:iCs/>
                <w:sz w:val="16"/>
                <w:szCs w:val="16"/>
              </w:rPr>
              <w:t xml:space="preserve">Појам лука. </w:t>
            </w:r>
          </w:p>
          <w:p w:rsidR="00B61E28" w:rsidRPr="009503C0" w:rsidRDefault="00B61E28" w:rsidP="00F86E69">
            <w:pPr>
              <w:pStyle w:val="NoSpacing"/>
              <w:rPr>
                <w:iCs/>
                <w:sz w:val="16"/>
                <w:szCs w:val="16"/>
              </w:rPr>
            </w:pPr>
            <w:r w:rsidRPr="009503C0">
              <w:rPr>
                <w:iCs/>
                <w:sz w:val="16"/>
                <w:szCs w:val="16"/>
              </w:rPr>
              <w:t xml:space="preserve">Појам фразе. </w:t>
            </w:r>
          </w:p>
          <w:p w:rsidR="00B61E28" w:rsidRPr="009503C0" w:rsidRDefault="00B61E28" w:rsidP="00F86E69">
            <w:pPr>
              <w:pStyle w:val="NoSpacing"/>
              <w:rPr>
                <w:iCs/>
                <w:sz w:val="16"/>
                <w:szCs w:val="16"/>
              </w:rPr>
            </w:pPr>
            <w:r w:rsidRPr="009503C0">
              <w:rPr>
                <w:iCs/>
                <w:sz w:val="16"/>
                <w:szCs w:val="16"/>
              </w:rPr>
              <w:t xml:space="preserve">Појам такта, двотакта, тротакта са одговарајућим нагласцима. </w:t>
            </w:r>
          </w:p>
          <w:p w:rsidR="00B61E28" w:rsidRPr="009503C0" w:rsidRDefault="00B61E28" w:rsidP="00F86E69">
            <w:pPr>
              <w:pStyle w:val="NoSpacing"/>
              <w:rPr>
                <w:iCs/>
                <w:sz w:val="16"/>
                <w:szCs w:val="16"/>
              </w:rPr>
            </w:pPr>
            <w:r w:rsidRPr="009503C0">
              <w:rPr>
                <w:iCs/>
                <w:sz w:val="16"/>
                <w:szCs w:val="16"/>
              </w:rPr>
              <w:t xml:space="preserve">Упознавање вредности ноте и паузе као и триоле, синкопе и пунктиране ноте. </w:t>
            </w:r>
          </w:p>
          <w:p w:rsidR="00B61E28" w:rsidRPr="009503C0" w:rsidRDefault="00B61E28" w:rsidP="00F86E69">
            <w:pPr>
              <w:pStyle w:val="NoSpacing"/>
              <w:rPr>
                <w:iCs/>
                <w:sz w:val="16"/>
                <w:szCs w:val="16"/>
              </w:rPr>
            </w:pPr>
            <w:r w:rsidRPr="009503C0">
              <w:rPr>
                <w:iCs/>
                <w:sz w:val="16"/>
                <w:szCs w:val="16"/>
              </w:rPr>
              <w:t>Увођење ученика у начине вежбања.</w:t>
            </w:r>
          </w:p>
          <w:p w:rsidR="00B61E28" w:rsidRPr="009503C0" w:rsidRDefault="00B61E28" w:rsidP="00F86E69">
            <w:pPr>
              <w:pStyle w:val="NoSpacing"/>
              <w:rPr>
                <w:iCs/>
                <w:sz w:val="16"/>
                <w:szCs w:val="16"/>
              </w:rPr>
            </w:pPr>
            <w:r w:rsidRPr="009503C0">
              <w:rPr>
                <w:iCs/>
                <w:sz w:val="16"/>
                <w:szCs w:val="16"/>
              </w:rPr>
              <w:t>Читање нота, знаци за октаве, знаци за интервале.</w:t>
            </w:r>
          </w:p>
          <w:p w:rsidR="00B61E28" w:rsidRPr="009503C0" w:rsidRDefault="00B61E28" w:rsidP="00F86E69">
            <w:pPr>
              <w:pStyle w:val="NoSpacing"/>
              <w:rPr>
                <w:iCs/>
                <w:sz w:val="16"/>
                <w:szCs w:val="16"/>
              </w:rPr>
            </w:pPr>
            <w:r w:rsidRPr="009503C0">
              <w:rPr>
                <w:iCs/>
                <w:sz w:val="16"/>
                <w:szCs w:val="16"/>
              </w:rPr>
              <w:t>Остали знаци на које се наилази у литератури предвиђеној програмом.</w:t>
            </w:r>
          </w:p>
          <w:p w:rsidR="00B61E28" w:rsidRPr="009503C0" w:rsidRDefault="00B61E28" w:rsidP="00F86E69">
            <w:pPr>
              <w:pStyle w:val="NoSpacing"/>
              <w:rPr>
                <w:iCs/>
                <w:sz w:val="16"/>
                <w:szCs w:val="16"/>
              </w:rPr>
            </w:pPr>
            <w:r w:rsidRPr="009503C0">
              <w:rPr>
                <w:iCs/>
                <w:sz w:val="16"/>
                <w:szCs w:val="16"/>
              </w:rPr>
              <w:t>Контрола тона.</w:t>
            </w:r>
          </w:p>
          <w:p w:rsidR="00B61E28" w:rsidRPr="009503C0" w:rsidRDefault="00B61E28" w:rsidP="00F86E69">
            <w:pPr>
              <w:pStyle w:val="NoSpacing"/>
              <w:rPr>
                <w:iCs/>
                <w:sz w:val="16"/>
                <w:szCs w:val="16"/>
              </w:rPr>
            </w:pPr>
            <w:r w:rsidRPr="009503C0">
              <w:rPr>
                <w:iCs/>
                <w:sz w:val="16"/>
                <w:szCs w:val="16"/>
              </w:rPr>
              <w:t>Музичка меморија. Самоконтрола звука и разумевање музичког облика.</w:t>
            </w:r>
          </w:p>
          <w:p w:rsidR="00B61E28" w:rsidRPr="009503C0" w:rsidRDefault="00B61E28" w:rsidP="00F86E69">
            <w:pPr>
              <w:pStyle w:val="NoSpacing"/>
              <w:rPr>
                <w:iCs/>
                <w:sz w:val="16"/>
                <w:szCs w:val="16"/>
              </w:rPr>
            </w:pPr>
            <w:r w:rsidRPr="009503C0">
              <w:rPr>
                <w:iCs/>
                <w:sz w:val="16"/>
                <w:szCs w:val="16"/>
              </w:rPr>
              <w:t>Полифонија – канон, имитација.</w:t>
            </w:r>
          </w:p>
          <w:p w:rsidR="00B61E28" w:rsidRPr="009503C0" w:rsidRDefault="00B61E28" w:rsidP="00F86E69">
            <w:pPr>
              <w:pStyle w:val="NoSpacing"/>
              <w:rPr>
                <w:b/>
                <w:iCs/>
                <w:sz w:val="16"/>
                <w:szCs w:val="16"/>
              </w:rPr>
            </w:pPr>
            <w:r w:rsidRPr="009503C0">
              <w:rPr>
                <w:b/>
                <w:iCs/>
                <w:sz w:val="16"/>
                <w:szCs w:val="16"/>
              </w:rPr>
              <w:t>Скале и трозвици</w:t>
            </w:r>
          </w:p>
          <w:p w:rsidR="00B61E28" w:rsidRPr="009503C0" w:rsidRDefault="00B61E28" w:rsidP="00F86E69">
            <w:pPr>
              <w:pStyle w:val="NoSpacing"/>
              <w:rPr>
                <w:iCs/>
                <w:sz w:val="16"/>
                <w:szCs w:val="16"/>
              </w:rPr>
            </w:pPr>
            <w:r w:rsidRPr="009503C0">
              <w:rPr>
                <w:iCs/>
                <w:sz w:val="16"/>
                <w:szCs w:val="16"/>
              </w:rPr>
              <w:t>Скале до четири повисилице и једне снизилице у размаку једне октаве, у четвртинама, у паралелном и супротном правцу од истог тона.</w:t>
            </w:r>
          </w:p>
          <w:p w:rsidR="00B61E28" w:rsidRPr="009503C0" w:rsidRDefault="00B61E28" w:rsidP="00F86E69">
            <w:pPr>
              <w:pStyle w:val="NoSpacing"/>
              <w:rPr>
                <w:iCs/>
                <w:sz w:val="16"/>
                <w:szCs w:val="16"/>
              </w:rPr>
            </w:pPr>
            <w:r w:rsidRPr="009503C0">
              <w:rPr>
                <w:iCs/>
                <w:sz w:val="16"/>
                <w:szCs w:val="16"/>
              </w:rPr>
              <w:t>Дурски  трозвук разложено и истовремено  –</w:t>
            </w:r>
          </w:p>
          <w:p w:rsidR="00B61E28" w:rsidRPr="009503C0" w:rsidRDefault="00B61E28" w:rsidP="00F86E69">
            <w:pPr>
              <w:pStyle w:val="NoSpacing"/>
              <w:rPr>
                <w:iCs/>
                <w:sz w:val="16"/>
                <w:szCs w:val="16"/>
              </w:rPr>
            </w:pPr>
            <w:r w:rsidRPr="009503C0">
              <w:rPr>
                <w:iCs/>
                <w:sz w:val="16"/>
                <w:szCs w:val="16"/>
              </w:rPr>
              <w:t>основни положај и два обртаја трогласно у четвртинама.</w:t>
            </w:r>
          </w:p>
          <w:p w:rsidR="00B61E28" w:rsidRPr="009503C0" w:rsidRDefault="00B61E28" w:rsidP="00F86E69">
            <w:pPr>
              <w:pStyle w:val="NoSpacing"/>
              <w:rPr>
                <w:b/>
                <w:iCs/>
                <w:sz w:val="16"/>
                <w:szCs w:val="16"/>
              </w:rPr>
            </w:pPr>
          </w:p>
          <w:p w:rsidR="00B61E28" w:rsidRPr="009503C0" w:rsidRDefault="00B61E28" w:rsidP="00F86E69">
            <w:pPr>
              <w:pStyle w:val="NoSpacing"/>
              <w:rPr>
                <w:sz w:val="16"/>
                <w:szCs w:val="16"/>
              </w:rPr>
            </w:pPr>
          </w:p>
        </w:tc>
        <w:tc>
          <w:tcPr>
            <w:tcW w:w="1488" w:type="dxa"/>
          </w:tcPr>
          <w:p w:rsidR="00B61E28" w:rsidRPr="009503C0" w:rsidRDefault="00B61E28" w:rsidP="00F86E69">
            <w:pPr>
              <w:pStyle w:val="NoSpacing"/>
              <w:rPr>
                <w:sz w:val="16"/>
                <w:szCs w:val="16"/>
                <w:lang w:val="sr-Cyrl-RS"/>
              </w:rPr>
            </w:pPr>
            <w:r w:rsidRPr="009503C0">
              <w:rPr>
                <w:sz w:val="16"/>
                <w:szCs w:val="16"/>
                <w:lang w:val="sr-Cyrl-RS"/>
              </w:rPr>
              <w:lastRenderedPageBreak/>
              <w:t xml:space="preserve">- </w:t>
            </w:r>
            <w:r w:rsidRPr="009503C0">
              <w:rPr>
                <w:sz w:val="16"/>
                <w:szCs w:val="16"/>
              </w:rPr>
              <w:t>Достизање вишег нивоа знања за развијање техничких способности</w:t>
            </w:r>
          </w:p>
          <w:p w:rsidR="00B61E28" w:rsidRPr="009503C0" w:rsidRDefault="00B61E28" w:rsidP="00F86E69">
            <w:pPr>
              <w:pStyle w:val="NoSpacing"/>
              <w:rPr>
                <w:sz w:val="16"/>
                <w:szCs w:val="16"/>
                <w:lang w:val="sr-Cyrl-RS"/>
              </w:rPr>
            </w:pPr>
            <w:r w:rsidRPr="009503C0">
              <w:rPr>
                <w:sz w:val="16"/>
                <w:szCs w:val="16"/>
                <w:lang w:val="sr-Cyrl-RS"/>
              </w:rPr>
              <w:t xml:space="preserve">- </w:t>
            </w:r>
            <w:r w:rsidRPr="009503C0">
              <w:rPr>
                <w:sz w:val="16"/>
                <w:szCs w:val="16"/>
              </w:rPr>
              <w:t xml:space="preserve">Достизање </w:t>
            </w:r>
            <w:r w:rsidRPr="009503C0">
              <w:rPr>
                <w:sz w:val="16"/>
                <w:szCs w:val="16"/>
              </w:rPr>
              <w:lastRenderedPageBreak/>
              <w:t>вишег нивоа знања за развијање техничких способности</w:t>
            </w:r>
          </w:p>
          <w:p w:rsidR="00B61E28" w:rsidRPr="009503C0" w:rsidRDefault="00B61E28" w:rsidP="00F86E69">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техничких способности</w:t>
            </w:r>
          </w:p>
        </w:tc>
        <w:tc>
          <w:tcPr>
            <w:tcW w:w="1547" w:type="dxa"/>
          </w:tcPr>
          <w:p w:rsidR="00B61E28" w:rsidRPr="009503C0" w:rsidRDefault="00B61E28" w:rsidP="00F86E69">
            <w:pPr>
              <w:pStyle w:val="NoSpacing"/>
              <w:rPr>
                <w:color w:val="000000"/>
                <w:sz w:val="16"/>
                <w:szCs w:val="16"/>
                <w:lang w:val="sr-Cyrl-RS"/>
              </w:rPr>
            </w:pPr>
            <w:r w:rsidRPr="009503C0">
              <w:rPr>
                <w:sz w:val="16"/>
                <w:szCs w:val="16"/>
                <w:lang w:val="sr-Cyrl-RS"/>
              </w:rPr>
              <w:lastRenderedPageBreak/>
              <w:t xml:space="preserve">- </w:t>
            </w:r>
            <w:r w:rsidRPr="009503C0">
              <w:rPr>
                <w:color w:val="000000"/>
                <w:sz w:val="16"/>
                <w:szCs w:val="16"/>
              </w:rPr>
              <w:t>Кроз вежбање и свирање тонских, техничких вежби и етида уз помоћ наставника</w:t>
            </w:r>
          </w:p>
          <w:p w:rsidR="00B61E28" w:rsidRPr="009503C0" w:rsidRDefault="00B61E28" w:rsidP="00F86E69">
            <w:pPr>
              <w:pStyle w:val="NoSpacing"/>
              <w:rPr>
                <w:color w:val="000000"/>
                <w:sz w:val="16"/>
                <w:szCs w:val="16"/>
                <w:lang w:val="sr-Cyrl-RS"/>
              </w:rPr>
            </w:pPr>
            <w:r w:rsidRPr="009503C0">
              <w:rPr>
                <w:color w:val="000000"/>
                <w:sz w:val="16"/>
                <w:szCs w:val="16"/>
                <w:lang w:val="sr-Cyrl-RS"/>
              </w:rPr>
              <w:t xml:space="preserve">- </w:t>
            </w:r>
            <w:r w:rsidRPr="009503C0">
              <w:rPr>
                <w:color w:val="000000"/>
                <w:sz w:val="16"/>
                <w:szCs w:val="16"/>
              </w:rPr>
              <w:t xml:space="preserve">Кроз вежбање и свирање тонских, </w:t>
            </w:r>
            <w:r w:rsidRPr="009503C0">
              <w:rPr>
                <w:color w:val="000000"/>
                <w:sz w:val="16"/>
                <w:szCs w:val="16"/>
              </w:rPr>
              <w:lastRenderedPageBreak/>
              <w:t>техничких вежби и етида уз помоћ наставника</w:t>
            </w:r>
          </w:p>
          <w:p w:rsidR="00B61E28" w:rsidRPr="009503C0" w:rsidRDefault="00B61E28" w:rsidP="00F86E69">
            <w:pPr>
              <w:pStyle w:val="NoSpacing"/>
              <w:rPr>
                <w:sz w:val="16"/>
                <w:szCs w:val="16"/>
                <w:lang w:val="sr-Cyrl-RS"/>
              </w:rPr>
            </w:pPr>
            <w:r w:rsidRPr="009503C0">
              <w:rPr>
                <w:color w:val="000000"/>
                <w:sz w:val="16"/>
                <w:szCs w:val="16"/>
                <w:lang w:val="sr-Cyrl-RS"/>
              </w:rPr>
              <w:t xml:space="preserve">- </w:t>
            </w:r>
            <w:r w:rsidRPr="009503C0">
              <w:rPr>
                <w:color w:val="000000"/>
                <w:sz w:val="16"/>
                <w:szCs w:val="16"/>
              </w:rPr>
              <w:t>Кроз вежбање и свирање тонских, техничких вежби и етида уз помоћ наставника</w:t>
            </w:r>
          </w:p>
        </w:tc>
        <w:tc>
          <w:tcPr>
            <w:tcW w:w="1355" w:type="dxa"/>
          </w:tcPr>
          <w:p w:rsidR="00B61E28" w:rsidRPr="009503C0" w:rsidRDefault="00B61E28" w:rsidP="00F86E69">
            <w:pPr>
              <w:pStyle w:val="NoSpacing"/>
              <w:rPr>
                <w:sz w:val="16"/>
                <w:szCs w:val="16"/>
              </w:rPr>
            </w:pPr>
            <w:r w:rsidRPr="009503C0">
              <w:rPr>
                <w:sz w:val="16"/>
                <w:szCs w:val="16"/>
                <w:lang w:val="sr-Cyrl-CS"/>
              </w:rPr>
              <w:lastRenderedPageBreak/>
              <w:t>Индивидуална, вербална, дијалошка, демонстративна</w:t>
            </w:r>
          </w:p>
        </w:tc>
        <w:tc>
          <w:tcPr>
            <w:tcW w:w="1304" w:type="dxa"/>
          </w:tcPr>
          <w:p w:rsidR="00B61E28" w:rsidRPr="009503C0" w:rsidRDefault="00B61E28" w:rsidP="00F86E69">
            <w:pPr>
              <w:pStyle w:val="NoSpacing"/>
              <w:rPr>
                <w:bCs/>
                <w:sz w:val="16"/>
                <w:szCs w:val="16"/>
              </w:rPr>
            </w:pPr>
            <w:r w:rsidRPr="009503C0">
              <w:rPr>
                <w:bCs/>
                <w:sz w:val="16"/>
                <w:szCs w:val="16"/>
              </w:rPr>
              <w:t>препозна делове клавира и разликује  различите начине добијања тона на клавиру;</w:t>
            </w:r>
          </w:p>
          <w:p w:rsidR="00B61E28" w:rsidRPr="009503C0" w:rsidRDefault="00B61E28" w:rsidP="00F86E69">
            <w:pPr>
              <w:pStyle w:val="NoSpacing"/>
              <w:rPr>
                <w:bCs/>
                <w:sz w:val="16"/>
                <w:szCs w:val="16"/>
              </w:rPr>
            </w:pPr>
            <w:r w:rsidRPr="009503C0">
              <w:rPr>
                <w:bCs/>
                <w:sz w:val="16"/>
                <w:szCs w:val="16"/>
              </w:rPr>
              <w:lastRenderedPageBreak/>
              <w:t>да се оријентише на клавијатури;</w:t>
            </w:r>
          </w:p>
          <w:p w:rsidR="00B61E28" w:rsidRPr="009503C0" w:rsidRDefault="00B61E28" w:rsidP="00F86E69">
            <w:pPr>
              <w:pStyle w:val="NoSpacing"/>
              <w:rPr>
                <w:bCs/>
                <w:sz w:val="16"/>
                <w:szCs w:val="16"/>
              </w:rPr>
            </w:pPr>
            <w:r w:rsidRPr="009503C0">
              <w:rPr>
                <w:bCs/>
                <w:sz w:val="16"/>
                <w:szCs w:val="16"/>
              </w:rPr>
              <w:t xml:space="preserve">правилно седи за клавиром; </w:t>
            </w:r>
          </w:p>
          <w:p w:rsidR="00B61E28" w:rsidRPr="009503C0" w:rsidRDefault="00B61E28" w:rsidP="00F86E69">
            <w:pPr>
              <w:pStyle w:val="NoSpacing"/>
              <w:rPr>
                <w:bCs/>
                <w:sz w:val="16"/>
                <w:szCs w:val="16"/>
              </w:rPr>
            </w:pPr>
            <w:r w:rsidRPr="009503C0">
              <w:rPr>
                <w:bCs/>
                <w:sz w:val="16"/>
                <w:szCs w:val="16"/>
              </w:rPr>
              <w:t xml:space="preserve">примени основне елементе нотне писмености у свирању и чита нотни текст у виолинском и бас кључу; </w:t>
            </w:r>
          </w:p>
          <w:p w:rsidR="00B61E28" w:rsidRPr="009503C0" w:rsidRDefault="00B61E28" w:rsidP="00F86E69">
            <w:pPr>
              <w:pStyle w:val="NoSpacing"/>
              <w:rPr>
                <w:bCs/>
                <w:sz w:val="16"/>
                <w:szCs w:val="16"/>
              </w:rPr>
            </w:pPr>
            <w:r w:rsidRPr="009503C0">
              <w:rPr>
                <w:bCs/>
                <w:sz w:val="16"/>
                <w:szCs w:val="16"/>
              </w:rPr>
              <w:t>препозна основне ознаке за темпо, динамику, понављање, артикулацију и опише их својим речима;</w:t>
            </w:r>
          </w:p>
          <w:p w:rsidR="00B61E28" w:rsidRPr="009503C0" w:rsidRDefault="00B61E28" w:rsidP="00F86E69">
            <w:pPr>
              <w:pStyle w:val="NoSpacing"/>
              <w:rPr>
                <w:bCs/>
                <w:sz w:val="16"/>
                <w:szCs w:val="16"/>
              </w:rPr>
            </w:pPr>
            <w:r w:rsidRPr="009503C0">
              <w:rPr>
                <w:bCs/>
                <w:sz w:val="16"/>
                <w:szCs w:val="16"/>
              </w:rPr>
              <w:t>примени различита музичка изражајна средства у складу са карактером музичког дела;</w:t>
            </w:r>
          </w:p>
          <w:p w:rsidR="00B61E28" w:rsidRPr="009503C0" w:rsidRDefault="00B61E28" w:rsidP="00F86E69">
            <w:pPr>
              <w:pStyle w:val="NoSpacing"/>
              <w:rPr>
                <w:bCs/>
                <w:sz w:val="16"/>
                <w:szCs w:val="16"/>
              </w:rPr>
            </w:pPr>
            <w:r w:rsidRPr="009503C0">
              <w:rPr>
                <w:bCs/>
                <w:sz w:val="16"/>
                <w:szCs w:val="16"/>
              </w:rPr>
              <w:t xml:space="preserve">самостално свира кратке композиције напамет; </w:t>
            </w:r>
          </w:p>
          <w:p w:rsidR="00B61E28" w:rsidRPr="009503C0" w:rsidRDefault="00B61E28" w:rsidP="00F86E69">
            <w:pPr>
              <w:pStyle w:val="NoSpacing"/>
              <w:rPr>
                <w:bCs/>
                <w:sz w:val="16"/>
                <w:szCs w:val="16"/>
              </w:rPr>
            </w:pPr>
            <w:r w:rsidRPr="009503C0">
              <w:rPr>
                <w:bCs/>
                <w:sz w:val="16"/>
                <w:szCs w:val="16"/>
              </w:rPr>
              <w:t>самостално и уз помоћ наставника контролише квалитет звука.</w:t>
            </w:r>
          </w:p>
          <w:p w:rsidR="00B61E28" w:rsidRPr="009503C0" w:rsidRDefault="00B61E28" w:rsidP="00F86E69">
            <w:pPr>
              <w:pStyle w:val="NoSpacing"/>
              <w:rPr>
                <w:bCs/>
                <w:sz w:val="16"/>
                <w:szCs w:val="16"/>
              </w:rPr>
            </w:pPr>
            <w:r w:rsidRPr="009503C0">
              <w:rPr>
                <w:bCs/>
                <w:sz w:val="16"/>
                <w:szCs w:val="16"/>
              </w:rPr>
              <w:t xml:space="preserve"> </w:t>
            </w:r>
          </w:p>
          <w:p w:rsidR="00B61E28" w:rsidRPr="009503C0" w:rsidRDefault="00B61E28" w:rsidP="00F86E69">
            <w:pPr>
              <w:pStyle w:val="NoSpacing"/>
              <w:rPr>
                <w:rFonts w:eastAsia="Calibri"/>
                <w:sz w:val="16"/>
                <w:szCs w:val="16"/>
              </w:rPr>
            </w:pPr>
          </w:p>
        </w:tc>
        <w:tc>
          <w:tcPr>
            <w:tcW w:w="1194" w:type="dxa"/>
          </w:tcPr>
          <w:p w:rsidR="00B61E28" w:rsidRPr="009503C0" w:rsidRDefault="00B61E28" w:rsidP="00F86E69">
            <w:pPr>
              <w:pStyle w:val="NoSpacing"/>
              <w:rPr>
                <w:sz w:val="16"/>
                <w:szCs w:val="16"/>
              </w:rPr>
            </w:pPr>
            <w:r w:rsidRPr="009503C0">
              <w:rPr>
                <w:sz w:val="16"/>
                <w:szCs w:val="16"/>
                <w:lang w:val="sr-Cyrl-CS"/>
              </w:rPr>
              <w:lastRenderedPageBreak/>
              <w:t>Објашњав</w:t>
            </w:r>
            <w:r w:rsidRPr="009503C0">
              <w:rPr>
                <w:sz w:val="16"/>
                <w:szCs w:val="16"/>
              </w:rPr>
              <w:t>a</w:t>
            </w:r>
            <w:r w:rsidRPr="009503C0">
              <w:rPr>
                <w:sz w:val="16"/>
                <w:szCs w:val="16"/>
                <w:lang w:val="sr-Cyrl-CS"/>
              </w:rPr>
              <w:t>, показује, прича</w:t>
            </w:r>
            <w:r w:rsidRPr="009503C0">
              <w:rPr>
                <w:sz w:val="16"/>
                <w:szCs w:val="16"/>
              </w:rPr>
              <w:t>,</w:t>
            </w:r>
            <w:r w:rsidRPr="009503C0">
              <w:rPr>
                <w:sz w:val="16"/>
                <w:szCs w:val="16"/>
                <w:lang w:val="sr-Cyrl-CS"/>
              </w:rPr>
              <w:t xml:space="preserve"> свира, мотивише</w:t>
            </w:r>
          </w:p>
          <w:p w:rsidR="00B61E28" w:rsidRPr="009503C0" w:rsidRDefault="00B61E28" w:rsidP="00F86E69">
            <w:pPr>
              <w:pStyle w:val="NoSpacing"/>
              <w:rPr>
                <w:sz w:val="16"/>
                <w:szCs w:val="16"/>
              </w:rPr>
            </w:pPr>
          </w:p>
          <w:p w:rsidR="00B61E28" w:rsidRPr="009503C0" w:rsidRDefault="00B61E28" w:rsidP="00F86E69">
            <w:pPr>
              <w:pStyle w:val="NoSpacing"/>
              <w:rPr>
                <w:sz w:val="16"/>
                <w:szCs w:val="16"/>
              </w:rPr>
            </w:pPr>
          </w:p>
        </w:tc>
        <w:tc>
          <w:tcPr>
            <w:tcW w:w="1187" w:type="dxa"/>
          </w:tcPr>
          <w:p w:rsidR="00B61E28" w:rsidRPr="009503C0" w:rsidRDefault="00B61E28" w:rsidP="00F86E69">
            <w:pPr>
              <w:pStyle w:val="NoSpacing"/>
              <w:rPr>
                <w:sz w:val="16"/>
                <w:szCs w:val="16"/>
              </w:rPr>
            </w:pPr>
            <w:r w:rsidRPr="009503C0">
              <w:rPr>
                <w:sz w:val="16"/>
                <w:szCs w:val="16"/>
                <w:lang w:val="sr-Cyrl-CS"/>
              </w:rPr>
              <w:t>Слушају, мисле, певају, играју се , радују се, питају, закључују, описују.</w:t>
            </w:r>
          </w:p>
          <w:p w:rsidR="00B61E28" w:rsidRPr="009503C0" w:rsidRDefault="00B61E28" w:rsidP="00F86E69">
            <w:pPr>
              <w:pStyle w:val="NoSpacing"/>
              <w:rPr>
                <w:sz w:val="16"/>
                <w:szCs w:val="16"/>
              </w:rPr>
            </w:pPr>
          </w:p>
        </w:tc>
        <w:tc>
          <w:tcPr>
            <w:tcW w:w="1186" w:type="dxa"/>
          </w:tcPr>
          <w:p w:rsidR="00B61E28" w:rsidRPr="009503C0" w:rsidRDefault="00B61E28" w:rsidP="00F86E69">
            <w:pPr>
              <w:pStyle w:val="NoSpacing"/>
              <w:rPr>
                <w:sz w:val="16"/>
                <w:szCs w:val="16"/>
              </w:rPr>
            </w:pPr>
            <w:r w:rsidRPr="009503C0">
              <w:rPr>
                <w:sz w:val="16"/>
                <w:szCs w:val="16"/>
                <w:lang w:val="sr-Cyrl-RS"/>
              </w:rPr>
              <w:lastRenderedPageBreak/>
              <w:t>Солфеђо</w:t>
            </w:r>
          </w:p>
        </w:tc>
      </w:tr>
    </w:tbl>
    <w:p w:rsidR="00B61E28" w:rsidRDefault="00B61E28" w:rsidP="00B61E28">
      <w:pPr>
        <w:rPr>
          <w:lang w:val="sr-Cyrl-RS"/>
        </w:rPr>
      </w:pPr>
    </w:p>
    <w:tbl>
      <w:tblPr>
        <w:tblStyle w:val="TableGrid"/>
        <w:tblW w:w="11790" w:type="dxa"/>
        <w:tblInd w:w="-1152" w:type="dxa"/>
        <w:tblLook w:val="04A0" w:firstRow="1" w:lastRow="0" w:firstColumn="1" w:lastColumn="0" w:noHBand="0" w:noVBand="1"/>
      </w:tblPr>
      <w:tblGrid>
        <w:gridCol w:w="966"/>
        <w:gridCol w:w="1563"/>
        <w:gridCol w:w="1488"/>
        <w:gridCol w:w="1547"/>
        <w:gridCol w:w="1355"/>
        <w:gridCol w:w="1304"/>
        <w:gridCol w:w="1194"/>
        <w:gridCol w:w="1187"/>
        <w:gridCol w:w="1186"/>
      </w:tblGrid>
      <w:tr w:rsidR="00B61E28" w:rsidTr="00F86E69">
        <w:tc>
          <w:tcPr>
            <w:tcW w:w="11790" w:type="dxa"/>
            <w:gridSpan w:val="9"/>
          </w:tcPr>
          <w:p w:rsidR="00B61E28" w:rsidRDefault="00B61E28" w:rsidP="00F86E69">
            <w:pPr>
              <w:pStyle w:val="NoSpacing"/>
              <w:rPr>
                <w:sz w:val="20"/>
                <w:szCs w:val="20"/>
              </w:rPr>
            </w:pPr>
            <w:r>
              <w:rPr>
                <w:sz w:val="20"/>
                <w:szCs w:val="20"/>
              </w:rPr>
              <w:t>ШКОЛСКИ ПРОГРАМ</w:t>
            </w:r>
            <w:r>
              <w:rPr>
                <w:sz w:val="20"/>
                <w:szCs w:val="20"/>
                <w:lang w:val="sr-Cyrl-RS"/>
              </w:rPr>
              <w:t xml:space="preserve"> – Допунска настава</w:t>
            </w:r>
          </w:p>
          <w:p w:rsidR="00B61E28" w:rsidRDefault="00B61E28" w:rsidP="00F86E69">
            <w:pPr>
              <w:rPr>
                <w:lang w:val="sr-Cyrl-RS"/>
              </w:rPr>
            </w:pPr>
            <w:r>
              <w:rPr>
                <w:sz w:val="20"/>
                <w:szCs w:val="20"/>
              </w:rPr>
              <w:t xml:space="preserve">Разред: </w:t>
            </w:r>
            <w:r>
              <w:rPr>
                <w:b/>
                <w:sz w:val="20"/>
                <w:szCs w:val="20"/>
                <w:lang w:val="sr-Cyrl-RS"/>
              </w:rPr>
              <w:t>ДРУГИ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B61E28" w:rsidTr="00F86E69">
        <w:tc>
          <w:tcPr>
            <w:tcW w:w="966" w:type="dxa"/>
          </w:tcPr>
          <w:p w:rsidR="00B61E28" w:rsidRPr="00033DC9" w:rsidRDefault="00B61E28" w:rsidP="00F86E69">
            <w:pPr>
              <w:jc w:val="center"/>
              <w:rPr>
                <w:sz w:val="20"/>
                <w:szCs w:val="20"/>
              </w:rPr>
            </w:pPr>
            <w:r w:rsidRPr="00033DC9">
              <w:rPr>
                <w:sz w:val="20"/>
                <w:szCs w:val="20"/>
              </w:rPr>
              <w:t>Тема</w:t>
            </w:r>
          </w:p>
        </w:tc>
        <w:tc>
          <w:tcPr>
            <w:tcW w:w="1563" w:type="dxa"/>
          </w:tcPr>
          <w:p w:rsidR="00B61E28" w:rsidRPr="00033DC9" w:rsidRDefault="00B61E28" w:rsidP="00F86E69">
            <w:pPr>
              <w:jc w:val="center"/>
              <w:rPr>
                <w:sz w:val="20"/>
                <w:szCs w:val="20"/>
              </w:rPr>
            </w:pPr>
            <w:r w:rsidRPr="00033DC9">
              <w:rPr>
                <w:sz w:val="20"/>
                <w:szCs w:val="20"/>
              </w:rPr>
              <w:t>Садржај           програма</w:t>
            </w:r>
          </w:p>
        </w:tc>
        <w:tc>
          <w:tcPr>
            <w:tcW w:w="1488" w:type="dxa"/>
          </w:tcPr>
          <w:p w:rsidR="00B61E28" w:rsidRPr="00033DC9" w:rsidRDefault="00B61E28" w:rsidP="00F86E69">
            <w:pPr>
              <w:jc w:val="center"/>
              <w:rPr>
                <w:sz w:val="20"/>
                <w:szCs w:val="20"/>
              </w:rPr>
            </w:pPr>
            <w:r w:rsidRPr="00033DC9">
              <w:rPr>
                <w:sz w:val="20"/>
                <w:szCs w:val="20"/>
              </w:rPr>
              <w:t>Циљеви учења</w:t>
            </w:r>
          </w:p>
        </w:tc>
        <w:tc>
          <w:tcPr>
            <w:tcW w:w="1547" w:type="dxa"/>
          </w:tcPr>
          <w:p w:rsidR="00B61E28" w:rsidRPr="00033DC9" w:rsidRDefault="00B61E28" w:rsidP="00F86E69">
            <w:pPr>
              <w:jc w:val="center"/>
              <w:rPr>
                <w:sz w:val="20"/>
                <w:szCs w:val="20"/>
              </w:rPr>
            </w:pPr>
            <w:r w:rsidRPr="00033DC9">
              <w:rPr>
                <w:sz w:val="20"/>
                <w:szCs w:val="20"/>
              </w:rPr>
              <w:t>Начин</w:t>
            </w:r>
          </w:p>
          <w:p w:rsidR="00B61E28" w:rsidRDefault="00B61E28" w:rsidP="00F86E69">
            <w:pPr>
              <w:jc w:val="center"/>
              <w:rPr>
                <w:lang w:val="sr-Cyrl-RS"/>
              </w:rPr>
            </w:pPr>
            <w:r w:rsidRPr="00033DC9">
              <w:rPr>
                <w:sz w:val="20"/>
                <w:szCs w:val="20"/>
              </w:rPr>
              <w:t>остваривања садржаја</w:t>
            </w:r>
          </w:p>
        </w:tc>
        <w:tc>
          <w:tcPr>
            <w:tcW w:w="1355" w:type="dxa"/>
          </w:tcPr>
          <w:p w:rsidR="00B61E28" w:rsidRPr="00033DC9" w:rsidRDefault="00B61E28" w:rsidP="00F86E69">
            <w:pPr>
              <w:jc w:val="center"/>
              <w:rPr>
                <w:sz w:val="20"/>
                <w:szCs w:val="20"/>
              </w:rPr>
            </w:pPr>
            <w:r w:rsidRPr="00033DC9">
              <w:rPr>
                <w:sz w:val="20"/>
                <w:szCs w:val="20"/>
              </w:rPr>
              <w:t>Методе рада</w:t>
            </w:r>
          </w:p>
        </w:tc>
        <w:tc>
          <w:tcPr>
            <w:tcW w:w="1304" w:type="dxa"/>
          </w:tcPr>
          <w:p w:rsidR="00B61E28" w:rsidRDefault="00B61E28" w:rsidP="00F86E69">
            <w:pPr>
              <w:jc w:val="center"/>
              <w:rPr>
                <w:lang w:val="sr-Cyrl-RS"/>
              </w:rPr>
            </w:pPr>
            <w:r w:rsidRPr="00033DC9">
              <w:rPr>
                <w:sz w:val="20"/>
                <w:szCs w:val="20"/>
              </w:rPr>
              <w:t>Исходи</w:t>
            </w:r>
          </w:p>
        </w:tc>
        <w:tc>
          <w:tcPr>
            <w:tcW w:w="1194" w:type="dxa"/>
          </w:tcPr>
          <w:p w:rsidR="00B61E28" w:rsidRPr="00033DC9" w:rsidRDefault="00B61E28" w:rsidP="00F86E69">
            <w:pPr>
              <w:jc w:val="center"/>
              <w:rPr>
                <w:sz w:val="20"/>
                <w:szCs w:val="20"/>
              </w:rPr>
            </w:pPr>
            <w:r w:rsidRPr="00033DC9">
              <w:rPr>
                <w:sz w:val="20"/>
                <w:szCs w:val="20"/>
              </w:rPr>
              <w:t>Aктивност наставника</w:t>
            </w:r>
          </w:p>
        </w:tc>
        <w:tc>
          <w:tcPr>
            <w:tcW w:w="1187" w:type="dxa"/>
          </w:tcPr>
          <w:p w:rsidR="00B61E28" w:rsidRPr="00033DC9" w:rsidRDefault="00B61E28" w:rsidP="00F86E69">
            <w:pPr>
              <w:jc w:val="center"/>
              <w:rPr>
                <w:sz w:val="20"/>
                <w:szCs w:val="20"/>
              </w:rPr>
            </w:pPr>
            <w:r w:rsidRPr="00033DC9">
              <w:rPr>
                <w:sz w:val="20"/>
                <w:szCs w:val="20"/>
              </w:rPr>
              <w:t>Активност ученика</w:t>
            </w:r>
          </w:p>
        </w:tc>
        <w:tc>
          <w:tcPr>
            <w:tcW w:w="1186" w:type="dxa"/>
          </w:tcPr>
          <w:p w:rsidR="00B61E28" w:rsidRPr="00033DC9" w:rsidRDefault="00B61E28" w:rsidP="00F86E69">
            <w:pPr>
              <w:jc w:val="center"/>
              <w:rPr>
                <w:sz w:val="20"/>
                <w:szCs w:val="20"/>
              </w:rPr>
            </w:pPr>
            <w:r w:rsidRPr="00033DC9">
              <w:rPr>
                <w:sz w:val="20"/>
                <w:szCs w:val="20"/>
              </w:rPr>
              <w:t>Корелација</w:t>
            </w:r>
          </w:p>
        </w:tc>
      </w:tr>
      <w:tr w:rsidR="00B61E28" w:rsidTr="00F86E69">
        <w:tc>
          <w:tcPr>
            <w:tcW w:w="966" w:type="dxa"/>
          </w:tcPr>
          <w:p w:rsidR="00B61E28" w:rsidRPr="009503C0" w:rsidRDefault="00B61E28" w:rsidP="00F86E69">
            <w:pPr>
              <w:pStyle w:val="NoSpacing"/>
              <w:rPr>
                <w:sz w:val="16"/>
                <w:szCs w:val="16"/>
                <w:lang w:val="sr-Cyrl-RS"/>
              </w:rPr>
            </w:pPr>
            <w:r w:rsidRPr="009503C0">
              <w:rPr>
                <w:sz w:val="16"/>
                <w:szCs w:val="16"/>
                <w:lang w:val="sr-Cyrl-RS"/>
              </w:rPr>
              <w:t>Извођење музике</w:t>
            </w:r>
          </w:p>
        </w:tc>
        <w:tc>
          <w:tcPr>
            <w:tcW w:w="1563" w:type="dxa"/>
          </w:tcPr>
          <w:p w:rsidR="00B61E28" w:rsidRPr="009503C0" w:rsidRDefault="00B61E28" w:rsidP="00F86E69">
            <w:pPr>
              <w:pStyle w:val="NoSpacing"/>
              <w:rPr>
                <w:sz w:val="16"/>
                <w:szCs w:val="16"/>
              </w:rPr>
            </w:pPr>
            <w:r w:rsidRPr="009503C0">
              <w:rPr>
                <w:sz w:val="16"/>
                <w:szCs w:val="16"/>
              </w:rPr>
              <w:t>Технички и музички захтеви:</w:t>
            </w:r>
          </w:p>
          <w:p w:rsidR="00B61E28" w:rsidRPr="009503C0" w:rsidRDefault="00B61E28" w:rsidP="00F86E69">
            <w:pPr>
              <w:pStyle w:val="NoSpacing"/>
              <w:rPr>
                <w:sz w:val="16"/>
                <w:szCs w:val="16"/>
              </w:rPr>
            </w:pPr>
            <w:r w:rsidRPr="009503C0">
              <w:rPr>
                <w:sz w:val="16"/>
                <w:szCs w:val="16"/>
              </w:rPr>
              <w:t xml:space="preserve"> Повезивање прсторедних  група навише и наниже, </w:t>
            </w:r>
            <w:r w:rsidRPr="009503C0">
              <w:rPr>
                <w:sz w:val="16"/>
                <w:szCs w:val="16"/>
              </w:rPr>
              <w:lastRenderedPageBreak/>
              <w:t>развијање спретности прстију кроз активно осмишљавање, слушање и свирање техничких вежби, лествица и етида.</w:t>
            </w:r>
          </w:p>
          <w:p w:rsidR="00B61E28" w:rsidRPr="009503C0" w:rsidRDefault="00B61E28" w:rsidP="00F86E69">
            <w:pPr>
              <w:pStyle w:val="NoSpacing"/>
              <w:rPr>
                <w:sz w:val="16"/>
                <w:szCs w:val="16"/>
              </w:rPr>
            </w:pPr>
            <w:r w:rsidRPr="009503C0">
              <w:rPr>
                <w:sz w:val="16"/>
                <w:szCs w:val="16"/>
              </w:rPr>
              <w:t xml:space="preserve"> Увођење у основне елементе форме – мотив, реченица, облик песме, сонатина.</w:t>
            </w:r>
          </w:p>
          <w:p w:rsidR="00B61E28" w:rsidRPr="009503C0" w:rsidRDefault="00B61E28" w:rsidP="00F86E69">
            <w:pPr>
              <w:pStyle w:val="NoSpacing"/>
              <w:rPr>
                <w:sz w:val="16"/>
                <w:szCs w:val="16"/>
              </w:rPr>
            </w:pPr>
            <w:r w:rsidRPr="009503C0">
              <w:rPr>
                <w:sz w:val="16"/>
                <w:szCs w:val="16"/>
              </w:rPr>
              <w:t xml:space="preserve"> Упознавање са законима метрике – разне врсте тактова, слаб и јак део такта, акценти.</w:t>
            </w:r>
          </w:p>
          <w:p w:rsidR="00B61E28" w:rsidRPr="009503C0" w:rsidRDefault="00B61E28" w:rsidP="00F86E69">
            <w:pPr>
              <w:pStyle w:val="NoSpacing"/>
              <w:rPr>
                <w:sz w:val="16"/>
                <w:szCs w:val="16"/>
              </w:rPr>
            </w:pPr>
            <w:r w:rsidRPr="009503C0">
              <w:rPr>
                <w:sz w:val="16"/>
                <w:szCs w:val="16"/>
              </w:rPr>
              <w:t xml:space="preserve"> Динамичко нијансирање лествица – пиано, пианисимо и мецопиано.</w:t>
            </w:r>
          </w:p>
          <w:p w:rsidR="00B61E28" w:rsidRPr="009503C0" w:rsidRDefault="00B61E28" w:rsidP="00F86E69">
            <w:pPr>
              <w:pStyle w:val="NoSpacing"/>
              <w:rPr>
                <w:sz w:val="16"/>
                <w:szCs w:val="16"/>
              </w:rPr>
            </w:pPr>
            <w:r w:rsidRPr="009503C0">
              <w:rPr>
                <w:sz w:val="16"/>
                <w:szCs w:val="16"/>
              </w:rPr>
              <w:t>Диференцирање мелодије од пратње, рад на полифонији.</w:t>
            </w:r>
          </w:p>
          <w:p w:rsidR="00B61E28" w:rsidRPr="009503C0" w:rsidRDefault="00B61E28" w:rsidP="00F86E69">
            <w:pPr>
              <w:pStyle w:val="NoSpacing"/>
              <w:rPr>
                <w:sz w:val="16"/>
                <w:szCs w:val="16"/>
              </w:rPr>
            </w:pPr>
            <w:r w:rsidRPr="009503C0">
              <w:rPr>
                <w:sz w:val="16"/>
                <w:szCs w:val="16"/>
              </w:rPr>
              <w:t xml:space="preserve"> Увођење у педализацију – вежбе.</w:t>
            </w:r>
          </w:p>
          <w:p w:rsidR="00B61E28" w:rsidRPr="009503C0" w:rsidRDefault="00B61E28" w:rsidP="00F86E69">
            <w:pPr>
              <w:pStyle w:val="NoSpacing"/>
              <w:rPr>
                <w:sz w:val="16"/>
                <w:szCs w:val="16"/>
              </w:rPr>
            </w:pPr>
          </w:p>
          <w:p w:rsidR="00B61E28" w:rsidRPr="009503C0" w:rsidRDefault="00B61E28" w:rsidP="00F86E69">
            <w:pPr>
              <w:pStyle w:val="NoSpacing"/>
              <w:rPr>
                <w:b/>
                <w:sz w:val="16"/>
                <w:szCs w:val="16"/>
              </w:rPr>
            </w:pPr>
            <w:r w:rsidRPr="009503C0">
              <w:rPr>
                <w:b/>
                <w:sz w:val="16"/>
                <w:szCs w:val="16"/>
              </w:rPr>
              <w:t>Скале и трозвуци</w:t>
            </w:r>
          </w:p>
          <w:p w:rsidR="00B61E28" w:rsidRPr="009503C0" w:rsidRDefault="00B61E28" w:rsidP="00F86E69">
            <w:pPr>
              <w:pStyle w:val="NoSpacing"/>
              <w:rPr>
                <w:sz w:val="16"/>
                <w:szCs w:val="16"/>
              </w:rPr>
            </w:pPr>
            <w:r w:rsidRPr="009503C0">
              <w:rPr>
                <w:sz w:val="16"/>
                <w:szCs w:val="16"/>
              </w:rPr>
              <w:t>Најмање 4 дурске и 2 молске скале у осминама у размаку две октаве, паралелно.</w:t>
            </w:r>
          </w:p>
          <w:p w:rsidR="00B61E28" w:rsidRPr="009503C0" w:rsidRDefault="00B61E28" w:rsidP="00F86E69">
            <w:pPr>
              <w:pStyle w:val="NoSpacing"/>
              <w:rPr>
                <w:sz w:val="16"/>
                <w:szCs w:val="16"/>
              </w:rPr>
            </w:pPr>
            <w:r w:rsidRPr="009503C0">
              <w:rPr>
                <w:sz w:val="16"/>
                <w:szCs w:val="16"/>
              </w:rPr>
              <w:t>Трозвуци, разложено и истовремено, у размаку две октаве – завршетак секстакордом.</w:t>
            </w:r>
          </w:p>
          <w:p w:rsidR="00B61E28" w:rsidRPr="009503C0" w:rsidRDefault="00B61E28" w:rsidP="00F86E69">
            <w:pPr>
              <w:pStyle w:val="NoSpacing"/>
              <w:rPr>
                <w:sz w:val="16"/>
                <w:szCs w:val="16"/>
              </w:rPr>
            </w:pPr>
          </w:p>
        </w:tc>
        <w:tc>
          <w:tcPr>
            <w:tcW w:w="1488" w:type="dxa"/>
          </w:tcPr>
          <w:p w:rsidR="00B61E28" w:rsidRPr="009503C0" w:rsidRDefault="00B61E28" w:rsidP="00F86E69">
            <w:pPr>
              <w:pStyle w:val="NoSpacing"/>
              <w:rPr>
                <w:sz w:val="16"/>
                <w:szCs w:val="16"/>
              </w:rPr>
            </w:pPr>
          </w:p>
          <w:p w:rsidR="00B61E28" w:rsidRPr="009503C0" w:rsidRDefault="00B61E28" w:rsidP="00F86E69">
            <w:pPr>
              <w:pStyle w:val="NoSpacing"/>
              <w:rPr>
                <w:sz w:val="16"/>
                <w:szCs w:val="16"/>
                <w:lang w:val="sr-Cyrl-RS"/>
              </w:rPr>
            </w:pPr>
            <w:r w:rsidRPr="009503C0">
              <w:rPr>
                <w:sz w:val="16"/>
                <w:szCs w:val="16"/>
                <w:lang w:val="sr-Cyrl-RS"/>
              </w:rPr>
              <w:t>-</w:t>
            </w:r>
            <w:r w:rsidRPr="009503C0">
              <w:rPr>
                <w:sz w:val="16"/>
                <w:szCs w:val="16"/>
              </w:rPr>
              <w:t xml:space="preserve"> Достизање вишег нивоа знања за развијање </w:t>
            </w:r>
            <w:r w:rsidRPr="009503C0">
              <w:rPr>
                <w:sz w:val="16"/>
                <w:szCs w:val="16"/>
              </w:rPr>
              <w:lastRenderedPageBreak/>
              <w:t>техничких способности</w:t>
            </w:r>
          </w:p>
          <w:p w:rsidR="00B61E28" w:rsidRPr="009503C0" w:rsidRDefault="00B61E28" w:rsidP="00F86E69">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интерпретације</w:t>
            </w:r>
          </w:p>
          <w:p w:rsidR="00B61E28" w:rsidRPr="009503C0" w:rsidRDefault="00B61E28" w:rsidP="00F86E69">
            <w:pPr>
              <w:pStyle w:val="NoSpacing"/>
              <w:rPr>
                <w:sz w:val="16"/>
                <w:szCs w:val="16"/>
                <w:lang w:val="sr-Cyrl-RS"/>
              </w:rPr>
            </w:pPr>
            <w:r w:rsidRPr="009503C0">
              <w:rPr>
                <w:sz w:val="16"/>
                <w:szCs w:val="16"/>
                <w:lang w:val="sr-Cyrl-RS"/>
              </w:rPr>
              <w:t xml:space="preserve">- </w:t>
            </w:r>
            <w:r w:rsidRPr="009503C0">
              <w:rPr>
                <w:sz w:val="16"/>
                <w:szCs w:val="16"/>
              </w:rPr>
              <w:t>Достизање вишег нивоа знања за развијање интерпретације</w:t>
            </w:r>
          </w:p>
        </w:tc>
        <w:tc>
          <w:tcPr>
            <w:tcW w:w="1547" w:type="dxa"/>
          </w:tcPr>
          <w:p w:rsidR="00B61E28" w:rsidRPr="009503C0" w:rsidRDefault="00B61E28" w:rsidP="00F86E69">
            <w:pPr>
              <w:pStyle w:val="NoSpacing"/>
              <w:rPr>
                <w:color w:val="000000"/>
                <w:sz w:val="16"/>
                <w:szCs w:val="16"/>
                <w:lang w:val="sr-Cyrl-RS"/>
              </w:rPr>
            </w:pPr>
            <w:r w:rsidRPr="009503C0">
              <w:rPr>
                <w:sz w:val="16"/>
                <w:szCs w:val="16"/>
                <w:lang w:val="sr-Cyrl-RS"/>
              </w:rPr>
              <w:lastRenderedPageBreak/>
              <w:t xml:space="preserve">- </w:t>
            </w:r>
            <w:r w:rsidRPr="009503C0">
              <w:rPr>
                <w:color w:val="000000"/>
                <w:sz w:val="16"/>
                <w:szCs w:val="16"/>
              </w:rPr>
              <w:t>Кроз вежбање и свирање тонских, техничких вежби и етида уз помоћ наставника</w:t>
            </w:r>
          </w:p>
          <w:p w:rsidR="00B61E28" w:rsidRPr="009503C0" w:rsidRDefault="00B61E28" w:rsidP="00F86E69">
            <w:pPr>
              <w:pStyle w:val="NoSpacing"/>
              <w:rPr>
                <w:color w:val="000000"/>
                <w:sz w:val="16"/>
                <w:szCs w:val="16"/>
                <w:lang w:val="sr-Cyrl-RS"/>
              </w:rPr>
            </w:pPr>
            <w:r w:rsidRPr="009503C0">
              <w:rPr>
                <w:color w:val="000000"/>
                <w:sz w:val="16"/>
                <w:szCs w:val="16"/>
                <w:lang w:val="sr-Cyrl-RS"/>
              </w:rPr>
              <w:lastRenderedPageBreak/>
              <w:t xml:space="preserve">- </w:t>
            </w:r>
            <w:r w:rsidRPr="009503C0">
              <w:rPr>
                <w:color w:val="000000"/>
                <w:sz w:val="16"/>
                <w:szCs w:val="16"/>
              </w:rPr>
              <w:t>Кроз вежбање и свирање комада</w:t>
            </w:r>
          </w:p>
          <w:p w:rsidR="00B61E28" w:rsidRPr="009503C0" w:rsidRDefault="00B61E28" w:rsidP="00F86E69">
            <w:pPr>
              <w:pStyle w:val="NoSpacing"/>
              <w:rPr>
                <w:sz w:val="16"/>
                <w:szCs w:val="16"/>
                <w:lang w:val="sr-Cyrl-RS"/>
              </w:rPr>
            </w:pPr>
            <w:r w:rsidRPr="009503C0">
              <w:rPr>
                <w:color w:val="000000"/>
                <w:sz w:val="16"/>
                <w:szCs w:val="16"/>
                <w:lang w:val="sr-Cyrl-RS"/>
              </w:rPr>
              <w:t xml:space="preserve">- </w:t>
            </w:r>
            <w:r w:rsidRPr="009503C0">
              <w:rPr>
                <w:color w:val="000000"/>
                <w:sz w:val="16"/>
                <w:szCs w:val="16"/>
              </w:rPr>
              <w:t>Равномерно свирање одговарајућих тонова лествице са обе руке истовремено.</w:t>
            </w:r>
          </w:p>
        </w:tc>
        <w:tc>
          <w:tcPr>
            <w:tcW w:w="1355" w:type="dxa"/>
          </w:tcPr>
          <w:p w:rsidR="00B61E28" w:rsidRPr="009503C0" w:rsidRDefault="00B61E28" w:rsidP="00F86E69">
            <w:pPr>
              <w:pStyle w:val="NoSpacing"/>
              <w:rPr>
                <w:sz w:val="16"/>
                <w:szCs w:val="16"/>
              </w:rPr>
            </w:pPr>
            <w:r w:rsidRPr="009503C0">
              <w:rPr>
                <w:sz w:val="16"/>
                <w:szCs w:val="16"/>
                <w:lang w:val="sr-Cyrl-CS"/>
              </w:rPr>
              <w:lastRenderedPageBreak/>
              <w:t>Индивидуална, вербална, дијалошка, демонстративна</w:t>
            </w:r>
          </w:p>
        </w:tc>
        <w:tc>
          <w:tcPr>
            <w:tcW w:w="1304" w:type="dxa"/>
          </w:tcPr>
          <w:p w:rsidR="00B61E28" w:rsidRPr="009503C0" w:rsidRDefault="00B61E28" w:rsidP="00F86E69">
            <w:pPr>
              <w:pStyle w:val="NoSpacing"/>
              <w:rPr>
                <w:bCs/>
                <w:sz w:val="16"/>
                <w:szCs w:val="16"/>
              </w:rPr>
            </w:pPr>
            <w:r w:rsidRPr="009503C0">
              <w:rPr>
                <w:bCs/>
                <w:sz w:val="16"/>
                <w:szCs w:val="16"/>
              </w:rPr>
              <w:t xml:space="preserve">чита течно нотни текст у виолинском и бас кључу; </w:t>
            </w:r>
          </w:p>
          <w:p w:rsidR="00B61E28" w:rsidRPr="009503C0" w:rsidRDefault="00B61E28" w:rsidP="00F86E69">
            <w:pPr>
              <w:pStyle w:val="NoSpacing"/>
              <w:rPr>
                <w:bCs/>
                <w:sz w:val="16"/>
                <w:szCs w:val="16"/>
              </w:rPr>
            </w:pPr>
            <w:r w:rsidRPr="009503C0">
              <w:rPr>
                <w:bCs/>
                <w:sz w:val="16"/>
                <w:szCs w:val="16"/>
              </w:rPr>
              <w:t xml:space="preserve">одсвира </w:t>
            </w:r>
            <w:r w:rsidRPr="009503C0">
              <w:rPr>
                <w:bCs/>
                <w:sz w:val="16"/>
                <w:szCs w:val="16"/>
              </w:rPr>
              <w:lastRenderedPageBreak/>
              <w:t>основне елементе музичке форме: мотив, реченица, облик песме, облик сонатине;</w:t>
            </w:r>
          </w:p>
          <w:p w:rsidR="00B61E28" w:rsidRPr="009503C0" w:rsidRDefault="00B61E28" w:rsidP="00F86E69">
            <w:pPr>
              <w:pStyle w:val="NoSpacing"/>
              <w:rPr>
                <w:bCs/>
                <w:sz w:val="16"/>
                <w:szCs w:val="16"/>
              </w:rPr>
            </w:pPr>
            <w:r w:rsidRPr="009503C0">
              <w:rPr>
                <w:bCs/>
                <w:sz w:val="16"/>
                <w:szCs w:val="16"/>
              </w:rPr>
              <w:t>препозна и примени основне законе метрике</w:t>
            </w:r>
            <w:r w:rsidRPr="009503C0">
              <w:rPr>
                <w:rFonts w:eastAsia="Calibri"/>
                <w:sz w:val="16"/>
                <w:szCs w:val="16"/>
              </w:rPr>
              <w:t xml:space="preserve">, </w:t>
            </w:r>
            <w:r w:rsidRPr="009503C0">
              <w:rPr>
                <w:bCs/>
                <w:sz w:val="16"/>
                <w:szCs w:val="16"/>
              </w:rPr>
              <w:t>слаб и јак део такта;</w:t>
            </w:r>
          </w:p>
          <w:p w:rsidR="00B61E28" w:rsidRPr="009503C0" w:rsidRDefault="00B61E28" w:rsidP="00F86E69">
            <w:pPr>
              <w:pStyle w:val="NoSpacing"/>
              <w:rPr>
                <w:bCs/>
                <w:sz w:val="16"/>
                <w:szCs w:val="16"/>
              </w:rPr>
            </w:pPr>
            <w:r w:rsidRPr="009503C0">
              <w:rPr>
                <w:bCs/>
                <w:sz w:val="16"/>
                <w:szCs w:val="16"/>
              </w:rPr>
              <w:t>користи педал у делима;</w:t>
            </w:r>
          </w:p>
          <w:p w:rsidR="00B61E28" w:rsidRPr="009503C0" w:rsidRDefault="00B61E28" w:rsidP="00F86E69">
            <w:pPr>
              <w:pStyle w:val="NoSpacing"/>
              <w:rPr>
                <w:bCs/>
                <w:sz w:val="16"/>
                <w:szCs w:val="16"/>
              </w:rPr>
            </w:pPr>
            <w:r w:rsidRPr="009503C0">
              <w:rPr>
                <w:bCs/>
                <w:sz w:val="16"/>
                <w:szCs w:val="16"/>
              </w:rPr>
              <w:t>уочи у нотном тексту и примени у извођењу акценте;</w:t>
            </w:r>
          </w:p>
          <w:p w:rsidR="00B61E28" w:rsidRPr="009503C0" w:rsidRDefault="00B61E28" w:rsidP="00F86E69">
            <w:pPr>
              <w:pStyle w:val="NoSpacing"/>
              <w:rPr>
                <w:bCs/>
                <w:sz w:val="16"/>
                <w:szCs w:val="16"/>
              </w:rPr>
            </w:pPr>
            <w:r w:rsidRPr="009503C0">
              <w:rPr>
                <w:bCs/>
                <w:sz w:val="16"/>
                <w:szCs w:val="16"/>
              </w:rPr>
              <w:t>чује и примени више динамичких нивоа пиајанисимо, мецопијано, фортисимо, мецофорте;</w:t>
            </w:r>
          </w:p>
          <w:p w:rsidR="00B61E28" w:rsidRPr="009503C0" w:rsidRDefault="00B61E28" w:rsidP="00F86E69">
            <w:pPr>
              <w:pStyle w:val="NoSpacing"/>
              <w:rPr>
                <w:bCs/>
                <w:sz w:val="16"/>
                <w:szCs w:val="16"/>
              </w:rPr>
            </w:pPr>
            <w:r w:rsidRPr="009503C0">
              <w:rPr>
                <w:bCs/>
                <w:sz w:val="16"/>
                <w:szCs w:val="16"/>
              </w:rPr>
              <w:t>јасно дистанцира у свом извођењу мелодијску линију од пратње;</w:t>
            </w:r>
          </w:p>
          <w:p w:rsidR="00B61E28" w:rsidRPr="009503C0" w:rsidRDefault="00B61E28" w:rsidP="00F86E69">
            <w:pPr>
              <w:pStyle w:val="NoSpacing"/>
              <w:rPr>
                <w:bCs/>
                <w:sz w:val="16"/>
                <w:szCs w:val="16"/>
              </w:rPr>
            </w:pPr>
            <w:r w:rsidRPr="009503C0">
              <w:rPr>
                <w:bCs/>
                <w:sz w:val="16"/>
                <w:szCs w:val="16"/>
              </w:rPr>
              <w:t xml:space="preserve">осмисли уз помоћ наставника и примени различита музичка изражајна средства у зависности од карактера музичког дела; </w:t>
            </w:r>
          </w:p>
          <w:p w:rsidR="00B61E28" w:rsidRPr="009503C0" w:rsidRDefault="00B61E28" w:rsidP="00F86E69">
            <w:pPr>
              <w:pStyle w:val="NoSpacing"/>
              <w:rPr>
                <w:bCs/>
                <w:sz w:val="16"/>
                <w:szCs w:val="16"/>
              </w:rPr>
            </w:pPr>
            <w:r w:rsidRPr="009503C0">
              <w:rPr>
                <w:bCs/>
                <w:sz w:val="16"/>
                <w:szCs w:val="16"/>
              </w:rPr>
              <w:t xml:space="preserve">самостално и/или по потреби уз помоћ наставника контролише квалитет звука; </w:t>
            </w:r>
          </w:p>
          <w:p w:rsidR="00B61E28" w:rsidRPr="009503C0" w:rsidRDefault="00B61E28" w:rsidP="00F86E69">
            <w:pPr>
              <w:pStyle w:val="NoSpacing"/>
              <w:rPr>
                <w:bCs/>
                <w:sz w:val="16"/>
                <w:szCs w:val="16"/>
              </w:rPr>
            </w:pPr>
            <w:r w:rsidRPr="009503C0">
              <w:rPr>
                <w:bCs/>
                <w:sz w:val="16"/>
                <w:szCs w:val="16"/>
              </w:rPr>
              <w:t>повезује прсторедне групе подметањем и пребацивањем палца уз слушну контролу самостално и уз помоћ наставника;</w:t>
            </w:r>
          </w:p>
          <w:p w:rsidR="00B61E28" w:rsidRPr="009503C0" w:rsidRDefault="00B61E28" w:rsidP="00F86E69">
            <w:pPr>
              <w:pStyle w:val="NoSpacing"/>
              <w:rPr>
                <w:bCs/>
                <w:sz w:val="16"/>
                <w:szCs w:val="16"/>
              </w:rPr>
            </w:pPr>
            <w:r w:rsidRPr="009503C0">
              <w:rPr>
                <w:bCs/>
                <w:sz w:val="16"/>
                <w:szCs w:val="16"/>
              </w:rPr>
              <w:t>развија спретност целокупног апарата уз помоћ наставника;</w:t>
            </w:r>
          </w:p>
          <w:p w:rsidR="00B61E28" w:rsidRPr="009503C0" w:rsidRDefault="00B61E28" w:rsidP="00F86E69">
            <w:pPr>
              <w:pStyle w:val="NoSpacing"/>
              <w:rPr>
                <w:bCs/>
                <w:sz w:val="16"/>
                <w:szCs w:val="16"/>
              </w:rPr>
            </w:pPr>
            <w:r w:rsidRPr="009503C0">
              <w:rPr>
                <w:bCs/>
                <w:sz w:val="16"/>
                <w:szCs w:val="16"/>
              </w:rPr>
              <w:t xml:space="preserve">самостално, </w:t>
            </w:r>
            <w:r w:rsidRPr="009503C0">
              <w:rPr>
                <w:bCs/>
                <w:sz w:val="16"/>
                <w:szCs w:val="16"/>
              </w:rPr>
              <w:lastRenderedPageBreak/>
              <w:t>изражајно свира композиције напамет;</w:t>
            </w:r>
          </w:p>
          <w:p w:rsidR="00B61E28" w:rsidRPr="009503C0" w:rsidRDefault="00B61E28" w:rsidP="00F86E69">
            <w:pPr>
              <w:pStyle w:val="NoSpacing"/>
              <w:rPr>
                <w:bCs/>
                <w:sz w:val="16"/>
                <w:szCs w:val="16"/>
              </w:rPr>
            </w:pPr>
            <w:r w:rsidRPr="009503C0">
              <w:rPr>
                <w:bCs/>
                <w:sz w:val="16"/>
                <w:szCs w:val="16"/>
              </w:rPr>
              <w:t>развија и испољи самопоуздање у току јавног наступа;</w:t>
            </w:r>
          </w:p>
          <w:p w:rsidR="00B61E28" w:rsidRPr="009503C0" w:rsidRDefault="00B61E28" w:rsidP="00F86E69">
            <w:pPr>
              <w:pStyle w:val="NoSpacing"/>
              <w:rPr>
                <w:bCs/>
                <w:sz w:val="16"/>
                <w:szCs w:val="16"/>
              </w:rPr>
            </w:pPr>
            <w:r w:rsidRPr="009503C0">
              <w:rPr>
                <w:bCs/>
                <w:sz w:val="16"/>
                <w:szCs w:val="16"/>
              </w:rPr>
              <w:t>поштује договорена правила понашања при слушању и извођењу музике.</w:t>
            </w:r>
          </w:p>
          <w:p w:rsidR="00B61E28" w:rsidRPr="009503C0" w:rsidRDefault="00B61E28" w:rsidP="00F86E69">
            <w:pPr>
              <w:pStyle w:val="NoSpacing"/>
              <w:rPr>
                <w:bCs/>
                <w:sz w:val="16"/>
                <w:szCs w:val="16"/>
              </w:rPr>
            </w:pPr>
          </w:p>
          <w:p w:rsidR="00B61E28" w:rsidRPr="009503C0" w:rsidRDefault="00B61E28" w:rsidP="00F86E69">
            <w:pPr>
              <w:pStyle w:val="NoSpacing"/>
              <w:rPr>
                <w:sz w:val="16"/>
                <w:szCs w:val="16"/>
              </w:rPr>
            </w:pPr>
          </w:p>
        </w:tc>
        <w:tc>
          <w:tcPr>
            <w:tcW w:w="1194" w:type="dxa"/>
          </w:tcPr>
          <w:p w:rsidR="00B61E28" w:rsidRPr="009503C0" w:rsidRDefault="00B61E28" w:rsidP="00F86E69">
            <w:pPr>
              <w:pStyle w:val="NoSpacing"/>
              <w:rPr>
                <w:sz w:val="16"/>
                <w:szCs w:val="16"/>
              </w:rPr>
            </w:pPr>
            <w:r w:rsidRPr="009503C0">
              <w:rPr>
                <w:sz w:val="16"/>
                <w:szCs w:val="16"/>
                <w:lang w:val="sr-Cyrl-CS"/>
              </w:rPr>
              <w:lastRenderedPageBreak/>
              <w:t>Објашњав</w:t>
            </w:r>
            <w:r w:rsidRPr="009503C0">
              <w:rPr>
                <w:sz w:val="16"/>
                <w:szCs w:val="16"/>
              </w:rPr>
              <w:t>a</w:t>
            </w:r>
            <w:r w:rsidRPr="009503C0">
              <w:rPr>
                <w:sz w:val="16"/>
                <w:szCs w:val="16"/>
                <w:lang w:val="sr-Cyrl-CS"/>
              </w:rPr>
              <w:t>, показује, прича</w:t>
            </w:r>
            <w:r w:rsidRPr="009503C0">
              <w:rPr>
                <w:sz w:val="16"/>
                <w:szCs w:val="16"/>
              </w:rPr>
              <w:t>,</w:t>
            </w:r>
            <w:r w:rsidRPr="009503C0">
              <w:rPr>
                <w:sz w:val="16"/>
                <w:szCs w:val="16"/>
                <w:lang w:val="sr-Cyrl-CS"/>
              </w:rPr>
              <w:t xml:space="preserve"> свира, мотивише</w:t>
            </w:r>
          </w:p>
          <w:p w:rsidR="00B61E28" w:rsidRPr="009503C0" w:rsidRDefault="00B61E28" w:rsidP="00F86E69">
            <w:pPr>
              <w:pStyle w:val="NoSpacing"/>
              <w:rPr>
                <w:sz w:val="16"/>
                <w:szCs w:val="16"/>
              </w:rPr>
            </w:pPr>
          </w:p>
          <w:p w:rsidR="00B61E28" w:rsidRPr="009503C0" w:rsidRDefault="00B61E28" w:rsidP="00F86E69">
            <w:pPr>
              <w:pStyle w:val="NoSpacing"/>
              <w:rPr>
                <w:sz w:val="16"/>
                <w:szCs w:val="16"/>
              </w:rPr>
            </w:pPr>
          </w:p>
        </w:tc>
        <w:tc>
          <w:tcPr>
            <w:tcW w:w="1187" w:type="dxa"/>
          </w:tcPr>
          <w:p w:rsidR="00B61E28" w:rsidRPr="009503C0" w:rsidRDefault="00B61E28" w:rsidP="00F86E69">
            <w:pPr>
              <w:pStyle w:val="NoSpacing"/>
              <w:rPr>
                <w:sz w:val="16"/>
                <w:szCs w:val="16"/>
              </w:rPr>
            </w:pPr>
            <w:r w:rsidRPr="009503C0">
              <w:rPr>
                <w:sz w:val="16"/>
                <w:szCs w:val="16"/>
                <w:lang w:val="sr-Cyrl-CS"/>
              </w:rPr>
              <w:lastRenderedPageBreak/>
              <w:t xml:space="preserve">Слушају, мисле, певају, играју се , радују се, питају, </w:t>
            </w:r>
            <w:r w:rsidRPr="009503C0">
              <w:rPr>
                <w:sz w:val="16"/>
                <w:szCs w:val="16"/>
                <w:lang w:val="sr-Cyrl-CS"/>
              </w:rPr>
              <w:lastRenderedPageBreak/>
              <w:t>закључују, описују.</w:t>
            </w:r>
          </w:p>
          <w:p w:rsidR="00B61E28" w:rsidRPr="009503C0" w:rsidRDefault="00B61E28" w:rsidP="00F86E69">
            <w:pPr>
              <w:pStyle w:val="NoSpacing"/>
              <w:rPr>
                <w:sz w:val="16"/>
                <w:szCs w:val="16"/>
              </w:rPr>
            </w:pPr>
          </w:p>
        </w:tc>
        <w:tc>
          <w:tcPr>
            <w:tcW w:w="1186" w:type="dxa"/>
          </w:tcPr>
          <w:p w:rsidR="00B61E28" w:rsidRPr="009503C0" w:rsidRDefault="00B61E28" w:rsidP="00F86E69">
            <w:pPr>
              <w:pStyle w:val="NoSpacing"/>
              <w:rPr>
                <w:sz w:val="16"/>
                <w:szCs w:val="16"/>
                <w:lang w:val="sr-Cyrl-RS"/>
              </w:rPr>
            </w:pPr>
            <w:r w:rsidRPr="009503C0">
              <w:rPr>
                <w:sz w:val="16"/>
                <w:szCs w:val="16"/>
                <w:lang w:val="sr-Cyrl-RS"/>
              </w:rPr>
              <w:lastRenderedPageBreak/>
              <w:t>Извођење музике</w:t>
            </w:r>
          </w:p>
        </w:tc>
      </w:tr>
    </w:tbl>
    <w:p w:rsidR="00B61E28" w:rsidRDefault="00B61E28" w:rsidP="00B61E28">
      <w:pPr>
        <w:rPr>
          <w:lang w:val="sr-Cyrl-RS"/>
        </w:rPr>
      </w:pPr>
    </w:p>
    <w:tbl>
      <w:tblPr>
        <w:tblStyle w:val="TableGrid"/>
        <w:tblW w:w="11791" w:type="dxa"/>
        <w:tblInd w:w="-1152" w:type="dxa"/>
        <w:tblLook w:val="04A0" w:firstRow="1" w:lastRow="0" w:firstColumn="1" w:lastColumn="0" w:noHBand="0" w:noVBand="1"/>
      </w:tblPr>
      <w:tblGrid>
        <w:gridCol w:w="886"/>
        <w:gridCol w:w="1408"/>
        <w:gridCol w:w="1329"/>
        <w:gridCol w:w="1960"/>
        <w:gridCol w:w="1315"/>
        <w:gridCol w:w="1405"/>
        <w:gridCol w:w="1172"/>
        <w:gridCol w:w="1130"/>
        <w:gridCol w:w="1186"/>
      </w:tblGrid>
      <w:tr w:rsidR="00B61E28" w:rsidTr="00F86E69">
        <w:tc>
          <w:tcPr>
            <w:tcW w:w="11791" w:type="dxa"/>
            <w:gridSpan w:val="9"/>
          </w:tcPr>
          <w:p w:rsidR="00B61E28" w:rsidRDefault="00B61E28" w:rsidP="00F86E69">
            <w:pPr>
              <w:pStyle w:val="NoSpacing"/>
              <w:rPr>
                <w:sz w:val="20"/>
                <w:szCs w:val="20"/>
              </w:rPr>
            </w:pPr>
            <w:r>
              <w:rPr>
                <w:sz w:val="20"/>
                <w:szCs w:val="20"/>
              </w:rPr>
              <w:t>ШКОЛСКИ ПРОГРАМ</w:t>
            </w:r>
            <w:r>
              <w:rPr>
                <w:sz w:val="20"/>
                <w:szCs w:val="20"/>
                <w:lang w:val="sr-Cyrl-RS"/>
              </w:rPr>
              <w:t xml:space="preserve"> – Допунска настава</w:t>
            </w:r>
          </w:p>
          <w:p w:rsidR="00B61E28" w:rsidRDefault="00B61E28" w:rsidP="00F86E69">
            <w:pPr>
              <w:rPr>
                <w:lang w:val="sr-Cyrl-RS"/>
              </w:rPr>
            </w:pPr>
            <w:r>
              <w:rPr>
                <w:sz w:val="20"/>
                <w:szCs w:val="20"/>
              </w:rPr>
              <w:t xml:space="preserve">Разред: </w:t>
            </w:r>
            <w:r>
              <w:rPr>
                <w:b/>
                <w:sz w:val="20"/>
                <w:szCs w:val="20"/>
                <w:lang w:val="sr-Cyrl-RS"/>
              </w:rPr>
              <w:t>ТРЕЋИ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35</w:t>
            </w:r>
            <w:r>
              <w:rPr>
                <w:sz w:val="20"/>
                <w:szCs w:val="20"/>
              </w:rPr>
              <w:t xml:space="preserve">            Недељни фонд часова: </w:t>
            </w:r>
            <w:r>
              <w:rPr>
                <w:b/>
                <w:sz w:val="20"/>
                <w:szCs w:val="20"/>
                <w:lang w:val="sr-Cyrl-RS"/>
              </w:rPr>
              <w:t>1</w:t>
            </w:r>
          </w:p>
        </w:tc>
      </w:tr>
      <w:tr w:rsidR="00B61E28" w:rsidTr="00F86E69">
        <w:tc>
          <w:tcPr>
            <w:tcW w:w="886" w:type="dxa"/>
          </w:tcPr>
          <w:p w:rsidR="00B61E28" w:rsidRPr="00033DC9" w:rsidRDefault="00B61E28" w:rsidP="00F86E69">
            <w:pPr>
              <w:jc w:val="center"/>
              <w:rPr>
                <w:sz w:val="20"/>
                <w:szCs w:val="20"/>
              </w:rPr>
            </w:pPr>
            <w:r w:rsidRPr="00033DC9">
              <w:rPr>
                <w:sz w:val="20"/>
                <w:szCs w:val="20"/>
              </w:rPr>
              <w:t>Тема</w:t>
            </w:r>
          </w:p>
        </w:tc>
        <w:tc>
          <w:tcPr>
            <w:tcW w:w="1219" w:type="dxa"/>
          </w:tcPr>
          <w:p w:rsidR="00B61E28" w:rsidRPr="00033DC9" w:rsidRDefault="00B61E28" w:rsidP="00F86E69">
            <w:pPr>
              <w:jc w:val="center"/>
              <w:rPr>
                <w:sz w:val="20"/>
                <w:szCs w:val="20"/>
              </w:rPr>
            </w:pPr>
            <w:r w:rsidRPr="00033DC9">
              <w:rPr>
                <w:sz w:val="20"/>
                <w:szCs w:val="20"/>
              </w:rPr>
              <w:t>Садржај           програма</w:t>
            </w:r>
          </w:p>
        </w:tc>
        <w:tc>
          <w:tcPr>
            <w:tcW w:w="1344" w:type="dxa"/>
          </w:tcPr>
          <w:p w:rsidR="00B61E28" w:rsidRPr="00033DC9" w:rsidRDefault="00B61E28" w:rsidP="00F86E69">
            <w:pPr>
              <w:jc w:val="center"/>
              <w:rPr>
                <w:sz w:val="20"/>
                <w:szCs w:val="20"/>
              </w:rPr>
            </w:pPr>
            <w:r w:rsidRPr="00033DC9">
              <w:rPr>
                <w:sz w:val="20"/>
                <w:szCs w:val="20"/>
              </w:rPr>
              <w:t>Циљеви учења</w:t>
            </w:r>
          </w:p>
        </w:tc>
        <w:tc>
          <w:tcPr>
            <w:tcW w:w="2134" w:type="dxa"/>
          </w:tcPr>
          <w:p w:rsidR="00B61E28" w:rsidRPr="00033DC9" w:rsidRDefault="00B61E28" w:rsidP="00F86E69">
            <w:pPr>
              <w:jc w:val="center"/>
              <w:rPr>
                <w:sz w:val="20"/>
                <w:szCs w:val="20"/>
              </w:rPr>
            </w:pPr>
            <w:r w:rsidRPr="00033DC9">
              <w:rPr>
                <w:sz w:val="20"/>
                <w:szCs w:val="20"/>
              </w:rPr>
              <w:t>Начин</w:t>
            </w:r>
          </w:p>
          <w:p w:rsidR="00B61E28" w:rsidRDefault="00B61E28" w:rsidP="00F86E69">
            <w:pPr>
              <w:jc w:val="center"/>
              <w:rPr>
                <w:lang w:val="sr-Cyrl-RS"/>
              </w:rPr>
            </w:pPr>
            <w:r w:rsidRPr="00033DC9">
              <w:rPr>
                <w:sz w:val="20"/>
                <w:szCs w:val="20"/>
              </w:rPr>
              <w:t>остваривања садржаја</w:t>
            </w:r>
          </w:p>
        </w:tc>
        <w:tc>
          <w:tcPr>
            <w:tcW w:w="1315" w:type="dxa"/>
          </w:tcPr>
          <w:p w:rsidR="00B61E28" w:rsidRPr="00033DC9" w:rsidRDefault="00B61E28" w:rsidP="00F86E69">
            <w:pPr>
              <w:jc w:val="center"/>
              <w:rPr>
                <w:sz w:val="20"/>
                <w:szCs w:val="20"/>
              </w:rPr>
            </w:pPr>
            <w:r w:rsidRPr="00033DC9">
              <w:rPr>
                <w:sz w:val="20"/>
                <w:szCs w:val="20"/>
              </w:rPr>
              <w:t>Методе рада</w:t>
            </w:r>
          </w:p>
        </w:tc>
        <w:tc>
          <w:tcPr>
            <w:tcW w:w="1405" w:type="dxa"/>
          </w:tcPr>
          <w:p w:rsidR="00B61E28" w:rsidRDefault="00B61E28" w:rsidP="00F86E69">
            <w:pPr>
              <w:jc w:val="center"/>
              <w:rPr>
                <w:lang w:val="sr-Cyrl-RS"/>
              </w:rPr>
            </w:pPr>
            <w:r w:rsidRPr="00033DC9">
              <w:rPr>
                <w:sz w:val="20"/>
                <w:szCs w:val="20"/>
              </w:rPr>
              <w:t>Исходи</w:t>
            </w:r>
          </w:p>
        </w:tc>
        <w:tc>
          <w:tcPr>
            <w:tcW w:w="1172" w:type="dxa"/>
          </w:tcPr>
          <w:p w:rsidR="00B61E28" w:rsidRPr="00033DC9" w:rsidRDefault="00B61E28" w:rsidP="00F86E69">
            <w:pPr>
              <w:jc w:val="center"/>
              <w:rPr>
                <w:sz w:val="20"/>
                <w:szCs w:val="20"/>
              </w:rPr>
            </w:pPr>
            <w:r w:rsidRPr="00033DC9">
              <w:rPr>
                <w:sz w:val="20"/>
                <w:szCs w:val="20"/>
              </w:rPr>
              <w:t>Aктивност наставника</w:t>
            </w:r>
          </w:p>
        </w:tc>
        <w:tc>
          <w:tcPr>
            <w:tcW w:w="1130" w:type="dxa"/>
          </w:tcPr>
          <w:p w:rsidR="00B61E28" w:rsidRPr="00033DC9" w:rsidRDefault="00B61E28" w:rsidP="00F86E69">
            <w:pPr>
              <w:jc w:val="center"/>
              <w:rPr>
                <w:sz w:val="20"/>
                <w:szCs w:val="20"/>
              </w:rPr>
            </w:pPr>
            <w:r w:rsidRPr="00033DC9">
              <w:rPr>
                <w:sz w:val="20"/>
                <w:szCs w:val="20"/>
              </w:rPr>
              <w:t>Активност ученика</w:t>
            </w:r>
          </w:p>
        </w:tc>
        <w:tc>
          <w:tcPr>
            <w:tcW w:w="1186" w:type="dxa"/>
          </w:tcPr>
          <w:p w:rsidR="00B61E28" w:rsidRPr="00033DC9" w:rsidRDefault="00B61E28" w:rsidP="00F86E69">
            <w:pPr>
              <w:jc w:val="center"/>
              <w:rPr>
                <w:sz w:val="20"/>
                <w:szCs w:val="20"/>
              </w:rPr>
            </w:pPr>
            <w:r w:rsidRPr="00033DC9">
              <w:rPr>
                <w:sz w:val="20"/>
                <w:szCs w:val="20"/>
              </w:rPr>
              <w:t>Корелација</w:t>
            </w:r>
          </w:p>
        </w:tc>
      </w:tr>
      <w:tr w:rsidR="00B61E28" w:rsidTr="00F86E69">
        <w:tc>
          <w:tcPr>
            <w:tcW w:w="886" w:type="dxa"/>
          </w:tcPr>
          <w:p w:rsidR="00B61E28" w:rsidRPr="0062659F" w:rsidRDefault="00B61E28" w:rsidP="00F86E69">
            <w:pPr>
              <w:pStyle w:val="NoSpacing"/>
              <w:rPr>
                <w:rFonts w:eastAsia="Arial"/>
                <w:color w:val="000000"/>
                <w:sz w:val="16"/>
                <w:szCs w:val="16"/>
              </w:rPr>
            </w:pPr>
            <w:r w:rsidRPr="0062659F">
              <w:rPr>
                <w:sz w:val="16"/>
                <w:szCs w:val="16"/>
                <w:lang w:val="sr-Cyrl-RS"/>
              </w:rPr>
              <w:t>Извођење музике</w:t>
            </w:r>
          </w:p>
        </w:tc>
        <w:tc>
          <w:tcPr>
            <w:tcW w:w="1219" w:type="dxa"/>
          </w:tcPr>
          <w:p w:rsidR="00B61E28" w:rsidRPr="0062659F" w:rsidRDefault="00B61E28" w:rsidP="00F86E69">
            <w:pPr>
              <w:pStyle w:val="NoSpacing"/>
              <w:rPr>
                <w:rFonts w:eastAsia="Arial"/>
                <w:color w:val="000000"/>
                <w:sz w:val="16"/>
                <w:szCs w:val="16"/>
              </w:rPr>
            </w:pPr>
            <w:r w:rsidRPr="0062659F">
              <w:rPr>
                <w:rFonts w:eastAsia="Arial"/>
                <w:color w:val="000000"/>
                <w:sz w:val="16"/>
                <w:szCs w:val="16"/>
              </w:rPr>
              <w:t>Читање с листа.</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Унапређивање основних врста удара – легато, стакато из подлактице, из прста,</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нон легато, портато, репетиција. Даљи рад на техници зглоба кроз свирање интервала до квинте.</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Техничке вежбе са ритмичким варијантама и хроматским транспозицијама.</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Шире нијансирање у динамици, истицање мелодије и диференцирање десне и леве руке.</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Детаљнија анализа облика уз тумачење значења и конструкције дела која се обрађују – сонатина, менует, гавота, марш ...</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 xml:space="preserve">Шире упознавање са елементима полифоније – држани тонови, свирање </w:t>
            </w:r>
            <w:r w:rsidRPr="0062659F">
              <w:rPr>
                <w:rFonts w:eastAsia="Arial"/>
                <w:color w:val="000000"/>
                <w:sz w:val="16"/>
                <w:szCs w:val="16"/>
              </w:rPr>
              <w:lastRenderedPageBreak/>
              <w:t>двохвата, истицање гласова, динамизирање деоница.</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Употреба истовременог и синкопираног педала.</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Упознавање са украсима и припремне вежбе: дуги и кратки предудар, пралтрилер и краћи трилер.</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Свирање у дуу.</w:t>
            </w:r>
          </w:p>
          <w:p w:rsidR="00B61E28" w:rsidRPr="0062659F" w:rsidRDefault="00B61E28" w:rsidP="00F86E69">
            <w:pPr>
              <w:pStyle w:val="NoSpacing"/>
              <w:rPr>
                <w:rFonts w:eastAsia="Arial"/>
                <w:color w:val="000000"/>
                <w:sz w:val="16"/>
                <w:szCs w:val="16"/>
              </w:rPr>
            </w:pPr>
          </w:p>
          <w:p w:rsidR="00B61E28" w:rsidRPr="0062659F" w:rsidRDefault="00B61E28" w:rsidP="00F86E69">
            <w:pPr>
              <w:pStyle w:val="NoSpacing"/>
              <w:rPr>
                <w:rFonts w:eastAsia="Arial"/>
                <w:b/>
                <w:color w:val="000000"/>
                <w:sz w:val="16"/>
                <w:szCs w:val="16"/>
              </w:rPr>
            </w:pPr>
            <w:r w:rsidRPr="0062659F">
              <w:rPr>
                <w:rFonts w:eastAsia="Arial"/>
                <w:b/>
                <w:color w:val="000000"/>
                <w:sz w:val="16"/>
                <w:szCs w:val="16"/>
              </w:rPr>
              <w:t>Техничке вежбе</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Вежбе за: правилно низање тонова, изједначавање удара, учвршћивање прстију, различиту артикулацију.</w:t>
            </w:r>
          </w:p>
          <w:p w:rsidR="00B61E28" w:rsidRPr="0062659F" w:rsidRDefault="00B61E28" w:rsidP="00F86E69">
            <w:pPr>
              <w:pStyle w:val="NoSpacing"/>
              <w:rPr>
                <w:rFonts w:eastAsia="Arial"/>
                <w:color w:val="000000"/>
                <w:sz w:val="16"/>
                <w:szCs w:val="16"/>
              </w:rPr>
            </w:pPr>
          </w:p>
          <w:p w:rsidR="00B61E28" w:rsidRPr="0062659F" w:rsidRDefault="00B61E28" w:rsidP="00F86E69">
            <w:pPr>
              <w:pStyle w:val="NoSpacing"/>
              <w:rPr>
                <w:rFonts w:eastAsia="Arial"/>
                <w:b/>
                <w:color w:val="000000"/>
                <w:sz w:val="16"/>
                <w:szCs w:val="16"/>
              </w:rPr>
            </w:pPr>
            <w:r w:rsidRPr="0062659F">
              <w:rPr>
                <w:rFonts w:eastAsia="Arial"/>
                <w:b/>
                <w:color w:val="000000"/>
                <w:sz w:val="16"/>
                <w:szCs w:val="16"/>
              </w:rPr>
              <w:t>Скале и трозвуци</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Дурске скале по квартном кругу до четири предзнака (почевши од тона ЕФ) у распону две октаве у осминама паралелно и супротно.</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Хроматске скале у распону две октаве, паралелно.</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Трозвук четворогласно кроз две октаве разложено.</w:t>
            </w:r>
          </w:p>
          <w:p w:rsidR="00B61E28" w:rsidRPr="0062659F" w:rsidRDefault="00B61E28" w:rsidP="00F86E69">
            <w:pPr>
              <w:pStyle w:val="NoSpacing"/>
              <w:rPr>
                <w:rFonts w:eastAsia="Arial"/>
                <w:color w:val="000000"/>
                <w:sz w:val="16"/>
                <w:szCs w:val="16"/>
              </w:rPr>
            </w:pPr>
            <w:r w:rsidRPr="0062659F">
              <w:rPr>
                <w:rFonts w:eastAsia="Arial"/>
                <w:color w:val="000000"/>
                <w:sz w:val="16"/>
                <w:szCs w:val="16"/>
              </w:rPr>
              <w:t>Читање с листа лаганих вежби, одвојено и заједно.</w:t>
            </w:r>
          </w:p>
          <w:p w:rsidR="00B61E28" w:rsidRPr="0062659F" w:rsidRDefault="00B61E28" w:rsidP="00F86E69">
            <w:pPr>
              <w:pStyle w:val="NoSpacing"/>
              <w:rPr>
                <w:rFonts w:eastAsia="Arial"/>
                <w:color w:val="000000"/>
                <w:sz w:val="16"/>
                <w:szCs w:val="16"/>
              </w:rPr>
            </w:pPr>
          </w:p>
        </w:tc>
        <w:tc>
          <w:tcPr>
            <w:tcW w:w="1344" w:type="dxa"/>
          </w:tcPr>
          <w:p w:rsidR="00B61E28" w:rsidRPr="0062659F" w:rsidRDefault="00B61E28" w:rsidP="00F86E69">
            <w:pPr>
              <w:pStyle w:val="NoSpacing"/>
              <w:rPr>
                <w:sz w:val="16"/>
                <w:szCs w:val="16"/>
                <w:lang w:val="sr-Cyrl-RS"/>
              </w:rPr>
            </w:pPr>
            <w:r w:rsidRPr="0062659F">
              <w:rPr>
                <w:sz w:val="16"/>
                <w:szCs w:val="16"/>
                <w:lang w:val="sr-Cyrl-RS"/>
              </w:rPr>
              <w:lastRenderedPageBreak/>
              <w:t xml:space="preserve">- </w:t>
            </w:r>
            <w:r w:rsidRPr="0062659F">
              <w:rPr>
                <w:sz w:val="16"/>
                <w:szCs w:val="16"/>
              </w:rPr>
              <w:t>Достизање вишег нивоа знања за развијање техничких способности</w:t>
            </w:r>
            <w:r w:rsidRPr="0062659F">
              <w:rPr>
                <w:sz w:val="16"/>
                <w:szCs w:val="16"/>
                <w:lang w:val="sr-Cyrl-RS"/>
              </w:rPr>
              <w:t xml:space="preserve"> – </w:t>
            </w:r>
            <w:r w:rsidRPr="0062659F">
              <w:rPr>
                <w:sz w:val="16"/>
                <w:szCs w:val="16"/>
              </w:rPr>
              <w:t>Достизање вишег нивоа знања за развијање интерпретације</w:t>
            </w:r>
          </w:p>
          <w:p w:rsidR="00B61E28" w:rsidRPr="0062659F" w:rsidRDefault="00B61E28" w:rsidP="00F86E69">
            <w:pPr>
              <w:pStyle w:val="NoSpacing"/>
              <w:rPr>
                <w:sz w:val="16"/>
                <w:szCs w:val="16"/>
                <w:lang w:val="sr-Cyrl-RS"/>
              </w:rPr>
            </w:pPr>
            <w:r w:rsidRPr="0062659F">
              <w:rPr>
                <w:sz w:val="16"/>
                <w:szCs w:val="16"/>
                <w:lang w:val="sr-Cyrl-RS"/>
              </w:rPr>
              <w:t xml:space="preserve">- </w:t>
            </w:r>
            <w:r w:rsidRPr="0062659F">
              <w:rPr>
                <w:sz w:val="16"/>
                <w:szCs w:val="16"/>
              </w:rPr>
              <w:t>Усавршавање технике и моторике код ученика.</w:t>
            </w:r>
          </w:p>
          <w:p w:rsidR="00B61E28" w:rsidRPr="0062659F" w:rsidRDefault="00B61E28" w:rsidP="00F86E69">
            <w:pPr>
              <w:pStyle w:val="NoSpacing"/>
              <w:rPr>
                <w:sz w:val="16"/>
                <w:szCs w:val="16"/>
                <w:lang w:val="sr-Cyrl-RS"/>
              </w:rPr>
            </w:pPr>
          </w:p>
        </w:tc>
        <w:tc>
          <w:tcPr>
            <w:tcW w:w="2134" w:type="dxa"/>
          </w:tcPr>
          <w:p w:rsidR="00B61E28" w:rsidRPr="0062659F" w:rsidRDefault="00B61E28" w:rsidP="00F86E69">
            <w:pPr>
              <w:pStyle w:val="NoSpacing"/>
              <w:rPr>
                <w:sz w:val="16"/>
                <w:szCs w:val="16"/>
                <w:lang w:val="sr-Cyrl-RS"/>
              </w:rPr>
            </w:pPr>
            <w:r w:rsidRPr="0062659F">
              <w:rPr>
                <w:sz w:val="16"/>
                <w:szCs w:val="16"/>
                <w:lang w:val="sr-Cyrl-RS"/>
              </w:rPr>
              <w:t xml:space="preserve">- </w:t>
            </w:r>
            <w:r w:rsidRPr="0062659F">
              <w:rPr>
                <w:sz w:val="16"/>
                <w:szCs w:val="16"/>
              </w:rPr>
              <w:t>Кроз вежбање и свирање тонских, техничких вежби и етида уз помоћ наставника</w:t>
            </w:r>
          </w:p>
          <w:p w:rsidR="00B61E28" w:rsidRPr="0062659F" w:rsidRDefault="00B61E28" w:rsidP="00F86E69">
            <w:pPr>
              <w:pStyle w:val="NoSpacing"/>
              <w:rPr>
                <w:sz w:val="16"/>
                <w:szCs w:val="16"/>
                <w:lang w:val="sr-Cyrl-RS"/>
              </w:rPr>
            </w:pPr>
            <w:r w:rsidRPr="0062659F">
              <w:rPr>
                <w:sz w:val="16"/>
                <w:szCs w:val="16"/>
                <w:lang w:val="sr-Cyrl-RS"/>
              </w:rPr>
              <w:t xml:space="preserve">- </w:t>
            </w:r>
            <w:r w:rsidRPr="0062659F">
              <w:rPr>
                <w:sz w:val="16"/>
                <w:szCs w:val="16"/>
              </w:rPr>
              <w:t>Кроз вежбање и свирање комада и песмица</w:t>
            </w:r>
          </w:p>
          <w:p w:rsidR="00B61E28" w:rsidRPr="0062659F" w:rsidRDefault="00B61E28" w:rsidP="00F86E69">
            <w:pPr>
              <w:pStyle w:val="NoSpacing"/>
              <w:rPr>
                <w:sz w:val="16"/>
                <w:szCs w:val="16"/>
                <w:lang w:val="sr-Cyrl-RS"/>
              </w:rPr>
            </w:pPr>
            <w:r w:rsidRPr="0062659F">
              <w:rPr>
                <w:sz w:val="16"/>
                <w:szCs w:val="16"/>
                <w:lang w:val="sr-Cyrl-RS"/>
              </w:rPr>
              <w:t xml:space="preserve">- </w:t>
            </w:r>
            <w:r w:rsidRPr="0062659F">
              <w:rPr>
                <w:sz w:val="16"/>
                <w:szCs w:val="16"/>
              </w:rPr>
              <w:t>Равномерно свирање одговарајућих тонова лествице са обе руке истовремено</w:t>
            </w:r>
          </w:p>
        </w:tc>
        <w:tc>
          <w:tcPr>
            <w:tcW w:w="1315" w:type="dxa"/>
          </w:tcPr>
          <w:p w:rsidR="00B61E28" w:rsidRPr="0062659F" w:rsidRDefault="00B61E28" w:rsidP="00F86E69">
            <w:pPr>
              <w:pStyle w:val="NoSpacing"/>
              <w:rPr>
                <w:sz w:val="16"/>
                <w:szCs w:val="16"/>
              </w:rPr>
            </w:pPr>
            <w:r w:rsidRPr="0062659F">
              <w:rPr>
                <w:sz w:val="16"/>
                <w:szCs w:val="16"/>
                <w:lang w:val="sr-Cyrl-CS"/>
              </w:rPr>
              <w:t>Индивидуална, вербална, дијалошка, демонстративна</w:t>
            </w:r>
          </w:p>
        </w:tc>
        <w:tc>
          <w:tcPr>
            <w:tcW w:w="1405" w:type="dxa"/>
          </w:tcPr>
          <w:p w:rsidR="00B61E28" w:rsidRPr="0062659F" w:rsidRDefault="00B61E28" w:rsidP="00F86E69">
            <w:pPr>
              <w:pStyle w:val="NoSpacing"/>
              <w:rPr>
                <w:bCs/>
                <w:sz w:val="16"/>
                <w:szCs w:val="16"/>
              </w:rPr>
            </w:pPr>
            <w:r w:rsidRPr="0062659F">
              <w:rPr>
                <w:bCs/>
                <w:sz w:val="16"/>
                <w:szCs w:val="16"/>
              </w:rPr>
              <w:t>свира с листа лакше вежбе са обе руке или одвојено уз помоћ наставника;</w:t>
            </w:r>
          </w:p>
          <w:p w:rsidR="00B61E28" w:rsidRPr="0062659F" w:rsidRDefault="00B61E28" w:rsidP="00F86E69">
            <w:pPr>
              <w:pStyle w:val="NoSpacing"/>
              <w:rPr>
                <w:bCs/>
                <w:sz w:val="16"/>
                <w:szCs w:val="16"/>
              </w:rPr>
            </w:pPr>
            <w:r w:rsidRPr="0062659F">
              <w:rPr>
                <w:bCs/>
                <w:sz w:val="16"/>
                <w:szCs w:val="16"/>
              </w:rPr>
              <w:t>јасно разликује  и доследно изводи различите врсте удара;</w:t>
            </w:r>
          </w:p>
          <w:p w:rsidR="00B61E28" w:rsidRPr="0062659F" w:rsidRDefault="00B61E28" w:rsidP="00F86E69">
            <w:pPr>
              <w:pStyle w:val="NoSpacing"/>
              <w:rPr>
                <w:bCs/>
                <w:sz w:val="16"/>
                <w:szCs w:val="16"/>
              </w:rPr>
            </w:pPr>
            <w:r w:rsidRPr="0062659F">
              <w:rPr>
                <w:bCs/>
                <w:sz w:val="16"/>
                <w:szCs w:val="16"/>
              </w:rPr>
              <w:t>транспонује хроматски лакше мотиве или реченице;</w:t>
            </w:r>
          </w:p>
          <w:p w:rsidR="00B61E28" w:rsidRPr="0062659F" w:rsidRDefault="00B61E28" w:rsidP="00F86E69">
            <w:pPr>
              <w:pStyle w:val="NoSpacing"/>
              <w:rPr>
                <w:bCs/>
                <w:sz w:val="16"/>
                <w:szCs w:val="16"/>
              </w:rPr>
            </w:pPr>
            <w:r w:rsidRPr="0062659F">
              <w:rPr>
                <w:bCs/>
                <w:sz w:val="16"/>
                <w:szCs w:val="16"/>
              </w:rPr>
              <w:t>примени више динамичких нијанси у свирању;</w:t>
            </w:r>
          </w:p>
          <w:p w:rsidR="00B61E28" w:rsidRPr="0062659F" w:rsidRDefault="00B61E28" w:rsidP="00F86E69">
            <w:pPr>
              <w:pStyle w:val="NoSpacing"/>
              <w:rPr>
                <w:bCs/>
                <w:sz w:val="16"/>
                <w:szCs w:val="16"/>
              </w:rPr>
            </w:pPr>
            <w:r w:rsidRPr="0062659F">
              <w:rPr>
                <w:bCs/>
                <w:sz w:val="16"/>
                <w:szCs w:val="16"/>
              </w:rPr>
              <w:t>негује културу тона;</w:t>
            </w:r>
          </w:p>
          <w:p w:rsidR="00B61E28" w:rsidRPr="0062659F" w:rsidRDefault="00B61E28" w:rsidP="00F86E69">
            <w:pPr>
              <w:pStyle w:val="NoSpacing"/>
              <w:rPr>
                <w:bCs/>
                <w:sz w:val="16"/>
                <w:szCs w:val="16"/>
              </w:rPr>
            </w:pPr>
            <w:r w:rsidRPr="0062659F">
              <w:rPr>
                <w:bCs/>
                <w:sz w:val="16"/>
                <w:szCs w:val="16"/>
              </w:rPr>
              <w:t>објасни својим речима значења термина музичке форме и конструкције дела;</w:t>
            </w:r>
          </w:p>
          <w:p w:rsidR="00B61E28" w:rsidRPr="0062659F" w:rsidRDefault="00B61E28" w:rsidP="00F86E69">
            <w:pPr>
              <w:pStyle w:val="NoSpacing"/>
              <w:rPr>
                <w:bCs/>
                <w:sz w:val="16"/>
                <w:szCs w:val="16"/>
              </w:rPr>
            </w:pPr>
            <w:r w:rsidRPr="0062659F">
              <w:rPr>
                <w:bCs/>
                <w:sz w:val="16"/>
                <w:szCs w:val="16"/>
              </w:rPr>
              <w:t>свира двохвате са јасним диференцирањем мелодијске линије;</w:t>
            </w:r>
          </w:p>
          <w:p w:rsidR="00B61E28" w:rsidRPr="0062659F" w:rsidRDefault="00B61E28" w:rsidP="00F86E69">
            <w:pPr>
              <w:pStyle w:val="NoSpacing"/>
              <w:rPr>
                <w:bCs/>
                <w:sz w:val="16"/>
                <w:szCs w:val="16"/>
              </w:rPr>
            </w:pPr>
            <w:r w:rsidRPr="0062659F">
              <w:rPr>
                <w:bCs/>
                <w:sz w:val="16"/>
                <w:szCs w:val="16"/>
              </w:rPr>
              <w:t>свесно користи директан и синкопирани педал;</w:t>
            </w:r>
          </w:p>
          <w:p w:rsidR="00B61E28" w:rsidRPr="0062659F" w:rsidRDefault="00B61E28" w:rsidP="00F86E69">
            <w:pPr>
              <w:pStyle w:val="NoSpacing"/>
              <w:rPr>
                <w:bCs/>
                <w:sz w:val="16"/>
                <w:szCs w:val="16"/>
              </w:rPr>
            </w:pPr>
            <w:r w:rsidRPr="0062659F">
              <w:rPr>
                <w:bCs/>
                <w:sz w:val="16"/>
                <w:szCs w:val="16"/>
              </w:rPr>
              <w:t>јасно разликује врсте украса и може да одсвира краћи трилер;</w:t>
            </w:r>
          </w:p>
          <w:p w:rsidR="00B61E28" w:rsidRPr="0062659F" w:rsidRDefault="00B61E28" w:rsidP="00F86E69">
            <w:pPr>
              <w:pStyle w:val="NoSpacing"/>
              <w:rPr>
                <w:bCs/>
                <w:sz w:val="16"/>
                <w:szCs w:val="16"/>
              </w:rPr>
            </w:pPr>
            <w:r w:rsidRPr="0062659F">
              <w:rPr>
                <w:bCs/>
                <w:sz w:val="16"/>
                <w:szCs w:val="16"/>
              </w:rPr>
              <w:t xml:space="preserve">препознаје музичке елементе у свирању других </w:t>
            </w:r>
            <w:r w:rsidRPr="0062659F">
              <w:rPr>
                <w:bCs/>
                <w:sz w:val="16"/>
                <w:szCs w:val="16"/>
              </w:rPr>
              <w:lastRenderedPageBreak/>
              <w:t>клавириста;</w:t>
            </w:r>
          </w:p>
          <w:p w:rsidR="00B61E28" w:rsidRPr="0062659F" w:rsidRDefault="00B61E28" w:rsidP="00F86E69">
            <w:pPr>
              <w:pStyle w:val="NoSpacing"/>
              <w:rPr>
                <w:bCs/>
                <w:sz w:val="16"/>
                <w:szCs w:val="16"/>
              </w:rPr>
            </w:pPr>
            <w:r w:rsidRPr="0062659F">
              <w:rPr>
                <w:bCs/>
                <w:sz w:val="16"/>
                <w:szCs w:val="16"/>
              </w:rPr>
              <w:t xml:space="preserve">свира у дуу са наставником или са другим учеником. </w:t>
            </w:r>
          </w:p>
        </w:tc>
        <w:tc>
          <w:tcPr>
            <w:tcW w:w="1172" w:type="dxa"/>
          </w:tcPr>
          <w:p w:rsidR="00B61E28" w:rsidRPr="0062659F" w:rsidRDefault="00B61E28" w:rsidP="00F86E69">
            <w:pPr>
              <w:pStyle w:val="NoSpacing"/>
              <w:rPr>
                <w:sz w:val="16"/>
                <w:szCs w:val="16"/>
              </w:rPr>
            </w:pPr>
            <w:r w:rsidRPr="0062659F">
              <w:rPr>
                <w:sz w:val="16"/>
                <w:szCs w:val="16"/>
                <w:lang w:val="sr-Cyrl-CS"/>
              </w:rPr>
              <w:lastRenderedPageBreak/>
              <w:t>Објашњав</w:t>
            </w:r>
            <w:r w:rsidRPr="0062659F">
              <w:rPr>
                <w:sz w:val="16"/>
                <w:szCs w:val="16"/>
              </w:rPr>
              <w:t>a</w:t>
            </w:r>
            <w:r w:rsidRPr="0062659F">
              <w:rPr>
                <w:sz w:val="16"/>
                <w:szCs w:val="16"/>
                <w:lang w:val="sr-Cyrl-CS"/>
              </w:rPr>
              <w:t>, показује, прича</w:t>
            </w:r>
            <w:r w:rsidRPr="0062659F">
              <w:rPr>
                <w:sz w:val="16"/>
                <w:szCs w:val="16"/>
              </w:rPr>
              <w:t>,</w:t>
            </w:r>
            <w:r w:rsidRPr="0062659F">
              <w:rPr>
                <w:sz w:val="16"/>
                <w:szCs w:val="16"/>
                <w:lang w:val="sr-Cyrl-CS"/>
              </w:rPr>
              <w:t xml:space="preserve"> свира, мотивише</w:t>
            </w:r>
          </w:p>
        </w:tc>
        <w:tc>
          <w:tcPr>
            <w:tcW w:w="1130" w:type="dxa"/>
          </w:tcPr>
          <w:p w:rsidR="00B61E28" w:rsidRPr="0062659F" w:rsidRDefault="00B61E28" w:rsidP="00F86E69">
            <w:pPr>
              <w:pStyle w:val="NoSpacing"/>
              <w:rPr>
                <w:sz w:val="16"/>
                <w:szCs w:val="16"/>
              </w:rPr>
            </w:pPr>
            <w:r w:rsidRPr="0062659F">
              <w:rPr>
                <w:sz w:val="16"/>
                <w:szCs w:val="16"/>
                <w:lang w:val="sr-Cyrl-CS"/>
              </w:rPr>
              <w:t>Слушају, мисле, певају, играју се , радују се, питају, закључују, описују.</w:t>
            </w:r>
          </w:p>
        </w:tc>
        <w:tc>
          <w:tcPr>
            <w:tcW w:w="1186" w:type="dxa"/>
          </w:tcPr>
          <w:p w:rsidR="00B61E28" w:rsidRPr="0062659F" w:rsidRDefault="00B61E28" w:rsidP="00F86E69">
            <w:pPr>
              <w:pStyle w:val="NoSpacing"/>
              <w:rPr>
                <w:sz w:val="16"/>
                <w:szCs w:val="16"/>
              </w:rPr>
            </w:pPr>
            <w:r w:rsidRPr="0062659F">
              <w:rPr>
                <w:sz w:val="16"/>
                <w:szCs w:val="16"/>
                <w:lang w:val="sr-Cyrl-RS"/>
              </w:rPr>
              <w:t>Солфеђо</w:t>
            </w:r>
          </w:p>
        </w:tc>
      </w:tr>
    </w:tbl>
    <w:p w:rsidR="00B61E28" w:rsidRDefault="00B61E28" w:rsidP="00B61E28">
      <w:pPr>
        <w:rPr>
          <w:lang w:val="sr-Cyrl-RS"/>
        </w:rPr>
      </w:pPr>
    </w:p>
    <w:tbl>
      <w:tblPr>
        <w:tblStyle w:val="TableGrid"/>
        <w:tblW w:w="11791" w:type="dxa"/>
        <w:tblInd w:w="-1152" w:type="dxa"/>
        <w:tblLook w:val="04A0" w:firstRow="1" w:lastRow="0" w:firstColumn="1" w:lastColumn="0" w:noHBand="0" w:noVBand="1"/>
      </w:tblPr>
      <w:tblGrid>
        <w:gridCol w:w="886"/>
        <w:gridCol w:w="1313"/>
        <w:gridCol w:w="1344"/>
        <w:gridCol w:w="2064"/>
        <w:gridCol w:w="1315"/>
        <w:gridCol w:w="1381"/>
        <w:gridCol w:w="1172"/>
        <w:gridCol w:w="1130"/>
        <w:gridCol w:w="1186"/>
      </w:tblGrid>
      <w:tr w:rsidR="00B61E28" w:rsidTr="00F86E69">
        <w:tc>
          <w:tcPr>
            <w:tcW w:w="11791" w:type="dxa"/>
            <w:gridSpan w:val="9"/>
          </w:tcPr>
          <w:p w:rsidR="00B61E28" w:rsidRDefault="00B61E28" w:rsidP="00F86E69">
            <w:pPr>
              <w:pStyle w:val="NoSpacing"/>
              <w:rPr>
                <w:sz w:val="20"/>
                <w:szCs w:val="20"/>
              </w:rPr>
            </w:pPr>
            <w:r>
              <w:rPr>
                <w:sz w:val="20"/>
                <w:szCs w:val="20"/>
              </w:rPr>
              <w:t>ШКОЛСКИ ПРОГРАМ</w:t>
            </w:r>
            <w:r>
              <w:rPr>
                <w:sz w:val="20"/>
                <w:szCs w:val="20"/>
                <w:lang w:val="sr-Cyrl-RS"/>
              </w:rPr>
              <w:t xml:space="preserve"> – Допунска настава</w:t>
            </w:r>
          </w:p>
          <w:p w:rsidR="00B61E28" w:rsidRDefault="00B61E28" w:rsidP="00F86E69">
            <w:pPr>
              <w:rPr>
                <w:lang w:val="sr-Cyrl-RS"/>
              </w:rPr>
            </w:pPr>
            <w:r>
              <w:rPr>
                <w:sz w:val="20"/>
                <w:szCs w:val="20"/>
              </w:rPr>
              <w:t xml:space="preserve">Разред: </w:t>
            </w:r>
            <w:r>
              <w:rPr>
                <w:b/>
                <w:sz w:val="20"/>
                <w:szCs w:val="20"/>
                <w:lang w:val="sr-Cyrl-RS"/>
              </w:rPr>
              <w:t>ЧЕТВРТИ</w:t>
            </w:r>
            <w:r>
              <w:rPr>
                <w:sz w:val="20"/>
                <w:szCs w:val="20"/>
              </w:rPr>
              <w:t xml:space="preserve">  </w:t>
            </w:r>
            <w:r>
              <w:rPr>
                <w:sz w:val="20"/>
                <w:szCs w:val="20"/>
                <w:lang w:val="sr-Cyrl-RS"/>
              </w:rPr>
              <w:t xml:space="preserve">         </w:t>
            </w:r>
            <w:r>
              <w:rPr>
                <w:sz w:val="20"/>
                <w:szCs w:val="20"/>
              </w:rPr>
              <w:t xml:space="preserve"> Наставни предмет: </w:t>
            </w:r>
            <w:r>
              <w:rPr>
                <w:b/>
                <w:sz w:val="20"/>
                <w:szCs w:val="20"/>
                <w:lang w:val="sr-Cyrl-RS"/>
              </w:rPr>
              <w:t>УПОРЕДНИ</w:t>
            </w:r>
            <w:r>
              <w:rPr>
                <w:sz w:val="20"/>
                <w:szCs w:val="20"/>
                <w:lang w:val="sr-Cyrl-RS"/>
              </w:rPr>
              <w:t xml:space="preserve"> </w:t>
            </w:r>
            <w:r>
              <w:rPr>
                <w:b/>
                <w:sz w:val="20"/>
                <w:szCs w:val="20"/>
                <w:lang w:val="sr-Cyrl-RS"/>
              </w:rPr>
              <w:t>КЛАВИР</w:t>
            </w:r>
            <w:r>
              <w:rPr>
                <w:sz w:val="20"/>
                <w:szCs w:val="20"/>
              </w:rPr>
              <w:t xml:space="preserve">        </w:t>
            </w:r>
            <w:r>
              <w:rPr>
                <w:sz w:val="20"/>
                <w:szCs w:val="20"/>
                <w:lang w:val="sr-Cyrl-RS"/>
              </w:rPr>
              <w:t xml:space="preserve"> </w:t>
            </w:r>
            <w:r>
              <w:rPr>
                <w:sz w:val="20"/>
                <w:szCs w:val="20"/>
              </w:rPr>
              <w:t xml:space="preserve">    Годишњи фонд часова: </w:t>
            </w:r>
            <w:r>
              <w:rPr>
                <w:b/>
                <w:sz w:val="20"/>
                <w:szCs w:val="20"/>
                <w:lang w:val="sr-Cyrl-RS"/>
              </w:rPr>
              <w:t>33</w:t>
            </w:r>
            <w:r>
              <w:rPr>
                <w:sz w:val="20"/>
                <w:szCs w:val="20"/>
              </w:rPr>
              <w:t xml:space="preserve">            Недељни фонд часова: </w:t>
            </w:r>
            <w:r>
              <w:rPr>
                <w:b/>
                <w:sz w:val="20"/>
                <w:szCs w:val="20"/>
                <w:lang w:val="sr-Cyrl-RS"/>
              </w:rPr>
              <w:t>1</w:t>
            </w:r>
          </w:p>
        </w:tc>
      </w:tr>
      <w:tr w:rsidR="00B61E28" w:rsidTr="00F86E69">
        <w:tc>
          <w:tcPr>
            <w:tcW w:w="886" w:type="dxa"/>
          </w:tcPr>
          <w:p w:rsidR="00B61E28" w:rsidRPr="00033DC9" w:rsidRDefault="00B61E28" w:rsidP="00F86E69">
            <w:pPr>
              <w:jc w:val="center"/>
              <w:rPr>
                <w:sz w:val="20"/>
                <w:szCs w:val="20"/>
              </w:rPr>
            </w:pPr>
            <w:r w:rsidRPr="00033DC9">
              <w:rPr>
                <w:sz w:val="20"/>
                <w:szCs w:val="20"/>
              </w:rPr>
              <w:t>Тема</w:t>
            </w:r>
          </w:p>
        </w:tc>
        <w:tc>
          <w:tcPr>
            <w:tcW w:w="1313" w:type="dxa"/>
          </w:tcPr>
          <w:p w:rsidR="00B61E28" w:rsidRPr="00033DC9" w:rsidRDefault="00B61E28" w:rsidP="00F86E69">
            <w:pPr>
              <w:jc w:val="center"/>
              <w:rPr>
                <w:sz w:val="20"/>
                <w:szCs w:val="20"/>
              </w:rPr>
            </w:pPr>
            <w:r w:rsidRPr="00033DC9">
              <w:rPr>
                <w:sz w:val="20"/>
                <w:szCs w:val="20"/>
              </w:rPr>
              <w:t>Садржај           програма</w:t>
            </w:r>
          </w:p>
        </w:tc>
        <w:tc>
          <w:tcPr>
            <w:tcW w:w="1344" w:type="dxa"/>
          </w:tcPr>
          <w:p w:rsidR="00B61E28" w:rsidRPr="00033DC9" w:rsidRDefault="00B61E28" w:rsidP="00F86E69">
            <w:pPr>
              <w:jc w:val="center"/>
              <w:rPr>
                <w:sz w:val="20"/>
                <w:szCs w:val="20"/>
              </w:rPr>
            </w:pPr>
            <w:r w:rsidRPr="00033DC9">
              <w:rPr>
                <w:sz w:val="20"/>
                <w:szCs w:val="20"/>
              </w:rPr>
              <w:t>Циљеви учења</w:t>
            </w:r>
          </w:p>
        </w:tc>
        <w:tc>
          <w:tcPr>
            <w:tcW w:w="2064" w:type="dxa"/>
          </w:tcPr>
          <w:p w:rsidR="00B61E28" w:rsidRPr="00033DC9" w:rsidRDefault="00B61E28" w:rsidP="00F86E69">
            <w:pPr>
              <w:jc w:val="center"/>
              <w:rPr>
                <w:sz w:val="20"/>
                <w:szCs w:val="20"/>
              </w:rPr>
            </w:pPr>
            <w:r w:rsidRPr="00033DC9">
              <w:rPr>
                <w:sz w:val="20"/>
                <w:szCs w:val="20"/>
              </w:rPr>
              <w:t>Начин</w:t>
            </w:r>
          </w:p>
          <w:p w:rsidR="00B61E28" w:rsidRDefault="00B61E28" w:rsidP="00F86E69">
            <w:pPr>
              <w:jc w:val="center"/>
              <w:rPr>
                <w:lang w:val="sr-Cyrl-RS"/>
              </w:rPr>
            </w:pPr>
            <w:r w:rsidRPr="00033DC9">
              <w:rPr>
                <w:sz w:val="20"/>
                <w:szCs w:val="20"/>
              </w:rPr>
              <w:t>остваривања садржаја</w:t>
            </w:r>
          </w:p>
        </w:tc>
        <w:tc>
          <w:tcPr>
            <w:tcW w:w="1315" w:type="dxa"/>
          </w:tcPr>
          <w:p w:rsidR="00B61E28" w:rsidRPr="00033DC9" w:rsidRDefault="00B61E28" w:rsidP="00F86E69">
            <w:pPr>
              <w:jc w:val="center"/>
              <w:rPr>
                <w:sz w:val="20"/>
                <w:szCs w:val="20"/>
              </w:rPr>
            </w:pPr>
            <w:r w:rsidRPr="00033DC9">
              <w:rPr>
                <w:sz w:val="20"/>
                <w:szCs w:val="20"/>
              </w:rPr>
              <w:t>Методе рада</w:t>
            </w:r>
          </w:p>
        </w:tc>
        <w:tc>
          <w:tcPr>
            <w:tcW w:w="1381" w:type="dxa"/>
          </w:tcPr>
          <w:p w:rsidR="00B61E28" w:rsidRDefault="00B61E28" w:rsidP="00F86E69">
            <w:pPr>
              <w:jc w:val="center"/>
              <w:rPr>
                <w:lang w:val="sr-Cyrl-RS"/>
              </w:rPr>
            </w:pPr>
            <w:r w:rsidRPr="00033DC9">
              <w:rPr>
                <w:sz w:val="20"/>
                <w:szCs w:val="20"/>
              </w:rPr>
              <w:t>Исходи</w:t>
            </w:r>
          </w:p>
        </w:tc>
        <w:tc>
          <w:tcPr>
            <w:tcW w:w="1172" w:type="dxa"/>
          </w:tcPr>
          <w:p w:rsidR="00B61E28" w:rsidRPr="00033DC9" w:rsidRDefault="00B61E28" w:rsidP="00F86E69">
            <w:pPr>
              <w:jc w:val="center"/>
              <w:rPr>
                <w:sz w:val="20"/>
                <w:szCs w:val="20"/>
              </w:rPr>
            </w:pPr>
            <w:r w:rsidRPr="00033DC9">
              <w:rPr>
                <w:sz w:val="20"/>
                <w:szCs w:val="20"/>
              </w:rPr>
              <w:t>Aктивност наставника</w:t>
            </w:r>
          </w:p>
        </w:tc>
        <w:tc>
          <w:tcPr>
            <w:tcW w:w="1130" w:type="dxa"/>
          </w:tcPr>
          <w:p w:rsidR="00B61E28" w:rsidRPr="00033DC9" w:rsidRDefault="00B61E28" w:rsidP="00F86E69">
            <w:pPr>
              <w:jc w:val="center"/>
              <w:rPr>
                <w:sz w:val="20"/>
                <w:szCs w:val="20"/>
              </w:rPr>
            </w:pPr>
            <w:r w:rsidRPr="00033DC9">
              <w:rPr>
                <w:sz w:val="20"/>
                <w:szCs w:val="20"/>
              </w:rPr>
              <w:t>Активност ученика</w:t>
            </w:r>
          </w:p>
        </w:tc>
        <w:tc>
          <w:tcPr>
            <w:tcW w:w="1186" w:type="dxa"/>
          </w:tcPr>
          <w:p w:rsidR="00B61E28" w:rsidRPr="00033DC9" w:rsidRDefault="00B61E28" w:rsidP="00F86E69">
            <w:pPr>
              <w:jc w:val="center"/>
              <w:rPr>
                <w:sz w:val="20"/>
                <w:szCs w:val="20"/>
              </w:rPr>
            </w:pPr>
            <w:r w:rsidRPr="00033DC9">
              <w:rPr>
                <w:sz w:val="20"/>
                <w:szCs w:val="20"/>
              </w:rPr>
              <w:t>Корелација</w:t>
            </w:r>
          </w:p>
        </w:tc>
      </w:tr>
      <w:tr w:rsidR="00B61E28" w:rsidTr="00F86E69">
        <w:tc>
          <w:tcPr>
            <w:tcW w:w="886" w:type="dxa"/>
          </w:tcPr>
          <w:p w:rsidR="00B61E28" w:rsidRPr="00B23559" w:rsidRDefault="00B61E28" w:rsidP="00F86E69">
            <w:pPr>
              <w:pStyle w:val="NoSpacing"/>
              <w:rPr>
                <w:rFonts w:eastAsia="Arial"/>
                <w:color w:val="000000"/>
                <w:sz w:val="16"/>
                <w:szCs w:val="16"/>
              </w:rPr>
            </w:pPr>
            <w:r w:rsidRPr="00B23559">
              <w:rPr>
                <w:sz w:val="16"/>
                <w:szCs w:val="16"/>
                <w:lang w:val="sr-Cyrl-RS"/>
              </w:rPr>
              <w:t>Извођење музике</w:t>
            </w:r>
          </w:p>
        </w:tc>
        <w:tc>
          <w:tcPr>
            <w:tcW w:w="1313" w:type="dxa"/>
          </w:tcPr>
          <w:p w:rsidR="00B61E28" w:rsidRPr="00B23559" w:rsidRDefault="00B61E28" w:rsidP="00F86E69">
            <w:pPr>
              <w:pStyle w:val="NoSpacing"/>
              <w:rPr>
                <w:rFonts w:eastAsia="Arial"/>
                <w:color w:val="000000"/>
                <w:sz w:val="16"/>
                <w:szCs w:val="16"/>
              </w:rPr>
            </w:pPr>
            <w:r w:rsidRPr="00B23559">
              <w:rPr>
                <w:rFonts w:eastAsia="Arial"/>
                <w:color w:val="000000"/>
                <w:sz w:val="16"/>
                <w:szCs w:val="16"/>
              </w:rPr>
              <w:t xml:space="preserve">Решавање техничких и музичких проблема. </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Вежбе за:</w:t>
            </w:r>
          </w:p>
          <w:p w:rsidR="00B61E28" w:rsidRPr="00B23559" w:rsidRDefault="00B61E28" w:rsidP="00F86E69">
            <w:pPr>
              <w:pStyle w:val="NoSpacing"/>
              <w:rPr>
                <w:sz w:val="16"/>
                <w:szCs w:val="16"/>
              </w:rPr>
            </w:pPr>
            <w:r w:rsidRPr="00B23559">
              <w:rPr>
                <w:sz w:val="16"/>
                <w:szCs w:val="16"/>
              </w:rPr>
              <w:t xml:space="preserve">јачање прстију (нарочито 4. и </w:t>
            </w:r>
            <w:r w:rsidRPr="00B23559">
              <w:rPr>
                <w:sz w:val="16"/>
                <w:szCs w:val="16"/>
              </w:rPr>
              <w:lastRenderedPageBreak/>
              <w:t>5. прста);</w:t>
            </w:r>
          </w:p>
          <w:p w:rsidR="00B61E28" w:rsidRPr="00B23559" w:rsidRDefault="00B61E28" w:rsidP="00F86E69">
            <w:pPr>
              <w:pStyle w:val="NoSpacing"/>
              <w:rPr>
                <w:sz w:val="16"/>
                <w:szCs w:val="16"/>
              </w:rPr>
            </w:pPr>
            <w:r w:rsidRPr="00B23559">
              <w:rPr>
                <w:sz w:val="16"/>
                <w:szCs w:val="16"/>
              </w:rPr>
              <w:t xml:space="preserve">подметање палца и брзо низање и промену прсторедних група; </w:t>
            </w:r>
          </w:p>
          <w:p w:rsidR="00B61E28" w:rsidRPr="00B23559" w:rsidRDefault="00B61E28" w:rsidP="00F86E69">
            <w:pPr>
              <w:pStyle w:val="NoSpacing"/>
              <w:rPr>
                <w:sz w:val="16"/>
                <w:szCs w:val="16"/>
              </w:rPr>
            </w:pPr>
            <w:r w:rsidRPr="00B23559">
              <w:rPr>
                <w:sz w:val="16"/>
                <w:szCs w:val="16"/>
              </w:rPr>
              <w:t xml:space="preserve">повећање распона шаке. </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Припремне вежбе за веће интервале.</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Изграђивање технике двогласа у полифоним композицијама.</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Проширење динамичке лествице као рад на упознавању елемената правилне интерпретације.</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Примена педала.</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Анализа облика – дводелна песма, троделна песма, прелудијум ...</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Украси – двоструки предудар, групето, трилер.</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Читање с листа лаких композиција.</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Свирање у клавирском дуу.</w:t>
            </w:r>
          </w:p>
          <w:p w:rsidR="00B61E28" w:rsidRPr="00B23559" w:rsidRDefault="00B61E28" w:rsidP="00F86E69">
            <w:pPr>
              <w:pStyle w:val="NoSpacing"/>
              <w:rPr>
                <w:rFonts w:eastAsia="Arial"/>
                <w:color w:val="000000"/>
                <w:sz w:val="16"/>
                <w:szCs w:val="16"/>
              </w:rPr>
            </w:pPr>
          </w:p>
          <w:p w:rsidR="00B61E28" w:rsidRPr="00B23559" w:rsidRDefault="00B61E28" w:rsidP="00F86E69">
            <w:pPr>
              <w:pStyle w:val="NoSpacing"/>
              <w:rPr>
                <w:rFonts w:eastAsia="Arial"/>
                <w:b/>
                <w:color w:val="000000"/>
                <w:sz w:val="16"/>
                <w:szCs w:val="16"/>
              </w:rPr>
            </w:pPr>
            <w:r w:rsidRPr="00B23559">
              <w:rPr>
                <w:rFonts w:eastAsia="Arial"/>
                <w:b/>
                <w:color w:val="000000"/>
                <w:sz w:val="16"/>
                <w:szCs w:val="16"/>
              </w:rPr>
              <w:t>Скале и трозвуци</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Молске скале по квартном кругу (почевши од тона ДЕ) до пет предзнака кроз четири октаве у шеснаестинама, у паралелном кретању.</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Хроматске скале кроз четири октаве у шеснаестинама, у паралелном кретању.</w:t>
            </w:r>
          </w:p>
          <w:p w:rsidR="00B61E28" w:rsidRPr="00B23559" w:rsidRDefault="00B61E28" w:rsidP="00F86E69">
            <w:pPr>
              <w:pStyle w:val="NoSpacing"/>
              <w:rPr>
                <w:rFonts w:eastAsia="Arial"/>
                <w:color w:val="000000"/>
                <w:sz w:val="16"/>
                <w:szCs w:val="16"/>
              </w:rPr>
            </w:pPr>
            <w:r w:rsidRPr="00B23559">
              <w:rPr>
                <w:rFonts w:eastAsia="Arial"/>
                <w:color w:val="000000"/>
                <w:sz w:val="16"/>
                <w:szCs w:val="16"/>
              </w:rPr>
              <w:t>Велико разлагање трозвука (арпеђо) у осминама, кроз две октаве.</w:t>
            </w:r>
          </w:p>
          <w:p w:rsidR="00B61E28" w:rsidRPr="00B23559" w:rsidRDefault="00B61E28" w:rsidP="00F86E69">
            <w:pPr>
              <w:pStyle w:val="NoSpacing"/>
              <w:rPr>
                <w:rFonts w:eastAsia="Arial"/>
                <w:color w:val="000000"/>
                <w:sz w:val="16"/>
                <w:szCs w:val="16"/>
                <w:lang w:val="sr-Cyrl-RS"/>
              </w:rPr>
            </w:pPr>
            <w:r w:rsidRPr="00B23559">
              <w:rPr>
                <w:rFonts w:eastAsia="Arial"/>
                <w:color w:val="000000"/>
                <w:sz w:val="16"/>
                <w:szCs w:val="16"/>
              </w:rPr>
              <w:t xml:space="preserve">Доминантни и </w:t>
            </w:r>
            <w:r w:rsidRPr="00B23559">
              <w:rPr>
                <w:rFonts w:eastAsia="Arial"/>
                <w:color w:val="000000"/>
                <w:sz w:val="16"/>
                <w:szCs w:val="16"/>
              </w:rPr>
              <w:lastRenderedPageBreak/>
              <w:t>умањени септакорд (арпеђо) у осминама, кроз две октаве.</w:t>
            </w:r>
          </w:p>
        </w:tc>
        <w:tc>
          <w:tcPr>
            <w:tcW w:w="1344" w:type="dxa"/>
          </w:tcPr>
          <w:p w:rsidR="00B61E28" w:rsidRPr="00B23559" w:rsidRDefault="00B61E28" w:rsidP="00F86E69">
            <w:pPr>
              <w:pStyle w:val="NoSpacing"/>
              <w:rPr>
                <w:sz w:val="16"/>
                <w:szCs w:val="16"/>
                <w:lang w:val="sr-Cyrl-RS"/>
              </w:rPr>
            </w:pPr>
            <w:r w:rsidRPr="00B23559">
              <w:rPr>
                <w:sz w:val="16"/>
                <w:szCs w:val="16"/>
                <w:lang w:val="sr-Cyrl-RS"/>
              </w:rPr>
              <w:lastRenderedPageBreak/>
              <w:t xml:space="preserve">- </w:t>
            </w:r>
            <w:r w:rsidRPr="00B23559">
              <w:rPr>
                <w:sz w:val="16"/>
                <w:szCs w:val="16"/>
              </w:rPr>
              <w:t>Достизање вишег нивоа знања за развијање техничких способности</w:t>
            </w:r>
          </w:p>
          <w:p w:rsidR="00B61E28" w:rsidRPr="00B23559" w:rsidRDefault="00B61E28" w:rsidP="00F86E69">
            <w:pPr>
              <w:pStyle w:val="NoSpacing"/>
              <w:rPr>
                <w:sz w:val="16"/>
                <w:szCs w:val="16"/>
                <w:lang w:val="sr-Cyrl-RS"/>
              </w:rPr>
            </w:pPr>
            <w:r w:rsidRPr="00B23559">
              <w:rPr>
                <w:sz w:val="16"/>
                <w:szCs w:val="16"/>
                <w:lang w:val="sr-Cyrl-RS"/>
              </w:rPr>
              <w:t xml:space="preserve">- </w:t>
            </w:r>
            <w:r w:rsidRPr="00B23559">
              <w:rPr>
                <w:sz w:val="16"/>
                <w:szCs w:val="16"/>
              </w:rPr>
              <w:t xml:space="preserve">Достизање </w:t>
            </w:r>
            <w:r w:rsidRPr="00B23559">
              <w:rPr>
                <w:sz w:val="16"/>
                <w:szCs w:val="16"/>
              </w:rPr>
              <w:lastRenderedPageBreak/>
              <w:t>вишег нивоа знања за развијање интерпретације</w:t>
            </w:r>
          </w:p>
          <w:p w:rsidR="00B61E28" w:rsidRPr="00B23559" w:rsidRDefault="00B61E28" w:rsidP="00F86E69">
            <w:pPr>
              <w:pStyle w:val="NoSpacing"/>
              <w:rPr>
                <w:sz w:val="16"/>
                <w:szCs w:val="16"/>
                <w:lang w:val="sr-Cyrl-RS"/>
              </w:rPr>
            </w:pPr>
            <w:r w:rsidRPr="00B23559">
              <w:rPr>
                <w:sz w:val="16"/>
                <w:szCs w:val="16"/>
                <w:lang w:val="sr-Cyrl-RS"/>
              </w:rPr>
              <w:t xml:space="preserve">- </w:t>
            </w:r>
            <w:r w:rsidRPr="00B23559">
              <w:rPr>
                <w:sz w:val="16"/>
                <w:szCs w:val="16"/>
              </w:rPr>
              <w:t>Усавршавање технике и моторике код ученика.</w:t>
            </w:r>
          </w:p>
        </w:tc>
        <w:tc>
          <w:tcPr>
            <w:tcW w:w="2064" w:type="dxa"/>
          </w:tcPr>
          <w:p w:rsidR="00B61E28" w:rsidRPr="00B23559" w:rsidRDefault="00B61E28" w:rsidP="00F86E69">
            <w:pPr>
              <w:pStyle w:val="NoSpacing"/>
              <w:rPr>
                <w:sz w:val="16"/>
                <w:szCs w:val="16"/>
                <w:lang w:val="sr-Cyrl-RS"/>
              </w:rPr>
            </w:pPr>
            <w:r w:rsidRPr="00B23559">
              <w:rPr>
                <w:sz w:val="16"/>
                <w:szCs w:val="16"/>
                <w:lang w:val="sr-Cyrl-RS"/>
              </w:rPr>
              <w:lastRenderedPageBreak/>
              <w:t xml:space="preserve">- </w:t>
            </w:r>
            <w:r w:rsidRPr="00B23559">
              <w:rPr>
                <w:sz w:val="16"/>
                <w:szCs w:val="16"/>
              </w:rPr>
              <w:t>Кроз вежбање и свирање тонских, техничких вежби и етида уз помоћ наставника</w:t>
            </w:r>
          </w:p>
          <w:p w:rsidR="00B61E28" w:rsidRPr="00B23559" w:rsidRDefault="00B61E28" w:rsidP="00F86E69">
            <w:pPr>
              <w:pStyle w:val="NoSpacing"/>
              <w:rPr>
                <w:sz w:val="16"/>
                <w:szCs w:val="16"/>
                <w:lang w:val="sr-Cyrl-RS"/>
              </w:rPr>
            </w:pPr>
            <w:r w:rsidRPr="00B23559">
              <w:rPr>
                <w:sz w:val="16"/>
                <w:szCs w:val="16"/>
                <w:lang w:val="sr-Cyrl-RS"/>
              </w:rPr>
              <w:t xml:space="preserve">- </w:t>
            </w:r>
            <w:r w:rsidRPr="00B23559">
              <w:rPr>
                <w:sz w:val="16"/>
                <w:szCs w:val="16"/>
              </w:rPr>
              <w:t>Кроз вежбање и свирање комада и песмица</w:t>
            </w:r>
          </w:p>
          <w:p w:rsidR="00B61E28" w:rsidRPr="00B23559" w:rsidRDefault="00B61E28" w:rsidP="00F86E69">
            <w:pPr>
              <w:pStyle w:val="NoSpacing"/>
              <w:rPr>
                <w:sz w:val="16"/>
                <w:szCs w:val="16"/>
                <w:lang w:val="sr-Cyrl-RS"/>
              </w:rPr>
            </w:pPr>
            <w:r w:rsidRPr="00B23559">
              <w:rPr>
                <w:sz w:val="16"/>
                <w:szCs w:val="16"/>
                <w:lang w:val="sr-Cyrl-RS"/>
              </w:rPr>
              <w:t xml:space="preserve">- </w:t>
            </w:r>
            <w:r w:rsidRPr="00B23559">
              <w:rPr>
                <w:sz w:val="16"/>
                <w:szCs w:val="16"/>
              </w:rPr>
              <w:t xml:space="preserve">Равномерно свирање </w:t>
            </w:r>
            <w:r w:rsidRPr="00B23559">
              <w:rPr>
                <w:sz w:val="16"/>
                <w:szCs w:val="16"/>
              </w:rPr>
              <w:lastRenderedPageBreak/>
              <w:t>одговарајућих тонова лествице са обе руке истовремено.</w:t>
            </w:r>
          </w:p>
        </w:tc>
        <w:tc>
          <w:tcPr>
            <w:tcW w:w="1315" w:type="dxa"/>
          </w:tcPr>
          <w:p w:rsidR="00B61E28" w:rsidRPr="00B23559" w:rsidRDefault="00B61E28" w:rsidP="00F86E69">
            <w:pPr>
              <w:pStyle w:val="NoSpacing"/>
              <w:rPr>
                <w:sz w:val="16"/>
                <w:szCs w:val="16"/>
              </w:rPr>
            </w:pPr>
            <w:r w:rsidRPr="00B23559">
              <w:rPr>
                <w:sz w:val="16"/>
                <w:szCs w:val="16"/>
                <w:lang w:val="sr-Cyrl-CS"/>
              </w:rPr>
              <w:lastRenderedPageBreak/>
              <w:t>Индивидуална, вербална, дијалошка, демонстративна</w:t>
            </w:r>
          </w:p>
        </w:tc>
        <w:tc>
          <w:tcPr>
            <w:tcW w:w="1381" w:type="dxa"/>
          </w:tcPr>
          <w:p w:rsidR="00B61E28" w:rsidRPr="00B23559" w:rsidRDefault="00B61E28" w:rsidP="00F86E69">
            <w:pPr>
              <w:pStyle w:val="NoSpacing"/>
              <w:rPr>
                <w:bCs/>
                <w:sz w:val="16"/>
                <w:szCs w:val="16"/>
              </w:rPr>
            </w:pPr>
            <w:r w:rsidRPr="00B23559">
              <w:rPr>
                <w:bCs/>
                <w:sz w:val="16"/>
                <w:szCs w:val="16"/>
              </w:rPr>
              <w:t>чита и свира течно с листа лакше вежбе са обе руке или одвојено;</w:t>
            </w:r>
          </w:p>
          <w:p w:rsidR="00B61E28" w:rsidRPr="00B23559" w:rsidRDefault="00B61E28" w:rsidP="00F86E69">
            <w:pPr>
              <w:pStyle w:val="NoSpacing"/>
              <w:rPr>
                <w:bCs/>
                <w:sz w:val="16"/>
                <w:szCs w:val="16"/>
              </w:rPr>
            </w:pPr>
            <w:r w:rsidRPr="00B23559">
              <w:rPr>
                <w:bCs/>
                <w:sz w:val="16"/>
                <w:szCs w:val="16"/>
              </w:rPr>
              <w:t xml:space="preserve">самостално изведе </w:t>
            </w:r>
            <w:r w:rsidRPr="00B23559">
              <w:rPr>
                <w:bCs/>
                <w:sz w:val="16"/>
                <w:szCs w:val="16"/>
              </w:rPr>
              <w:lastRenderedPageBreak/>
              <w:t>различите врсте артикулације које се захтевају у музичком делу;</w:t>
            </w:r>
          </w:p>
          <w:p w:rsidR="00B61E28" w:rsidRPr="00B23559" w:rsidRDefault="00B61E28" w:rsidP="00F86E69">
            <w:pPr>
              <w:pStyle w:val="NoSpacing"/>
              <w:rPr>
                <w:bCs/>
                <w:sz w:val="16"/>
                <w:szCs w:val="16"/>
              </w:rPr>
            </w:pPr>
            <w:r w:rsidRPr="00B23559">
              <w:rPr>
                <w:bCs/>
                <w:sz w:val="16"/>
                <w:szCs w:val="16"/>
              </w:rPr>
              <w:t>примени различите начине решавања техничких и музичких захтева приликом свирања;</w:t>
            </w:r>
          </w:p>
          <w:p w:rsidR="00B61E28" w:rsidRPr="00B23559" w:rsidRDefault="00B61E28" w:rsidP="00F86E69">
            <w:pPr>
              <w:pStyle w:val="NoSpacing"/>
              <w:rPr>
                <w:bCs/>
                <w:sz w:val="16"/>
                <w:szCs w:val="16"/>
              </w:rPr>
            </w:pPr>
            <w:r w:rsidRPr="00B23559">
              <w:rPr>
                <w:bCs/>
                <w:sz w:val="16"/>
                <w:szCs w:val="16"/>
              </w:rPr>
              <w:t>коригује лоше извођење у току свирања;</w:t>
            </w:r>
          </w:p>
          <w:p w:rsidR="00B61E28" w:rsidRPr="00B23559" w:rsidRDefault="00B61E28" w:rsidP="00F86E69">
            <w:pPr>
              <w:pStyle w:val="NoSpacing"/>
              <w:rPr>
                <w:bCs/>
                <w:sz w:val="16"/>
                <w:szCs w:val="16"/>
              </w:rPr>
            </w:pPr>
            <w:r w:rsidRPr="00B23559">
              <w:rPr>
                <w:bCs/>
                <w:sz w:val="16"/>
                <w:szCs w:val="16"/>
              </w:rPr>
              <w:t>у свирању примени више динамичких нијанси и јасно диференцира мелодијску линију од пратње;</w:t>
            </w:r>
          </w:p>
          <w:p w:rsidR="00B61E28" w:rsidRPr="00B23559" w:rsidRDefault="00B61E28" w:rsidP="00F86E69">
            <w:pPr>
              <w:pStyle w:val="NoSpacing"/>
              <w:rPr>
                <w:bCs/>
                <w:sz w:val="16"/>
                <w:szCs w:val="16"/>
              </w:rPr>
            </w:pPr>
            <w:r w:rsidRPr="00B23559">
              <w:rPr>
                <w:bCs/>
                <w:sz w:val="16"/>
                <w:szCs w:val="16"/>
              </w:rPr>
              <w:t>појасни конструкцију дела и да својим речима објасни значења термина музичке форме;</w:t>
            </w:r>
          </w:p>
          <w:p w:rsidR="00B61E28" w:rsidRPr="00B23559" w:rsidRDefault="00B61E28" w:rsidP="00F86E69">
            <w:pPr>
              <w:pStyle w:val="NoSpacing"/>
              <w:rPr>
                <w:bCs/>
                <w:sz w:val="16"/>
                <w:szCs w:val="16"/>
              </w:rPr>
            </w:pPr>
            <w:r w:rsidRPr="00B23559">
              <w:rPr>
                <w:bCs/>
                <w:sz w:val="16"/>
                <w:szCs w:val="16"/>
              </w:rPr>
              <w:t>јасно разликује врсте украса и може да одсвира различите врсте трилера;</w:t>
            </w:r>
          </w:p>
          <w:p w:rsidR="00B61E28" w:rsidRPr="00B23559" w:rsidRDefault="00B61E28" w:rsidP="00F86E69">
            <w:pPr>
              <w:pStyle w:val="NoSpacing"/>
              <w:rPr>
                <w:bCs/>
                <w:sz w:val="16"/>
                <w:szCs w:val="16"/>
              </w:rPr>
            </w:pPr>
            <w:r w:rsidRPr="00B23559">
              <w:rPr>
                <w:bCs/>
                <w:sz w:val="16"/>
                <w:szCs w:val="16"/>
              </w:rPr>
              <w:t>негује културу тона кроз критичко слушање свог и туђег свирања;</w:t>
            </w:r>
          </w:p>
          <w:p w:rsidR="00B61E28" w:rsidRPr="00B23559" w:rsidRDefault="00B61E28" w:rsidP="00F86E69">
            <w:pPr>
              <w:pStyle w:val="NoSpacing"/>
              <w:rPr>
                <w:bCs/>
                <w:sz w:val="16"/>
                <w:szCs w:val="16"/>
              </w:rPr>
            </w:pPr>
            <w:r w:rsidRPr="00B23559">
              <w:rPr>
                <w:bCs/>
                <w:sz w:val="16"/>
                <w:szCs w:val="16"/>
              </w:rPr>
              <w:t>свирањем у клавирском дуу примени принцип узајамног слушања и сарадње;</w:t>
            </w:r>
          </w:p>
          <w:p w:rsidR="00B61E28" w:rsidRPr="00B23559" w:rsidRDefault="00B61E28" w:rsidP="00F86E69">
            <w:pPr>
              <w:pStyle w:val="NoSpacing"/>
              <w:rPr>
                <w:bCs/>
                <w:sz w:val="16"/>
                <w:szCs w:val="16"/>
              </w:rPr>
            </w:pPr>
            <w:r w:rsidRPr="00B23559">
              <w:rPr>
                <w:bCs/>
                <w:sz w:val="16"/>
                <w:szCs w:val="16"/>
              </w:rPr>
              <w:t>учествује на јавним наступима у школи и ван ње;</w:t>
            </w:r>
          </w:p>
          <w:p w:rsidR="00B61E28" w:rsidRPr="00B23559" w:rsidRDefault="00B61E28" w:rsidP="00F86E69">
            <w:pPr>
              <w:pStyle w:val="NoSpacing"/>
              <w:rPr>
                <w:bCs/>
                <w:sz w:val="16"/>
                <w:szCs w:val="16"/>
              </w:rPr>
            </w:pPr>
            <w:r w:rsidRPr="00B23559">
              <w:rPr>
                <w:bCs/>
                <w:sz w:val="16"/>
                <w:szCs w:val="16"/>
              </w:rPr>
              <w:t>пренесе на публику сопствени емоционални доживљај кроз интерпретацију музичког дела (изражајно свира);</w:t>
            </w:r>
          </w:p>
          <w:p w:rsidR="00B61E28" w:rsidRPr="00B23559" w:rsidRDefault="00B61E28" w:rsidP="00F86E69">
            <w:pPr>
              <w:pStyle w:val="NoSpacing"/>
              <w:rPr>
                <w:bCs/>
                <w:sz w:val="16"/>
                <w:szCs w:val="16"/>
              </w:rPr>
            </w:pPr>
            <w:r w:rsidRPr="00B23559">
              <w:rPr>
                <w:bCs/>
                <w:sz w:val="16"/>
                <w:szCs w:val="16"/>
              </w:rPr>
              <w:t xml:space="preserve">критички вреднује изведене композиције у односу на техничку припремљеност и музичку освешћеност; </w:t>
            </w:r>
          </w:p>
          <w:p w:rsidR="00B61E28" w:rsidRPr="00B23559" w:rsidRDefault="00B61E28" w:rsidP="00F86E69">
            <w:pPr>
              <w:pStyle w:val="NoSpacing"/>
              <w:rPr>
                <w:bCs/>
                <w:sz w:val="16"/>
                <w:szCs w:val="16"/>
              </w:rPr>
            </w:pPr>
            <w:r w:rsidRPr="00B23559">
              <w:rPr>
                <w:bCs/>
                <w:sz w:val="16"/>
                <w:szCs w:val="16"/>
              </w:rPr>
              <w:lastRenderedPageBreak/>
              <w:t>критички прати сопствени развој;</w:t>
            </w:r>
          </w:p>
          <w:p w:rsidR="00B61E28" w:rsidRPr="00B23559" w:rsidRDefault="00B61E28" w:rsidP="00F86E69">
            <w:pPr>
              <w:pStyle w:val="NoSpacing"/>
              <w:rPr>
                <w:bCs/>
                <w:sz w:val="16"/>
                <w:szCs w:val="16"/>
              </w:rPr>
            </w:pPr>
            <w:r w:rsidRPr="00B23559">
              <w:rPr>
                <w:bCs/>
                <w:sz w:val="16"/>
                <w:szCs w:val="16"/>
              </w:rPr>
              <w:t>самостално вежба по плану који је утврдио са наставником;</w:t>
            </w:r>
          </w:p>
          <w:p w:rsidR="00B61E28" w:rsidRPr="00B23559" w:rsidRDefault="00B61E28" w:rsidP="00F86E69">
            <w:pPr>
              <w:pStyle w:val="NoSpacing"/>
              <w:rPr>
                <w:bCs/>
                <w:sz w:val="16"/>
                <w:szCs w:val="16"/>
              </w:rPr>
            </w:pPr>
            <w:r w:rsidRPr="00B23559">
              <w:rPr>
                <w:bCs/>
                <w:sz w:val="16"/>
                <w:szCs w:val="16"/>
              </w:rPr>
              <w:t>поштује договорена правила понашања при слушању и извођењу музике.</w:t>
            </w:r>
          </w:p>
          <w:p w:rsidR="00B61E28" w:rsidRPr="00B23559" w:rsidRDefault="00B61E28" w:rsidP="00F86E69">
            <w:pPr>
              <w:pStyle w:val="NoSpacing"/>
              <w:rPr>
                <w:bCs/>
                <w:sz w:val="16"/>
                <w:szCs w:val="16"/>
              </w:rPr>
            </w:pPr>
          </w:p>
        </w:tc>
        <w:tc>
          <w:tcPr>
            <w:tcW w:w="1172" w:type="dxa"/>
          </w:tcPr>
          <w:p w:rsidR="00B61E28" w:rsidRPr="00B23559" w:rsidRDefault="00B61E28" w:rsidP="00F86E69">
            <w:pPr>
              <w:pStyle w:val="NoSpacing"/>
              <w:rPr>
                <w:sz w:val="16"/>
                <w:szCs w:val="16"/>
              </w:rPr>
            </w:pPr>
            <w:r w:rsidRPr="00B23559">
              <w:rPr>
                <w:sz w:val="16"/>
                <w:szCs w:val="16"/>
                <w:lang w:val="sr-Cyrl-CS"/>
              </w:rPr>
              <w:lastRenderedPageBreak/>
              <w:t>Објашњав</w:t>
            </w:r>
            <w:r w:rsidRPr="00B23559">
              <w:rPr>
                <w:sz w:val="16"/>
                <w:szCs w:val="16"/>
              </w:rPr>
              <w:t>a</w:t>
            </w:r>
            <w:r w:rsidRPr="00B23559">
              <w:rPr>
                <w:sz w:val="16"/>
                <w:szCs w:val="16"/>
                <w:lang w:val="sr-Cyrl-CS"/>
              </w:rPr>
              <w:t>, показује, прича</w:t>
            </w:r>
            <w:r w:rsidRPr="00B23559">
              <w:rPr>
                <w:sz w:val="16"/>
                <w:szCs w:val="16"/>
              </w:rPr>
              <w:t>,</w:t>
            </w:r>
            <w:r w:rsidRPr="00B23559">
              <w:rPr>
                <w:sz w:val="16"/>
                <w:szCs w:val="16"/>
                <w:lang w:val="sr-Cyrl-CS"/>
              </w:rPr>
              <w:t xml:space="preserve"> свира, мотивише</w:t>
            </w:r>
          </w:p>
        </w:tc>
        <w:tc>
          <w:tcPr>
            <w:tcW w:w="1130" w:type="dxa"/>
          </w:tcPr>
          <w:p w:rsidR="00B61E28" w:rsidRPr="00B23559" w:rsidRDefault="00B61E28" w:rsidP="00F86E69">
            <w:pPr>
              <w:pStyle w:val="NoSpacing"/>
              <w:rPr>
                <w:sz w:val="16"/>
                <w:szCs w:val="16"/>
              </w:rPr>
            </w:pPr>
            <w:r w:rsidRPr="00B23559">
              <w:rPr>
                <w:sz w:val="16"/>
                <w:szCs w:val="16"/>
                <w:lang w:val="sr-Cyrl-CS"/>
              </w:rPr>
              <w:t xml:space="preserve">Слушају, мисле, певају, играју се , радују се, питају, закључују, </w:t>
            </w:r>
            <w:r w:rsidRPr="00B23559">
              <w:rPr>
                <w:sz w:val="16"/>
                <w:szCs w:val="16"/>
                <w:lang w:val="sr-Cyrl-CS"/>
              </w:rPr>
              <w:lastRenderedPageBreak/>
              <w:t>описују.</w:t>
            </w:r>
          </w:p>
        </w:tc>
        <w:tc>
          <w:tcPr>
            <w:tcW w:w="1186" w:type="dxa"/>
          </w:tcPr>
          <w:p w:rsidR="00B61E28" w:rsidRPr="00B23559" w:rsidRDefault="00B61E28" w:rsidP="00F86E69">
            <w:pPr>
              <w:pStyle w:val="NoSpacing"/>
              <w:rPr>
                <w:sz w:val="16"/>
                <w:szCs w:val="16"/>
              </w:rPr>
            </w:pPr>
            <w:r w:rsidRPr="00B23559">
              <w:rPr>
                <w:sz w:val="16"/>
                <w:szCs w:val="16"/>
                <w:lang w:val="sr-Cyrl-RS"/>
              </w:rPr>
              <w:lastRenderedPageBreak/>
              <w:t>Солфеђо</w:t>
            </w:r>
          </w:p>
        </w:tc>
      </w:tr>
    </w:tbl>
    <w:p w:rsidR="009503C0" w:rsidRPr="00F22956" w:rsidRDefault="009503C0">
      <w:bookmarkStart w:id="2" w:name="_GoBack"/>
      <w:bookmarkEnd w:id="2"/>
    </w:p>
    <w:sectPr w:rsidR="009503C0" w:rsidRPr="00F229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37A"/>
    <w:multiLevelType w:val="hybridMultilevel"/>
    <w:tmpl w:val="15022B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3FF7AB3"/>
    <w:multiLevelType w:val="hybridMultilevel"/>
    <w:tmpl w:val="F92CD8C2"/>
    <w:lvl w:ilvl="0" w:tplc="081A000F">
      <w:start w:val="1"/>
      <w:numFmt w:val="decimal"/>
      <w:lvlText w:val="%1."/>
      <w:lvlJc w:val="left"/>
      <w:pPr>
        <w:tabs>
          <w:tab w:val="num" w:pos="1080"/>
        </w:tabs>
        <w:ind w:left="1080" w:hanging="360"/>
      </w:pPr>
    </w:lvl>
    <w:lvl w:ilvl="1" w:tplc="081A0019">
      <w:start w:val="1"/>
      <w:numFmt w:val="lowerLetter"/>
      <w:lvlText w:val="%2."/>
      <w:lvlJc w:val="left"/>
      <w:pPr>
        <w:tabs>
          <w:tab w:val="num" w:pos="1800"/>
        </w:tabs>
        <w:ind w:left="1800" w:hanging="360"/>
      </w:pPr>
    </w:lvl>
    <w:lvl w:ilvl="2" w:tplc="081A001B">
      <w:start w:val="1"/>
      <w:numFmt w:val="lowerRoman"/>
      <w:lvlText w:val="%3."/>
      <w:lvlJc w:val="right"/>
      <w:pPr>
        <w:tabs>
          <w:tab w:val="num" w:pos="2520"/>
        </w:tabs>
        <w:ind w:left="2520" w:hanging="180"/>
      </w:pPr>
    </w:lvl>
    <w:lvl w:ilvl="3" w:tplc="081A000F">
      <w:start w:val="1"/>
      <w:numFmt w:val="decimal"/>
      <w:lvlText w:val="%4."/>
      <w:lvlJc w:val="left"/>
      <w:pPr>
        <w:tabs>
          <w:tab w:val="num" w:pos="3240"/>
        </w:tabs>
        <w:ind w:left="3240" w:hanging="360"/>
      </w:pPr>
    </w:lvl>
    <w:lvl w:ilvl="4" w:tplc="081A0019">
      <w:start w:val="1"/>
      <w:numFmt w:val="lowerLetter"/>
      <w:lvlText w:val="%5."/>
      <w:lvlJc w:val="left"/>
      <w:pPr>
        <w:tabs>
          <w:tab w:val="num" w:pos="3960"/>
        </w:tabs>
        <w:ind w:left="3960" w:hanging="360"/>
      </w:pPr>
    </w:lvl>
    <w:lvl w:ilvl="5" w:tplc="081A001B">
      <w:start w:val="1"/>
      <w:numFmt w:val="lowerRoman"/>
      <w:lvlText w:val="%6."/>
      <w:lvlJc w:val="right"/>
      <w:pPr>
        <w:tabs>
          <w:tab w:val="num" w:pos="4680"/>
        </w:tabs>
        <w:ind w:left="4680" w:hanging="180"/>
      </w:pPr>
    </w:lvl>
    <w:lvl w:ilvl="6" w:tplc="081A000F">
      <w:start w:val="1"/>
      <w:numFmt w:val="decimal"/>
      <w:lvlText w:val="%7."/>
      <w:lvlJc w:val="left"/>
      <w:pPr>
        <w:tabs>
          <w:tab w:val="num" w:pos="5400"/>
        </w:tabs>
        <w:ind w:left="5400" w:hanging="360"/>
      </w:pPr>
    </w:lvl>
    <w:lvl w:ilvl="7" w:tplc="081A0019">
      <w:start w:val="1"/>
      <w:numFmt w:val="lowerLetter"/>
      <w:lvlText w:val="%8."/>
      <w:lvlJc w:val="left"/>
      <w:pPr>
        <w:tabs>
          <w:tab w:val="num" w:pos="6120"/>
        </w:tabs>
        <w:ind w:left="6120" w:hanging="360"/>
      </w:pPr>
    </w:lvl>
    <w:lvl w:ilvl="8" w:tplc="081A001B">
      <w:start w:val="1"/>
      <w:numFmt w:val="lowerRoman"/>
      <w:lvlText w:val="%9."/>
      <w:lvlJc w:val="right"/>
      <w:pPr>
        <w:tabs>
          <w:tab w:val="num" w:pos="6840"/>
        </w:tabs>
        <w:ind w:left="6840" w:hanging="180"/>
      </w:pPr>
    </w:lvl>
  </w:abstractNum>
  <w:abstractNum w:abstractNumId="2">
    <w:nsid w:val="055E2222"/>
    <w:multiLevelType w:val="hybridMultilevel"/>
    <w:tmpl w:val="25FE0B00"/>
    <w:lvl w:ilvl="0" w:tplc="C6AA20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701F6"/>
    <w:multiLevelType w:val="hybridMultilevel"/>
    <w:tmpl w:val="EC4A76D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05E37737"/>
    <w:multiLevelType w:val="hybridMultilevel"/>
    <w:tmpl w:val="A86CA846"/>
    <w:lvl w:ilvl="0" w:tplc="081A000B">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5">
    <w:nsid w:val="09C62E20"/>
    <w:multiLevelType w:val="hybridMultilevel"/>
    <w:tmpl w:val="673865D0"/>
    <w:lvl w:ilvl="0" w:tplc="0F128AFC">
      <w:start w:val="1"/>
      <w:numFmt w:val="upperRoman"/>
      <w:lvlText w:val="%1."/>
      <w:lvlJc w:val="left"/>
      <w:pPr>
        <w:ind w:left="810" w:hanging="720"/>
      </w:pPr>
      <w:rPr>
        <w:rFonts w:eastAsiaTheme="minorEastAsia"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0CD02699"/>
    <w:multiLevelType w:val="hybridMultilevel"/>
    <w:tmpl w:val="0BDC3DE0"/>
    <w:lvl w:ilvl="0" w:tplc="0409000F">
      <w:start w:val="1"/>
      <w:numFmt w:val="decimal"/>
      <w:lvlText w:val="%1."/>
      <w:lvlJc w:val="left"/>
      <w:pPr>
        <w:tabs>
          <w:tab w:val="num" w:pos="1080"/>
        </w:tabs>
        <w:ind w:left="1080" w:hanging="36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7">
    <w:nsid w:val="0DDC504B"/>
    <w:multiLevelType w:val="hybridMultilevel"/>
    <w:tmpl w:val="054465FE"/>
    <w:lvl w:ilvl="0" w:tplc="5FCC9DD2">
      <w:start w:val="1"/>
      <w:numFmt w:val="bullet"/>
      <w:lvlText w:val=""/>
      <w:lvlJc w:val="left"/>
      <w:pPr>
        <w:ind w:left="346"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E7B3719"/>
    <w:multiLevelType w:val="hybridMultilevel"/>
    <w:tmpl w:val="C5CA7F58"/>
    <w:lvl w:ilvl="0" w:tplc="081A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15837B91"/>
    <w:multiLevelType w:val="hybridMultilevel"/>
    <w:tmpl w:val="7B8E9B9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nsid w:val="17380058"/>
    <w:multiLevelType w:val="hybridMultilevel"/>
    <w:tmpl w:val="9990B4E0"/>
    <w:lvl w:ilvl="0" w:tplc="0409000F">
      <w:start w:val="1"/>
      <w:numFmt w:val="decimal"/>
      <w:lvlText w:val="%1."/>
      <w:lvlJc w:val="left"/>
      <w:pPr>
        <w:tabs>
          <w:tab w:val="num" w:pos="1272"/>
        </w:tabs>
        <w:ind w:left="1272" w:hanging="360"/>
      </w:pPr>
    </w:lvl>
    <w:lvl w:ilvl="1" w:tplc="081A0019">
      <w:start w:val="1"/>
      <w:numFmt w:val="lowerLetter"/>
      <w:lvlText w:val="%2."/>
      <w:lvlJc w:val="left"/>
      <w:pPr>
        <w:tabs>
          <w:tab w:val="num" w:pos="1632"/>
        </w:tabs>
        <w:ind w:left="1632" w:hanging="360"/>
      </w:pPr>
    </w:lvl>
    <w:lvl w:ilvl="2" w:tplc="081A001B">
      <w:start w:val="1"/>
      <w:numFmt w:val="lowerRoman"/>
      <w:lvlText w:val="%3."/>
      <w:lvlJc w:val="right"/>
      <w:pPr>
        <w:tabs>
          <w:tab w:val="num" w:pos="2352"/>
        </w:tabs>
        <w:ind w:left="2352" w:hanging="180"/>
      </w:pPr>
    </w:lvl>
    <w:lvl w:ilvl="3" w:tplc="081A000F">
      <w:start w:val="1"/>
      <w:numFmt w:val="decimal"/>
      <w:lvlText w:val="%4."/>
      <w:lvlJc w:val="left"/>
      <w:pPr>
        <w:tabs>
          <w:tab w:val="num" w:pos="3072"/>
        </w:tabs>
        <w:ind w:left="3072" w:hanging="360"/>
      </w:pPr>
    </w:lvl>
    <w:lvl w:ilvl="4" w:tplc="081A0019">
      <w:start w:val="1"/>
      <w:numFmt w:val="lowerLetter"/>
      <w:lvlText w:val="%5."/>
      <w:lvlJc w:val="left"/>
      <w:pPr>
        <w:tabs>
          <w:tab w:val="num" w:pos="3792"/>
        </w:tabs>
        <w:ind w:left="3792" w:hanging="360"/>
      </w:pPr>
    </w:lvl>
    <w:lvl w:ilvl="5" w:tplc="081A001B">
      <w:start w:val="1"/>
      <w:numFmt w:val="lowerRoman"/>
      <w:lvlText w:val="%6."/>
      <w:lvlJc w:val="right"/>
      <w:pPr>
        <w:tabs>
          <w:tab w:val="num" w:pos="4512"/>
        </w:tabs>
        <w:ind w:left="4512" w:hanging="180"/>
      </w:pPr>
    </w:lvl>
    <w:lvl w:ilvl="6" w:tplc="081A000F">
      <w:start w:val="1"/>
      <w:numFmt w:val="decimal"/>
      <w:lvlText w:val="%7."/>
      <w:lvlJc w:val="left"/>
      <w:pPr>
        <w:tabs>
          <w:tab w:val="num" w:pos="5232"/>
        </w:tabs>
        <w:ind w:left="5232" w:hanging="360"/>
      </w:pPr>
    </w:lvl>
    <w:lvl w:ilvl="7" w:tplc="081A0019">
      <w:start w:val="1"/>
      <w:numFmt w:val="lowerLetter"/>
      <w:lvlText w:val="%8."/>
      <w:lvlJc w:val="left"/>
      <w:pPr>
        <w:tabs>
          <w:tab w:val="num" w:pos="5952"/>
        </w:tabs>
        <w:ind w:left="5952" w:hanging="360"/>
      </w:pPr>
    </w:lvl>
    <w:lvl w:ilvl="8" w:tplc="081A001B">
      <w:start w:val="1"/>
      <w:numFmt w:val="lowerRoman"/>
      <w:lvlText w:val="%9."/>
      <w:lvlJc w:val="right"/>
      <w:pPr>
        <w:tabs>
          <w:tab w:val="num" w:pos="6672"/>
        </w:tabs>
        <w:ind w:left="6672" w:hanging="180"/>
      </w:pPr>
    </w:lvl>
  </w:abstractNum>
  <w:abstractNum w:abstractNumId="11">
    <w:nsid w:val="184364F9"/>
    <w:multiLevelType w:val="hybridMultilevel"/>
    <w:tmpl w:val="E252EE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8647BEF"/>
    <w:multiLevelType w:val="hybridMultilevel"/>
    <w:tmpl w:val="AD08BCE6"/>
    <w:lvl w:ilvl="0" w:tplc="7092116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C8728FF"/>
    <w:multiLevelType w:val="hybridMultilevel"/>
    <w:tmpl w:val="F124813E"/>
    <w:lvl w:ilvl="0" w:tplc="7092116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4A43B2"/>
    <w:multiLevelType w:val="hybridMultilevel"/>
    <w:tmpl w:val="7A408EEE"/>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246D117F"/>
    <w:multiLevelType w:val="hybridMultilevel"/>
    <w:tmpl w:val="C0D89488"/>
    <w:lvl w:ilvl="0" w:tplc="7092116C">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nsid w:val="24DF2C6D"/>
    <w:multiLevelType w:val="hybridMultilevel"/>
    <w:tmpl w:val="351AB44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2AEB369B"/>
    <w:multiLevelType w:val="hybridMultilevel"/>
    <w:tmpl w:val="B7EAFD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BA22710"/>
    <w:multiLevelType w:val="hybridMultilevel"/>
    <w:tmpl w:val="ADF8B766"/>
    <w:lvl w:ilvl="0" w:tplc="E18E92D4">
      <w:start w:val="1"/>
      <w:numFmt w:val="bullet"/>
      <w:lvlText w:val=""/>
      <w:lvlJc w:val="left"/>
      <w:pPr>
        <w:tabs>
          <w:tab w:val="num" w:pos="1080"/>
        </w:tabs>
        <w:ind w:left="1080" w:hanging="360"/>
      </w:pPr>
      <w:rPr>
        <w:rFonts w:ascii="Wingdings" w:hAnsi="Wingdings" w:hint="default"/>
        <w:color w:val="0000FF"/>
      </w:rPr>
    </w:lvl>
    <w:lvl w:ilvl="1" w:tplc="081A0001">
      <w:start w:val="1"/>
      <w:numFmt w:val="bullet"/>
      <w:lvlText w:val=""/>
      <w:lvlJc w:val="left"/>
      <w:pPr>
        <w:tabs>
          <w:tab w:val="num" w:pos="1800"/>
        </w:tabs>
        <w:ind w:left="1800" w:hanging="360"/>
      </w:pPr>
      <w:rPr>
        <w:rFonts w:ascii="Symbol" w:hAnsi="Symbol" w:hint="default"/>
      </w:rPr>
    </w:lvl>
    <w:lvl w:ilvl="2" w:tplc="06368414">
      <w:start w:val="1"/>
      <w:numFmt w:val="decimal"/>
      <w:lvlText w:val="%3."/>
      <w:lvlJc w:val="left"/>
      <w:pPr>
        <w:tabs>
          <w:tab w:val="num" w:pos="2520"/>
        </w:tabs>
        <w:ind w:left="2520" w:hanging="360"/>
      </w:pPr>
      <w:rPr>
        <w:color w:val="0000FF"/>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19">
    <w:nsid w:val="2D9A1914"/>
    <w:multiLevelType w:val="hybridMultilevel"/>
    <w:tmpl w:val="25CC5872"/>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F5800C9"/>
    <w:multiLevelType w:val="hybridMultilevel"/>
    <w:tmpl w:val="6CC8B3B4"/>
    <w:lvl w:ilvl="0" w:tplc="0409000F">
      <w:start w:val="1"/>
      <w:numFmt w:val="decimal"/>
      <w:lvlText w:val="%1."/>
      <w:lvlJc w:val="left"/>
      <w:pPr>
        <w:tabs>
          <w:tab w:val="num" w:pos="360"/>
        </w:tabs>
        <w:ind w:left="360" w:hanging="360"/>
      </w:pPr>
    </w:lvl>
    <w:lvl w:ilvl="1" w:tplc="7092116C">
      <w:numFmt w:val="bullet"/>
      <w:lvlText w:val="-"/>
      <w:lvlJc w:val="left"/>
      <w:pPr>
        <w:tabs>
          <w:tab w:val="num" w:pos="1080"/>
        </w:tabs>
        <w:ind w:left="1080"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35D3251C"/>
    <w:multiLevelType w:val="hybridMultilevel"/>
    <w:tmpl w:val="50DA3EC8"/>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2">
    <w:nsid w:val="3605107F"/>
    <w:multiLevelType w:val="hybridMultilevel"/>
    <w:tmpl w:val="9E4C6C52"/>
    <w:lvl w:ilvl="0" w:tplc="275C81D0">
      <w:numFmt w:val="bullet"/>
      <w:lvlText w:val=""/>
      <w:lvlJc w:val="left"/>
      <w:pPr>
        <w:tabs>
          <w:tab w:val="num" w:pos="1593"/>
        </w:tabs>
        <w:ind w:left="1593" w:hanging="885"/>
      </w:pPr>
      <w:rPr>
        <w:rFonts w:ascii="Symbol" w:eastAsia="Times New Roman" w:hAnsi="Symbol" w:cs="Times New Roman" w:hint="default"/>
      </w:rPr>
    </w:lvl>
    <w:lvl w:ilvl="1" w:tplc="04090003">
      <w:start w:val="1"/>
      <w:numFmt w:val="bullet"/>
      <w:lvlText w:val="o"/>
      <w:lvlJc w:val="left"/>
      <w:pPr>
        <w:tabs>
          <w:tab w:val="num" w:pos="1788"/>
        </w:tabs>
        <w:ind w:left="1788" w:hanging="360"/>
      </w:pPr>
      <w:rPr>
        <w:rFonts w:ascii="Courier New" w:hAnsi="Courier New" w:cs="Times New Roman" w:hint="default"/>
      </w:rPr>
    </w:lvl>
    <w:lvl w:ilvl="2" w:tplc="04090005">
      <w:start w:val="1"/>
      <w:numFmt w:val="bullet"/>
      <w:lvlText w:val=""/>
      <w:lvlJc w:val="left"/>
      <w:pPr>
        <w:tabs>
          <w:tab w:val="num" w:pos="2508"/>
        </w:tabs>
        <w:ind w:left="2508" w:hanging="360"/>
      </w:pPr>
      <w:rPr>
        <w:rFonts w:ascii="Wingdings" w:hAnsi="Wingdings" w:hint="default"/>
      </w:rPr>
    </w:lvl>
    <w:lvl w:ilvl="3" w:tplc="04090001">
      <w:start w:val="1"/>
      <w:numFmt w:val="bullet"/>
      <w:lvlText w:val=""/>
      <w:lvlJc w:val="left"/>
      <w:pPr>
        <w:tabs>
          <w:tab w:val="num" w:pos="3228"/>
        </w:tabs>
        <w:ind w:left="3228" w:hanging="360"/>
      </w:pPr>
      <w:rPr>
        <w:rFonts w:ascii="Symbol" w:hAnsi="Symbol" w:hint="default"/>
      </w:rPr>
    </w:lvl>
    <w:lvl w:ilvl="4" w:tplc="04090003">
      <w:start w:val="1"/>
      <w:numFmt w:val="bullet"/>
      <w:lvlText w:val="o"/>
      <w:lvlJc w:val="left"/>
      <w:pPr>
        <w:tabs>
          <w:tab w:val="num" w:pos="3948"/>
        </w:tabs>
        <w:ind w:left="3948" w:hanging="360"/>
      </w:pPr>
      <w:rPr>
        <w:rFonts w:ascii="Courier New" w:hAnsi="Courier New" w:cs="Times New Roman" w:hint="default"/>
      </w:rPr>
    </w:lvl>
    <w:lvl w:ilvl="5" w:tplc="04090005">
      <w:start w:val="1"/>
      <w:numFmt w:val="bullet"/>
      <w:lvlText w:val=""/>
      <w:lvlJc w:val="left"/>
      <w:pPr>
        <w:tabs>
          <w:tab w:val="num" w:pos="4668"/>
        </w:tabs>
        <w:ind w:left="4668" w:hanging="360"/>
      </w:pPr>
      <w:rPr>
        <w:rFonts w:ascii="Wingdings" w:hAnsi="Wingdings" w:hint="default"/>
      </w:rPr>
    </w:lvl>
    <w:lvl w:ilvl="6" w:tplc="04090001">
      <w:start w:val="1"/>
      <w:numFmt w:val="bullet"/>
      <w:lvlText w:val=""/>
      <w:lvlJc w:val="left"/>
      <w:pPr>
        <w:tabs>
          <w:tab w:val="num" w:pos="5388"/>
        </w:tabs>
        <w:ind w:left="5388" w:hanging="360"/>
      </w:pPr>
      <w:rPr>
        <w:rFonts w:ascii="Symbol" w:hAnsi="Symbol" w:hint="default"/>
      </w:rPr>
    </w:lvl>
    <w:lvl w:ilvl="7" w:tplc="04090003">
      <w:start w:val="1"/>
      <w:numFmt w:val="bullet"/>
      <w:lvlText w:val="o"/>
      <w:lvlJc w:val="left"/>
      <w:pPr>
        <w:tabs>
          <w:tab w:val="num" w:pos="6108"/>
        </w:tabs>
        <w:ind w:left="6108" w:hanging="360"/>
      </w:pPr>
      <w:rPr>
        <w:rFonts w:ascii="Courier New" w:hAnsi="Courier New" w:cs="Times New Roman" w:hint="default"/>
      </w:rPr>
    </w:lvl>
    <w:lvl w:ilvl="8" w:tplc="04090005">
      <w:start w:val="1"/>
      <w:numFmt w:val="bullet"/>
      <w:lvlText w:val=""/>
      <w:lvlJc w:val="left"/>
      <w:pPr>
        <w:tabs>
          <w:tab w:val="num" w:pos="6828"/>
        </w:tabs>
        <w:ind w:left="6828" w:hanging="360"/>
      </w:pPr>
      <w:rPr>
        <w:rFonts w:ascii="Wingdings" w:hAnsi="Wingdings" w:hint="default"/>
      </w:rPr>
    </w:lvl>
  </w:abstractNum>
  <w:abstractNum w:abstractNumId="23">
    <w:nsid w:val="38FB4392"/>
    <w:multiLevelType w:val="hybridMultilevel"/>
    <w:tmpl w:val="0114C530"/>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4">
    <w:nsid w:val="3FEF6F3F"/>
    <w:multiLevelType w:val="hybridMultilevel"/>
    <w:tmpl w:val="31BC8A2C"/>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5">
    <w:nsid w:val="42C71D43"/>
    <w:multiLevelType w:val="hybridMultilevel"/>
    <w:tmpl w:val="5E3CBEDE"/>
    <w:lvl w:ilvl="0" w:tplc="5DCE25D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46B666FA"/>
    <w:multiLevelType w:val="hybridMultilevel"/>
    <w:tmpl w:val="8084AB42"/>
    <w:lvl w:ilvl="0" w:tplc="081A0001">
      <w:start w:val="1"/>
      <w:numFmt w:val="bullet"/>
      <w:lvlText w:val=""/>
      <w:lvlJc w:val="left"/>
      <w:pPr>
        <w:tabs>
          <w:tab w:val="num" w:pos="1440"/>
        </w:tabs>
        <w:ind w:left="1440" w:hanging="360"/>
      </w:pPr>
      <w:rPr>
        <w:rFonts w:ascii="Symbol" w:hAnsi="Symbol" w:hint="default"/>
      </w:rPr>
    </w:lvl>
    <w:lvl w:ilvl="1" w:tplc="081A0003">
      <w:start w:val="1"/>
      <w:numFmt w:val="bullet"/>
      <w:lvlText w:val="o"/>
      <w:lvlJc w:val="left"/>
      <w:pPr>
        <w:tabs>
          <w:tab w:val="num" w:pos="2160"/>
        </w:tabs>
        <w:ind w:left="2160" w:hanging="360"/>
      </w:pPr>
      <w:rPr>
        <w:rFonts w:ascii="Courier New" w:hAnsi="Courier New" w:cs="Courier New" w:hint="default"/>
      </w:rPr>
    </w:lvl>
    <w:lvl w:ilvl="2" w:tplc="081A0005">
      <w:start w:val="1"/>
      <w:numFmt w:val="bullet"/>
      <w:lvlText w:val=""/>
      <w:lvlJc w:val="left"/>
      <w:pPr>
        <w:tabs>
          <w:tab w:val="num" w:pos="2880"/>
        </w:tabs>
        <w:ind w:left="2880" w:hanging="360"/>
      </w:pPr>
      <w:rPr>
        <w:rFonts w:ascii="Wingdings" w:hAnsi="Wingdings" w:hint="default"/>
      </w:rPr>
    </w:lvl>
    <w:lvl w:ilvl="3" w:tplc="081A0001">
      <w:start w:val="1"/>
      <w:numFmt w:val="bullet"/>
      <w:lvlText w:val=""/>
      <w:lvlJc w:val="left"/>
      <w:pPr>
        <w:tabs>
          <w:tab w:val="num" w:pos="3600"/>
        </w:tabs>
        <w:ind w:left="3600" w:hanging="360"/>
      </w:pPr>
      <w:rPr>
        <w:rFonts w:ascii="Symbol" w:hAnsi="Symbol" w:hint="default"/>
      </w:rPr>
    </w:lvl>
    <w:lvl w:ilvl="4" w:tplc="081A0003">
      <w:start w:val="1"/>
      <w:numFmt w:val="bullet"/>
      <w:lvlText w:val="o"/>
      <w:lvlJc w:val="left"/>
      <w:pPr>
        <w:tabs>
          <w:tab w:val="num" w:pos="4320"/>
        </w:tabs>
        <w:ind w:left="4320" w:hanging="360"/>
      </w:pPr>
      <w:rPr>
        <w:rFonts w:ascii="Courier New" w:hAnsi="Courier New" w:cs="Courier New" w:hint="default"/>
      </w:rPr>
    </w:lvl>
    <w:lvl w:ilvl="5" w:tplc="081A0005">
      <w:start w:val="1"/>
      <w:numFmt w:val="bullet"/>
      <w:lvlText w:val=""/>
      <w:lvlJc w:val="left"/>
      <w:pPr>
        <w:tabs>
          <w:tab w:val="num" w:pos="5040"/>
        </w:tabs>
        <w:ind w:left="5040" w:hanging="360"/>
      </w:pPr>
      <w:rPr>
        <w:rFonts w:ascii="Wingdings" w:hAnsi="Wingdings" w:hint="default"/>
      </w:rPr>
    </w:lvl>
    <w:lvl w:ilvl="6" w:tplc="081A0001">
      <w:start w:val="1"/>
      <w:numFmt w:val="bullet"/>
      <w:lvlText w:val=""/>
      <w:lvlJc w:val="left"/>
      <w:pPr>
        <w:tabs>
          <w:tab w:val="num" w:pos="5760"/>
        </w:tabs>
        <w:ind w:left="5760" w:hanging="360"/>
      </w:pPr>
      <w:rPr>
        <w:rFonts w:ascii="Symbol" w:hAnsi="Symbol" w:hint="default"/>
      </w:rPr>
    </w:lvl>
    <w:lvl w:ilvl="7" w:tplc="081A0003">
      <w:start w:val="1"/>
      <w:numFmt w:val="bullet"/>
      <w:lvlText w:val="o"/>
      <w:lvlJc w:val="left"/>
      <w:pPr>
        <w:tabs>
          <w:tab w:val="num" w:pos="6480"/>
        </w:tabs>
        <w:ind w:left="6480" w:hanging="360"/>
      </w:pPr>
      <w:rPr>
        <w:rFonts w:ascii="Courier New" w:hAnsi="Courier New" w:cs="Courier New" w:hint="default"/>
      </w:rPr>
    </w:lvl>
    <w:lvl w:ilvl="8" w:tplc="081A0005">
      <w:start w:val="1"/>
      <w:numFmt w:val="bullet"/>
      <w:lvlText w:val=""/>
      <w:lvlJc w:val="left"/>
      <w:pPr>
        <w:tabs>
          <w:tab w:val="num" w:pos="7200"/>
        </w:tabs>
        <w:ind w:left="7200" w:hanging="360"/>
      </w:pPr>
      <w:rPr>
        <w:rFonts w:ascii="Wingdings" w:hAnsi="Wingdings" w:hint="default"/>
      </w:rPr>
    </w:lvl>
  </w:abstractNum>
  <w:abstractNum w:abstractNumId="27">
    <w:nsid w:val="46F60B22"/>
    <w:multiLevelType w:val="hybridMultilevel"/>
    <w:tmpl w:val="B7C0DFB6"/>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nsid w:val="48AA77F5"/>
    <w:multiLevelType w:val="hybridMultilevel"/>
    <w:tmpl w:val="893EB6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4C37128F"/>
    <w:multiLevelType w:val="hybridMultilevel"/>
    <w:tmpl w:val="4B0EEC4C"/>
    <w:lvl w:ilvl="0" w:tplc="7092116C">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272"/>
        </w:tabs>
        <w:ind w:left="1272" w:hanging="360"/>
      </w:pPr>
    </w:lvl>
    <w:lvl w:ilvl="2" w:tplc="081A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nsid w:val="4D7B294B"/>
    <w:multiLevelType w:val="hybridMultilevel"/>
    <w:tmpl w:val="9B966E82"/>
    <w:lvl w:ilvl="0" w:tplc="0409000F">
      <w:start w:val="1"/>
      <w:numFmt w:val="decimal"/>
      <w:lvlText w:val="%1."/>
      <w:lvlJc w:val="left"/>
      <w:pPr>
        <w:tabs>
          <w:tab w:val="num" w:pos="1080"/>
        </w:tabs>
        <w:ind w:left="1080" w:hanging="36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31">
    <w:nsid w:val="52FC4705"/>
    <w:multiLevelType w:val="hybridMultilevel"/>
    <w:tmpl w:val="8AC40F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5A216D82"/>
    <w:multiLevelType w:val="hybridMultilevel"/>
    <w:tmpl w:val="C8D42BD0"/>
    <w:lvl w:ilvl="0" w:tplc="5FCC9D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5D490225"/>
    <w:multiLevelType w:val="hybridMultilevel"/>
    <w:tmpl w:val="DF9E322A"/>
    <w:lvl w:ilvl="0" w:tplc="7092116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0183EE5"/>
    <w:multiLevelType w:val="hybridMultilevel"/>
    <w:tmpl w:val="293898A2"/>
    <w:lvl w:ilvl="0" w:tplc="7092116C">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nsid w:val="60EA367B"/>
    <w:multiLevelType w:val="hybridMultilevel"/>
    <w:tmpl w:val="5934B40A"/>
    <w:lvl w:ilvl="0" w:tplc="07B039D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6">
    <w:nsid w:val="670858A1"/>
    <w:multiLevelType w:val="hybridMultilevel"/>
    <w:tmpl w:val="B1F6D8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nsid w:val="6892086C"/>
    <w:multiLevelType w:val="hybridMultilevel"/>
    <w:tmpl w:val="AEFCA1CA"/>
    <w:lvl w:ilvl="0" w:tplc="0409000F">
      <w:start w:val="1"/>
      <w:numFmt w:val="decimal"/>
      <w:lvlText w:val="%1."/>
      <w:lvlJc w:val="left"/>
      <w:pPr>
        <w:tabs>
          <w:tab w:val="num" w:pos="720"/>
        </w:tabs>
        <w:ind w:left="720" w:hanging="360"/>
      </w:pPr>
    </w:lvl>
    <w:lvl w:ilvl="1" w:tplc="081A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BB957E5"/>
    <w:multiLevelType w:val="hybridMultilevel"/>
    <w:tmpl w:val="14BE3C18"/>
    <w:lvl w:ilvl="0" w:tplc="081A0001">
      <w:start w:val="1"/>
      <w:numFmt w:val="bullet"/>
      <w:lvlText w:val=""/>
      <w:lvlJc w:val="left"/>
      <w:pPr>
        <w:tabs>
          <w:tab w:val="num" w:pos="720"/>
        </w:tabs>
        <w:ind w:left="720" w:hanging="360"/>
      </w:pPr>
      <w:rPr>
        <w:rFonts w:ascii="Symbol" w:hAnsi="Symbol" w:hint="default"/>
      </w:rPr>
    </w:lvl>
    <w:lvl w:ilvl="1" w:tplc="081A000F">
      <w:start w:val="1"/>
      <w:numFmt w:val="decimal"/>
      <w:lvlText w:val="%2."/>
      <w:lvlJc w:val="left"/>
      <w:pPr>
        <w:tabs>
          <w:tab w:val="num" w:pos="1440"/>
        </w:tabs>
        <w:ind w:left="1440" w:hanging="360"/>
      </w:p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39">
    <w:nsid w:val="6BCB127A"/>
    <w:multiLevelType w:val="hybridMultilevel"/>
    <w:tmpl w:val="ED4E46D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0">
    <w:nsid w:val="6D202252"/>
    <w:multiLevelType w:val="hybridMultilevel"/>
    <w:tmpl w:val="D1B0CF74"/>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41">
    <w:nsid w:val="6F4D3B6A"/>
    <w:multiLevelType w:val="hybridMultilevel"/>
    <w:tmpl w:val="132243CA"/>
    <w:lvl w:ilvl="0" w:tplc="081A000B">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42">
    <w:nsid w:val="71202619"/>
    <w:multiLevelType w:val="hybridMultilevel"/>
    <w:tmpl w:val="9AA42872"/>
    <w:lvl w:ilvl="0" w:tplc="0409000F">
      <w:start w:val="1"/>
      <w:numFmt w:val="decimal"/>
      <w:lvlText w:val="%1."/>
      <w:lvlJc w:val="left"/>
      <w:pPr>
        <w:tabs>
          <w:tab w:val="num" w:pos="1272"/>
        </w:tabs>
        <w:ind w:left="1272" w:hanging="360"/>
      </w:pPr>
    </w:lvl>
    <w:lvl w:ilvl="1" w:tplc="081A0019">
      <w:start w:val="1"/>
      <w:numFmt w:val="lowerLetter"/>
      <w:lvlText w:val="%2."/>
      <w:lvlJc w:val="left"/>
      <w:pPr>
        <w:tabs>
          <w:tab w:val="num" w:pos="1632"/>
        </w:tabs>
        <w:ind w:left="1632" w:hanging="360"/>
      </w:pPr>
    </w:lvl>
    <w:lvl w:ilvl="2" w:tplc="081A001B">
      <w:start w:val="1"/>
      <w:numFmt w:val="lowerRoman"/>
      <w:lvlText w:val="%3."/>
      <w:lvlJc w:val="right"/>
      <w:pPr>
        <w:tabs>
          <w:tab w:val="num" w:pos="2352"/>
        </w:tabs>
        <w:ind w:left="2352" w:hanging="180"/>
      </w:pPr>
    </w:lvl>
    <w:lvl w:ilvl="3" w:tplc="081A000F">
      <w:start w:val="1"/>
      <w:numFmt w:val="decimal"/>
      <w:lvlText w:val="%4."/>
      <w:lvlJc w:val="left"/>
      <w:pPr>
        <w:tabs>
          <w:tab w:val="num" w:pos="3072"/>
        </w:tabs>
        <w:ind w:left="3072" w:hanging="360"/>
      </w:pPr>
    </w:lvl>
    <w:lvl w:ilvl="4" w:tplc="081A0019">
      <w:start w:val="1"/>
      <w:numFmt w:val="lowerLetter"/>
      <w:lvlText w:val="%5."/>
      <w:lvlJc w:val="left"/>
      <w:pPr>
        <w:tabs>
          <w:tab w:val="num" w:pos="3792"/>
        </w:tabs>
        <w:ind w:left="3792" w:hanging="360"/>
      </w:pPr>
    </w:lvl>
    <w:lvl w:ilvl="5" w:tplc="081A001B">
      <w:start w:val="1"/>
      <w:numFmt w:val="lowerRoman"/>
      <w:lvlText w:val="%6."/>
      <w:lvlJc w:val="right"/>
      <w:pPr>
        <w:tabs>
          <w:tab w:val="num" w:pos="4512"/>
        </w:tabs>
        <w:ind w:left="4512" w:hanging="180"/>
      </w:pPr>
    </w:lvl>
    <w:lvl w:ilvl="6" w:tplc="081A000F">
      <w:start w:val="1"/>
      <w:numFmt w:val="decimal"/>
      <w:lvlText w:val="%7."/>
      <w:lvlJc w:val="left"/>
      <w:pPr>
        <w:tabs>
          <w:tab w:val="num" w:pos="5232"/>
        </w:tabs>
        <w:ind w:left="5232" w:hanging="360"/>
      </w:pPr>
    </w:lvl>
    <w:lvl w:ilvl="7" w:tplc="081A0019">
      <w:start w:val="1"/>
      <w:numFmt w:val="lowerLetter"/>
      <w:lvlText w:val="%8."/>
      <w:lvlJc w:val="left"/>
      <w:pPr>
        <w:tabs>
          <w:tab w:val="num" w:pos="5952"/>
        </w:tabs>
        <w:ind w:left="5952" w:hanging="360"/>
      </w:pPr>
    </w:lvl>
    <w:lvl w:ilvl="8" w:tplc="081A001B">
      <w:start w:val="1"/>
      <w:numFmt w:val="lowerRoman"/>
      <w:lvlText w:val="%9."/>
      <w:lvlJc w:val="right"/>
      <w:pPr>
        <w:tabs>
          <w:tab w:val="num" w:pos="6672"/>
        </w:tabs>
        <w:ind w:left="6672" w:hanging="180"/>
      </w:pPr>
    </w:lvl>
  </w:abstractNum>
  <w:abstractNum w:abstractNumId="43">
    <w:nsid w:val="79800405"/>
    <w:multiLevelType w:val="hybridMultilevel"/>
    <w:tmpl w:val="DD489C54"/>
    <w:lvl w:ilvl="0" w:tplc="081A0001">
      <w:start w:val="1"/>
      <w:numFmt w:val="bullet"/>
      <w:lvlText w:val=""/>
      <w:lvlJc w:val="left"/>
      <w:pPr>
        <w:tabs>
          <w:tab w:val="num" w:pos="1440"/>
        </w:tabs>
        <w:ind w:left="1440" w:hanging="360"/>
      </w:pPr>
      <w:rPr>
        <w:rFonts w:ascii="Symbol" w:hAnsi="Symbol" w:hint="default"/>
      </w:rPr>
    </w:lvl>
    <w:lvl w:ilvl="1" w:tplc="081A0003">
      <w:start w:val="1"/>
      <w:numFmt w:val="bullet"/>
      <w:lvlText w:val="o"/>
      <w:lvlJc w:val="left"/>
      <w:pPr>
        <w:tabs>
          <w:tab w:val="num" w:pos="2160"/>
        </w:tabs>
        <w:ind w:left="2160" w:hanging="360"/>
      </w:pPr>
      <w:rPr>
        <w:rFonts w:ascii="Courier New" w:hAnsi="Courier New" w:cs="Courier New" w:hint="default"/>
      </w:rPr>
    </w:lvl>
    <w:lvl w:ilvl="2" w:tplc="081A0005">
      <w:start w:val="1"/>
      <w:numFmt w:val="bullet"/>
      <w:lvlText w:val=""/>
      <w:lvlJc w:val="left"/>
      <w:pPr>
        <w:tabs>
          <w:tab w:val="num" w:pos="2880"/>
        </w:tabs>
        <w:ind w:left="2880" w:hanging="360"/>
      </w:pPr>
      <w:rPr>
        <w:rFonts w:ascii="Wingdings" w:hAnsi="Wingdings" w:hint="default"/>
      </w:rPr>
    </w:lvl>
    <w:lvl w:ilvl="3" w:tplc="081A0001">
      <w:start w:val="1"/>
      <w:numFmt w:val="bullet"/>
      <w:lvlText w:val=""/>
      <w:lvlJc w:val="left"/>
      <w:pPr>
        <w:tabs>
          <w:tab w:val="num" w:pos="3600"/>
        </w:tabs>
        <w:ind w:left="3600" w:hanging="360"/>
      </w:pPr>
      <w:rPr>
        <w:rFonts w:ascii="Symbol" w:hAnsi="Symbol" w:hint="default"/>
      </w:rPr>
    </w:lvl>
    <w:lvl w:ilvl="4" w:tplc="081A0003">
      <w:start w:val="1"/>
      <w:numFmt w:val="bullet"/>
      <w:lvlText w:val="o"/>
      <w:lvlJc w:val="left"/>
      <w:pPr>
        <w:tabs>
          <w:tab w:val="num" w:pos="4320"/>
        </w:tabs>
        <w:ind w:left="4320" w:hanging="360"/>
      </w:pPr>
      <w:rPr>
        <w:rFonts w:ascii="Courier New" w:hAnsi="Courier New" w:cs="Courier New" w:hint="default"/>
      </w:rPr>
    </w:lvl>
    <w:lvl w:ilvl="5" w:tplc="081A0005">
      <w:start w:val="1"/>
      <w:numFmt w:val="bullet"/>
      <w:lvlText w:val=""/>
      <w:lvlJc w:val="left"/>
      <w:pPr>
        <w:tabs>
          <w:tab w:val="num" w:pos="5040"/>
        </w:tabs>
        <w:ind w:left="5040" w:hanging="360"/>
      </w:pPr>
      <w:rPr>
        <w:rFonts w:ascii="Wingdings" w:hAnsi="Wingdings" w:hint="default"/>
      </w:rPr>
    </w:lvl>
    <w:lvl w:ilvl="6" w:tplc="081A0001">
      <w:start w:val="1"/>
      <w:numFmt w:val="bullet"/>
      <w:lvlText w:val=""/>
      <w:lvlJc w:val="left"/>
      <w:pPr>
        <w:tabs>
          <w:tab w:val="num" w:pos="5760"/>
        </w:tabs>
        <w:ind w:left="5760" w:hanging="360"/>
      </w:pPr>
      <w:rPr>
        <w:rFonts w:ascii="Symbol" w:hAnsi="Symbol" w:hint="default"/>
      </w:rPr>
    </w:lvl>
    <w:lvl w:ilvl="7" w:tplc="081A0003">
      <w:start w:val="1"/>
      <w:numFmt w:val="bullet"/>
      <w:lvlText w:val="o"/>
      <w:lvlJc w:val="left"/>
      <w:pPr>
        <w:tabs>
          <w:tab w:val="num" w:pos="6480"/>
        </w:tabs>
        <w:ind w:left="6480" w:hanging="360"/>
      </w:pPr>
      <w:rPr>
        <w:rFonts w:ascii="Courier New" w:hAnsi="Courier New" w:cs="Courier New" w:hint="default"/>
      </w:rPr>
    </w:lvl>
    <w:lvl w:ilvl="8" w:tplc="081A0005">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7"/>
  </w:num>
  <w:num w:numId="3">
    <w:abstractNumId w:val="22"/>
  </w:num>
  <w:num w:numId="4">
    <w:abstractNumId w:val="1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41"/>
  </w:num>
  <w:num w:numId="8">
    <w:abstractNumId w:val="4"/>
  </w:num>
  <w:num w:numId="9">
    <w:abstractNumId w:val="38"/>
    <w:lvlOverride w:ilvl="0"/>
    <w:lvlOverride w:ilvl="1">
      <w:startOverride w:val="1"/>
    </w:lvlOverride>
    <w:lvlOverride w:ilvl="2"/>
    <w:lvlOverride w:ilvl="3"/>
    <w:lvlOverride w:ilvl="4"/>
    <w:lvlOverride w:ilvl="5"/>
    <w:lvlOverride w:ilvl="6"/>
    <w:lvlOverride w:ilvl="7"/>
    <w:lvlOverride w:ilvl="8"/>
  </w:num>
  <w:num w:numId="10">
    <w:abstractNumId w:val="18"/>
    <w:lvlOverride w:ilvl="0"/>
    <w:lvlOverride w:ilvl="1"/>
    <w:lvlOverride w:ilvl="2">
      <w:startOverride w:val="1"/>
    </w:lvlOverride>
    <w:lvlOverride w:ilvl="3"/>
    <w:lvlOverride w:ilvl="4"/>
    <w:lvlOverride w:ilvl="5"/>
    <w:lvlOverride w:ilvl="6"/>
    <w:lvlOverride w:ilvl="7"/>
    <w:lvlOverride w:ilvl="8"/>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21"/>
  </w:num>
  <w:num w:numId="28">
    <w:abstractNumId w:val="29"/>
    <w:lvlOverride w:ilvl="0"/>
    <w:lvlOverride w:ilvl="1">
      <w:startOverride w:val="1"/>
    </w:lvlOverride>
    <w:lvlOverride w:ilvl="2"/>
    <w:lvlOverride w:ilvl="3"/>
    <w:lvlOverride w:ilvl="4"/>
    <w:lvlOverride w:ilvl="5"/>
    <w:lvlOverride w:ilvl="6"/>
    <w:lvlOverride w:ilvl="7"/>
    <w:lvlOverride w:ilvl="8"/>
  </w:num>
  <w:num w:numId="29">
    <w:abstractNumId w:val="14"/>
    <w:lvlOverride w:ilvl="0">
      <w:startOverride w:val="1"/>
    </w:lvlOverride>
    <w:lvlOverride w:ilvl="1"/>
    <w:lvlOverride w:ilvl="2"/>
    <w:lvlOverride w:ilvl="3"/>
    <w:lvlOverride w:ilvl="4"/>
    <w:lvlOverride w:ilvl="5"/>
    <w:lvlOverride w:ilvl="6"/>
    <w:lvlOverride w:ilvl="7"/>
    <w:lvlOverride w:ilvl="8"/>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lvlOverride w:ilvl="2"/>
    <w:lvlOverride w:ilvl="3"/>
    <w:lvlOverride w:ilvl="4"/>
    <w:lvlOverride w:ilvl="5"/>
    <w:lvlOverride w:ilvl="6"/>
    <w:lvlOverride w:ilvl="7"/>
    <w:lvlOverride w:ilvl="8"/>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26"/>
  </w:num>
  <w:num w:numId="36">
    <w:abstractNumId w:val="12"/>
  </w:num>
  <w:num w:numId="37">
    <w:abstractNumId w:val="28"/>
  </w:num>
  <w:num w:numId="38">
    <w:abstractNumId w:val="15"/>
  </w:num>
  <w:num w:numId="39">
    <w:abstractNumId w:val="34"/>
  </w:num>
  <w:num w:numId="40">
    <w:abstractNumId w:val="2"/>
  </w:num>
  <w:num w:numId="41">
    <w:abstractNumId w:val="5"/>
  </w:num>
  <w:num w:numId="42">
    <w:abstractNumId w:val="13"/>
  </w:num>
  <w:num w:numId="43">
    <w:abstractNumId w:val="33"/>
  </w:num>
  <w:num w:numId="44">
    <w:abstractNumId w:val="18"/>
    <w:lvlOverride w:ilvl="0"/>
    <w:lvlOverride w:ilvl="1"/>
    <w:lvlOverride w:ilvl="2">
      <w:startOverride w:val="1"/>
    </w:lvlOverride>
    <w:lvlOverride w:ilvl="3"/>
    <w:lvlOverride w:ilvl="4"/>
    <w:lvlOverride w:ilvl="5"/>
    <w:lvlOverride w:ilvl="6"/>
    <w:lvlOverride w:ilvl="7"/>
    <w:lvlOverride w:ilvl="8"/>
  </w:num>
  <w:num w:numId="4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325"/>
    <w:rsid w:val="00000FCC"/>
    <w:rsid w:val="00033DC9"/>
    <w:rsid w:val="000412DB"/>
    <w:rsid w:val="000A645F"/>
    <w:rsid w:val="000B7C49"/>
    <w:rsid w:val="000C2370"/>
    <w:rsid w:val="000D689A"/>
    <w:rsid w:val="000E767F"/>
    <w:rsid w:val="00112B05"/>
    <w:rsid w:val="00114A69"/>
    <w:rsid w:val="00137392"/>
    <w:rsid w:val="00155704"/>
    <w:rsid w:val="00156BB2"/>
    <w:rsid w:val="00173920"/>
    <w:rsid w:val="00174EC6"/>
    <w:rsid w:val="001770F0"/>
    <w:rsid w:val="001A174F"/>
    <w:rsid w:val="001A22F3"/>
    <w:rsid w:val="001A59F3"/>
    <w:rsid w:val="001B79D9"/>
    <w:rsid w:val="001D788D"/>
    <w:rsid w:val="001F4C1A"/>
    <w:rsid w:val="0020391B"/>
    <w:rsid w:val="00210F0E"/>
    <w:rsid w:val="00213915"/>
    <w:rsid w:val="00215BF7"/>
    <w:rsid w:val="002374D5"/>
    <w:rsid w:val="0024372E"/>
    <w:rsid w:val="002454CD"/>
    <w:rsid w:val="002748BF"/>
    <w:rsid w:val="00295E5C"/>
    <w:rsid w:val="002A17A0"/>
    <w:rsid w:val="002A5703"/>
    <w:rsid w:val="002A5B27"/>
    <w:rsid w:val="002B089F"/>
    <w:rsid w:val="002B6FF4"/>
    <w:rsid w:val="002C1D88"/>
    <w:rsid w:val="002D252A"/>
    <w:rsid w:val="00304A67"/>
    <w:rsid w:val="0032337A"/>
    <w:rsid w:val="00357410"/>
    <w:rsid w:val="00377243"/>
    <w:rsid w:val="00393FBF"/>
    <w:rsid w:val="003A0E2D"/>
    <w:rsid w:val="003B512F"/>
    <w:rsid w:val="003B78D0"/>
    <w:rsid w:val="003C70D0"/>
    <w:rsid w:val="003E64C0"/>
    <w:rsid w:val="003F0EA1"/>
    <w:rsid w:val="004225D4"/>
    <w:rsid w:val="00443E26"/>
    <w:rsid w:val="00452CDB"/>
    <w:rsid w:val="00453AAD"/>
    <w:rsid w:val="00454DA4"/>
    <w:rsid w:val="004A1087"/>
    <w:rsid w:val="004B2923"/>
    <w:rsid w:val="004B6660"/>
    <w:rsid w:val="004D29BA"/>
    <w:rsid w:val="00542FEB"/>
    <w:rsid w:val="00550DB9"/>
    <w:rsid w:val="00570571"/>
    <w:rsid w:val="0059223E"/>
    <w:rsid w:val="005B1966"/>
    <w:rsid w:val="005D23EE"/>
    <w:rsid w:val="005D3888"/>
    <w:rsid w:val="0060346D"/>
    <w:rsid w:val="00612B75"/>
    <w:rsid w:val="0062659F"/>
    <w:rsid w:val="00634BA5"/>
    <w:rsid w:val="006728DA"/>
    <w:rsid w:val="006817A8"/>
    <w:rsid w:val="00686A3D"/>
    <w:rsid w:val="00695DE6"/>
    <w:rsid w:val="006C75E6"/>
    <w:rsid w:val="006D4FA8"/>
    <w:rsid w:val="006F13A5"/>
    <w:rsid w:val="00701069"/>
    <w:rsid w:val="00710B8F"/>
    <w:rsid w:val="00714473"/>
    <w:rsid w:val="007201E8"/>
    <w:rsid w:val="007218ED"/>
    <w:rsid w:val="00747419"/>
    <w:rsid w:val="007701F6"/>
    <w:rsid w:val="00784780"/>
    <w:rsid w:val="0079180D"/>
    <w:rsid w:val="00796197"/>
    <w:rsid w:val="007A5CB0"/>
    <w:rsid w:val="007E2278"/>
    <w:rsid w:val="007F20EF"/>
    <w:rsid w:val="00825AFD"/>
    <w:rsid w:val="00837EE9"/>
    <w:rsid w:val="008464F0"/>
    <w:rsid w:val="00860279"/>
    <w:rsid w:val="0086117D"/>
    <w:rsid w:val="0088076E"/>
    <w:rsid w:val="008C163A"/>
    <w:rsid w:val="008D6864"/>
    <w:rsid w:val="008E3298"/>
    <w:rsid w:val="00902A2A"/>
    <w:rsid w:val="00934C6D"/>
    <w:rsid w:val="009503C0"/>
    <w:rsid w:val="00953E3C"/>
    <w:rsid w:val="00955213"/>
    <w:rsid w:val="0095680C"/>
    <w:rsid w:val="00965A3B"/>
    <w:rsid w:val="00974003"/>
    <w:rsid w:val="009B1E15"/>
    <w:rsid w:val="009D17DE"/>
    <w:rsid w:val="009F439C"/>
    <w:rsid w:val="00A075A2"/>
    <w:rsid w:val="00A31C8F"/>
    <w:rsid w:val="00A43C57"/>
    <w:rsid w:val="00A46B15"/>
    <w:rsid w:val="00A57917"/>
    <w:rsid w:val="00A84FE8"/>
    <w:rsid w:val="00A866A8"/>
    <w:rsid w:val="00AB4CCA"/>
    <w:rsid w:val="00AD0D4B"/>
    <w:rsid w:val="00AE37A6"/>
    <w:rsid w:val="00AF5325"/>
    <w:rsid w:val="00B23559"/>
    <w:rsid w:val="00B45E6B"/>
    <w:rsid w:val="00B526E6"/>
    <w:rsid w:val="00B60C1A"/>
    <w:rsid w:val="00B61E28"/>
    <w:rsid w:val="00B709A0"/>
    <w:rsid w:val="00B86E80"/>
    <w:rsid w:val="00BA1075"/>
    <w:rsid w:val="00BA486A"/>
    <w:rsid w:val="00BA62A6"/>
    <w:rsid w:val="00BB3BB3"/>
    <w:rsid w:val="00BC1A41"/>
    <w:rsid w:val="00BD2EE6"/>
    <w:rsid w:val="00C07926"/>
    <w:rsid w:val="00C347FF"/>
    <w:rsid w:val="00C55568"/>
    <w:rsid w:val="00C64B8D"/>
    <w:rsid w:val="00C9632B"/>
    <w:rsid w:val="00C9798F"/>
    <w:rsid w:val="00CC0677"/>
    <w:rsid w:val="00CC1603"/>
    <w:rsid w:val="00CC2910"/>
    <w:rsid w:val="00CF7391"/>
    <w:rsid w:val="00D07387"/>
    <w:rsid w:val="00D07705"/>
    <w:rsid w:val="00D138FE"/>
    <w:rsid w:val="00D343D7"/>
    <w:rsid w:val="00D35E1B"/>
    <w:rsid w:val="00D3781B"/>
    <w:rsid w:val="00D52F8F"/>
    <w:rsid w:val="00D533D5"/>
    <w:rsid w:val="00DA7307"/>
    <w:rsid w:val="00DB1300"/>
    <w:rsid w:val="00DC7F3D"/>
    <w:rsid w:val="00DD2C95"/>
    <w:rsid w:val="00E201FA"/>
    <w:rsid w:val="00E72582"/>
    <w:rsid w:val="00E83622"/>
    <w:rsid w:val="00E9680F"/>
    <w:rsid w:val="00EA1C51"/>
    <w:rsid w:val="00EB30DC"/>
    <w:rsid w:val="00EF5165"/>
    <w:rsid w:val="00F22956"/>
    <w:rsid w:val="00F34C26"/>
    <w:rsid w:val="00F42017"/>
    <w:rsid w:val="00F77AC2"/>
    <w:rsid w:val="00F86E69"/>
    <w:rsid w:val="00FA6083"/>
    <w:rsid w:val="00FB3F12"/>
    <w:rsid w:val="00FC3F36"/>
    <w:rsid w:val="00FD54F1"/>
    <w:rsid w:val="00FF7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0D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60C1A"/>
    <w:pPr>
      <w:keepNext/>
      <w:ind w:left="709" w:right="6379" w:hanging="709"/>
      <w:jc w:val="center"/>
      <w:outlineLvl w:val="0"/>
    </w:pPr>
    <w:rPr>
      <w:color w:val="FF0000"/>
      <w:szCs w:val="20"/>
    </w:rPr>
  </w:style>
  <w:style w:type="paragraph" w:styleId="Heading2">
    <w:name w:val="heading 2"/>
    <w:basedOn w:val="Normal"/>
    <w:next w:val="Normal"/>
    <w:link w:val="Heading2Char"/>
    <w:semiHidden/>
    <w:unhideWhenUsed/>
    <w:qFormat/>
    <w:rsid w:val="00B60C1A"/>
    <w:pPr>
      <w:keepNext/>
      <w:keepLines/>
      <w:framePr w:hSpace="180" w:wrap="around" w:vAnchor="page" w:hAnchor="page" w:x="5090" w:y="1106"/>
      <w:tabs>
        <w:tab w:val="left" w:pos="284"/>
      </w:tabs>
      <w:outlineLvl w:val="1"/>
    </w:pPr>
    <w:rPr>
      <w:b/>
      <w:color w:val="FF000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3C70D0"/>
    <w:rPr>
      <w:rFonts w:ascii="Times New Roman" w:eastAsia="Times New Roman" w:hAnsi="Times New Roman" w:cs="Times New Roman"/>
      <w:sz w:val="24"/>
      <w:szCs w:val="24"/>
    </w:rPr>
  </w:style>
  <w:style w:type="paragraph" w:styleId="NoSpacing">
    <w:name w:val="No Spacing"/>
    <w:link w:val="NoSpacingChar"/>
    <w:uiPriority w:val="1"/>
    <w:qFormat/>
    <w:rsid w:val="003C70D0"/>
    <w:pPr>
      <w:spacing w:after="0" w:line="240" w:lineRule="auto"/>
    </w:pPr>
    <w:rPr>
      <w:rFonts w:ascii="Times New Roman" w:eastAsia="Times New Roman" w:hAnsi="Times New Roman" w:cs="Times New Roman"/>
      <w:sz w:val="24"/>
      <w:szCs w:val="24"/>
    </w:rPr>
  </w:style>
  <w:style w:type="character" w:customStyle="1" w:styleId="normalbold1">
    <w:name w:val="normalbold1"/>
    <w:basedOn w:val="DefaultParagraphFont"/>
    <w:rsid w:val="00E9680F"/>
    <w:rPr>
      <w:rFonts w:ascii="Arial" w:hAnsi="Arial" w:cs="Arial" w:hint="default"/>
      <w:b/>
      <w:bCs/>
      <w:sz w:val="22"/>
      <w:szCs w:val="22"/>
    </w:rPr>
  </w:style>
  <w:style w:type="character" w:customStyle="1" w:styleId="spellingerror">
    <w:name w:val="spellingerror"/>
    <w:basedOn w:val="DefaultParagraphFont"/>
    <w:rsid w:val="00EA1C51"/>
  </w:style>
  <w:style w:type="character" w:customStyle="1" w:styleId="normaltextrun">
    <w:name w:val="normaltextrun"/>
    <w:basedOn w:val="DefaultParagraphFont"/>
    <w:rsid w:val="00EA1C51"/>
  </w:style>
  <w:style w:type="character" w:customStyle="1" w:styleId="eop">
    <w:name w:val="eop"/>
    <w:basedOn w:val="DefaultParagraphFont"/>
    <w:rsid w:val="00EA1C51"/>
  </w:style>
  <w:style w:type="paragraph" w:styleId="ListParagraph">
    <w:name w:val="List Paragraph"/>
    <w:basedOn w:val="Normal"/>
    <w:uiPriority w:val="34"/>
    <w:qFormat/>
    <w:rsid w:val="00215BF7"/>
    <w:pPr>
      <w:widowControl w:val="0"/>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B60C1A"/>
    <w:rPr>
      <w:rFonts w:ascii="Times New Roman" w:eastAsia="Times New Roman" w:hAnsi="Times New Roman" w:cs="Times New Roman"/>
      <w:color w:val="FF0000"/>
      <w:sz w:val="24"/>
      <w:szCs w:val="20"/>
    </w:rPr>
  </w:style>
  <w:style w:type="character" w:customStyle="1" w:styleId="Heading2Char">
    <w:name w:val="Heading 2 Char"/>
    <w:basedOn w:val="DefaultParagraphFont"/>
    <w:link w:val="Heading2"/>
    <w:semiHidden/>
    <w:rsid w:val="00B60C1A"/>
    <w:rPr>
      <w:rFonts w:ascii="Times New Roman" w:eastAsia="Times New Roman" w:hAnsi="Times New Roman" w:cs="Times New Roman"/>
      <w:b/>
      <w:color w:val="FF0000"/>
      <w:sz w:val="24"/>
      <w:szCs w:val="24"/>
      <w:lang w:val="sr-Cyrl-CS"/>
    </w:rPr>
  </w:style>
  <w:style w:type="character" w:customStyle="1" w:styleId="CommentTextChar">
    <w:name w:val="Comment Text Char"/>
    <w:basedOn w:val="DefaultParagraphFont"/>
    <w:link w:val="CommentText"/>
    <w:uiPriority w:val="99"/>
    <w:rsid w:val="00B60C1A"/>
    <w:rPr>
      <w:rFonts w:ascii="Times New Roman" w:eastAsia="SimSun" w:hAnsi="Times New Roman" w:cs="Times New Roman"/>
      <w:color w:val="000000"/>
      <w:kern w:val="16"/>
      <w:sz w:val="20"/>
      <w:szCs w:val="20"/>
      <w:lang w:val="sr-Latn-CS" w:eastAsia="zh-CN"/>
    </w:rPr>
  </w:style>
  <w:style w:type="paragraph" w:styleId="CommentText">
    <w:name w:val="annotation text"/>
    <w:basedOn w:val="Normal"/>
    <w:link w:val="CommentTextChar"/>
    <w:uiPriority w:val="99"/>
    <w:unhideWhenUsed/>
    <w:rsid w:val="00B60C1A"/>
    <w:rPr>
      <w:rFonts w:eastAsia="SimSun"/>
      <w:color w:val="000000"/>
      <w:kern w:val="16"/>
      <w:sz w:val="20"/>
      <w:szCs w:val="20"/>
      <w:lang w:val="sr-Latn-CS" w:eastAsia="zh-CN"/>
    </w:rPr>
  </w:style>
  <w:style w:type="character" w:customStyle="1" w:styleId="CommentTextChar1">
    <w:name w:val="Comment Text Char1"/>
    <w:basedOn w:val="DefaultParagraphFont"/>
    <w:uiPriority w:val="99"/>
    <w:semiHidden/>
    <w:rsid w:val="00B60C1A"/>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B60C1A"/>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60C1A"/>
    <w:pPr>
      <w:tabs>
        <w:tab w:val="center" w:pos="4320"/>
        <w:tab w:val="right" w:pos="8640"/>
      </w:tabs>
    </w:pPr>
  </w:style>
  <w:style w:type="character" w:customStyle="1" w:styleId="HeaderChar1">
    <w:name w:val="Header Char1"/>
    <w:basedOn w:val="DefaultParagraphFont"/>
    <w:uiPriority w:val="99"/>
    <w:semiHidden/>
    <w:rsid w:val="00B60C1A"/>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B60C1A"/>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60C1A"/>
    <w:pPr>
      <w:tabs>
        <w:tab w:val="center" w:pos="4320"/>
        <w:tab w:val="right" w:pos="8640"/>
      </w:tabs>
    </w:pPr>
  </w:style>
  <w:style w:type="character" w:customStyle="1" w:styleId="FooterChar1">
    <w:name w:val="Footer Char1"/>
    <w:basedOn w:val="DefaultParagraphFont"/>
    <w:uiPriority w:val="99"/>
    <w:semiHidden/>
    <w:rsid w:val="00B60C1A"/>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B60C1A"/>
    <w:pPr>
      <w:ind w:firstLine="720"/>
      <w:jc w:val="both"/>
    </w:pPr>
    <w:rPr>
      <w:lang w:val="ru-RU"/>
    </w:rPr>
  </w:style>
  <w:style w:type="character" w:customStyle="1" w:styleId="BodyTextIndentChar">
    <w:name w:val="Body Text Indent Char"/>
    <w:basedOn w:val="DefaultParagraphFont"/>
    <w:link w:val="BodyTextIndent"/>
    <w:semiHidden/>
    <w:rsid w:val="00B60C1A"/>
    <w:rPr>
      <w:rFonts w:ascii="Times New Roman" w:eastAsia="Times New Roman" w:hAnsi="Times New Roman" w:cs="Times New Roman"/>
      <w:sz w:val="24"/>
      <w:szCs w:val="24"/>
      <w:lang w:val="ru-RU"/>
    </w:rPr>
  </w:style>
  <w:style w:type="character" w:customStyle="1" w:styleId="CommentSubjectChar">
    <w:name w:val="Comment Subject Char"/>
    <w:basedOn w:val="CommentTextChar"/>
    <w:link w:val="CommentSubject"/>
    <w:uiPriority w:val="99"/>
    <w:semiHidden/>
    <w:rsid w:val="00B60C1A"/>
    <w:rPr>
      <w:rFonts w:ascii="Times New Roman" w:eastAsia="SimSun" w:hAnsi="Times New Roman" w:cs="Times New Roman"/>
      <w:b/>
      <w:bCs/>
      <w:color w:val="000000"/>
      <w:kern w:val="16"/>
      <w:sz w:val="20"/>
      <w:szCs w:val="20"/>
      <w:lang w:val="sr-Latn-CS" w:eastAsia="zh-CN"/>
    </w:rPr>
  </w:style>
  <w:style w:type="paragraph" w:styleId="CommentSubject">
    <w:name w:val="annotation subject"/>
    <w:basedOn w:val="CommentText"/>
    <w:next w:val="CommentText"/>
    <w:link w:val="CommentSubjectChar"/>
    <w:uiPriority w:val="99"/>
    <w:semiHidden/>
    <w:unhideWhenUsed/>
    <w:rsid w:val="00B60C1A"/>
    <w:rPr>
      <w:b/>
      <w:bCs/>
    </w:rPr>
  </w:style>
  <w:style w:type="character" w:customStyle="1" w:styleId="CommentSubjectChar1">
    <w:name w:val="Comment Subject Char1"/>
    <w:basedOn w:val="CommentTextChar1"/>
    <w:uiPriority w:val="99"/>
    <w:semiHidden/>
    <w:rsid w:val="00B60C1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60C1A"/>
    <w:rPr>
      <w:rFonts w:ascii="Tahoma" w:hAnsi="Tahoma" w:cs="Tahoma"/>
      <w:sz w:val="16"/>
      <w:szCs w:val="16"/>
    </w:rPr>
  </w:style>
  <w:style w:type="character" w:customStyle="1" w:styleId="BalloonTextChar">
    <w:name w:val="Balloon Text Char"/>
    <w:basedOn w:val="DefaultParagraphFont"/>
    <w:link w:val="BalloonText"/>
    <w:uiPriority w:val="99"/>
    <w:semiHidden/>
    <w:rsid w:val="00B60C1A"/>
    <w:rPr>
      <w:rFonts w:ascii="Tahoma" w:eastAsia="Times New Roman" w:hAnsi="Tahoma" w:cs="Tahoma"/>
      <w:sz w:val="16"/>
      <w:szCs w:val="16"/>
    </w:rPr>
  </w:style>
  <w:style w:type="paragraph" w:customStyle="1" w:styleId="CharChar">
    <w:name w:val="Char Char"/>
    <w:basedOn w:val="Normal"/>
    <w:rsid w:val="00B60C1A"/>
    <w:pPr>
      <w:tabs>
        <w:tab w:val="left" w:pos="567"/>
      </w:tabs>
      <w:spacing w:before="120" w:after="160" w:line="240" w:lineRule="exact"/>
      <w:ind w:left="1584" w:hanging="504"/>
    </w:pPr>
    <w:rPr>
      <w:rFonts w:ascii="Arial" w:hAnsi="Arial"/>
      <w:b/>
      <w:bCs/>
      <w:color w:val="000000"/>
    </w:rPr>
  </w:style>
  <w:style w:type="paragraph" w:customStyle="1" w:styleId="Normal1">
    <w:name w:val="Normal1"/>
    <w:rsid w:val="00B60C1A"/>
    <w:rPr>
      <w:rFonts w:ascii="Calibri" w:eastAsia="Calibri" w:hAnsi="Calibri" w:cs="Calibri"/>
    </w:rPr>
  </w:style>
  <w:style w:type="character" w:styleId="Strong">
    <w:name w:val="Strong"/>
    <w:uiPriority w:val="22"/>
    <w:qFormat/>
    <w:rsid w:val="00B60C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0D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60C1A"/>
    <w:pPr>
      <w:keepNext/>
      <w:ind w:left="709" w:right="6379" w:hanging="709"/>
      <w:jc w:val="center"/>
      <w:outlineLvl w:val="0"/>
    </w:pPr>
    <w:rPr>
      <w:color w:val="FF0000"/>
      <w:szCs w:val="20"/>
    </w:rPr>
  </w:style>
  <w:style w:type="paragraph" w:styleId="Heading2">
    <w:name w:val="heading 2"/>
    <w:basedOn w:val="Normal"/>
    <w:next w:val="Normal"/>
    <w:link w:val="Heading2Char"/>
    <w:semiHidden/>
    <w:unhideWhenUsed/>
    <w:qFormat/>
    <w:rsid w:val="00B60C1A"/>
    <w:pPr>
      <w:keepNext/>
      <w:keepLines/>
      <w:framePr w:hSpace="180" w:wrap="around" w:vAnchor="page" w:hAnchor="page" w:x="5090" w:y="1106"/>
      <w:tabs>
        <w:tab w:val="left" w:pos="284"/>
      </w:tabs>
      <w:outlineLvl w:val="1"/>
    </w:pPr>
    <w:rPr>
      <w:b/>
      <w:color w:val="FF000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3C70D0"/>
    <w:rPr>
      <w:rFonts w:ascii="Times New Roman" w:eastAsia="Times New Roman" w:hAnsi="Times New Roman" w:cs="Times New Roman"/>
      <w:sz w:val="24"/>
      <w:szCs w:val="24"/>
    </w:rPr>
  </w:style>
  <w:style w:type="paragraph" w:styleId="NoSpacing">
    <w:name w:val="No Spacing"/>
    <w:link w:val="NoSpacingChar"/>
    <w:uiPriority w:val="1"/>
    <w:qFormat/>
    <w:rsid w:val="003C70D0"/>
    <w:pPr>
      <w:spacing w:after="0" w:line="240" w:lineRule="auto"/>
    </w:pPr>
    <w:rPr>
      <w:rFonts w:ascii="Times New Roman" w:eastAsia="Times New Roman" w:hAnsi="Times New Roman" w:cs="Times New Roman"/>
      <w:sz w:val="24"/>
      <w:szCs w:val="24"/>
    </w:rPr>
  </w:style>
  <w:style w:type="character" w:customStyle="1" w:styleId="normalbold1">
    <w:name w:val="normalbold1"/>
    <w:basedOn w:val="DefaultParagraphFont"/>
    <w:rsid w:val="00E9680F"/>
    <w:rPr>
      <w:rFonts w:ascii="Arial" w:hAnsi="Arial" w:cs="Arial" w:hint="default"/>
      <w:b/>
      <w:bCs/>
      <w:sz w:val="22"/>
      <w:szCs w:val="22"/>
    </w:rPr>
  </w:style>
  <w:style w:type="character" w:customStyle="1" w:styleId="spellingerror">
    <w:name w:val="spellingerror"/>
    <w:basedOn w:val="DefaultParagraphFont"/>
    <w:rsid w:val="00EA1C51"/>
  </w:style>
  <w:style w:type="character" w:customStyle="1" w:styleId="normaltextrun">
    <w:name w:val="normaltextrun"/>
    <w:basedOn w:val="DefaultParagraphFont"/>
    <w:rsid w:val="00EA1C51"/>
  </w:style>
  <w:style w:type="character" w:customStyle="1" w:styleId="eop">
    <w:name w:val="eop"/>
    <w:basedOn w:val="DefaultParagraphFont"/>
    <w:rsid w:val="00EA1C51"/>
  </w:style>
  <w:style w:type="paragraph" w:styleId="ListParagraph">
    <w:name w:val="List Paragraph"/>
    <w:basedOn w:val="Normal"/>
    <w:uiPriority w:val="34"/>
    <w:qFormat/>
    <w:rsid w:val="00215BF7"/>
    <w:pPr>
      <w:widowControl w:val="0"/>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B60C1A"/>
    <w:rPr>
      <w:rFonts w:ascii="Times New Roman" w:eastAsia="Times New Roman" w:hAnsi="Times New Roman" w:cs="Times New Roman"/>
      <w:color w:val="FF0000"/>
      <w:sz w:val="24"/>
      <w:szCs w:val="20"/>
    </w:rPr>
  </w:style>
  <w:style w:type="character" w:customStyle="1" w:styleId="Heading2Char">
    <w:name w:val="Heading 2 Char"/>
    <w:basedOn w:val="DefaultParagraphFont"/>
    <w:link w:val="Heading2"/>
    <w:semiHidden/>
    <w:rsid w:val="00B60C1A"/>
    <w:rPr>
      <w:rFonts w:ascii="Times New Roman" w:eastAsia="Times New Roman" w:hAnsi="Times New Roman" w:cs="Times New Roman"/>
      <w:b/>
      <w:color w:val="FF0000"/>
      <w:sz w:val="24"/>
      <w:szCs w:val="24"/>
      <w:lang w:val="sr-Cyrl-CS"/>
    </w:rPr>
  </w:style>
  <w:style w:type="character" w:customStyle="1" w:styleId="CommentTextChar">
    <w:name w:val="Comment Text Char"/>
    <w:basedOn w:val="DefaultParagraphFont"/>
    <w:link w:val="CommentText"/>
    <w:uiPriority w:val="99"/>
    <w:rsid w:val="00B60C1A"/>
    <w:rPr>
      <w:rFonts w:ascii="Times New Roman" w:eastAsia="SimSun" w:hAnsi="Times New Roman" w:cs="Times New Roman"/>
      <w:color w:val="000000"/>
      <w:kern w:val="16"/>
      <w:sz w:val="20"/>
      <w:szCs w:val="20"/>
      <w:lang w:val="sr-Latn-CS" w:eastAsia="zh-CN"/>
    </w:rPr>
  </w:style>
  <w:style w:type="paragraph" w:styleId="CommentText">
    <w:name w:val="annotation text"/>
    <w:basedOn w:val="Normal"/>
    <w:link w:val="CommentTextChar"/>
    <w:uiPriority w:val="99"/>
    <w:unhideWhenUsed/>
    <w:rsid w:val="00B60C1A"/>
    <w:rPr>
      <w:rFonts w:eastAsia="SimSun"/>
      <w:color w:val="000000"/>
      <w:kern w:val="16"/>
      <w:sz w:val="20"/>
      <w:szCs w:val="20"/>
      <w:lang w:val="sr-Latn-CS" w:eastAsia="zh-CN"/>
    </w:rPr>
  </w:style>
  <w:style w:type="character" w:customStyle="1" w:styleId="CommentTextChar1">
    <w:name w:val="Comment Text Char1"/>
    <w:basedOn w:val="DefaultParagraphFont"/>
    <w:uiPriority w:val="99"/>
    <w:semiHidden/>
    <w:rsid w:val="00B60C1A"/>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B60C1A"/>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60C1A"/>
    <w:pPr>
      <w:tabs>
        <w:tab w:val="center" w:pos="4320"/>
        <w:tab w:val="right" w:pos="8640"/>
      </w:tabs>
    </w:pPr>
  </w:style>
  <w:style w:type="character" w:customStyle="1" w:styleId="HeaderChar1">
    <w:name w:val="Header Char1"/>
    <w:basedOn w:val="DefaultParagraphFont"/>
    <w:uiPriority w:val="99"/>
    <w:semiHidden/>
    <w:rsid w:val="00B60C1A"/>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B60C1A"/>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60C1A"/>
    <w:pPr>
      <w:tabs>
        <w:tab w:val="center" w:pos="4320"/>
        <w:tab w:val="right" w:pos="8640"/>
      </w:tabs>
    </w:pPr>
  </w:style>
  <w:style w:type="character" w:customStyle="1" w:styleId="FooterChar1">
    <w:name w:val="Footer Char1"/>
    <w:basedOn w:val="DefaultParagraphFont"/>
    <w:uiPriority w:val="99"/>
    <w:semiHidden/>
    <w:rsid w:val="00B60C1A"/>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B60C1A"/>
    <w:pPr>
      <w:ind w:firstLine="720"/>
      <w:jc w:val="both"/>
    </w:pPr>
    <w:rPr>
      <w:lang w:val="ru-RU"/>
    </w:rPr>
  </w:style>
  <w:style w:type="character" w:customStyle="1" w:styleId="BodyTextIndentChar">
    <w:name w:val="Body Text Indent Char"/>
    <w:basedOn w:val="DefaultParagraphFont"/>
    <w:link w:val="BodyTextIndent"/>
    <w:semiHidden/>
    <w:rsid w:val="00B60C1A"/>
    <w:rPr>
      <w:rFonts w:ascii="Times New Roman" w:eastAsia="Times New Roman" w:hAnsi="Times New Roman" w:cs="Times New Roman"/>
      <w:sz w:val="24"/>
      <w:szCs w:val="24"/>
      <w:lang w:val="ru-RU"/>
    </w:rPr>
  </w:style>
  <w:style w:type="character" w:customStyle="1" w:styleId="CommentSubjectChar">
    <w:name w:val="Comment Subject Char"/>
    <w:basedOn w:val="CommentTextChar"/>
    <w:link w:val="CommentSubject"/>
    <w:uiPriority w:val="99"/>
    <w:semiHidden/>
    <w:rsid w:val="00B60C1A"/>
    <w:rPr>
      <w:rFonts w:ascii="Times New Roman" w:eastAsia="SimSun" w:hAnsi="Times New Roman" w:cs="Times New Roman"/>
      <w:b/>
      <w:bCs/>
      <w:color w:val="000000"/>
      <w:kern w:val="16"/>
      <w:sz w:val="20"/>
      <w:szCs w:val="20"/>
      <w:lang w:val="sr-Latn-CS" w:eastAsia="zh-CN"/>
    </w:rPr>
  </w:style>
  <w:style w:type="paragraph" w:styleId="CommentSubject">
    <w:name w:val="annotation subject"/>
    <w:basedOn w:val="CommentText"/>
    <w:next w:val="CommentText"/>
    <w:link w:val="CommentSubjectChar"/>
    <w:uiPriority w:val="99"/>
    <w:semiHidden/>
    <w:unhideWhenUsed/>
    <w:rsid w:val="00B60C1A"/>
    <w:rPr>
      <w:b/>
      <w:bCs/>
    </w:rPr>
  </w:style>
  <w:style w:type="character" w:customStyle="1" w:styleId="CommentSubjectChar1">
    <w:name w:val="Comment Subject Char1"/>
    <w:basedOn w:val="CommentTextChar1"/>
    <w:uiPriority w:val="99"/>
    <w:semiHidden/>
    <w:rsid w:val="00B60C1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60C1A"/>
    <w:rPr>
      <w:rFonts w:ascii="Tahoma" w:hAnsi="Tahoma" w:cs="Tahoma"/>
      <w:sz w:val="16"/>
      <w:szCs w:val="16"/>
    </w:rPr>
  </w:style>
  <w:style w:type="character" w:customStyle="1" w:styleId="BalloonTextChar">
    <w:name w:val="Balloon Text Char"/>
    <w:basedOn w:val="DefaultParagraphFont"/>
    <w:link w:val="BalloonText"/>
    <w:uiPriority w:val="99"/>
    <w:semiHidden/>
    <w:rsid w:val="00B60C1A"/>
    <w:rPr>
      <w:rFonts w:ascii="Tahoma" w:eastAsia="Times New Roman" w:hAnsi="Tahoma" w:cs="Tahoma"/>
      <w:sz w:val="16"/>
      <w:szCs w:val="16"/>
    </w:rPr>
  </w:style>
  <w:style w:type="paragraph" w:customStyle="1" w:styleId="CharChar">
    <w:name w:val="Char Char"/>
    <w:basedOn w:val="Normal"/>
    <w:rsid w:val="00B60C1A"/>
    <w:pPr>
      <w:tabs>
        <w:tab w:val="left" w:pos="567"/>
      </w:tabs>
      <w:spacing w:before="120" w:after="160" w:line="240" w:lineRule="exact"/>
      <w:ind w:left="1584" w:hanging="504"/>
    </w:pPr>
    <w:rPr>
      <w:rFonts w:ascii="Arial" w:hAnsi="Arial"/>
      <w:b/>
      <w:bCs/>
      <w:color w:val="000000"/>
    </w:rPr>
  </w:style>
  <w:style w:type="paragraph" w:customStyle="1" w:styleId="Normal1">
    <w:name w:val="Normal1"/>
    <w:rsid w:val="00B60C1A"/>
    <w:rPr>
      <w:rFonts w:ascii="Calibri" w:eastAsia="Calibri" w:hAnsi="Calibri" w:cs="Calibri"/>
    </w:rPr>
  </w:style>
  <w:style w:type="character" w:styleId="Strong">
    <w:name w:val="Strong"/>
    <w:uiPriority w:val="22"/>
    <w:qFormat/>
    <w:rsid w:val="00B60C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0679">
      <w:bodyDiv w:val="1"/>
      <w:marLeft w:val="0"/>
      <w:marRight w:val="0"/>
      <w:marTop w:val="0"/>
      <w:marBottom w:val="0"/>
      <w:divBdr>
        <w:top w:val="none" w:sz="0" w:space="0" w:color="auto"/>
        <w:left w:val="none" w:sz="0" w:space="0" w:color="auto"/>
        <w:bottom w:val="none" w:sz="0" w:space="0" w:color="auto"/>
        <w:right w:val="none" w:sz="0" w:space="0" w:color="auto"/>
      </w:divBdr>
    </w:div>
    <w:div w:id="58213547">
      <w:bodyDiv w:val="1"/>
      <w:marLeft w:val="0"/>
      <w:marRight w:val="0"/>
      <w:marTop w:val="0"/>
      <w:marBottom w:val="0"/>
      <w:divBdr>
        <w:top w:val="none" w:sz="0" w:space="0" w:color="auto"/>
        <w:left w:val="none" w:sz="0" w:space="0" w:color="auto"/>
        <w:bottom w:val="none" w:sz="0" w:space="0" w:color="auto"/>
        <w:right w:val="none" w:sz="0" w:space="0" w:color="auto"/>
      </w:divBdr>
    </w:div>
    <w:div w:id="78870503">
      <w:bodyDiv w:val="1"/>
      <w:marLeft w:val="0"/>
      <w:marRight w:val="0"/>
      <w:marTop w:val="0"/>
      <w:marBottom w:val="0"/>
      <w:divBdr>
        <w:top w:val="none" w:sz="0" w:space="0" w:color="auto"/>
        <w:left w:val="none" w:sz="0" w:space="0" w:color="auto"/>
        <w:bottom w:val="none" w:sz="0" w:space="0" w:color="auto"/>
        <w:right w:val="none" w:sz="0" w:space="0" w:color="auto"/>
      </w:divBdr>
    </w:div>
    <w:div w:id="175391040">
      <w:bodyDiv w:val="1"/>
      <w:marLeft w:val="0"/>
      <w:marRight w:val="0"/>
      <w:marTop w:val="0"/>
      <w:marBottom w:val="0"/>
      <w:divBdr>
        <w:top w:val="none" w:sz="0" w:space="0" w:color="auto"/>
        <w:left w:val="none" w:sz="0" w:space="0" w:color="auto"/>
        <w:bottom w:val="none" w:sz="0" w:space="0" w:color="auto"/>
        <w:right w:val="none" w:sz="0" w:space="0" w:color="auto"/>
      </w:divBdr>
    </w:div>
    <w:div w:id="234559845">
      <w:bodyDiv w:val="1"/>
      <w:marLeft w:val="0"/>
      <w:marRight w:val="0"/>
      <w:marTop w:val="0"/>
      <w:marBottom w:val="0"/>
      <w:divBdr>
        <w:top w:val="none" w:sz="0" w:space="0" w:color="auto"/>
        <w:left w:val="none" w:sz="0" w:space="0" w:color="auto"/>
        <w:bottom w:val="none" w:sz="0" w:space="0" w:color="auto"/>
        <w:right w:val="none" w:sz="0" w:space="0" w:color="auto"/>
      </w:divBdr>
    </w:div>
    <w:div w:id="248584242">
      <w:bodyDiv w:val="1"/>
      <w:marLeft w:val="0"/>
      <w:marRight w:val="0"/>
      <w:marTop w:val="0"/>
      <w:marBottom w:val="0"/>
      <w:divBdr>
        <w:top w:val="none" w:sz="0" w:space="0" w:color="auto"/>
        <w:left w:val="none" w:sz="0" w:space="0" w:color="auto"/>
        <w:bottom w:val="none" w:sz="0" w:space="0" w:color="auto"/>
        <w:right w:val="none" w:sz="0" w:space="0" w:color="auto"/>
      </w:divBdr>
    </w:div>
    <w:div w:id="262302046">
      <w:bodyDiv w:val="1"/>
      <w:marLeft w:val="0"/>
      <w:marRight w:val="0"/>
      <w:marTop w:val="0"/>
      <w:marBottom w:val="0"/>
      <w:divBdr>
        <w:top w:val="none" w:sz="0" w:space="0" w:color="auto"/>
        <w:left w:val="none" w:sz="0" w:space="0" w:color="auto"/>
        <w:bottom w:val="none" w:sz="0" w:space="0" w:color="auto"/>
        <w:right w:val="none" w:sz="0" w:space="0" w:color="auto"/>
      </w:divBdr>
    </w:div>
    <w:div w:id="273026907">
      <w:bodyDiv w:val="1"/>
      <w:marLeft w:val="0"/>
      <w:marRight w:val="0"/>
      <w:marTop w:val="0"/>
      <w:marBottom w:val="0"/>
      <w:divBdr>
        <w:top w:val="none" w:sz="0" w:space="0" w:color="auto"/>
        <w:left w:val="none" w:sz="0" w:space="0" w:color="auto"/>
        <w:bottom w:val="none" w:sz="0" w:space="0" w:color="auto"/>
        <w:right w:val="none" w:sz="0" w:space="0" w:color="auto"/>
      </w:divBdr>
    </w:div>
    <w:div w:id="300770874">
      <w:bodyDiv w:val="1"/>
      <w:marLeft w:val="0"/>
      <w:marRight w:val="0"/>
      <w:marTop w:val="0"/>
      <w:marBottom w:val="0"/>
      <w:divBdr>
        <w:top w:val="none" w:sz="0" w:space="0" w:color="auto"/>
        <w:left w:val="none" w:sz="0" w:space="0" w:color="auto"/>
        <w:bottom w:val="none" w:sz="0" w:space="0" w:color="auto"/>
        <w:right w:val="none" w:sz="0" w:space="0" w:color="auto"/>
      </w:divBdr>
    </w:div>
    <w:div w:id="426730759">
      <w:bodyDiv w:val="1"/>
      <w:marLeft w:val="0"/>
      <w:marRight w:val="0"/>
      <w:marTop w:val="0"/>
      <w:marBottom w:val="0"/>
      <w:divBdr>
        <w:top w:val="none" w:sz="0" w:space="0" w:color="auto"/>
        <w:left w:val="none" w:sz="0" w:space="0" w:color="auto"/>
        <w:bottom w:val="none" w:sz="0" w:space="0" w:color="auto"/>
        <w:right w:val="none" w:sz="0" w:space="0" w:color="auto"/>
      </w:divBdr>
    </w:div>
    <w:div w:id="428089402">
      <w:bodyDiv w:val="1"/>
      <w:marLeft w:val="0"/>
      <w:marRight w:val="0"/>
      <w:marTop w:val="0"/>
      <w:marBottom w:val="0"/>
      <w:divBdr>
        <w:top w:val="none" w:sz="0" w:space="0" w:color="auto"/>
        <w:left w:val="none" w:sz="0" w:space="0" w:color="auto"/>
        <w:bottom w:val="none" w:sz="0" w:space="0" w:color="auto"/>
        <w:right w:val="none" w:sz="0" w:space="0" w:color="auto"/>
      </w:divBdr>
    </w:div>
    <w:div w:id="436606158">
      <w:bodyDiv w:val="1"/>
      <w:marLeft w:val="0"/>
      <w:marRight w:val="0"/>
      <w:marTop w:val="0"/>
      <w:marBottom w:val="0"/>
      <w:divBdr>
        <w:top w:val="none" w:sz="0" w:space="0" w:color="auto"/>
        <w:left w:val="none" w:sz="0" w:space="0" w:color="auto"/>
        <w:bottom w:val="none" w:sz="0" w:space="0" w:color="auto"/>
        <w:right w:val="none" w:sz="0" w:space="0" w:color="auto"/>
      </w:divBdr>
    </w:div>
    <w:div w:id="440027794">
      <w:bodyDiv w:val="1"/>
      <w:marLeft w:val="0"/>
      <w:marRight w:val="0"/>
      <w:marTop w:val="0"/>
      <w:marBottom w:val="0"/>
      <w:divBdr>
        <w:top w:val="none" w:sz="0" w:space="0" w:color="auto"/>
        <w:left w:val="none" w:sz="0" w:space="0" w:color="auto"/>
        <w:bottom w:val="none" w:sz="0" w:space="0" w:color="auto"/>
        <w:right w:val="none" w:sz="0" w:space="0" w:color="auto"/>
      </w:divBdr>
    </w:div>
    <w:div w:id="454831608">
      <w:bodyDiv w:val="1"/>
      <w:marLeft w:val="0"/>
      <w:marRight w:val="0"/>
      <w:marTop w:val="0"/>
      <w:marBottom w:val="0"/>
      <w:divBdr>
        <w:top w:val="none" w:sz="0" w:space="0" w:color="auto"/>
        <w:left w:val="none" w:sz="0" w:space="0" w:color="auto"/>
        <w:bottom w:val="none" w:sz="0" w:space="0" w:color="auto"/>
        <w:right w:val="none" w:sz="0" w:space="0" w:color="auto"/>
      </w:divBdr>
    </w:div>
    <w:div w:id="483158015">
      <w:bodyDiv w:val="1"/>
      <w:marLeft w:val="0"/>
      <w:marRight w:val="0"/>
      <w:marTop w:val="0"/>
      <w:marBottom w:val="0"/>
      <w:divBdr>
        <w:top w:val="none" w:sz="0" w:space="0" w:color="auto"/>
        <w:left w:val="none" w:sz="0" w:space="0" w:color="auto"/>
        <w:bottom w:val="none" w:sz="0" w:space="0" w:color="auto"/>
        <w:right w:val="none" w:sz="0" w:space="0" w:color="auto"/>
      </w:divBdr>
    </w:div>
    <w:div w:id="488794336">
      <w:bodyDiv w:val="1"/>
      <w:marLeft w:val="0"/>
      <w:marRight w:val="0"/>
      <w:marTop w:val="0"/>
      <w:marBottom w:val="0"/>
      <w:divBdr>
        <w:top w:val="none" w:sz="0" w:space="0" w:color="auto"/>
        <w:left w:val="none" w:sz="0" w:space="0" w:color="auto"/>
        <w:bottom w:val="none" w:sz="0" w:space="0" w:color="auto"/>
        <w:right w:val="none" w:sz="0" w:space="0" w:color="auto"/>
      </w:divBdr>
    </w:div>
    <w:div w:id="517698998">
      <w:bodyDiv w:val="1"/>
      <w:marLeft w:val="0"/>
      <w:marRight w:val="0"/>
      <w:marTop w:val="0"/>
      <w:marBottom w:val="0"/>
      <w:divBdr>
        <w:top w:val="none" w:sz="0" w:space="0" w:color="auto"/>
        <w:left w:val="none" w:sz="0" w:space="0" w:color="auto"/>
        <w:bottom w:val="none" w:sz="0" w:space="0" w:color="auto"/>
        <w:right w:val="none" w:sz="0" w:space="0" w:color="auto"/>
      </w:divBdr>
    </w:div>
    <w:div w:id="560484427">
      <w:bodyDiv w:val="1"/>
      <w:marLeft w:val="0"/>
      <w:marRight w:val="0"/>
      <w:marTop w:val="0"/>
      <w:marBottom w:val="0"/>
      <w:divBdr>
        <w:top w:val="none" w:sz="0" w:space="0" w:color="auto"/>
        <w:left w:val="none" w:sz="0" w:space="0" w:color="auto"/>
        <w:bottom w:val="none" w:sz="0" w:space="0" w:color="auto"/>
        <w:right w:val="none" w:sz="0" w:space="0" w:color="auto"/>
      </w:divBdr>
    </w:div>
    <w:div w:id="593247240">
      <w:bodyDiv w:val="1"/>
      <w:marLeft w:val="0"/>
      <w:marRight w:val="0"/>
      <w:marTop w:val="0"/>
      <w:marBottom w:val="0"/>
      <w:divBdr>
        <w:top w:val="none" w:sz="0" w:space="0" w:color="auto"/>
        <w:left w:val="none" w:sz="0" w:space="0" w:color="auto"/>
        <w:bottom w:val="none" w:sz="0" w:space="0" w:color="auto"/>
        <w:right w:val="none" w:sz="0" w:space="0" w:color="auto"/>
      </w:divBdr>
    </w:div>
    <w:div w:id="663779382">
      <w:bodyDiv w:val="1"/>
      <w:marLeft w:val="0"/>
      <w:marRight w:val="0"/>
      <w:marTop w:val="0"/>
      <w:marBottom w:val="0"/>
      <w:divBdr>
        <w:top w:val="none" w:sz="0" w:space="0" w:color="auto"/>
        <w:left w:val="none" w:sz="0" w:space="0" w:color="auto"/>
        <w:bottom w:val="none" w:sz="0" w:space="0" w:color="auto"/>
        <w:right w:val="none" w:sz="0" w:space="0" w:color="auto"/>
      </w:divBdr>
    </w:div>
    <w:div w:id="710345842">
      <w:bodyDiv w:val="1"/>
      <w:marLeft w:val="0"/>
      <w:marRight w:val="0"/>
      <w:marTop w:val="0"/>
      <w:marBottom w:val="0"/>
      <w:divBdr>
        <w:top w:val="none" w:sz="0" w:space="0" w:color="auto"/>
        <w:left w:val="none" w:sz="0" w:space="0" w:color="auto"/>
        <w:bottom w:val="none" w:sz="0" w:space="0" w:color="auto"/>
        <w:right w:val="none" w:sz="0" w:space="0" w:color="auto"/>
      </w:divBdr>
    </w:div>
    <w:div w:id="830753693">
      <w:bodyDiv w:val="1"/>
      <w:marLeft w:val="0"/>
      <w:marRight w:val="0"/>
      <w:marTop w:val="0"/>
      <w:marBottom w:val="0"/>
      <w:divBdr>
        <w:top w:val="none" w:sz="0" w:space="0" w:color="auto"/>
        <w:left w:val="none" w:sz="0" w:space="0" w:color="auto"/>
        <w:bottom w:val="none" w:sz="0" w:space="0" w:color="auto"/>
        <w:right w:val="none" w:sz="0" w:space="0" w:color="auto"/>
      </w:divBdr>
    </w:div>
    <w:div w:id="868837238">
      <w:bodyDiv w:val="1"/>
      <w:marLeft w:val="0"/>
      <w:marRight w:val="0"/>
      <w:marTop w:val="0"/>
      <w:marBottom w:val="0"/>
      <w:divBdr>
        <w:top w:val="none" w:sz="0" w:space="0" w:color="auto"/>
        <w:left w:val="none" w:sz="0" w:space="0" w:color="auto"/>
        <w:bottom w:val="none" w:sz="0" w:space="0" w:color="auto"/>
        <w:right w:val="none" w:sz="0" w:space="0" w:color="auto"/>
      </w:divBdr>
    </w:div>
    <w:div w:id="933588847">
      <w:bodyDiv w:val="1"/>
      <w:marLeft w:val="0"/>
      <w:marRight w:val="0"/>
      <w:marTop w:val="0"/>
      <w:marBottom w:val="0"/>
      <w:divBdr>
        <w:top w:val="none" w:sz="0" w:space="0" w:color="auto"/>
        <w:left w:val="none" w:sz="0" w:space="0" w:color="auto"/>
        <w:bottom w:val="none" w:sz="0" w:space="0" w:color="auto"/>
        <w:right w:val="none" w:sz="0" w:space="0" w:color="auto"/>
      </w:divBdr>
    </w:div>
    <w:div w:id="982736651">
      <w:bodyDiv w:val="1"/>
      <w:marLeft w:val="0"/>
      <w:marRight w:val="0"/>
      <w:marTop w:val="0"/>
      <w:marBottom w:val="0"/>
      <w:divBdr>
        <w:top w:val="none" w:sz="0" w:space="0" w:color="auto"/>
        <w:left w:val="none" w:sz="0" w:space="0" w:color="auto"/>
        <w:bottom w:val="none" w:sz="0" w:space="0" w:color="auto"/>
        <w:right w:val="none" w:sz="0" w:space="0" w:color="auto"/>
      </w:divBdr>
    </w:div>
    <w:div w:id="1103720257">
      <w:bodyDiv w:val="1"/>
      <w:marLeft w:val="0"/>
      <w:marRight w:val="0"/>
      <w:marTop w:val="0"/>
      <w:marBottom w:val="0"/>
      <w:divBdr>
        <w:top w:val="none" w:sz="0" w:space="0" w:color="auto"/>
        <w:left w:val="none" w:sz="0" w:space="0" w:color="auto"/>
        <w:bottom w:val="none" w:sz="0" w:space="0" w:color="auto"/>
        <w:right w:val="none" w:sz="0" w:space="0" w:color="auto"/>
      </w:divBdr>
    </w:div>
    <w:div w:id="1106772727">
      <w:bodyDiv w:val="1"/>
      <w:marLeft w:val="0"/>
      <w:marRight w:val="0"/>
      <w:marTop w:val="0"/>
      <w:marBottom w:val="0"/>
      <w:divBdr>
        <w:top w:val="none" w:sz="0" w:space="0" w:color="auto"/>
        <w:left w:val="none" w:sz="0" w:space="0" w:color="auto"/>
        <w:bottom w:val="none" w:sz="0" w:space="0" w:color="auto"/>
        <w:right w:val="none" w:sz="0" w:space="0" w:color="auto"/>
      </w:divBdr>
    </w:div>
    <w:div w:id="1150906261">
      <w:bodyDiv w:val="1"/>
      <w:marLeft w:val="0"/>
      <w:marRight w:val="0"/>
      <w:marTop w:val="0"/>
      <w:marBottom w:val="0"/>
      <w:divBdr>
        <w:top w:val="none" w:sz="0" w:space="0" w:color="auto"/>
        <w:left w:val="none" w:sz="0" w:space="0" w:color="auto"/>
        <w:bottom w:val="none" w:sz="0" w:space="0" w:color="auto"/>
        <w:right w:val="none" w:sz="0" w:space="0" w:color="auto"/>
      </w:divBdr>
    </w:div>
    <w:div w:id="1220936951">
      <w:bodyDiv w:val="1"/>
      <w:marLeft w:val="0"/>
      <w:marRight w:val="0"/>
      <w:marTop w:val="0"/>
      <w:marBottom w:val="0"/>
      <w:divBdr>
        <w:top w:val="none" w:sz="0" w:space="0" w:color="auto"/>
        <w:left w:val="none" w:sz="0" w:space="0" w:color="auto"/>
        <w:bottom w:val="none" w:sz="0" w:space="0" w:color="auto"/>
        <w:right w:val="none" w:sz="0" w:space="0" w:color="auto"/>
      </w:divBdr>
    </w:div>
    <w:div w:id="1302810139">
      <w:bodyDiv w:val="1"/>
      <w:marLeft w:val="0"/>
      <w:marRight w:val="0"/>
      <w:marTop w:val="0"/>
      <w:marBottom w:val="0"/>
      <w:divBdr>
        <w:top w:val="none" w:sz="0" w:space="0" w:color="auto"/>
        <w:left w:val="none" w:sz="0" w:space="0" w:color="auto"/>
        <w:bottom w:val="none" w:sz="0" w:space="0" w:color="auto"/>
        <w:right w:val="none" w:sz="0" w:space="0" w:color="auto"/>
      </w:divBdr>
    </w:div>
    <w:div w:id="1327900720">
      <w:bodyDiv w:val="1"/>
      <w:marLeft w:val="0"/>
      <w:marRight w:val="0"/>
      <w:marTop w:val="0"/>
      <w:marBottom w:val="0"/>
      <w:divBdr>
        <w:top w:val="none" w:sz="0" w:space="0" w:color="auto"/>
        <w:left w:val="none" w:sz="0" w:space="0" w:color="auto"/>
        <w:bottom w:val="none" w:sz="0" w:space="0" w:color="auto"/>
        <w:right w:val="none" w:sz="0" w:space="0" w:color="auto"/>
      </w:divBdr>
    </w:div>
    <w:div w:id="1338340157">
      <w:bodyDiv w:val="1"/>
      <w:marLeft w:val="0"/>
      <w:marRight w:val="0"/>
      <w:marTop w:val="0"/>
      <w:marBottom w:val="0"/>
      <w:divBdr>
        <w:top w:val="none" w:sz="0" w:space="0" w:color="auto"/>
        <w:left w:val="none" w:sz="0" w:space="0" w:color="auto"/>
        <w:bottom w:val="none" w:sz="0" w:space="0" w:color="auto"/>
        <w:right w:val="none" w:sz="0" w:space="0" w:color="auto"/>
      </w:divBdr>
    </w:div>
    <w:div w:id="1410424888">
      <w:bodyDiv w:val="1"/>
      <w:marLeft w:val="0"/>
      <w:marRight w:val="0"/>
      <w:marTop w:val="0"/>
      <w:marBottom w:val="0"/>
      <w:divBdr>
        <w:top w:val="none" w:sz="0" w:space="0" w:color="auto"/>
        <w:left w:val="none" w:sz="0" w:space="0" w:color="auto"/>
        <w:bottom w:val="none" w:sz="0" w:space="0" w:color="auto"/>
        <w:right w:val="none" w:sz="0" w:space="0" w:color="auto"/>
      </w:divBdr>
    </w:div>
    <w:div w:id="1411273054">
      <w:bodyDiv w:val="1"/>
      <w:marLeft w:val="0"/>
      <w:marRight w:val="0"/>
      <w:marTop w:val="0"/>
      <w:marBottom w:val="0"/>
      <w:divBdr>
        <w:top w:val="none" w:sz="0" w:space="0" w:color="auto"/>
        <w:left w:val="none" w:sz="0" w:space="0" w:color="auto"/>
        <w:bottom w:val="none" w:sz="0" w:space="0" w:color="auto"/>
        <w:right w:val="none" w:sz="0" w:space="0" w:color="auto"/>
      </w:divBdr>
    </w:div>
    <w:div w:id="1473132624">
      <w:bodyDiv w:val="1"/>
      <w:marLeft w:val="0"/>
      <w:marRight w:val="0"/>
      <w:marTop w:val="0"/>
      <w:marBottom w:val="0"/>
      <w:divBdr>
        <w:top w:val="none" w:sz="0" w:space="0" w:color="auto"/>
        <w:left w:val="none" w:sz="0" w:space="0" w:color="auto"/>
        <w:bottom w:val="none" w:sz="0" w:space="0" w:color="auto"/>
        <w:right w:val="none" w:sz="0" w:space="0" w:color="auto"/>
      </w:divBdr>
    </w:div>
    <w:div w:id="1500458715">
      <w:bodyDiv w:val="1"/>
      <w:marLeft w:val="0"/>
      <w:marRight w:val="0"/>
      <w:marTop w:val="0"/>
      <w:marBottom w:val="0"/>
      <w:divBdr>
        <w:top w:val="none" w:sz="0" w:space="0" w:color="auto"/>
        <w:left w:val="none" w:sz="0" w:space="0" w:color="auto"/>
        <w:bottom w:val="none" w:sz="0" w:space="0" w:color="auto"/>
        <w:right w:val="none" w:sz="0" w:space="0" w:color="auto"/>
      </w:divBdr>
    </w:div>
    <w:div w:id="1504199780">
      <w:bodyDiv w:val="1"/>
      <w:marLeft w:val="0"/>
      <w:marRight w:val="0"/>
      <w:marTop w:val="0"/>
      <w:marBottom w:val="0"/>
      <w:divBdr>
        <w:top w:val="none" w:sz="0" w:space="0" w:color="auto"/>
        <w:left w:val="none" w:sz="0" w:space="0" w:color="auto"/>
        <w:bottom w:val="none" w:sz="0" w:space="0" w:color="auto"/>
        <w:right w:val="none" w:sz="0" w:space="0" w:color="auto"/>
      </w:divBdr>
    </w:div>
    <w:div w:id="1538660985">
      <w:bodyDiv w:val="1"/>
      <w:marLeft w:val="0"/>
      <w:marRight w:val="0"/>
      <w:marTop w:val="0"/>
      <w:marBottom w:val="0"/>
      <w:divBdr>
        <w:top w:val="none" w:sz="0" w:space="0" w:color="auto"/>
        <w:left w:val="none" w:sz="0" w:space="0" w:color="auto"/>
        <w:bottom w:val="none" w:sz="0" w:space="0" w:color="auto"/>
        <w:right w:val="none" w:sz="0" w:space="0" w:color="auto"/>
      </w:divBdr>
    </w:div>
    <w:div w:id="1548369987">
      <w:bodyDiv w:val="1"/>
      <w:marLeft w:val="0"/>
      <w:marRight w:val="0"/>
      <w:marTop w:val="0"/>
      <w:marBottom w:val="0"/>
      <w:divBdr>
        <w:top w:val="none" w:sz="0" w:space="0" w:color="auto"/>
        <w:left w:val="none" w:sz="0" w:space="0" w:color="auto"/>
        <w:bottom w:val="none" w:sz="0" w:space="0" w:color="auto"/>
        <w:right w:val="none" w:sz="0" w:space="0" w:color="auto"/>
      </w:divBdr>
    </w:div>
    <w:div w:id="1559706697">
      <w:bodyDiv w:val="1"/>
      <w:marLeft w:val="0"/>
      <w:marRight w:val="0"/>
      <w:marTop w:val="0"/>
      <w:marBottom w:val="0"/>
      <w:divBdr>
        <w:top w:val="none" w:sz="0" w:space="0" w:color="auto"/>
        <w:left w:val="none" w:sz="0" w:space="0" w:color="auto"/>
        <w:bottom w:val="none" w:sz="0" w:space="0" w:color="auto"/>
        <w:right w:val="none" w:sz="0" w:space="0" w:color="auto"/>
      </w:divBdr>
    </w:div>
    <w:div w:id="1575553923">
      <w:bodyDiv w:val="1"/>
      <w:marLeft w:val="0"/>
      <w:marRight w:val="0"/>
      <w:marTop w:val="0"/>
      <w:marBottom w:val="0"/>
      <w:divBdr>
        <w:top w:val="none" w:sz="0" w:space="0" w:color="auto"/>
        <w:left w:val="none" w:sz="0" w:space="0" w:color="auto"/>
        <w:bottom w:val="none" w:sz="0" w:space="0" w:color="auto"/>
        <w:right w:val="none" w:sz="0" w:space="0" w:color="auto"/>
      </w:divBdr>
    </w:div>
    <w:div w:id="1699697960">
      <w:bodyDiv w:val="1"/>
      <w:marLeft w:val="0"/>
      <w:marRight w:val="0"/>
      <w:marTop w:val="0"/>
      <w:marBottom w:val="0"/>
      <w:divBdr>
        <w:top w:val="none" w:sz="0" w:space="0" w:color="auto"/>
        <w:left w:val="none" w:sz="0" w:space="0" w:color="auto"/>
        <w:bottom w:val="none" w:sz="0" w:space="0" w:color="auto"/>
        <w:right w:val="none" w:sz="0" w:space="0" w:color="auto"/>
      </w:divBdr>
    </w:div>
    <w:div w:id="1701013167">
      <w:bodyDiv w:val="1"/>
      <w:marLeft w:val="0"/>
      <w:marRight w:val="0"/>
      <w:marTop w:val="0"/>
      <w:marBottom w:val="0"/>
      <w:divBdr>
        <w:top w:val="none" w:sz="0" w:space="0" w:color="auto"/>
        <w:left w:val="none" w:sz="0" w:space="0" w:color="auto"/>
        <w:bottom w:val="none" w:sz="0" w:space="0" w:color="auto"/>
        <w:right w:val="none" w:sz="0" w:space="0" w:color="auto"/>
      </w:divBdr>
    </w:div>
    <w:div w:id="1704480226">
      <w:bodyDiv w:val="1"/>
      <w:marLeft w:val="0"/>
      <w:marRight w:val="0"/>
      <w:marTop w:val="0"/>
      <w:marBottom w:val="0"/>
      <w:divBdr>
        <w:top w:val="none" w:sz="0" w:space="0" w:color="auto"/>
        <w:left w:val="none" w:sz="0" w:space="0" w:color="auto"/>
        <w:bottom w:val="none" w:sz="0" w:space="0" w:color="auto"/>
        <w:right w:val="none" w:sz="0" w:space="0" w:color="auto"/>
      </w:divBdr>
    </w:div>
    <w:div w:id="1718964963">
      <w:bodyDiv w:val="1"/>
      <w:marLeft w:val="0"/>
      <w:marRight w:val="0"/>
      <w:marTop w:val="0"/>
      <w:marBottom w:val="0"/>
      <w:divBdr>
        <w:top w:val="none" w:sz="0" w:space="0" w:color="auto"/>
        <w:left w:val="none" w:sz="0" w:space="0" w:color="auto"/>
        <w:bottom w:val="none" w:sz="0" w:space="0" w:color="auto"/>
        <w:right w:val="none" w:sz="0" w:space="0" w:color="auto"/>
      </w:divBdr>
    </w:div>
    <w:div w:id="1723358908">
      <w:bodyDiv w:val="1"/>
      <w:marLeft w:val="0"/>
      <w:marRight w:val="0"/>
      <w:marTop w:val="0"/>
      <w:marBottom w:val="0"/>
      <w:divBdr>
        <w:top w:val="none" w:sz="0" w:space="0" w:color="auto"/>
        <w:left w:val="none" w:sz="0" w:space="0" w:color="auto"/>
        <w:bottom w:val="none" w:sz="0" w:space="0" w:color="auto"/>
        <w:right w:val="none" w:sz="0" w:space="0" w:color="auto"/>
      </w:divBdr>
    </w:div>
    <w:div w:id="1757751656">
      <w:bodyDiv w:val="1"/>
      <w:marLeft w:val="0"/>
      <w:marRight w:val="0"/>
      <w:marTop w:val="0"/>
      <w:marBottom w:val="0"/>
      <w:divBdr>
        <w:top w:val="none" w:sz="0" w:space="0" w:color="auto"/>
        <w:left w:val="none" w:sz="0" w:space="0" w:color="auto"/>
        <w:bottom w:val="none" w:sz="0" w:space="0" w:color="auto"/>
        <w:right w:val="none" w:sz="0" w:space="0" w:color="auto"/>
      </w:divBdr>
    </w:div>
    <w:div w:id="1760366552">
      <w:bodyDiv w:val="1"/>
      <w:marLeft w:val="0"/>
      <w:marRight w:val="0"/>
      <w:marTop w:val="0"/>
      <w:marBottom w:val="0"/>
      <w:divBdr>
        <w:top w:val="none" w:sz="0" w:space="0" w:color="auto"/>
        <w:left w:val="none" w:sz="0" w:space="0" w:color="auto"/>
        <w:bottom w:val="none" w:sz="0" w:space="0" w:color="auto"/>
        <w:right w:val="none" w:sz="0" w:space="0" w:color="auto"/>
      </w:divBdr>
    </w:div>
    <w:div w:id="1808231787">
      <w:bodyDiv w:val="1"/>
      <w:marLeft w:val="0"/>
      <w:marRight w:val="0"/>
      <w:marTop w:val="0"/>
      <w:marBottom w:val="0"/>
      <w:divBdr>
        <w:top w:val="none" w:sz="0" w:space="0" w:color="auto"/>
        <w:left w:val="none" w:sz="0" w:space="0" w:color="auto"/>
        <w:bottom w:val="none" w:sz="0" w:space="0" w:color="auto"/>
        <w:right w:val="none" w:sz="0" w:space="0" w:color="auto"/>
      </w:divBdr>
    </w:div>
    <w:div w:id="1829831526">
      <w:bodyDiv w:val="1"/>
      <w:marLeft w:val="0"/>
      <w:marRight w:val="0"/>
      <w:marTop w:val="0"/>
      <w:marBottom w:val="0"/>
      <w:divBdr>
        <w:top w:val="none" w:sz="0" w:space="0" w:color="auto"/>
        <w:left w:val="none" w:sz="0" w:space="0" w:color="auto"/>
        <w:bottom w:val="none" w:sz="0" w:space="0" w:color="auto"/>
        <w:right w:val="none" w:sz="0" w:space="0" w:color="auto"/>
      </w:divBdr>
    </w:div>
    <w:div w:id="1833255931">
      <w:bodyDiv w:val="1"/>
      <w:marLeft w:val="0"/>
      <w:marRight w:val="0"/>
      <w:marTop w:val="0"/>
      <w:marBottom w:val="0"/>
      <w:divBdr>
        <w:top w:val="none" w:sz="0" w:space="0" w:color="auto"/>
        <w:left w:val="none" w:sz="0" w:space="0" w:color="auto"/>
        <w:bottom w:val="none" w:sz="0" w:space="0" w:color="auto"/>
        <w:right w:val="none" w:sz="0" w:space="0" w:color="auto"/>
      </w:divBdr>
    </w:div>
    <w:div w:id="1837110591">
      <w:bodyDiv w:val="1"/>
      <w:marLeft w:val="0"/>
      <w:marRight w:val="0"/>
      <w:marTop w:val="0"/>
      <w:marBottom w:val="0"/>
      <w:divBdr>
        <w:top w:val="none" w:sz="0" w:space="0" w:color="auto"/>
        <w:left w:val="none" w:sz="0" w:space="0" w:color="auto"/>
        <w:bottom w:val="none" w:sz="0" w:space="0" w:color="auto"/>
        <w:right w:val="none" w:sz="0" w:space="0" w:color="auto"/>
      </w:divBdr>
    </w:div>
    <w:div w:id="1843204145">
      <w:bodyDiv w:val="1"/>
      <w:marLeft w:val="0"/>
      <w:marRight w:val="0"/>
      <w:marTop w:val="0"/>
      <w:marBottom w:val="0"/>
      <w:divBdr>
        <w:top w:val="none" w:sz="0" w:space="0" w:color="auto"/>
        <w:left w:val="none" w:sz="0" w:space="0" w:color="auto"/>
        <w:bottom w:val="none" w:sz="0" w:space="0" w:color="auto"/>
        <w:right w:val="none" w:sz="0" w:space="0" w:color="auto"/>
      </w:divBdr>
    </w:div>
    <w:div w:id="1885409754">
      <w:bodyDiv w:val="1"/>
      <w:marLeft w:val="0"/>
      <w:marRight w:val="0"/>
      <w:marTop w:val="0"/>
      <w:marBottom w:val="0"/>
      <w:divBdr>
        <w:top w:val="none" w:sz="0" w:space="0" w:color="auto"/>
        <w:left w:val="none" w:sz="0" w:space="0" w:color="auto"/>
        <w:bottom w:val="none" w:sz="0" w:space="0" w:color="auto"/>
        <w:right w:val="none" w:sz="0" w:space="0" w:color="auto"/>
      </w:divBdr>
    </w:div>
    <w:div w:id="1885479834">
      <w:bodyDiv w:val="1"/>
      <w:marLeft w:val="0"/>
      <w:marRight w:val="0"/>
      <w:marTop w:val="0"/>
      <w:marBottom w:val="0"/>
      <w:divBdr>
        <w:top w:val="none" w:sz="0" w:space="0" w:color="auto"/>
        <w:left w:val="none" w:sz="0" w:space="0" w:color="auto"/>
        <w:bottom w:val="none" w:sz="0" w:space="0" w:color="auto"/>
        <w:right w:val="none" w:sz="0" w:space="0" w:color="auto"/>
      </w:divBdr>
    </w:div>
    <w:div w:id="1964575159">
      <w:bodyDiv w:val="1"/>
      <w:marLeft w:val="0"/>
      <w:marRight w:val="0"/>
      <w:marTop w:val="0"/>
      <w:marBottom w:val="0"/>
      <w:divBdr>
        <w:top w:val="none" w:sz="0" w:space="0" w:color="auto"/>
        <w:left w:val="none" w:sz="0" w:space="0" w:color="auto"/>
        <w:bottom w:val="none" w:sz="0" w:space="0" w:color="auto"/>
        <w:right w:val="none" w:sz="0" w:space="0" w:color="auto"/>
      </w:divBdr>
    </w:div>
    <w:div w:id="1997144669">
      <w:bodyDiv w:val="1"/>
      <w:marLeft w:val="0"/>
      <w:marRight w:val="0"/>
      <w:marTop w:val="0"/>
      <w:marBottom w:val="0"/>
      <w:divBdr>
        <w:top w:val="none" w:sz="0" w:space="0" w:color="auto"/>
        <w:left w:val="none" w:sz="0" w:space="0" w:color="auto"/>
        <w:bottom w:val="none" w:sz="0" w:space="0" w:color="auto"/>
        <w:right w:val="none" w:sz="0" w:space="0" w:color="auto"/>
      </w:divBdr>
    </w:div>
    <w:div w:id="2030908644">
      <w:bodyDiv w:val="1"/>
      <w:marLeft w:val="0"/>
      <w:marRight w:val="0"/>
      <w:marTop w:val="0"/>
      <w:marBottom w:val="0"/>
      <w:divBdr>
        <w:top w:val="none" w:sz="0" w:space="0" w:color="auto"/>
        <w:left w:val="none" w:sz="0" w:space="0" w:color="auto"/>
        <w:bottom w:val="none" w:sz="0" w:space="0" w:color="auto"/>
        <w:right w:val="none" w:sz="0" w:space="0" w:color="auto"/>
      </w:divBdr>
    </w:div>
    <w:div w:id="212842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http://upload.wikimedia.org/wikipedia/commons/thumb/0/01/Clarinet.jpg/24px-Clarinet.jpg" TargetMode="Externa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en.wikipedia.org/wiki/Image:Clarinet.jpg"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BC5B7-E3CF-450E-BE14-BFF7B1FFD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277</Pages>
  <Words>90280</Words>
  <Characters>514596</Characters>
  <Application>Microsoft Office Word</Application>
  <DocSecurity>0</DocSecurity>
  <Lines>4288</Lines>
  <Paragraphs>1207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603669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157</cp:revision>
  <dcterms:created xsi:type="dcterms:W3CDTF">2019-06-13T08:47:00Z</dcterms:created>
  <dcterms:modified xsi:type="dcterms:W3CDTF">2019-06-27T09:43:00Z</dcterms:modified>
</cp:coreProperties>
</file>